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1.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E62E8" w14:textId="575690F6" w:rsidR="00A413DB" w:rsidRPr="008B06F0" w:rsidRDefault="00131F16">
      <w:pPr>
        <w:keepNext/>
        <w:keepLines/>
        <w:ind w:firstLine="0"/>
        <w:jc w:val="right"/>
        <w:rPr>
          <w:u w:val="single"/>
        </w:rPr>
      </w:pPr>
      <w:r w:rsidRPr="00407427">
        <w:t>Приложение к Приказу</w:t>
      </w:r>
      <w:r w:rsidRPr="00407427">
        <w:br/>
      </w:r>
      <w:r w:rsidR="00080AA8">
        <w:t>директора</w:t>
      </w:r>
      <w:r w:rsidR="00521098" w:rsidRPr="00407427">
        <w:t xml:space="preserve"> ГКУ РС (Я) «</w:t>
      </w:r>
      <w:r w:rsidR="00080AA8">
        <w:t>Агентство субсидий</w:t>
      </w:r>
      <w:r w:rsidR="00521098" w:rsidRPr="00407427">
        <w:t>»</w:t>
      </w:r>
      <w:r w:rsidRPr="00407427">
        <w:br/>
        <w:t xml:space="preserve">от </w:t>
      </w:r>
      <w:r w:rsidR="00080AA8">
        <w:t>«</w:t>
      </w:r>
      <w:r w:rsidR="00E77E27">
        <w:t>30</w:t>
      </w:r>
      <w:r w:rsidR="00080AA8">
        <w:t>»</w:t>
      </w:r>
      <w:r w:rsidR="00663F9D">
        <w:t xml:space="preserve">декабря </w:t>
      </w:r>
      <w:r w:rsidR="00663F9D" w:rsidRPr="00663F9D">
        <w:t>2025</w:t>
      </w:r>
      <w:r w:rsidR="008B06F0" w:rsidRPr="00663F9D">
        <w:t xml:space="preserve"> г.</w:t>
      </w:r>
      <w:r w:rsidRPr="00407427">
        <w:t xml:space="preserve"> № </w:t>
      </w:r>
      <w:r w:rsidR="006149B8">
        <w:t>524/07-27/9</w:t>
      </w:r>
    </w:p>
    <w:p w14:paraId="49930770" w14:textId="77777777" w:rsidR="008418AD" w:rsidRDefault="008418AD" w:rsidP="007B1870">
      <w:pPr>
        <w:pStyle w:val="heading1unnumbered"/>
      </w:pPr>
      <w:bookmarkStart w:id="0" w:name="_docStart_2"/>
      <w:bookmarkStart w:id="1" w:name="_title_2"/>
      <w:bookmarkStart w:id="2" w:name="_ref_2-7e103fc1367240"/>
      <w:bookmarkEnd w:id="0"/>
    </w:p>
    <w:p w14:paraId="6DE54A2D" w14:textId="2F95A246" w:rsidR="00A413DB" w:rsidRDefault="00131F16" w:rsidP="007B1870">
      <w:pPr>
        <w:pStyle w:val="heading1unnumbered"/>
      </w:pPr>
      <w:r w:rsidRPr="00407427">
        <w:t>Единая учетная политика</w:t>
      </w:r>
      <w:r w:rsidRPr="00407427">
        <w:br/>
      </w:r>
      <w:r w:rsidR="00521098" w:rsidRPr="00407427">
        <w:t>Государственного казенного учреждения Республики Саха (Якутия) «</w:t>
      </w:r>
      <w:r w:rsidR="00080AA8">
        <w:t>Агентство субсидий</w:t>
      </w:r>
      <w:r w:rsidR="00521098" w:rsidRPr="00407427">
        <w:t>»</w:t>
      </w:r>
      <w:r w:rsidRPr="00407427">
        <w:t>     </w:t>
      </w:r>
      <w:bookmarkEnd w:id="1"/>
      <w:bookmarkEnd w:id="2"/>
    </w:p>
    <w:p w14:paraId="289142E2" w14:textId="77777777" w:rsidR="008418AD" w:rsidRPr="008418AD" w:rsidRDefault="008418AD" w:rsidP="008418AD"/>
    <w:p w14:paraId="23A72FF1" w14:textId="4B1D0EF3" w:rsidR="00A413DB" w:rsidRDefault="00131F16" w:rsidP="001C0EF0">
      <w:pPr>
        <w:pStyle w:val="heading2normal"/>
        <w:numPr>
          <w:ilvl w:val="0"/>
          <w:numId w:val="0"/>
        </w:numPr>
        <w:ind w:firstLine="482"/>
      </w:pPr>
      <w:bookmarkStart w:id="3" w:name="_ref_2-c8082797e1ee4d"/>
      <w:proofErr w:type="gramStart"/>
      <w:r w:rsidRPr="002016B1">
        <w:t xml:space="preserve">Настоящая </w:t>
      </w:r>
      <w:r w:rsidR="0078198B" w:rsidRPr="002016B1">
        <w:t>Единая уч</w:t>
      </w:r>
      <w:r w:rsidRPr="002016B1">
        <w:t xml:space="preserve">етная политика </w:t>
      </w:r>
      <w:r w:rsidR="00DA5CF4" w:rsidRPr="002016B1">
        <w:t>Государственного казенного учреждения Республики Саха (Якутия) «</w:t>
      </w:r>
      <w:r w:rsidR="00080AA8" w:rsidRPr="002016B1">
        <w:t>Агентство субсидий</w:t>
      </w:r>
      <w:r w:rsidR="00DA5CF4" w:rsidRPr="002016B1">
        <w:t xml:space="preserve">» (далее по тексту </w:t>
      </w:r>
      <w:r w:rsidR="00DE4F54" w:rsidRPr="002016B1">
        <w:t>АС</w:t>
      </w:r>
      <w:r w:rsidR="00DA5CF4" w:rsidRPr="002016B1">
        <w:t xml:space="preserve">) </w:t>
      </w:r>
      <w:r w:rsidR="0078198B" w:rsidRPr="002016B1">
        <w:t xml:space="preserve">сформирована в целях обеспечения взаимодействия между </w:t>
      </w:r>
      <w:r w:rsidR="0062677F" w:rsidRPr="002016B1">
        <w:t xml:space="preserve">Министерством жилищно-коммунального хозяйства и энергетики </w:t>
      </w:r>
      <w:r w:rsidR="0078198B" w:rsidRPr="002016B1">
        <w:t xml:space="preserve">Республики Саха (Якутия) (далее по тексту субъект централизованного учета) и </w:t>
      </w:r>
      <w:r w:rsidR="00DE4F54" w:rsidRPr="002016B1">
        <w:t>АС</w:t>
      </w:r>
      <w:r w:rsidR="0078198B" w:rsidRPr="002016B1">
        <w:t xml:space="preserve"> при осуществлении им полномочий по начислению физическим лицам выплат по оплате труда и иных выплат, а также связанных с ними обязательных платежей</w:t>
      </w:r>
      <w:proofErr w:type="gramEnd"/>
      <w:r w:rsidR="0078198B" w:rsidRPr="002016B1">
        <w:t xml:space="preserve"> </w:t>
      </w:r>
      <w:proofErr w:type="gramStart"/>
      <w:r w:rsidR="0078198B" w:rsidRPr="002016B1">
        <w:t>в 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отчетности бюджетных и автономных учреждений, иной обязательной отчетности, формируемой на основании данных бюджетного учета</w:t>
      </w:r>
      <w:r w:rsidR="00170657" w:rsidRPr="002016B1">
        <w:t xml:space="preserve"> (далее по тексту – переданные полномочия)</w:t>
      </w:r>
      <w:r w:rsidR="00041028" w:rsidRPr="002016B1">
        <w:t>,</w:t>
      </w:r>
      <w:r w:rsidR="0078198B" w:rsidRPr="002016B1">
        <w:t xml:space="preserve"> </w:t>
      </w:r>
      <w:r w:rsidR="00D73532" w:rsidRPr="002016B1">
        <w:t>основанного на применении единых методов и способов ведения бухгалтерского учета, установленных с соблюдением требований законодательства Российской Федерации (федеральных стандартов бухгалтерского учета</w:t>
      </w:r>
      <w:proofErr w:type="gramEnd"/>
      <w:r w:rsidR="00D73532" w:rsidRPr="002016B1">
        <w:t xml:space="preserve"> государственных финансов)</w:t>
      </w:r>
      <w:r w:rsidR="0078198B" w:rsidRPr="002016B1">
        <w:t xml:space="preserve">. Единая учетная политика </w:t>
      </w:r>
      <w:r w:rsidRPr="002016B1">
        <w:t>разработана в соответствии с требованиями следующих документов:</w:t>
      </w:r>
      <w:bookmarkEnd w:id="3"/>
    </w:p>
    <w:p w14:paraId="3282132B" w14:textId="77777777" w:rsidR="00992851" w:rsidRDefault="00131F16" w:rsidP="008C3329">
      <w:pPr>
        <w:pStyle w:val="ab"/>
        <w:numPr>
          <w:ilvl w:val="0"/>
          <w:numId w:val="34"/>
        </w:numPr>
        <w:spacing w:after="0"/>
        <w:jc w:val="both"/>
      </w:pPr>
      <w:r w:rsidRPr="002016B1">
        <w:t xml:space="preserve">Бюджетный </w:t>
      </w:r>
      <w:hyperlink r:id="rId9" w:history="1">
        <w:r w:rsidRPr="002016B1">
          <w:rPr>
            <w:rStyle w:val="afc"/>
          </w:rPr>
          <w:t>кодекс</w:t>
        </w:r>
      </w:hyperlink>
      <w:r w:rsidRPr="002016B1">
        <w:t xml:space="preserve"> РФ (далее - БК РФ);</w:t>
      </w:r>
    </w:p>
    <w:p w14:paraId="2AC5FB41" w14:textId="432625CC" w:rsidR="00992851" w:rsidRDefault="00131F16" w:rsidP="008C3329">
      <w:pPr>
        <w:pStyle w:val="ab"/>
        <w:numPr>
          <w:ilvl w:val="0"/>
          <w:numId w:val="34"/>
        </w:numPr>
        <w:spacing w:after="0"/>
        <w:jc w:val="both"/>
      </w:pPr>
      <w:r w:rsidRPr="002016B1">
        <w:t xml:space="preserve">Федеральный </w:t>
      </w:r>
      <w:hyperlink r:id="rId10" w:history="1">
        <w:r w:rsidRPr="002016B1">
          <w:rPr>
            <w:rStyle w:val="afc"/>
          </w:rPr>
          <w:t>закон</w:t>
        </w:r>
      </w:hyperlink>
      <w:r w:rsidRPr="002016B1">
        <w:t xml:space="preserve"> от 06.12.2011 № 402-ФЗ "О бухгалтерском учете" (далее - Закон № 402-ФЗ);</w:t>
      </w:r>
    </w:p>
    <w:p w14:paraId="1F6AFA5C" w14:textId="0844C70E" w:rsidR="00A413DB" w:rsidRPr="002016B1" w:rsidRDefault="00992851" w:rsidP="008C3329">
      <w:pPr>
        <w:pStyle w:val="ab"/>
        <w:numPr>
          <w:ilvl w:val="0"/>
          <w:numId w:val="34"/>
        </w:numPr>
        <w:spacing w:after="0"/>
        <w:jc w:val="both"/>
      </w:pPr>
      <w:proofErr w:type="gramStart"/>
      <w:r>
        <w:t>О</w:t>
      </w:r>
      <w:r w:rsidR="00131F16" w:rsidRPr="002016B1">
        <w:t xml:space="preserve">бщие </w:t>
      </w:r>
      <w:hyperlink r:id="rId11" w:history="1">
        <w:r w:rsidR="00131F16" w:rsidRPr="002016B1">
          <w:rPr>
            <w:rStyle w:val="afc"/>
          </w:rPr>
          <w:t>требования</w:t>
        </w:r>
      </w:hyperlink>
      <w:r w:rsidR="00131F16" w:rsidRPr="002016B1">
        <w:t xml:space="preserve"> к передаче Федеральному казначейству, финансовому органу субъекта Российской Федерации, финансовому органу муниципального образования полномочий соответственно федеральных органов исполнительной власти, органов исполнительной власти субъектов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выплат по оплате труда и иных выплат, а также связанных с ними обязательных платежей в бюджеты бюджетной системы Российской Федерации</w:t>
      </w:r>
      <w:proofErr w:type="gramEnd"/>
      <w:r w:rsidR="00131F16" w:rsidRPr="002016B1">
        <w:t xml:space="preserve"> </w:t>
      </w:r>
      <w:proofErr w:type="gramStart"/>
      <w:r w:rsidR="00131F16" w:rsidRPr="002016B1">
        <w:t xml:space="preserve">и их перечислению, по ведению бюджетного учета, включая составление и представление бюджетной отчетности, консолидированной отчетности бюджетных и автономных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утвержденные Постановлением Правительства РФ от 27.12.2019 № 1890 (далее - Общие </w:t>
      </w:r>
      <w:hyperlink r:id="rId12" w:history="1">
        <w:r w:rsidR="00131F16" w:rsidRPr="002016B1">
          <w:rPr>
            <w:rStyle w:val="afc"/>
          </w:rPr>
          <w:t>требования</w:t>
        </w:r>
      </w:hyperlink>
      <w:r w:rsidR="00131F16" w:rsidRPr="002016B1">
        <w:t xml:space="preserve"> к передаче полномочий);</w:t>
      </w:r>
      <w:proofErr w:type="gramEnd"/>
    </w:p>
    <w:p w14:paraId="66136FDD" w14:textId="77777777" w:rsidR="00A413DB" w:rsidRPr="002016B1" w:rsidRDefault="00131F16" w:rsidP="008C3329">
      <w:pPr>
        <w:pStyle w:val="ab"/>
        <w:numPr>
          <w:ilvl w:val="0"/>
          <w:numId w:val="35"/>
        </w:numPr>
        <w:spacing w:after="0"/>
        <w:jc w:val="both"/>
      </w:pPr>
      <w:r w:rsidRPr="002016B1">
        <w:t xml:space="preserve">Федеральный </w:t>
      </w:r>
      <w:hyperlink r:id="rId13" w:history="1">
        <w:r w:rsidRPr="002016B1">
          <w:rPr>
            <w:rStyle w:val="afc"/>
          </w:rPr>
          <w:t>стандарт</w:t>
        </w:r>
      </w:hyperlink>
      <w:r w:rsidRPr="002016B1">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 </w:t>
      </w:r>
      <w:hyperlink r:id="rId14" w:history="1">
        <w:r w:rsidRPr="002016B1">
          <w:rPr>
            <w:rStyle w:val="afc"/>
          </w:rPr>
          <w:t>СГС</w:t>
        </w:r>
      </w:hyperlink>
      <w:r w:rsidRPr="002016B1">
        <w:t xml:space="preserve"> "Концептуальные основы");</w:t>
      </w:r>
    </w:p>
    <w:p w14:paraId="12B76654" w14:textId="77777777" w:rsidR="00A413DB" w:rsidRDefault="00131F16" w:rsidP="008C3329">
      <w:pPr>
        <w:pStyle w:val="ab"/>
        <w:numPr>
          <w:ilvl w:val="0"/>
          <w:numId w:val="35"/>
        </w:numPr>
        <w:spacing w:after="0"/>
        <w:jc w:val="both"/>
      </w:pPr>
      <w:r w:rsidRPr="002016B1">
        <w:t xml:space="preserve">Федеральный </w:t>
      </w:r>
      <w:hyperlink r:id="rId15" w:history="1">
        <w:r w:rsidRPr="002016B1">
          <w:rPr>
            <w:rStyle w:val="afc"/>
          </w:rPr>
          <w:t>стандарт</w:t>
        </w:r>
      </w:hyperlink>
      <w:r w:rsidRPr="002016B1">
        <w:t xml:space="preserve"> бухгалтерского учета для организаций государственного сектора "Основные средства", утвержденный Приказом Минфина России от 31.12.2016 № 257н (далее - </w:t>
      </w:r>
      <w:hyperlink r:id="rId16" w:history="1">
        <w:r w:rsidRPr="002016B1">
          <w:rPr>
            <w:rStyle w:val="afc"/>
          </w:rPr>
          <w:t>СГС</w:t>
        </w:r>
      </w:hyperlink>
      <w:r w:rsidRPr="002016B1">
        <w:t xml:space="preserve"> "Основные средства");</w:t>
      </w:r>
    </w:p>
    <w:p w14:paraId="20DD4D5B" w14:textId="77777777" w:rsidR="00A413DB" w:rsidRPr="002016B1" w:rsidRDefault="00131F16" w:rsidP="008C3329">
      <w:pPr>
        <w:pStyle w:val="ab"/>
        <w:numPr>
          <w:ilvl w:val="0"/>
          <w:numId w:val="35"/>
        </w:numPr>
        <w:spacing w:after="0"/>
        <w:jc w:val="both"/>
      </w:pPr>
      <w:r w:rsidRPr="002016B1">
        <w:lastRenderedPageBreak/>
        <w:t xml:space="preserve">Федеральный </w:t>
      </w:r>
      <w:hyperlink r:id="rId17" w:history="1">
        <w:r w:rsidRPr="002016B1">
          <w:rPr>
            <w:rStyle w:val="afc"/>
          </w:rPr>
          <w:t>стандарт</w:t>
        </w:r>
      </w:hyperlink>
      <w:r w:rsidRPr="002016B1">
        <w:t xml:space="preserve"> бухгалтерского учета для организаций государственного сектора "Аренда", утвержденный Приказом Минфина России от 31.12.2016 № 258н (далее - </w:t>
      </w:r>
      <w:hyperlink r:id="rId18" w:history="1">
        <w:r w:rsidRPr="002016B1">
          <w:rPr>
            <w:rStyle w:val="afc"/>
          </w:rPr>
          <w:t>СГС</w:t>
        </w:r>
      </w:hyperlink>
      <w:r w:rsidRPr="002016B1">
        <w:t xml:space="preserve"> "Аренда");</w:t>
      </w:r>
    </w:p>
    <w:p w14:paraId="64ED4F4F" w14:textId="77777777" w:rsidR="00A413DB" w:rsidRPr="002016B1" w:rsidRDefault="00131F16" w:rsidP="008C3329">
      <w:pPr>
        <w:pStyle w:val="ab"/>
        <w:numPr>
          <w:ilvl w:val="0"/>
          <w:numId w:val="35"/>
        </w:numPr>
        <w:spacing w:after="0"/>
        <w:jc w:val="both"/>
      </w:pPr>
      <w:r w:rsidRPr="002016B1">
        <w:t xml:space="preserve">Федеральный </w:t>
      </w:r>
      <w:hyperlink r:id="rId19" w:history="1">
        <w:r w:rsidRPr="002016B1">
          <w:rPr>
            <w:rStyle w:val="afc"/>
          </w:rPr>
          <w:t>стандарт</w:t>
        </w:r>
      </w:hyperlink>
      <w:r w:rsidRPr="002016B1">
        <w:t xml:space="preserve"> бухгалтерского учета для организаций государственного сектора "Обесценение активов", утвержденный Приказом Минфина России от 31.12.2016 № 259н (далее - </w:t>
      </w:r>
      <w:hyperlink r:id="rId20" w:history="1">
        <w:r w:rsidRPr="002016B1">
          <w:rPr>
            <w:rStyle w:val="afc"/>
          </w:rPr>
          <w:t>СГС</w:t>
        </w:r>
      </w:hyperlink>
      <w:r w:rsidRPr="002016B1">
        <w:t xml:space="preserve"> "Обесценение активов");</w:t>
      </w:r>
    </w:p>
    <w:p w14:paraId="7F086CD3" w14:textId="77777777" w:rsidR="00A413DB" w:rsidRPr="002016B1" w:rsidRDefault="00131F16" w:rsidP="008C3329">
      <w:pPr>
        <w:pStyle w:val="ab"/>
        <w:numPr>
          <w:ilvl w:val="0"/>
          <w:numId w:val="35"/>
        </w:numPr>
        <w:spacing w:after="0"/>
        <w:jc w:val="both"/>
      </w:pPr>
      <w:r w:rsidRPr="002016B1">
        <w:t xml:space="preserve">Федеральный </w:t>
      </w:r>
      <w:hyperlink r:id="rId21" w:history="1">
        <w:r w:rsidRPr="002016B1">
          <w:rPr>
            <w:rStyle w:val="afc"/>
          </w:rPr>
          <w:t>стандарт</w:t>
        </w:r>
      </w:hyperlink>
      <w:r w:rsidRPr="002016B1">
        <w:t xml:space="preserve"> 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31.12.2016 № 260н (далее - </w:t>
      </w:r>
      <w:hyperlink r:id="rId22" w:history="1">
        <w:r w:rsidRPr="002016B1">
          <w:rPr>
            <w:rStyle w:val="afc"/>
          </w:rPr>
          <w:t>СГС</w:t>
        </w:r>
      </w:hyperlink>
      <w:r w:rsidRPr="002016B1">
        <w:t xml:space="preserve"> "Представление отчетности");</w:t>
      </w:r>
    </w:p>
    <w:p w14:paraId="0143E6C6" w14:textId="77777777" w:rsidR="00A413DB" w:rsidRPr="002016B1" w:rsidRDefault="00131F16" w:rsidP="008C3329">
      <w:pPr>
        <w:pStyle w:val="ab"/>
        <w:numPr>
          <w:ilvl w:val="0"/>
          <w:numId w:val="35"/>
        </w:numPr>
        <w:spacing w:after="0"/>
        <w:jc w:val="both"/>
      </w:pPr>
      <w:r w:rsidRPr="002016B1">
        <w:t xml:space="preserve">Федеральный </w:t>
      </w:r>
      <w:hyperlink r:id="rId23" w:history="1">
        <w:r w:rsidRPr="002016B1">
          <w:rPr>
            <w:rStyle w:val="afc"/>
          </w:rPr>
          <w:t>стандарт</w:t>
        </w:r>
      </w:hyperlink>
      <w:r w:rsidRPr="002016B1">
        <w:t xml:space="preserve"> бухгалтерского учета для организаций государственного сектора "Отчет о движении денежных средств", утвержденный Приказом Минфина России от 30.12.2017 № 278н (далее - </w:t>
      </w:r>
      <w:hyperlink r:id="rId24" w:history="1">
        <w:r w:rsidRPr="002016B1">
          <w:rPr>
            <w:rStyle w:val="afc"/>
          </w:rPr>
          <w:t>СГС</w:t>
        </w:r>
      </w:hyperlink>
      <w:r w:rsidRPr="002016B1">
        <w:t xml:space="preserve"> "Отчет о движении денежных средств");</w:t>
      </w:r>
    </w:p>
    <w:p w14:paraId="24F8E0D2" w14:textId="77777777" w:rsidR="00A413DB" w:rsidRPr="002016B1" w:rsidRDefault="00131F16" w:rsidP="008C3329">
      <w:pPr>
        <w:pStyle w:val="ab"/>
        <w:numPr>
          <w:ilvl w:val="0"/>
          <w:numId w:val="35"/>
        </w:numPr>
        <w:spacing w:after="0"/>
        <w:jc w:val="both"/>
      </w:pPr>
      <w:r w:rsidRPr="002016B1">
        <w:t xml:space="preserve">Федеральный </w:t>
      </w:r>
      <w:hyperlink r:id="rId25" w:history="1">
        <w:r w:rsidRPr="002016B1">
          <w:rPr>
            <w:rStyle w:val="afc"/>
          </w:rPr>
          <w:t>стандарт</w:t>
        </w:r>
      </w:hyperlink>
      <w:r w:rsidRPr="002016B1">
        <w:t xml:space="preserve"> бухгалтерского учета для организаций государственного сектора "Учетная политика, оценочные значения и ошибки", утвержденный Приказом Минфина России от 30.12.2017 № 274н (далее - </w:t>
      </w:r>
      <w:hyperlink r:id="rId26" w:history="1">
        <w:r w:rsidRPr="002016B1">
          <w:rPr>
            <w:rStyle w:val="afc"/>
          </w:rPr>
          <w:t>СГС</w:t>
        </w:r>
      </w:hyperlink>
      <w:r w:rsidRPr="002016B1">
        <w:t xml:space="preserve"> "Учетная политика");</w:t>
      </w:r>
    </w:p>
    <w:p w14:paraId="7AD5962E" w14:textId="77777777" w:rsidR="00A413DB" w:rsidRPr="002016B1" w:rsidRDefault="00131F16" w:rsidP="008C3329">
      <w:pPr>
        <w:pStyle w:val="ab"/>
        <w:numPr>
          <w:ilvl w:val="0"/>
          <w:numId w:val="35"/>
        </w:numPr>
        <w:spacing w:after="0"/>
        <w:jc w:val="both"/>
      </w:pPr>
      <w:r w:rsidRPr="002016B1">
        <w:t xml:space="preserve">Федеральный </w:t>
      </w:r>
      <w:hyperlink r:id="rId27" w:history="1">
        <w:r w:rsidRPr="002016B1">
          <w:rPr>
            <w:rStyle w:val="afc"/>
          </w:rPr>
          <w:t>стандарт</w:t>
        </w:r>
      </w:hyperlink>
      <w:r w:rsidRPr="002016B1">
        <w:t xml:space="preserve"> бухгалтерского учета для организаций государственного сектора "События после отчетной даты", утвержденный Приказом Минфина России от 30.12.2017 № 275н (далее - </w:t>
      </w:r>
      <w:hyperlink r:id="rId28" w:history="1">
        <w:r w:rsidRPr="002016B1">
          <w:rPr>
            <w:rStyle w:val="afc"/>
          </w:rPr>
          <w:t>СГС</w:t>
        </w:r>
      </w:hyperlink>
      <w:r w:rsidRPr="002016B1">
        <w:t xml:space="preserve"> "События после отчетной даты");</w:t>
      </w:r>
    </w:p>
    <w:p w14:paraId="6EEF4966" w14:textId="77777777" w:rsidR="00A413DB" w:rsidRPr="002016B1" w:rsidRDefault="00131F16" w:rsidP="008C3329">
      <w:pPr>
        <w:pStyle w:val="ab"/>
        <w:numPr>
          <w:ilvl w:val="0"/>
          <w:numId w:val="35"/>
        </w:numPr>
        <w:spacing w:after="0"/>
        <w:jc w:val="both"/>
      </w:pPr>
      <w:r w:rsidRPr="002016B1">
        <w:t xml:space="preserve">Федеральный </w:t>
      </w:r>
      <w:hyperlink r:id="rId29" w:history="1">
        <w:r w:rsidRPr="002016B1">
          <w:rPr>
            <w:rStyle w:val="afc"/>
          </w:rPr>
          <w:t>стандарт</w:t>
        </w:r>
      </w:hyperlink>
      <w:r w:rsidRPr="002016B1">
        <w:t xml:space="preserve"> бухгалтерского учета для организаций государственного сектора "Доходы", утвержденный Приказом Минфина России от 27.02.2018 № 32н (далее - </w:t>
      </w:r>
      <w:hyperlink r:id="rId30" w:history="1">
        <w:r w:rsidRPr="002016B1">
          <w:rPr>
            <w:rStyle w:val="afc"/>
          </w:rPr>
          <w:t>СГС</w:t>
        </w:r>
      </w:hyperlink>
      <w:r w:rsidRPr="002016B1">
        <w:t xml:space="preserve"> "Доходы");</w:t>
      </w:r>
    </w:p>
    <w:p w14:paraId="6CDFB8D3" w14:textId="77777777" w:rsidR="00A413DB" w:rsidRPr="002016B1" w:rsidRDefault="00131F16" w:rsidP="008C3329">
      <w:pPr>
        <w:pStyle w:val="ab"/>
        <w:numPr>
          <w:ilvl w:val="0"/>
          <w:numId w:val="35"/>
        </w:numPr>
        <w:spacing w:after="0"/>
        <w:jc w:val="both"/>
      </w:pPr>
      <w:r w:rsidRPr="002016B1">
        <w:t xml:space="preserve">Федеральный </w:t>
      </w:r>
      <w:hyperlink r:id="rId31" w:history="1">
        <w:r w:rsidRPr="002016B1">
          <w:rPr>
            <w:rStyle w:val="afc"/>
          </w:rPr>
          <w:t>стандарт</w:t>
        </w:r>
      </w:hyperlink>
      <w:r w:rsidRPr="002016B1">
        <w:t xml:space="preserve"> бухгалтерского учета для организаций государственного сектора "Влияние изменений курсов иностранных валют", утвержденный Приказом Минфина России от 30.05.2018 № 122н (далее - </w:t>
      </w:r>
      <w:hyperlink r:id="rId32" w:history="1">
        <w:r w:rsidRPr="002016B1">
          <w:rPr>
            <w:rStyle w:val="afc"/>
          </w:rPr>
          <w:t>СГС</w:t>
        </w:r>
      </w:hyperlink>
      <w:r w:rsidRPr="002016B1">
        <w:t xml:space="preserve"> "Влияние изменений курсов иностранных валют");</w:t>
      </w:r>
    </w:p>
    <w:p w14:paraId="5DC270B6" w14:textId="77777777" w:rsidR="00A413DB" w:rsidRPr="002016B1" w:rsidRDefault="00131F16" w:rsidP="008C3329">
      <w:pPr>
        <w:pStyle w:val="ab"/>
        <w:numPr>
          <w:ilvl w:val="0"/>
          <w:numId w:val="35"/>
        </w:numPr>
        <w:spacing w:after="0"/>
        <w:jc w:val="both"/>
      </w:pPr>
      <w:r w:rsidRPr="002016B1">
        <w:t xml:space="preserve">Федеральный </w:t>
      </w:r>
      <w:hyperlink r:id="rId33" w:history="1">
        <w:r w:rsidRPr="002016B1">
          <w:rPr>
            <w:rStyle w:val="afc"/>
          </w:rPr>
          <w:t>стандарт</w:t>
        </w:r>
      </w:hyperlink>
      <w:r w:rsidRPr="002016B1">
        <w:t xml:space="preserve"> бухгалтерского учета для организаций государственного сектора "Информация о связанных сторонах", утвержденный Приказом Минфина России от 30.12.2017 № 277н (далее - </w:t>
      </w:r>
      <w:hyperlink r:id="rId34" w:history="1">
        <w:r w:rsidRPr="002016B1">
          <w:rPr>
            <w:rStyle w:val="afc"/>
          </w:rPr>
          <w:t>СГС</w:t>
        </w:r>
      </w:hyperlink>
      <w:r w:rsidRPr="002016B1">
        <w:t xml:space="preserve"> "Информация о связанных сторонах");</w:t>
      </w:r>
    </w:p>
    <w:p w14:paraId="076ACBEA" w14:textId="77777777" w:rsidR="00A413DB" w:rsidRPr="002016B1" w:rsidRDefault="00131F16" w:rsidP="008C3329">
      <w:pPr>
        <w:pStyle w:val="ab"/>
        <w:numPr>
          <w:ilvl w:val="0"/>
          <w:numId w:val="35"/>
        </w:numPr>
        <w:spacing w:after="0"/>
        <w:jc w:val="both"/>
      </w:pPr>
      <w:r w:rsidRPr="002016B1">
        <w:t xml:space="preserve">Федеральный </w:t>
      </w:r>
      <w:hyperlink r:id="rId35" w:history="1">
        <w:r w:rsidRPr="002016B1">
          <w:rPr>
            <w:rStyle w:val="afc"/>
          </w:rPr>
          <w:t>стандарт</w:t>
        </w:r>
      </w:hyperlink>
      <w:r w:rsidRPr="002016B1">
        <w:t xml:space="preserve"> бухгалтерского учета для организаций государственного сектора "Непроизведенные активы", утвержденный Приказом Минфина России от 28.02.2018 № 34н (далее - </w:t>
      </w:r>
      <w:hyperlink r:id="rId36" w:history="1">
        <w:r w:rsidRPr="002016B1">
          <w:rPr>
            <w:rStyle w:val="afc"/>
          </w:rPr>
          <w:t>СГС</w:t>
        </w:r>
      </w:hyperlink>
      <w:r w:rsidRPr="002016B1">
        <w:t xml:space="preserve"> "Непроизведенные активы");</w:t>
      </w:r>
    </w:p>
    <w:p w14:paraId="271D82A9" w14:textId="77777777" w:rsidR="00A413DB" w:rsidRPr="002016B1" w:rsidRDefault="00131F16" w:rsidP="008C3329">
      <w:pPr>
        <w:pStyle w:val="ab"/>
        <w:numPr>
          <w:ilvl w:val="0"/>
          <w:numId w:val="35"/>
        </w:numPr>
        <w:spacing w:after="0"/>
        <w:jc w:val="both"/>
      </w:pPr>
      <w:r w:rsidRPr="002016B1">
        <w:t xml:space="preserve">Федеральный </w:t>
      </w:r>
      <w:hyperlink r:id="rId37" w:history="1">
        <w:r w:rsidRPr="002016B1">
          <w:rPr>
            <w:rStyle w:val="afc"/>
          </w:rPr>
          <w:t>стандарт</w:t>
        </w:r>
      </w:hyperlink>
      <w:r w:rsidRPr="002016B1">
        <w:t xml:space="preserve"> бухгалтерского учета для организаций государственного сектора "Бюджетная информация в бухгалтерской (финансовой) отчетности", утвержденный Приказом Минфина России от 28.02.2018 № 37н (далее - </w:t>
      </w:r>
      <w:hyperlink r:id="rId38" w:history="1">
        <w:r w:rsidRPr="002016B1">
          <w:rPr>
            <w:rStyle w:val="afc"/>
          </w:rPr>
          <w:t>СГС</w:t>
        </w:r>
      </w:hyperlink>
      <w:r w:rsidRPr="002016B1">
        <w:t xml:space="preserve"> "Бюджетная информация в бухгалтерской (финансовой) отчетности");</w:t>
      </w:r>
    </w:p>
    <w:p w14:paraId="322A5F24" w14:textId="77777777" w:rsidR="00A413DB" w:rsidRPr="002016B1" w:rsidRDefault="00131F16" w:rsidP="008C3329">
      <w:pPr>
        <w:pStyle w:val="ab"/>
        <w:numPr>
          <w:ilvl w:val="0"/>
          <w:numId w:val="35"/>
        </w:numPr>
        <w:spacing w:after="0"/>
        <w:jc w:val="both"/>
      </w:pPr>
      <w:r w:rsidRPr="002016B1">
        <w:t xml:space="preserve">Федеральный </w:t>
      </w:r>
      <w:hyperlink r:id="rId39" w:history="1">
        <w:r w:rsidRPr="002016B1">
          <w:rPr>
            <w:rStyle w:val="afc"/>
          </w:rPr>
          <w:t>стандарт</w:t>
        </w:r>
      </w:hyperlink>
      <w:r w:rsidRPr="002016B1">
        <w:t xml:space="preserve"> бухгалтерского учета для организаций государственного сектора "Резервы. Раскрытие информации об условных обязательствах и условных активах", утвержденный Приказом Минфина России от 30.05.2018 № 124н (далее - </w:t>
      </w:r>
      <w:hyperlink r:id="rId40" w:history="1">
        <w:r w:rsidRPr="002016B1">
          <w:rPr>
            <w:rStyle w:val="afc"/>
          </w:rPr>
          <w:t>СГС</w:t>
        </w:r>
      </w:hyperlink>
      <w:r w:rsidRPr="002016B1">
        <w:t xml:space="preserve"> "Резервы");</w:t>
      </w:r>
    </w:p>
    <w:p w14:paraId="1E90C870" w14:textId="77777777" w:rsidR="00A413DB" w:rsidRPr="002016B1" w:rsidRDefault="00131F16" w:rsidP="008C3329">
      <w:pPr>
        <w:pStyle w:val="ab"/>
        <w:numPr>
          <w:ilvl w:val="0"/>
          <w:numId w:val="35"/>
        </w:numPr>
        <w:spacing w:after="0"/>
        <w:jc w:val="both"/>
      </w:pPr>
      <w:r w:rsidRPr="002016B1">
        <w:t xml:space="preserve">Федеральный </w:t>
      </w:r>
      <w:hyperlink r:id="rId41" w:history="1">
        <w:r w:rsidRPr="002016B1">
          <w:rPr>
            <w:rStyle w:val="afc"/>
          </w:rPr>
          <w:t>стандарт</w:t>
        </w:r>
      </w:hyperlink>
      <w:r w:rsidRPr="002016B1">
        <w:t xml:space="preserve"> бухгалтерского учета для организаций государственного сектора "Долгосрочные договоры", утвержденный Приказом Минфина России от 29.06.2018 № 145н (далее - </w:t>
      </w:r>
      <w:hyperlink r:id="rId42" w:history="1">
        <w:r w:rsidRPr="002016B1">
          <w:rPr>
            <w:rStyle w:val="afc"/>
          </w:rPr>
          <w:t>СГС</w:t>
        </w:r>
      </w:hyperlink>
      <w:r w:rsidRPr="002016B1">
        <w:t xml:space="preserve"> "Долгосрочные договоры");</w:t>
      </w:r>
    </w:p>
    <w:p w14:paraId="33663ACB" w14:textId="77777777" w:rsidR="00A413DB" w:rsidRPr="002016B1" w:rsidRDefault="00131F16" w:rsidP="008C3329">
      <w:pPr>
        <w:pStyle w:val="ab"/>
        <w:numPr>
          <w:ilvl w:val="0"/>
          <w:numId w:val="35"/>
        </w:numPr>
        <w:spacing w:after="0"/>
        <w:jc w:val="both"/>
      </w:pPr>
      <w:r w:rsidRPr="002016B1">
        <w:t xml:space="preserve">Федеральный </w:t>
      </w:r>
      <w:hyperlink r:id="rId43" w:history="1">
        <w:r w:rsidRPr="002016B1">
          <w:rPr>
            <w:rStyle w:val="afc"/>
          </w:rPr>
          <w:t>стандарт</w:t>
        </w:r>
      </w:hyperlink>
      <w:r w:rsidRPr="002016B1">
        <w:t xml:space="preserve"> бухгалтерского учета для организаций государственного сектора "Запасы", утвержденный Приказом Минфина России от 07.12.2018 № 256н (далее - </w:t>
      </w:r>
      <w:hyperlink r:id="rId44" w:history="1">
        <w:r w:rsidRPr="002016B1">
          <w:rPr>
            <w:rStyle w:val="afc"/>
          </w:rPr>
          <w:t>СГС</w:t>
        </w:r>
      </w:hyperlink>
      <w:r w:rsidRPr="002016B1">
        <w:t xml:space="preserve"> "Запасы");</w:t>
      </w:r>
    </w:p>
    <w:p w14:paraId="7E20DED4" w14:textId="77777777" w:rsidR="00A413DB" w:rsidRPr="002016B1" w:rsidRDefault="00131F16" w:rsidP="008C3329">
      <w:pPr>
        <w:pStyle w:val="ab"/>
        <w:numPr>
          <w:ilvl w:val="0"/>
          <w:numId w:val="35"/>
        </w:numPr>
        <w:spacing w:after="0"/>
        <w:jc w:val="both"/>
      </w:pPr>
      <w:r w:rsidRPr="002016B1">
        <w:t xml:space="preserve">Федеральный </w:t>
      </w:r>
      <w:hyperlink r:id="rId45" w:history="1">
        <w:r w:rsidRPr="002016B1">
          <w:rPr>
            <w:rStyle w:val="afc"/>
          </w:rPr>
          <w:t>стандарт</w:t>
        </w:r>
      </w:hyperlink>
      <w:r w:rsidRPr="002016B1">
        <w:t xml:space="preserve"> бухгалтерского учета государственных финансов "Нематериальные активы", утвержденный Приказом Минфина России от 15.11.2019 № 181н (далее - </w:t>
      </w:r>
      <w:hyperlink r:id="rId46" w:history="1">
        <w:r w:rsidRPr="002016B1">
          <w:rPr>
            <w:rStyle w:val="afc"/>
          </w:rPr>
          <w:t>СГС</w:t>
        </w:r>
      </w:hyperlink>
      <w:r w:rsidRPr="002016B1">
        <w:t xml:space="preserve"> "Нематериальные активы");</w:t>
      </w:r>
    </w:p>
    <w:p w14:paraId="0B45AC5F" w14:textId="77777777" w:rsidR="00A413DB" w:rsidRPr="002016B1" w:rsidRDefault="00131F16" w:rsidP="008C3329">
      <w:pPr>
        <w:pStyle w:val="ab"/>
        <w:numPr>
          <w:ilvl w:val="0"/>
          <w:numId w:val="35"/>
        </w:numPr>
        <w:spacing w:after="0"/>
        <w:jc w:val="both"/>
      </w:pPr>
      <w:r w:rsidRPr="002016B1">
        <w:lastRenderedPageBreak/>
        <w:t xml:space="preserve">Федеральный </w:t>
      </w:r>
      <w:hyperlink r:id="rId47" w:history="1">
        <w:r w:rsidRPr="002016B1">
          <w:rPr>
            <w:rStyle w:val="afc"/>
          </w:rPr>
          <w:t>стандарт</w:t>
        </w:r>
      </w:hyperlink>
      <w:r w:rsidRPr="002016B1">
        <w:t xml:space="preserve"> бухгалтерского учета государственных финансов "Выплаты персоналу", утвержденный Приказом Минфина России от 15.11.2019 № 184н (далее - </w:t>
      </w:r>
      <w:hyperlink r:id="rId48" w:history="1">
        <w:r w:rsidRPr="002016B1">
          <w:rPr>
            <w:rStyle w:val="afc"/>
          </w:rPr>
          <w:t>СГС</w:t>
        </w:r>
      </w:hyperlink>
      <w:r w:rsidRPr="002016B1">
        <w:t xml:space="preserve"> "Выплаты персоналу");</w:t>
      </w:r>
    </w:p>
    <w:p w14:paraId="0AF27F66" w14:textId="77777777" w:rsidR="00A413DB" w:rsidRPr="002016B1" w:rsidRDefault="00131F16" w:rsidP="008C3329">
      <w:pPr>
        <w:pStyle w:val="ab"/>
        <w:numPr>
          <w:ilvl w:val="0"/>
          <w:numId w:val="35"/>
        </w:numPr>
        <w:spacing w:after="0"/>
        <w:jc w:val="both"/>
      </w:pPr>
      <w:r w:rsidRPr="002016B1">
        <w:t xml:space="preserve">Федеральный </w:t>
      </w:r>
      <w:hyperlink r:id="rId49" w:history="1">
        <w:r w:rsidRPr="002016B1">
          <w:rPr>
            <w:rStyle w:val="afc"/>
          </w:rPr>
          <w:t>стандарт</w:t>
        </w:r>
      </w:hyperlink>
      <w:r w:rsidRPr="002016B1">
        <w:t xml:space="preserve"> бухгалтерского учета государственных финансов "Финансовые инструменты", утвержденный Приказом Минфина России от 30.06.2020 № 129н (далее - </w:t>
      </w:r>
      <w:hyperlink r:id="rId50" w:history="1">
        <w:r w:rsidRPr="002016B1">
          <w:rPr>
            <w:rStyle w:val="afc"/>
          </w:rPr>
          <w:t>СГС</w:t>
        </w:r>
      </w:hyperlink>
      <w:r w:rsidRPr="002016B1">
        <w:t xml:space="preserve"> "Финансовые инструменты");</w:t>
      </w:r>
    </w:p>
    <w:p w14:paraId="140E1917" w14:textId="77777777" w:rsidR="00A413DB" w:rsidRPr="002016B1" w:rsidRDefault="00131F16" w:rsidP="008C3329">
      <w:pPr>
        <w:pStyle w:val="ab"/>
        <w:numPr>
          <w:ilvl w:val="0"/>
          <w:numId w:val="35"/>
        </w:numPr>
        <w:spacing w:after="0"/>
        <w:jc w:val="both"/>
      </w:pPr>
      <w:r w:rsidRPr="002016B1">
        <w:t xml:space="preserve">Федеральный </w:t>
      </w:r>
      <w:hyperlink r:id="rId51" w:history="1">
        <w:r w:rsidRPr="002016B1">
          <w:rPr>
            <w:rStyle w:val="afc"/>
          </w:rPr>
          <w:t>стандарт</w:t>
        </w:r>
      </w:hyperlink>
      <w:r w:rsidRPr="002016B1">
        <w:t xml:space="preserve"> бухгалтерского учета государственных финансов "Метод долевого участия", утвержденный Приказом Минфина России от 30.10.2020 № 254н (далее - </w:t>
      </w:r>
      <w:hyperlink r:id="rId52" w:history="1">
        <w:r w:rsidRPr="002016B1">
          <w:rPr>
            <w:rStyle w:val="afc"/>
          </w:rPr>
          <w:t>СГС</w:t>
        </w:r>
      </w:hyperlink>
      <w:r w:rsidRPr="002016B1">
        <w:t xml:space="preserve"> "Метод долевого участия");</w:t>
      </w:r>
    </w:p>
    <w:p w14:paraId="7336E85E" w14:textId="5B5AAC92" w:rsidR="008239D6" w:rsidRPr="00992851" w:rsidRDefault="008239D6" w:rsidP="008C3329">
      <w:pPr>
        <w:pStyle w:val="ab"/>
        <w:numPr>
          <w:ilvl w:val="0"/>
          <w:numId w:val="35"/>
        </w:numPr>
        <w:spacing w:after="0"/>
        <w:jc w:val="both"/>
        <w:rPr>
          <w:color w:val="000000"/>
        </w:rPr>
      </w:pPr>
      <w:r w:rsidRPr="002016B1">
        <w:t>При</w:t>
      </w:r>
      <w:r w:rsidRPr="00992851">
        <w:rPr>
          <w:color w:val="000000"/>
        </w:rPr>
        <w:t>каз Минфина от 30.08.2024 №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(далее — СГС «Единый план счетов» № 121н);</w:t>
      </w:r>
    </w:p>
    <w:p w14:paraId="67C31066" w14:textId="77777777" w:rsidR="008239D6" w:rsidRPr="00992851" w:rsidRDefault="008239D6" w:rsidP="008C3329">
      <w:pPr>
        <w:pStyle w:val="ab"/>
        <w:numPr>
          <w:ilvl w:val="0"/>
          <w:numId w:val="35"/>
        </w:numPr>
        <w:spacing w:after="0"/>
        <w:jc w:val="both"/>
        <w:rPr>
          <w:color w:val="000000"/>
        </w:rPr>
      </w:pPr>
      <w:r w:rsidRPr="00992851">
        <w:rPr>
          <w:color w:val="000000"/>
        </w:rPr>
        <w:t>приказом Минфина от 20.09.2024 № 132н «Об утверждении федерального стандарта бухгалтерского учета государственных финансов "План счетов бюджетного учета"» (далее — СГС «План счетов бюджетного учета» № 132н);</w:t>
      </w:r>
    </w:p>
    <w:p w14:paraId="0CB8A960" w14:textId="77777777" w:rsidR="008239D6" w:rsidRPr="00992851" w:rsidRDefault="008239D6" w:rsidP="008C3329">
      <w:pPr>
        <w:pStyle w:val="ab"/>
        <w:numPr>
          <w:ilvl w:val="0"/>
          <w:numId w:val="35"/>
        </w:numPr>
        <w:spacing w:after="0"/>
        <w:jc w:val="both"/>
        <w:rPr>
          <w:color w:val="000000"/>
        </w:rPr>
      </w:pPr>
      <w:r w:rsidRPr="00992851">
        <w:rPr>
          <w:color w:val="000000"/>
        </w:rPr>
        <w:t>приказом Минфина от 24.05.2022 № 82н «О Порядке формирования и применения кодов бюджетной классификации Российской Федерации, их структуре и принципах назначения» (далее — приказ № 82н);</w:t>
      </w:r>
    </w:p>
    <w:p w14:paraId="23467EB9" w14:textId="77777777" w:rsidR="008239D6" w:rsidRPr="00992851" w:rsidRDefault="008239D6" w:rsidP="008C3329">
      <w:pPr>
        <w:pStyle w:val="ab"/>
        <w:numPr>
          <w:ilvl w:val="0"/>
          <w:numId w:val="35"/>
        </w:numPr>
        <w:spacing w:after="0"/>
        <w:jc w:val="both"/>
        <w:rPr>
          <w:color w:val="000000"/>
        </w:rPr>
      </w:pPr>
      <w:r w:rsidRPr="00992851">
        <w:rPr>
          <w:color w:val="000000"/>
        </w:rPr>
        <w:t xml:space="preserve">приказом Минфина от 29.11.2017 № 209н «Об утверждении </w:t>
      </w:r>
      <w:proofErr w:type="gramStart"/>
      <w:r w:rsidRPr="00992851">
        <w:rPr>
          <w:color w:val="000000"/>
        </w:rPr>
        <w:t>Порядка применения классификации операций сектора государственного</w:t>
      </w:r>
      <w:proofErr w:type="gramEnd"/>
      <w:r w:rsidRPr="00992851">
        <w:rPr>
          <w:color w:val="000000"/>
        </w:rPr>
        <w:t xml:space="preserve"> управления» (далее – приказ № 209н);</w:t>
      </w:r>
    </w:p>
    <w:p w14:paraId="6278578C" w14:textId="77777777" w:rsidR="008239D6" w:rsidRPr="00992851" w:rsidRDefault="008239D6" w:rsidP="008C3329">
      <w:pPr>
        <w:pStyle w:val="ab"/>
        <w:numPr>
          <w:ilvl w:val="0"/>
          <w:numId w:val="35"/>
        </w:numPr>
        <w:spacing w:after="0"/>
        <w:jc w:val="both"/>
        <w:rPr>
          <w:color w:val="000000"/>
        </w:rPr>
      </w:pPr>
      <w:r w:rsidRPr="00992851">
        <w:rPr>
          <w:color w:val="000000"/>
        </w:rPr>
        <w:t>приказом Минфина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 52н);</w:t>
      </w:r>
    </w:p>
    <w:p w14:paraId="3DC3759E" w14:textId="77777777" w:rsidR="008239D6" w:rsidRPr="00992851" w:rsidRDefault="008239D6" w:rsidP="008C3329">
      <w:pPr>
        <w:pStyle w:val="ab"/>
        <w:numPr>
          <w:ilvl w:val="0"/>
          <w:numId w:val="35"/>
        </w:numPr>
        <w:spacing w:after="0"/>
        <w:jc w:val="both"/>
        <w:rPr>
          <w:color w:val="000000"/>
        </w:rPr>
      </w:pPr>
      <w:r w:rsidRPr="00992851">
        <w:rPr>
          <w:color w:val="000000"/>
        </w:rPr>
        <w:t>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
    <w:p w14:paraId="36307B8C" w14:textId="77777777" w:rsidR="00A413DB" w:rsidRPr="00407427" w:rsidRDefault="00DD1605" w:rsidP="008C3329">
      <w:pPr>
        <w:pStyle w:val="ab"/>
        <w:numPr>
          <w:ilvl w:val="0"/>
          <w:numId w:val="35"/>
        </w:numPr>
        <w:spacing w:after="0"/>
        <w:jc w:val="both"/>
      </w:pPr>
      <w:hyperlink r:id="rId53" w:history="1">
        <w:r w:rsidR="00131F16" w:rsidRPr="00407427">
          <w:rPr>
            <w:rStyle w:val="afc"/>
          </w:rPr>
          <w:t>Указание</w:t>
        </w:r>
      </w:hyperlink>
      <w:r w:rsidR="00131F16" w:rsidRPr="00407427">
        <w:t xml:space="preserve">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w:t>
      </w:r>
      <w:hyperlink r:id="rId54" w:history="1">
        <w:r w:rsidR="00131F16" w:rsidRPr="00407427">
          <w:rPr>
            <w:rStyle w:val="afc"/>
          </w:rPr>
          <w:t>Указание</w:t>
        </w:r>
      </w:hyperlink>
      <w:r w:rsidR="00131F16" w:rsidRPr="00407427">
        <w:t xml:space="preserve"> № 3210-У);</w:t>
      </w:r>
    </w:p>
    <w:p w14:paraId="7D00693F" w14:textId="77777777" w:rsidR="00A413DB" w:rsidRPr="00407427" w:rsidRDefault="00DD1605" w:rsidP="008C3329">
      <w:pPr>
        <w:pStyle w:val="ab"/>
        <w:numPr>
          <w:ilvl w:val="0"/>
          <w:numId w:val="35"/>
        </w:numPr>
        <w:spacing w:after="0"/>
        <w:jc w:val="both"/>
      </w:pPr>
      <w:hyperlink r:id="rId55" w:history="1">
        <w:r w:rsidR="00131F16" w:rsidRPr="00407427">
          <w:rPr>
            <w:rStyle w:val="afc"/>
          </w:rPr>
          <w:t>Указание</w:t>
        </w:r>
      </w:hyperlink>
      <w:r w:rsidR="00131F16" w:rsidRPr="00407427">
        <w:t xml:space="preserve"> Банка России от 09.12.2019 № 5348-У "О правилах наличных расчетов" (далее - </w:t>
      </w:r>
      <w:hyperlink r:id="rId56" w:history="1">
        <w:r w:rsidR="00131F16" w:rsidRPr="00407427">
          <w:rPr>
            <w:rStyle w:val="afc"/>
          </w:rPr>
          <w:t>Указание</w:t>
        </w:r>
      </w:hyperlink>
      <w:r w:rsidR="00131F16" w:rsidRPr="00407427">
        <w:t xml:space="preserve"> № 5348-У);</w:t>
      </w:r>
    </w:p>
    <w:p w14:paraId="0EEC1817" w14:textId="77777777" w:rsidR="00A413DB" w:rsidRPr="00407427" w:rsidRDefault="00131F16" w:rsidP="008C3329">
      <w:pPr>
        <w:pStyle w:val="ab"/>
        <w:numPr>
          <w:ilvl w:val="0"/>
          <w:numId w:val="35"/>
        </w:numPr>
        <w:spacing w:after="0"/>
        <w:jc w:val="both"/>
      </w:pPr>
      <w:r w:rsidRPr="00407427">
        <w:t xml:space="preserve">Методические </w:t>
      </w:r>
      <w:hyperlink r:id="rId57" w:history="1">
        <w:r w:rsidRPr="00407427">
          <w:rPr>
            <w:rStyle w:val="afc"/>
          </w:rPr>
          <w:t>рекомендации</w:t>
        </w:r>
      </w:hyperlink>
      <w:r w:rsidRPr="00407427">
        <w:t xml:space="preserve"> "Нормы расхода топлива и смазочных материалов на автомобильном транспорте", введенные в действие Распоряжением Минтранса России от 14.03.2008 № АМ-23-р (далее - Методические </w:t>
      </w:r>
      <w:hyperlink r:id="rId58" w:history="1">
        <w:r w:rsidRPr="00407427">
          <w:rPr>
            <w:rStyle w:val="afc"/>
          </w:rPr>
          <w:t>рекомендации</w:t>
        </w:r>
      </w:hyperlink>
      <w:r w:rsidRPr="00407427">
        <w:t xml:space="preserve"> № АМ-23-р);</w:t>
      </w:r>
      <w:r w:rsidR="00203D4B" w:rsidRPr="00407427">
        <w:t xml:space="preserve"> </w:t>
      </w:r>
    </w:p>
    <w:p w14:paraId="1264EE65" w14:textId="77777777" w:rsidR="00A413DB" w:rsidRPr="00407427" w:rsidRDefault="00DD1605" w:rsidP="008C3329">
      <w:pPr>
        <w:pStyle w:val="ab"/>
        <w:numPr>
          <w:ilvl w:val="0"/>
          <w:numId w:val="35"/>
        </w:numPr>
        <w:spacing w:after="0"/>
        <w:jc w:val="both"/>
      </w:pPr>
      <w:hyperlink r:id="rId59" w:history="1">
        <w:r w:rsidR="00131F16" w:rsidRPr="00407427">
          <w:rPr>
            <w:rStyle w:val="afc"/>
          </w:rPr>
          <w:t>Инструкция</w:t>
        </w:r>
      </w:hyperlink>
      <w:r w:rsidR="00131F16" w:rsidRPr="00407427">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Минфина России от 28.12.2010 № 191н (далее - </w:t>
      </w:r>
      <w:hyperlink r:id="rId60" w:history="1">
        <w:r w:rsidR="00131F16" w:rsidRPr="00407427">
          <w:rPr>
            <w:rStyle w:val="afc"/>
          </w:rPr>
          <w:t>Инструкция</w:t>
        </w:r>
      </w:hyperlink>
      <w:r w:rsidR="00131F16" w:rsidRPr="00407427">
        <w:t xml:space="preserve"> № 191н);</w:t>
      </w:r>
    </w:p>
    <w:p w14:paraId="451A4978" w14:textId="77777777" w:rsidR="00A413DB" w:rsidRPr="00407427" w:rsidRDefault="00DD1605" w:rsidP="008C3329">
      <w:pPr>
        <w:pStyle w:val="ab"/>
        <w:numPr>
          <w:ilvl w:val="0"/>
          <w:numId w:val="35"/>
        </w:numPr>
        <w:spacing w:after="0"/>
        <w:jc w:val="both"/>
      </w:pPr>
      <w:hyperlink r:id="rId61" w:history="1">
        <w:r w:rsidR="00131F16" w:rsidRPr="00407427">
          <w:rPr>
            <w:rStyle w:val="afc"/>
          </w:rPr>
          <w:t>Порядок</w:t>
        </w:r>
      </w:hyperlink>
      <w:r w:rsidR="00131F16" w:rsidRPr="00407427">
        <w:t xml:space="preserve"> формирования и применения кодов бюджетной классификации Российской Федерации, их структура и принципы назначения, утвержденные Приказом Минфина России от 24.05.2022 № 82н (далее - </w:t>
      </w:r>
      <w:hyperlink r:id="rId62" w:history="1">
        <w:r w:rsidR="00131F16" w:rsidRPr="00407427">
          <w:rPr>
            <w:rStyle w:val="afc"/>
          </w:rPr>
          <w:t>Порядок</w:t>
        </w:r>
      </w:hyperlink>
      <w:r w:rsidR="00131F16" w:rsidRPr="00407427">
        <w:t xml:space="preserve"> № 82н);</w:t>
      </w:r>
    </w:p>
    <w:p w14:paraId="1C8163F3" w14:textId="77777777" w:rsidR="00A413DB" w:rsidRDefault="00DD1605" w:rsidP="008C3329">
      <w:pPr>
        <w:pStyle w:val="ab"/>
        <w:numPr>
          <w:ilvl w:val="0"/>
          <w:numId w:val="35"/>
        </w:numPr>
        <w:spacing w:after="0"/>
        <w:jc w:val="both"/>
      </w:pPr>
      <w:hyperlink r:id="rId63" w:history="1">
        <w:r w:rsidR="00131F16" w:rsidRPr="00407427">
          <w:rPr>
            <w:rStyle w:val="afc"/>
          </w:rPr>
          <w:t>Порядок</w:t>
        </w:r>
      </w:hyperlink>
      <w:r w:rsidR="00131F16" w:rsidRPr="00407427">
        <w:t xml:space="preserve"> применения классификации операций сектора государственного управления, утвержденный Приказом Минфина России от 29.11.2017 № 209н (далее - </w:t>
      </w:r>
      <w:hyperlink r:id="rId64" w:history="1">
        <w:r w:rsidR="00131F16" w:rsidRPr="00407427">
          <w:rPr>
            <w:rStyle w:val="afc"/>
          </w:rPr>
          <w:t>Порядок</w:t>
        </w:r>
      </w:hyperlink>
      <w:r w:rsidR="00131F16" w:rsidRPr="00407427">
        <w:t xml:space="preserve"> применения КОСГУ, </w:t>
      </w:r>
      <w:hyperlink r:id="rId65" w:history="1">
        <w:r w:rsidR="00131F16" w:rsidRPr="00407427">
          <w:rPr>
            <w:rStyle w:val="afc"/>
          </w:rPr>
          <w:t>Порядок</w:t>
        </w:r>
      </w:hyperlink>
      <w:r w:rsidR="00131F16" w:rsidRPr="00407427">
        <w:t xml:space="preserve"> № 209н)</w:t>
      </w:r>
      <w:r w:rsidR="00521098" w:rsidRPr="00407427">
        <w:t>.</w:t>
      </w:r>
    </w:p>
    <w:p w14:paraId="2283B42D" w14:textId="77777777" w:rsidR="00E944D6" w:rsidRDefault="00E944D6" w:rsidP="00992851">
      <w:pPr>
        <w:pStyle w:val="ab"/>
        <w:spacing w:after="0"/>
        <w:ind w:firstLine="0"/>
        <w:jc w:val="both"/>
      </w:pPr>
    </w:p>
    <w:p w14:paraId="31A3DF0A" w14:textId="6502B47B" w:rsidR="00E944D6" w:rsidRDefault="00E944D6" w:rsidP="00E944D6">
      <w:pPr>
        <w:pStyle w:val="ab"/>
        <w:spacing w:after="0"/>
        <w:ind w:firstLine="0"/>
        <w:jc w:val="both"/>
      </w:pPr>
      <w:r>
        <w:t>Используемые термины и сокращения</w:t>
      </w:r>
    </w:p>
    <w:p w14:paraId="77ED487C" w14:textId="77777777" w:rsidR="00E944D6" w:rsidRDefault="00E944D6" w:rsidP="00E944D6">
      <w:pPr>
        <w:pStyle w:val="ab"/>
        <w:spacing w:after="0"/>
        <w:ind w:firstLine="0"/>
        <w:jc w:val="both"/>
      </w:pPr>
    </w:p>
    <w:tbl>
      <w:tblPr>
        <w:tblStyle w:val="aff5"/>
        <w:tblW w:w="0" w:type="auto"/>
        <w:tblInd w:w="108" w:type="dxa"/>
        <w:tblLook w:val="04A0" w:firstRow="1" w:lastRow="0" w:firstColumn="1" w:lastColumn="0" w:noHBand="0" w:noVBand="1"/>
      </w:tblPr>
      <w:tblGrid>
        <w:gridCol w:w="3544"/>
        <w:gridCol w:w="5812"/>
      </w:tblGrid>
      <w:tr w:rsidR="00E944D6" w14:paraId="0DCB0A94" w14:textId="77777777" w:rsidTr="00E944D6">
        <w:trPr>
          <w:trHeight w:val="479"/>
        </w:trPr>
        <w:tc>
          <w:tcPr>
            <w:tcW w:w="3544" w:type="dxa"/>
          </w:tcPr>
          <w:p w14:paraId="12D48379" w14:textId="374ABEA9" w:rsidR="00E944D6" w:rsidRPr="00E944D6" w:rsidRDefault="00E944D6" w:rsidP="00E944D6">
            <w:pPr>
              <w:pStyle w:val="ab"/>
              <w:spacing w:after="0"/>
              <w:ind w:firstLine="0"/>
              <w:jc w:val="center"/>
              <w:rPr>
                <w:b/>
              </w:rPr>
            </w:pPr>
            <w:r w:rsidRPr="00E944D6">
              <w:rPr>
                <w:b/>
              </w:rPr>
              <w:t>Наименование</w:t>
            </w:r>
          </w:p>
        </w:tc>
        <w:tc>
          <w:tcPr>
            <w:tcW w:w="5812" w:type="dxa"/>
          </w:tcPr>
          <w:p w14:paraId="7DC4841B" w14:textId="656C374F" w:rsidR="00E944D6" w:rsidRPr="00E944D6" w:rsidRDefault="00E944D6" w:rsidP="00E944D6">
            <w:pPr>
              <w:pStyle w:val="ab"/>
              <w:spacing w:after="0"/>
              <w:ind w:firstLine="0"/>
              <w:jc w:val="center"/>
              <w:rPr>
                <w:b/>
              </w:rPr>
            </w:pPr>
            <w:r w:rsidRPr="00E944D6">
              <w:rPr>
                <w:b/>
              </w:rPr>
              <w:t>Расшифровка</w:t>
            </w:r>
          </w:p>
        </w:tc>
      </w:tr>
      <w:tr w:rsidR="00E944D6" w14:paraId="7F3477D2" w14:textId="77777777" w:rsidTr="00E944D6">
        <w:tc>
          <w:tcPr>
            <w:tcW w:w="3544" w:type="dxa"/>
          </w:tcPr>
          <w:p w14:paraId="41617C80" w14:textId="7DEAF7B8" w:rsidR="00E944D6" w:rsidRPr="00E944D6" w:rsidRDefault="00E944D6" w:rsidP="00E944D6">
            <w:pPr>
              <w:pStyle w:val="ab"/>
              <w:spacing w:after="0"/>
              <w:ind w:firstLine="0"/>
              <w:jc w:val="center"/>
            </w:pPr>
            <w:r w:rsidRPr="00E944D6">
              <w:t>Субъект централизованного учета</w:t>
            </w:r>
          </w:p>
        </w:tc>
        <w:tc>
          <w:tcPr>
            <w:tcW w:w="5812" w:type="dxa"/>
          </w:tcPr>
          <w:p w14:paraId="53F1FED5" w14:textId="74AA2B13" w:rsidR="00E944D6" w:rsidRPr="00E944D6" w:rsidRDefault="00E944D6" w:rsidP="00E944D6">
            <w:pPr>
              <w:pStyle w:val="ab"/>
              <w:spacing w:after="0"/>
              <w:ind w:firstLine="0"/>
            </w:pPr>
            <w:proofErr w:type="gramStart"/>
            <w:r w:rsidRPr="00E944D6">
              <w:rPr>
                <w:rFonts w:cs="Times New Roman"/>
                <w:color w:val="000000"/>
              </w:rPr>
              <w:t>передавший</w:t>
            </w:r>
            <w:proofErr w:type="gramEnd"/>
            <w:r w:rsidRPr="00E944D6">
              <w:rPr>
                <w:rFonts w:cs="Times New Roman"/>
                <w:color w:val="000000"/>
              </w:rPr>
              <w:t xml:space="preserve"> полномочия по ведению учета и формированию отчетности</w:t>
            </w:r>
          </w:p>
        </w:tc>
      </w:tr>
      <w:tr w:rsidR="00E944D6" w14:paraId="11C2BB22" w14:textId="77777777" w:rsidTr="00E944D6">
        <w:tc>
          <w:tcPr>
            <w:tcW w:w="3544" w:type="dxa"/>
          </w:tcPr>
          <w:p w14:paraId="342659E2" w14:textId="416EA67F" w:rsidR="00E944D6" w:rsidRPr="00E944D6" w:rsidRDefault="00E944D6" w:rsidP="00E944D6">
            <w:pPr>
              <w:pStyle w:val="ab"/>
              <w:spacing w:after="0"/>
              <w:ind w:firstLine="0"/>
              <w:jc w:val="center"/>
            </w:pPr>
            <w:r w:rsidRPr="00E944D6">
              <w:t>КБК</w:t>
            </w:r>
          </w:p>
        </w:tc>
        <w:tc>
          <w:tcPr>
            <w:tcW w:w="5812" w:type="dxa"/>
          </w:tcPr>
          <w:p w14:paraId="3E5303BA" w14:textId="52CFCABF" w:rsidR="00E944D6" w:rsidRPr="00E944D6" w:rsidRDefault="00E944D6" w:rsidP="00E944D6">
            <w:pPr>
              <w:pStyle w:val="ab"/>
              <w:spacing w:after="0"/>
              <w:ind w:firstLine="0"/>
            </w:pPr>
            <w:r w:rsidRPr="00E944D6">
              <w:rPr>
                <w:rFonts w:cs="Times New Roman"/>
                <w:color w:val="000000"/>
              </w:rPr>
              <w:t>1–17 разряды номера счета в соответствии с Рабочим планом счетов</w:t>
            </w:r>
          </w:p>
        </w:tc>
      </w:tr>
      <w:tr w:rsidR="00E944D6" w14:paraId="6BAF5C23" w14:textId="77777777" w:rsidTr="00E944D6">
        <w:tc>
          <w:tcPr>
            <w:tcW w:w="3544" w:type="dxa"/>
          </w:tcPr>
          <w:p w14:paraId="7691C28B" w14:textId="450DAA1D" w:rsidR="00E944D6" w:rsidRPr="00E944D6" w:rsidRDefault="00E944D6" w:rsidP="00E944D6">
            <w:pPr>
              <w:pStyle w:val="ab"/>
              <w:spacing w:after="0"/>
              <w:ind w:firstLine="0"/>
              <w:jc w:val="center"/>
            </w:pPr>
            <w:r w:rsidRPr="00E944D6">
              <w:t>Х</w:t>
            </w:r>
          </w:p>
        </w:tc>
        <w:tc>
          <w:tcPr>
            <w:tcW w:w="5812" w:type="dxa"/>
          </w:tcPr>
          <w:p w14:paraId="50E13B5E" w14:textId="08A1DFA6" w:rsidR="00E944D6" w:rsidRPr="00E944D6" w:rsidRDefault="00E944D6" w:rsidP="00E944D6">
            <w:pPr>
              <w:pStyle w:val="ab"/>
              <w:spacing w:after="0"/>
              <w:ind w:firstLine="0"/>
            </w:pPr>
            <w:r w:rsidRPr="00E944D6">
              <w:rPr>
                <w:rFonts w:cs="Times New Roman"/>
                <w:color w:val="000000"/>
              </w:rPr>
              <w:t>В зависимости от того, в каком разряде номера счета бухучета стоит обозначение:</w:t>
            </w:r>
            <w:r w:rsidRPr="00E944D6">
              <w:br/>
            </w:r>
            <w:r w:rsidRPr="00E944D6">
              <w:rPr>
                <w:rFonts w:cs="Times New Roman"/>
                <w:color w:val="000000"/>
              </w:rPr>
              <w:t>– 18 разряд – код вида финансового обеспечения (деятельности);</w:t>
            </w:r>
            <w:r w:rsidRPr="00E944D6">
              <w:br/>
            </w:r>
            <w:r w:rsidRPr="00E944D6">
              <w:rPr>
                <w:rFonts w:cs="Times New Roman"/>
                <w:color w:val="000000"/>
              </w:rPr>
              <w:t>– 26 разряд – соответствующая подстатья КОСГУ</w:t>
            </w:r>
          </w:p>
        </w:tc>
      </w:tr>
    </w:tbl>
    <w:p w14:paraId="76B0616A" w14:textId="77777777" w:rsidR="00E944D6" w:rsidRPr="00407427" w:rsidRDefault="00E944D6" w:rsidP="00E944D6">
      <w:pPr>
        <w:pStyle w:val="ab"/>
        <w:spacing w:after="0"/>
        <w:ind w:firstLine="0"/>
        <w:jc w:val="both"/>
      </w:pPr>
    </w:p>
    <w:p w14:paraId="3D8AD9B6" w14:textId="77777777" w:rsidR="008418AD" w:rsidRDefault="00521098" w:rsidP="001C0EF0">
      <w:pPr>
        <w:rPr>
          <w:b/>
          <w:bCs/>
          <w:color w:val="252525"/>
          <w:spacing w:val="-2"/>
        </w:rPr>
      </w:pPr>
      <w:r w:rsidRPr="00407427">
        <w:rPr>
          <w:i/>
        </w:rPr>
        <w:t xml:space="preserve"> </w:t>
      </w:r>
      <w:r w:rsidR="001C0EF0" w:rsidRPr="001C0EF0">
        <w:rPr>
          <w:b/>
          <w:bCs/>
          <w:color w:val="252525"/>
          <w:spacing w:val="-2"/>
        </w:rPr>
        <w:t xml:space="preserve">               </w:t>
      </w:r>
      <w:r w:rsidR="001C0EF0">
        <w:rPr>
          <w:b/>
          <w:bCs/>
          <w:color w:val="252525"/>
          <w:spacing w:val="-2"/>
        </w:rPr>
        <w:t xml:space="preserve">                                </w:t>
      </w:r>
    </w:p>
    <w:p w14:paraId="783B37C7" w14:textId="12CEE107" w:rsidR="001C0EF0" w:rsidRDefault="001C0EF0" w:rsidP="008418AD">
      <w:pPr>
        <w:ind w:left="2880" w:firstLine="0"/>
        <w:rPr>
          <w:b/>
          <w:bCs/>
          <w:color w:val="252525"/>
          <w:spacing w:val="-2"/>
        </w:rPr>
      </w:pPr>
      <w:r>
        <w:rPr>
          <w:b/>
          <w:bCs/>
          <w:color w:val="252525"/>
          <w:spacing w:val="-2"/>
        </w:rPr>
        <w:t xml:space="preserve"> </w:t>
      </w:r>
      <w:r w:rsidRPr="001C0EF0">
        <w:rPr>
          <w:b/>
          <w:bCs/>
          <w:color w:val="252525"/>
          <w:spacing w:val="-2"/>
        </w:rPr>
        <w:t xml:space="preserve">  I . Общие положения</w:t>
      </w:r>
    </w:p>
    <w:p w14:paraId="12CBA795" w14:textId="77777777" w:rsidR="00AE4499" w:rsidRDefault="00AE4499" w:rsidP="008418AD">
      <w:pPr>
        <w:ind w:left="2880" w:firstLine="0"/>
        <w:rPr>
          <w:b/>
          <w:bCs/>
          <w:color w:val="252525"/>
          <w:spacing w:val="-2"/>
        </w:rPr>
      </w:pPr>
    </w:p>
    <w:p w14:paraId="51C82BDD" w14:textId="7BC6C049" w:rsidR="00AE4499" w:rsidRPr="00E77E27" w:rsidRDefault="00AE4499" w:rsidP="008C3329">
      <w:pPr>
        <w:pStyle w:val="ab"/>
        <w:numPr>
          <w:ilvl w:val="0"/>
          <w:numId w:val="33"/>
        </w:numPr>
        <w:rPr>
          <w:bCs/>
          <w:color w:val="252525"/>
          <w:spacing w:val="-2"/>
        </w:rPr>
      </w:pPr>
      <w:r w:rsidRPr="00E77E27">
        <w:rPr>
          <w:bCs/>
          <w:color w:val="252525"/>
          <w:spacing w:val="-2"/>
        </w:rPr>
        <w:t>Ответственными за организацию и ведение бухгалтерского учета являются:</w:t>
      </w:r>
    </w:p>
    <w:p w14:paraId="0C1A9D54" w14:textId="77777777" w:rsidR="005744D8" w:rsidRPr="00E77E27" w:rsidRDefault="005744D8" w:rsidP="00992851">
      <w:pPr>
        <w:spacing w:before="0" w:after="0"/>
        <w:ind w:firstLine="720"/>
        <w:rPr>
          <w:b/>
          <w:bCs/>
          <w:color w:val="252525"/>
          <w:spacing w:val="-2"/>
        </w:rPr>
      </w:pPr>
    </w:p>
    <w:p w14:paraId="16D210C7" w14:textId="77777777" w:rsidR="005744D8" w:rsidRPr="00E77E27" w:rsidRDefault="005744D8" w:rsidP="008C3329">
      <w:pPr>
        <w:pStyle w:val="ab"/>
        <w:numPr>
          <w:ilvl w:val="0"/>
          <w:numId w:val="37"/>
        </w:numPr>
        <w:spacing w:before="0" w:after="0"/>
      </w:pPr>
      <w:bookmarkStart w:id="4" w:name="_ref_2-b061d215432f4c"/>
      <w:r w:rsidRPr="00E77E27">
        <w:rPr>
          <w:bCs/>
        </w:rPr>
        <w:t>Руководитель учреждения (АС):</w:t>
      </w:r>
      <w:r w:rsidRPr="00E77E27">
        <w:t> за </w:t>
      </w:r>
      <w:r w:rsidRPr="00E77E27">
        <w:rPr>
          <w:bCs/>
        </w:rPr>
        <w:t>организацию</w:t>
      </w:r>
      <w:r w:rsidRPr="00E77E27">
        <w:t xml:space="preserve"> бухгалтерского учета, создание </w:t>
      </w:r>
    </w:p>
    <w:p w14:paraId="1112BE6E" w14:textId="1E79A67F" w:rsidR="005744D8" w:rsidRPr="00E77E27" w:rsidRDefault="005744D8" w:rsidP="00134C96">
      <w:pPr>
        <w:spacing w:before="0" w:after="0"/>
        <w:ind w:firstLine="0"/>
      </w:pPr>
      <w:r w:rsidRPr="00E77E27">
        <w:t xml:space="preserve">необходимых условий для его ведения и </w:t>
      </w:r>
      <w:r w:rsidR="00AE4499" w:rsidRPr="00E77E27">
        <w:t xml:space="preserve">обеспечение </w:t>
      </w:r>
      <w:r w:rsidRPr="00E77E27">
        <w:t>соблюдени</w:t>
      </w:r>
      <w:r w:rsidR="00AE4499" w:rsidRPr="00E77E27">
        <w:t>я</w:t>
      </w:r>
      <w:r w:rsidRPr="00E77E27">
        <w:t xml:space="preserve"> законодательства РФ при выполнении хозяйственных операций.</w:t>
      </w:r>
    </w:p>
    <w:p w14:paraId="17204E3E" w14:textId="77777777" w:rsidR="005744D8" w:rsidRPr="00E77E27" w:rsidRDefault="005744D8" w:rsidP="00992851">
      <w:pPr>
        <w:spacing w:before="0" w:after="0"/>
        <w:ind w:firstLine="720"/>
      </w:pPr>
      <w:r w:rsidRPr="00E77E27">
        <w:rPr>
          <w:i/>
          <w:iCs/>
        </w:rPr>
        <w:t>Основание: ч. 1 ст. 7 Закона № 402-ФЗ.</w:t>
      </w:r>
    </w:p>
    <w:p w14:paraId="7BC48ACD" w14:textId="77777777" w:rsidR="00AE4499" w:rsidRPr="00E77E27" w:rsidRDefault="005744D8" w:rsidP="008C3329">
      <w:pPr>
        <w:pStyle w:val="ab"/>
        <w:numPr>
          <w:ilvl w:val="0"/>
          <w:numId w:val="37"/>
        </w:numPr>
        <w:spacing w:before="0" w:after="0"/>
      </w:pPr>
      <w:r w:rsidRPr="00E77E27">
        <w:rPr>
          <w:bCs/>
        </w:rPr>
        <w:t>Главный бухгалтер учреждения:</w:t>
      </w:r>
      <w:r w:rsidRPr="00E77E27">
        <w:t> за </w:t>
      </w:r>
      <w:r w:rsidRPr="00E77E27">
        <w:rPr>
          <w:bCs/>
        </w:rPr>
        <w:t>формирование</w:t>
      </w:r>
      <w:r w:rsidRPr="00E77E27">
        <w:t xml:space="preserve"> Единой учетной политики, ведение </w:t>
      </w:r>
    </w:p>
    <w:p w14:paraId="4D66508D" w14:textId="3E0DD249" w:rsidR="005744D8" w:rsidRPr="00E77E27" w:rsidRDefault="005744D8" w:rsidP="00AE4499">
      <w:pPr>
        <w:spacing w:before="0" w:after="0"/>
        <w:ind w:firstLine="0"/>
      </w:pPr>
      <w:r w:rsidRPr="00E77E27">
        <w:t>бухгалтерского учета, а также своевременное представление полной и достоверной бухгалтерской (финансовой) отчетности.</w:t>
      </w:r>
    </w:p>
    <w:p w14:paraId="692D1B9E" w14:textId="77777777" w:rsidR="005744D8" w:rsidRPr="00E77E27" w:rsidRDefault="005744D8" w:rsidP="00992851">
      <w:pPr>
        <w:spacing w:before="0" w:after="0"/>
        <w:ind w:firstLine="720"/>
      </w:pPr>
      <w:r w:rsidRPr="00E77E27">
        <w:rPr>
          <w:i/>
          <w:iCs/>
        </w:rPr>
        <w:t>Основание: ч. 3 ст. 7 Закона № 402-ФЗ, п. 9 СГС «Учетная политика».</w:t>
      </w:r>
    </w:p>
    <w:p w14:paraId="5858E116" w14:textId="178EE9DD" w:rsidR="005744D8" w:rsidRPr="00E77E27" w:rsidRDefault="005744D8" w:rsidP="008C3329">
      <w:pPr>
        <w:pStyle w:val="ab"/>
        <w:numPr>
          <w:ilvl w:val="0"/>
          <w:numId w:val="33"/>
        </w:numPr>
        <w:spacing w:before="0" w:after="0"/>
        <w:ind w:left="0" w:firstLine="720"/>
        <w:jc w:val="both"/>
        <w:rPr>
          <w:color w:val="0A0A0A"/>
          <w:shd w:val="clear" w:color="auto" w:fill="FFFFFF"/>
        </w:rPr>
      </w:pPr>
      <w:r w:rsidRPr="00E77E27">
        <w:rPr>
          <w:bCs/>
        </w:rPr>
        <w:t>Отдел бухгалтерского учета и отчетности</w:t>
      </w:r>
      <w:r w:rsidR="00AE4499" w:rsidRPr="00E77E27">
        <w:rPr>
          <w:bCs/>
        </w:rPr>
        <w:t xml:space="preserve"> осуществляет</w:t>
      </w:r>
      <w:r w:rsidRPr="00E77E27">
        <w:t xml:space="preserve"> непосредственное </w:t>
      </w:r>
      <w:r w:rsidRPr="00E77E27">
        <w:rPr>
          <w:bCs/>
        </w:rPr>
        <w:t>ведение</w:t>
      </w:r>
      <w:r w:rsidRPr="00E77E27">
        <w:t> бюджетного (бухгалтерского) учета и подготовку отчетных форм в соответствии с установленными регламентами</w:t>
      </w:r>
      <w:r w:rsidR="00AE4499" w:rsidRPr="00E77E27">
        <w:t xml:space="preserve"> и должностными инструкциями сотрудников</w:t>
      </w:r>
      <w:r w:rsidRPr="00E77E27">
        <w:t>.</w:t>
      </w:r>
      <w:r w:rsidRPr="00E77E27">
        <w:rPr>
          <w:color w:val="0A0A0A"/>
          <w:shd w:val="clear" w:color="auto" w:fill="FFFFFF"/>
        </w:rPr>
        <w:t> </w:t>
      </w:r>
    </w:p>
    <w:p w14:paraId="0FADD85A" w14:textId="17C4F77A" w:rsidR="008501A3" w:rsidRPr="00E77E27" w:rsidRDefault="008501A3" w:rsidP="008C3329">
      <w:pPr>
        <w:pStyle w:val="ab"/>
        <w:numPr>
          <w:ilvl w:val="0"/>
          <w:numId w:val="33"/>
        </w:numPr>
        <w:shd w:val="clear" w:color="auto" w:fill="F0F2F5"/>
        <w:spacing w:before="0" w:after="0"/>
        <w:ind w:left="0" w:firstLine="720"/>
        <w:jc w:val="both"/>
        <w:rPr>
          <w:color w:val="0A0A0A"/>
        </w:rPr>
      </w:pPr>
      <w:r w:rsidRPr="00E77E27">
        <w:rPr>
          <w:bCs/>
          <w:color w:val="0A0A0A"/>
        </w:rPr>
        <w:t xml:space="preserve">Требования Главного бухгалтера по документальному оформлению  хозяйственных операций и представлению в </w:t>
      </w:r>
      <w:r w:rsidR="001F7FF0" w:rsidRPr="00E77E27">
        <w:rPr>
          <w:bCs/>
          <w:color w:val="0A0A0A"/>
        </w:rPr>
        <w:t>о</w:t>
      </w:r>
      <w:r w:rsidRPr="00E77E27">
        <w:rPr>
          <w:bCs/>
          <w:color w:val="0A0A0A"/>
        </w:rPr>
        <w:t>тдел бухгалтерского учета и отчетности необходимых документов и сведений являются обязательными для всех сотрудников учреждения.</w:t>
      </w:r>
    </w:p>
    <w:p w14:paraId="05032A07" w14:textId="77777777" w:rsidR="008501A3" w:rsidRPr="00E77E27" w:rsidRDefault="008501A3" w:rsidP="00992851">
      <w:pPr>
        <w:pStyle w:val="ab"/>
        <w:spacing w:before="0" w:after="0"/>
        <w:ind w:firstLine="720"/>
        <w:jc w:val="both"/>
        <w:rPr>
          <w:bCs/>
          <w:color w:val="0A0A0A"/>
        </w:rPr>
      </w:pPr>
      <w:proofErr w:type="gramStart"/>
      <w:r w:rsidRPr="00E77E27">
        <w:rPr>
          <w:bCs/>
          <w:color w:val="0A0A0A"/>
        </w:rPr>
        <w:t xml:space="preserve">Лица, ответственные за оформление фактов хозяйственной жизни (сотрудники, </w:t>
      </w:r>
      <w:proofErr w:type="gramEnd"/>
    </w:p>
    <w:p w14:paraId="00992546" w14:textId="0928C18C" w:rsidR="008501A3" w:rsidRPr="00E77E27" w:rsidRDefault="008501A3" w:rsidP="00134C96">
      <w:pPr>
        <w:spacing w:before="0" w:after="0"/>
        <w:ind w:firstLine="0"/>
        <w:rPr>
          <w:color w:val="0A0A0A"/>
          <w:shd w:val="clear" w:color="auto" w:fill="FFFFFF"/>
        </w:rPr>
      </w:pPr>
      <w:r w:rsidRPr="00E77E27">
        <w:rPr>
          <w:bCs/>
          <w:color w:val="0A0A0A"/>
        </w:rPr>
        <w:t>ответственные за закупки, подотчетные лица, материально-ответственные лица и др.), обеспечивают своевременную передачу первичных учетных документов для регистрации в бухгалтерском учете в сроки, установленные Графиком документооборота (Приложение №</w:t>
      </w:r>
      <w:r w:rsidR="002D3C09" w:rsidRPr="00E77E27">
        <w:rPr>
          <w:bCs/>
          <w:color w:val="0A0A0A"/>
        </w:rPr>
        <w:t>2</w:t>
      </w:r>
      <w:r w:rsidRPr="00E77E27">
        <w:rPr>
          <w:bCs/>
          <w:color w:val="0A0A0A"/>
        </w:rPr>
        <w:t>)</w:t>
      </w:r>
    </w:p>
    <w:p w14:paraId="028979E8" w14:textId="69D1B131" w:rsidR="005744D8" w:rsidRPr="00E77E27" w:rsidRDefault="005744D8" w:rsidP="00992851">
      <w:pPr>
        <w:shd w:val="clear" w:color="auto" w:fill="F0F2F5"/>
        <w:spacing w:before="0" w:after="0"/>
        <w:ind w:firstLine="720"/>
        <w:rPr>
          <w:i/>
          <w:iCs/>
          <w:color w:val="0A0A0A"/>
        </w:rPr>
      </w:pPr>
      <w:r w:rsidRPr="00E77E27">
        <w:rPr>
          <w:i/>
          <w:iCs/>
          <w:color w:val="0A0A0A"/>
        </w:rPr>
        <w:t>Основание: ч. 3 ст. 9 Федерального закона № 402-ФЗ, п. 22 СГС «Концептуальные основы».</w:t>
      </w:r>
    </w:p>
    <w:p w14:paraId="7FA6A276" w14:textId="6475E51B" w:rsidR="004B3755" w:rsidRPr="00E77E27" w:rsidRDefault="004B3755" w:rsidP="004B3755">
      <w:pPr>
        <w:rPr>
          <w:color w:val="000000"/>
        </w:rPr>
      </w:pPr>
      <w:r w:rsidRPr="00E77E27">
        <w:rPr>
          <w:color w:val="000000"/>
        </w:rPr>
        <w:t>Ответственность за своевременное оформление первичных учетных документов, передачу их в установленные сроки для отражения в бухгалтерском учете, а также достоверность содержащихся в них данных обеспечивают сотрудники</w:t>
      </w:r>
      <w:r w:rsidR="001F7FF0" w:rsidRPr="00E77E27">
        <w:rPr>
          <w:color w:val="000000"/>
        </w:rPr>
        <w:t xml:space="preserve"> АС и сотрудники </w:t>
      </w:r>
      <w:r w:rsidR="001F7FF0" w:rsidRPr="00E77E27">
        <w:t>субъекта централизованного учета</w:t>
      </w:r>
      <w:proofErr w:type="gramStart"/>
      <w:r w:rsidR="001F7FF0" w:rsidRPr="00E77E27">
        <w:rPr>
          <w:color w:val="000000"/>
        </w:rPr>
        <w:t xml:space="preserve"> </w:t>
      </w:r>
      <w:r w:rsidRPr="00E77E27">
        <w:rPr>
          <w:color w:val="000000"/>
        </w:rPr>
        <w:t>,</w:t>
      </w:r>
      <w:proofErr w:type="gramEnd"/>
      <w:r w:rsidRPr="00E77E27">
        <w:rPr>
          <w:color w:val="000000"/>
        </w:rPr>
        <w:t xml:space="preserve"> составившие и подписавшие указанные документы.</w:t>
      </w:r>
    </w:p>
    <w:bookmarkEnd w:id="4"/>
    <w:p w14:paraId="64FC62CF" w14:textId="33ABF3B6" w:rsidR="00BB6B77" w:rsidRPr="00E77E27" w:rsidRDefault="001C0EF0" w:rsidP="008C3329">
      <w:pPr>
        <w:pStyle w:val="ab"/>
        <w:numPr>
          <w:ilvl w:val="0"/>
          <w:numId w:val="33"/>
        </w:numPr>
        <w:spacing w:before="0" w:after="0"/>
        <w:ind w:left="0" w:firstLine="720"/>
        <w:jc w:val="both"/>
      </w:pPr>
      <w:r w:rsidRPr="00E77E27">
        <w:rPr>
          <w:color w:val="000000"/>
        </w:rPr>
        <w:t xml:space="preserve">Бухгалтерский учет </w:t>
      </w:r>
      <w:proofErr w:type="gramStart"/>
      <w:r w:rsidRPr="00E77E27">
        <w:rPr>
          <w:color w:val="000000"/>
        </w:rPr>
        <w:t>в</w:t>
      </w:r>
      <w:proofErr w:type="gramEnd"/>
      <w:r w:rsidRPr="00E77E27">
        <w:rPr>
          <w:color w:val="000000"/>
        </w:rPr>
        <w:t xml:space="preserve"> </w:t>
      </w:r>
      <w:proofErr w:type="gramStart"/>
      <w:r w:rsidRPr="00E77E27">
        <w:t>АС</w:t>
      </w:r>
      <w:proofErr w:type="gramEnd"/>
      <w:r w:rsidRPr="00E77E27">
        <w:t xml:space="preserve"> и субъекте централизованного учета</w:t>
      </w:r>
      <w:r w:rsidRPr="00E77E27">
        <w:rPr>
          <w:color w:val="000000"/>
        </w:rPr>
        <w:t xml:space="preserve"> ведется в соответствии с Рабочим планов счетов централизованного учета. Рабочий план, правила внесения </w:t>
      </w:r>
      <w:r w:rsidRPr="00E77E27">
        <w:rPr>
          <w:color w:val="000000"/>
        </w:rPr>
        <w:lastRenderedPageBreak/>
        <w:t>в него изменений, а также правила формирования номера счета бухгалтерского учета утверждены в приложении 1 к учетной политике.</w:t>
      </w:r>
    </w:p>
    <w:p w14:paraId="12D7D78A" w14:textId="416784CD" w:rsidR="001C0EF0" w:rsidRPr="00E77E27" w:rsidRDefault="001C0EF0" w:rsidP="00992851">
      <w:pPr>
        <w:spacing w:before="0" w:after="0"/>
        <w:ind w:firstLine="720"/>
        <w:rPr>
          <w:i/>
          <w:color w:val="000000"/>
          <w:sz w:val="24"/>
          <w:szCs w:val="24"/>
        </w:rPr>
      </w:pPr>
      <w:r w:rsidRPr="00E77E27">
        <w:rPr>
          <w:i/>
          <w:color w:val="000000"/>
          <w:sz w:val="24"/>
          <w:szCs w:val="24"/>
        </w:rPr>
        <w:t>Основание: подпункт «б» пункта 14 СГС «Концептуальные основы бухучета и отчетности».</w:t>
      </w:r>
    </w:p>
    <w:p w14:paraId="15528B92" w14:textId="17ABD89B" w:rsidR="006C6A6A" w:rsidRPr="00E77E27" w:rsidRDefault="006C6A6A" w:rsidP="00992851">
      <w:pPr>
        <w:pStyle w:val="2"/>
        <w:numPr>
          <w:ilvl w:val="0"/>
          <w:numId w:val="0"/>
        </w:numPr>
        <w:spacing w:before="0" w:after="0"/>
        <w:ind w:firstLine="720"/>
        <w:rPr>
          <w:szCs w:val="22"/>
        </w:rPr>
      </w:pPr>
      <w:r w:rsidRPr="00E77E27">
        <w:rPr>
          <w:szCs w:val="22"/>
        </w:rPr>
        <w:t>Основные положения Единой учетной политики являются публичными, и раскрытие отдельных ее положений подлежат к публикации на официальном сайте АС в информационно-телекоммуникационной сети Интернет.</w:t>
      </w:r>
    </w:p>
    <w:p w14:paraId="7D74818D" w14:textId="1AC10F19" w:rsidR="001C0EF0" w:rsidRPr="00E77E27" w:rsidRDefault="001C0EF0" w:rsidP="00992851">
      <w:pPr>
        <w:spacing w:before="0" w:after="0"/>
        <w:ind w:firstLine="720"/>
        <w:rPr>
          <w:i/>
          <w:color w:val="000000"/>
          <w:sz w:val="24"/>
          <w:szCs w:val="24"/>
        </w:rPr>
      </w:pPr>
      <w:r w:rsidRPr="00E77E27">
        <w:rPr>
          <w:i/>
          <w:color w:val="000000"/>
          <w:sz w:val="24"/>
          <w:szCs w:val="24"/>
        </w:rPr>
        <w:t>Основание: пункт 9 СГС «Учетная политика, оценочные значения и ошибки».</w:t>
      </w:r>
    </w:p>
    <w:p w14:paraId="2F05CDEC" w14:textId="3B04A2C8" w:rsidR="00BB6B77" w:rsidRPr="00E77E27" w:rsidRDefault="006C6A6A" w:rsidP="008C3329">
      <w:pPr>
        <w:pStyle w:val="2"/>
        <w:numPr>
          <w:ilvl w:val="0"/>
          <w:numId w:val="33"/>
        </w:numPr>
        <w:spacing w:before="0" w:after="0"/>
        <w:ind w:left="0" w:firstLine="720"/>
        <w:rPr>
          <w:szCs w:val="22"/>
        </w:rPr>
      </w:pPr>
      <w:r w:rsidRPr="00E77E27">
        <w:rPr>
          <w:szCs w:val="22"/>
        </w:rPr>
        <w:t>Единая учетная политика является обязательной для применения АС и субъектом</w:t>
      </w:r>
    </w:p>
    <w:p w14:paraId="625DDC21" w14:textId="450D9B69" w:rsidR="00BB6B77" w:rsidRPr="00E77E27" w:rsidRDefault="006C6A6A" w:rsidP="00134C96">
      <w:pPr>
        <w:pStyle w:val="2"/>
        <w:numPr>
          <w:ilvl w:val="0"/>
          <w:numId w:val="0"/>
        </w:numPr>
        <w:spacing w:before="0" w:after="0"/>
        <w:rPr>
          <w:color w:val="000000"/>
          <w:sz w:val="24"/>
          <w:szCs w:val="24"/>
        </w:rPr>
      </w:pPr>
      <w:r w:rsidRPr="00E77E27">
        <w:rPr>
          <w:szCs w:val="22"/>
        </w:rPr>
        <w:t xml:space="preserve">централизованного учета, применяется последовательно из года в год. </w:t>
      </w:r>
      <w:r w:rsidR="001C0EF0" w:rsidRPr="00E77E27">
        <w:rPr>
          <w:color w:val="000000"/>
          <w:sz w:val="24"/>
          <w:szCs w:val="24"/>
        </w:rPr>
        <w:t xml:space="preserve"> Внесение изменений в единую учетную политику производится в порядке, предусмотренном </w:t>
      </w:r>
      <w:r w:rsidRPr="00E77E27">
        <w:rPr>
          <w:rStyle w:val="a8"/>
          <w:b w:val="0"/>
          <w:color w:val="0A0A0A"/>
          <w:szCs w:val="22"/>
          <w:shd w:val="clear" w:color="auto" w:fill="FFFFFF"/>
        </w:rPr>
        <w:t>нормативными правовыми актами</w:t>
      </w:r>
      <w:r w:rsidRPr="00E77E27">
        <w:rPr>
          <w:color w:val="0A0A0A"/>
          <w:szCs w:val="22"/>
          <w:shd w:val="clear" w:color="auto" w:fill="FFFFFF"/>
        </w:rPr>
        <w:t>, регулирующими ведение бухгалтерского учета и составление отчетности: изменениях законодательства РФ о бухгалтерском учете или нормативных актов, изменение способов ведения учета фактов хозяйственной жизни, существенное изменение условий деятельности (реорганизация, изменение полномочий)</w:t>
      </w:r>
      <w:r w:rsidR="001C0EF0" w:rsidRPr="00E77E27">
        <w:rPr>
          <w:color w:val="000000"/>
          <w:szCs w:val="22"/>
        </w:rPr>
        <w:t>.</w:t>
      </w:r>
    </w:p>
    <w:p w14:paraId="799AF5CE" w14:textId="40D1A6F4" w:rsidR="001C0EF0" w:rsidRPr="00E77E27" w:rsidRDefault="001C0EF0" w:rsidP="00992851">
      <w:pPr>
        <w:pStyle w:val="2"/>
        <w:numPr>
          <w:ilvl w:val="0"/>
          <w:numId w:val="0"/>
        </w:numPr>
        <w:spacing w:before="0" w:after="0"/>
        <w:ind w:firstLine="720"/>
        <w:rPr>
          <w:i/>
          <w:color w:val="000000"/>
          <w:sz w:val="24"/>
          <w:szCs w:val="24"/>
        </w:rPr>
      </w:pPr>
      <w:r w:rsidRPr="00E77E27">
        <w:rPr>
          <w:i/>
          <w:color w:val="000000"/>
          <w:sz w:val="24"/>
          <w:szCs w:val="24"/>
        </w:rPr>
        <w:t>Основание: пункты 11–13 СГС «Учетная политика, оценочные значения и ошибки».</w:t>
      </w:r>
    </w:p>
    <w:p w14:paraId="5556BA2F" w14:textId="3671C0BD" w:rsidR="00EA1F64" w:rsidRPr="00DD1605" w:rsidRDefault="001C0EF0" w:rsidP="008C3329">
      <w:pPr>
        <w:pStyle w:val="2"/>
        <w:numPr>
          <w:ilvl w:val="0"/>
          <w:numId w:val="33"/>
        </w:numPr>
        <w:shd w:val="clear" w:color="auto" w:fill="FBFBFB"/>
        <w:spacing w:before="0" w:after="0"/>
        <w:ind w:left="0" w:firstLine="720"/>
        <w:rPr>
          <w:sz w:val="24"/>
          <w:szCs w:val="24"/>
        </w:rPr>
      </w:pPr>
      <w:bookmarkStart w:id="5" w:name="_GoBack"/>
      <w:r w:rsidRPr="00DD1605">
        <w:rPr>
          <w:sz w:val="24"/>
          <w:szCs w:val="24"/>
        </w:rPr>
        <w:t>Взаимодействие </w:t>
      </w:r>
      <w:r w:rsidR="00BB6B77" w:rsidRPr="00DD1605">
        <w:rPr>
          <w:sz w:val="24"/>
          <w:szCs w:val="24"/>
        </w:rPr>
        <w:t xml:space="preserve">АС с </w:t>
      </w:r>
      <w:r w:rsidRPr="00DD1605">
        <w:rPr>
          <w:sz w:val="24"/>
          <w:szCs w:val="24"/>
        </w:rPr>
        <w:t xml:space="preserve"> </w:t>
      </w:r>
      <w:r w:rsidR="00BB6B77" w:rsidRPr="00DD1605">
        <w:t>с</w:t>
      </w:r>
      <w:r w:rsidR="00BB6B77" w:rsidRPr="00DD1605">
        <w:rPr>
          <w:szCs w:val="22"/>
        </w:rPr>
        <w:t>убъект</w:t>
      </w:r>
      <w:r w:rsidR="00BB6B77" w:rsidRPr="00DD1605">
        <w:t>ом</w:t>
      </w:r>
      <w:r w:rsidR="00BB6B77" w:rsidRPr="00DD1605">
        <w:rPr>
          <w:szCs w:val="22"/>
        </w:rPr>
        <w:t xml:space="preserve"> централизованного учета</w:t>
      </w:r>
      <w:r w:rsidR="00BB6B77" w:rsidRPr="00DD1605">
        <w:rPr>
          <w:sz w:val="24"/>
          <w:szCs w:val="24"/>
        </w:rPr>
        <w:t xml:space="preserve"> </w:t>
      </w:r>
      <w:r w:rsidRPr="00DD1605">
        <w:rPr>
          <w:sz w:val="24"/>
          <w:szCs w:val="24"/>
        </w:rPr>
        <w:t xml:space="preserve">при формировании </w:t>
      </w:r>
    </w:p>
    <w:p w14:paraId="48D4DC24" w14:textId="59531DB2" w:rsidR="001C0EF0" w:rsidRPr="00DD1605" w:rsidRDefault="001C0EF0" w:rsidP="00134C96">
      <w:pPr>
        <w:pStyle w:val="2"/>
        <w:numPr>
          <w:ilvl w:val="0"/>
          <w:numId w:val="0"/>
        </w:numPr>
        <w:shd w:val="clear" w:color="auto" w:fill="FBFBFB"/>
        <w:spacing w:before="0" w:after="0"/>
        <w:rPr>
          <w:i/>
          <w:sz w:val="24"/>
          <w:szCs w:val="24"/>
        </w:rPr>
      </w:pPr>
      <w:r w:rsidRPr="00DD1605">
        <w:rPr>
          <w:sz w:val="24"/>
          <w:szCs w:val="24"/>
        </w:rPr>
        <w:t>первичных (сводных) учетных документов, при представлении данных бухгалтерского учета осуществляется посредством передачи электронных документов либо электронных образов (скан-копий) бумажных документов в </w:t>
      </w:r>
      <w:proofErr w:type="spellStart"/>
      <w:r w:rsidR="00BB6B77" w:rsidRPr="00DD1605">
        <w:rPr>
          <w:lang w:val="en-US"/>
        </w:rPr>
        <w:t>VipNet</w:t>
      </w:r>
      <w:proofErr w:type="spellEnd"/>
      <w:r w:rsidR="00BB6B77" w:rsidRPr="00DD1605">
        <w:t xml:space="preserve"> Деловая Почта в защищенной сети </w:t>
      </w:r>
      <w:proofErr w:type="spellStart"/>
      <w:r w:rsidR="00BB6B77" w:rsidRPr="00DD1605">
        <w:rPr>
          <w:lang w:val="en-US"/>
        </w:rPr>
        <w:t>VipNet</w:t>
      </w:r>
      <w:proofErr w:type="spellEnd"/>
      <w:r w:rsidR="00BB6B77" w:rsidRPr="00DD1605">
        <w:t xml:space="preserve">, </w:t>
      </w:r>
      <w:r w:rsidR="00BB6B77" w:rsidRPr="00DD1605">
        <w:rPr>
          <w:szCs w:val="22"/>
        </w:rPr>
        <w:t>Единой системе электронного документооборота Р</w:t>
      </w:r>
      <w:proofErr w:type="gramStart"/>
      <w:r w:rsidR="00BB6B77" w:rsidRPr="00DD1605">
        <w:rPr>
          <w:szCs w:val="22"/>
        </w:rPr>
        <w:t>С(</w:t>
      </w:r>
      <w:proofErr w:type="gramEnd"/>
      <w:r w:rsidR="00BB6B77" w:rsidRPr="00DD1605">
        <w:rPr>
          <w:szCs w:val="22"/>
        </w:rPr>
        <w:t xml:space="preserve">Я) </w:t>
      </w:r>
      <w:r w:rsidR="003B0ADC" w:rsidRPr="00DD1605">
        <w:rPr>
          <w:szCs w:val="22"/>
        </w:rPr>
        <w:t>«Дело»</w:t>
      </w:r>
      <w:r w:rsidR="00BB6B77" w:rsidRPr="00DD1605">
        <w:rPr>
          <w:szCs w:val="22"/>
        </w:rPr>
        <w:t>.</w:t>
      </w:r>
      <w:r w:rsidRPr="00DD1605">
        <w:rPr>
          <w:sz w:val="24"/>
          <w:szCs w:val="24"/>
        </w:rPr>
        <w:t> Детальный порядок взаимодействия изложен в графике документооборота – приложение 2 к учетной политике.</w:t>
      </w:r>
      <w:r w:rsidRPr="00DD1605">
        <w:br/>
      </w:r>
      <w:r w:rsidRPr="00DD1605">
        <w:rPr>
          <w:i/>
          <w:sz w:val="24"/>
          <w:szCs w:val="24"/>
        </w:rPr>
        <w:t>Основание: подпункт «г», «д» пункта 14 СГС «Концептуальные основы бухучета и отчетности».</w:t>
      </w:r>
    </w:p>
    <w:p w14:paraId="198FF8C8" w14:textId="2CB3A3EC" w:rsidR="0006701A" w:rsidRPr="00DD1605" w:rsidRDefault="001C0EF0" w:rsidP="008C3329">
      <w:pPr>
        <w:pStyle w:val="ab"/>
        <w:numPr>
          <w:ilvl w:val="0"/>
          <w:numId w:val="33"/>
        </w:numPr>
        <w:spacing w:before="0" w:after="0"/>
        <w:ind w:left="0" w:firstLine="720"/>
        <w:jc w:val="both"/>
      </w:pPr>
      <w:r w:rsidRPr="00DD1605">
        <w:t xml:space="preserve"> Порядок проведения инвентаризации активов, имущества, учитываемого на </w:t>
      </w:r>
      <w:proofErr w:type="spellStart"/>
      <w:r w:rsidR="00EA1F64" w:rsidRPr="00DD1605">
        <w:t>забалансовых</w:t>
      </w:r>
      <w:proofErr w:type="spellEnd"/>
      <w:r w:rsidR="00134C96" w:rsidRPr="00DD1605">
        <w:t xml:space="preserve"> </w:t>
      </w:r>
      <w:r w:rsidRPr="00DD1605">
        <w:t xml:space="preserve">счетах, обязательств, иных объектов бухгалтерского учета установлен </w:t>
      </w:r>
      <w:r w:rsidR="0006701A" w:rsidRPr="00DD1605">
        <w:t xml:space="preserve">Федеральным </w:t>
      </w:r>
      <w:hyperlink r:id="rId66" w:history="1">
        <w:r w:rsidR="0006701A" w:rsidRPr="00DD1605">
          <w:rPr>
            <w:rStyle w:val="afc"/>
            <w:color w:val="auto"/>
            <w:u w:val="none"/>
          </w:rPr>
          <w:t>стандарт</w:t>
        </w:r>
      </w:hyperlink>
      <w:r w:rsidR="0006701A" w:rsidRPr="00DD1605">
        <w:rPr>
          <w:rStyle w:val="afc"/>
          <w:color w:val="auto"/>
          <w:u w:val="none"/>
        </w:rPr>
        <w:t>ом</w:t>
      </w:r>
      <w:r w:rsidR="0006701A" w:rsidRPr="00DD1605">
        <w:t xml:space="preserve"> бухгалтерского учета </w:t>
      </w:r>
      <w:r w:rsidR="0006701A" w:rsidRPr="00DD1605">
        <w:rPr>
          <w:rStyle w:val="a8"/>
          <w:b w:val="0"/>
          <w:shd w:val="clear" w:color="auto" w:fill="FFFFFF"/>
        </w:rPr>
        <w:t>28/2023 «Инвентаризация»</w:t>
      </w:r>
      <w:r w:rsidR="0006701A" w:rsidRPr="00DD1605">
        <w:rPr>
          <w:b/>
        </w:rPr>
        <w:t>,</w:t>
      </w:r>
      <w:r w:rsidR="0006701A" w:rsidRPr="00DD1605">
        <w:t xml:space="preserve"> утвержденный </w:t>
      </w:r>
      <w:r w:rsidR="0006701A" w:rsidRPr="00DD1605">
        <w:rPr>
          <w:shd w:val="clear" w:color="auto" w:fill="FFFFFF"/>
        </w:rPr>
        <w:t>приказом Министерства финансов Российской Федерации</w:t>
      </w:r>
      <w:r w:rsidR="00EA1F64" w:rsidRPr="00DD1605">
        <w:rPr>
          <w:shd w:val="clear" w:color="auto" w:fill="FFFFFF"/>
        </w:rPr>
        <w:t xml:space="preserve"> </w:t>
      </w:r>
      <w:r w:rsidR="0006701A" w:rsidRPr="00DD1605">
        <w:rPr>
          <w:shd w:val="clear" w:color="auto" w:fill="FFFFFF"/>
        </w:rPr>
        <w:t>от 13.01.2023 № 4н</w:t>
      </w:r>
      <w:r w:rsidR="00EA1F64" w:rsidRPr="00DD1605">
        <w:t>.</w:t>
      </w:r>
    </w:p>
    <w:p w14:paraId="53A7F81C" w14:textId="42500829" w:rsidR="007707F9" w:rsidRPr="00DD1605" w:rsidRDefault="007707F9" w:rsidP="00992851">
      <w:pPr>
        <w:pStyle w:val="2"/>
        <w:numPr>
          <w:ilvl w:val="0"/>
          <w:numId w:val="0"/>
        </w:numPr>
        <w:spacing w:before="0" w:after="0"/>
        <w:ind w:firstLine="720"/>
        <w:rPr>
          <w:szCs w:val="22"/>
        </w:rPr>
      </w:pPr>
      <w:r w:rsidRPr="00DD1605">
        <w:rPr>
          <w:szCs w:val="22"/>
        </w:rPr>
        <w:t>Порядок передачи документов и дел при смене руководителя, главного бухгалтера АС как субъекта учета приведен в Приложении № 6 к настоящей Единой учетной политике.</w:t>
      </w:r>
    </w:p>
    <w:p w14:paraId="6DE622F6" w14:textId="77777777" w:rsidR="007707F9" w:rsidRPr="00DD1605" w:rsidRDefault="007707F9" w:rsidP="00992851">
      <w:pPr>
        <w:spacing w:after="0"/>
      </w:pPr>
    </w:p>
    <w:bookmarkEnd w:id="5"/>
    <w:p w14:paraId="7254ADCC" w14:textId="359C555C" w:rsidR="003B0ADC" w:rsidRPr="00E77E27" w:rsidRDefault="00EA1F64" w:rsidP="00EA1F64">
      <w:pPr>
        <w:spacing w:line="600" w:lineRule="atLeast"/>
        <w:jc w:val="center"/>
        <w:rPr>
          <w:b/>
          <w:bCs/>
          <w:color w:val="252525"/>
          <w:spacing w:val="-2"/>
        </w:rPr>
      </w:pPr>
      <w:r w:rsidRPr="00E77E27">
        <w:rPr>
          <w:b/>
          <w:bCs/>
          <w:color w:val="252525"/>
          <w:spacing w:val="-2"/>
        </w:rPr>
        <w:t>II. Технология обработки учетной информации</w:t>
      </w:r>
    </w:p>
    <w:p w14:paraId="38BC3A6A" w14:textId="77777777" w:rsidR="00992851" w:rsidRPr="00E77E27" w:rsidRDefault="00992851" w:rsidP="00EA1F64">
      <w:pPr>
        <w:spacing w:line="600" w:lineRule="atLeast"/>
        <w:jc w:val="center"/>
        <w:rPr>
          <w:b/>
          <w:bCs/>
          <w:color w:val="252525"/>
          <w:spacing w:val="-2"/>
        </w:rPr>
      </w:pPr>
    </w:p>
    <w:p w14:paraId="5A283F99" w14:textId="47E54FBE" w:rsidR="00280391" w:rsidRPr="00E77E27" w:rsidRDefault="00EA1F64" w:rsidP="008C3329">
      <w:pPr>
        <w:pStyle w:val="2"/>
        <w:numPr>
          <w:ilvl w:val="0"/>
          <w:numId w:val="31"/>
        </w:numPr>
        <w:spacing w:before="0" w:after="0"/>
        <w:ind w:left="0" w:firstLine="720"/>
        <w:rPr>
          <w:szCs w:val="22"/>
        </w:rPr>
      </w:pPr>
      <w:r w:rsidRPr="00E77E27">
        <w:rPr>
          <w:color w:val="000000"/>
          <w:szCs w:val="22"/>
        </w:rPr>
        <w:t xml:space="preserve">Бухгалтерский учет ведется в электронном виде в </w:t>
      </w:r>
      <w:r w:rsidR="0086075E" w:rsidRPr="00E77E27">
        <w:rPr>
          <w:szCs w:val="22"/>
        </w:rPr>
        <w:t>«1С</w:t>
      </w:r>
      <w:proofErr w:type="gramStart"/>
      <w:r w:rsidR="0086075E" w:rsidRPr="00E77E27">
        <w:rPr>
          <w:szCs w:val="22"/>
        </w:rPr>
        <w:t>:П</w:t>
      </w:r>
      <w:proofErr w:type="gramEnd"/>
      <w:r w:rsidR="0086075E" w:rsidRPr="00E77E27">
        <w:rPr>
          <w:szCs w:val="22"/>
        </w:rPr>
        <w:t xml:space="preserve">редприятие 8.3» и </w:t>
      </w:r>
    </w:p>
    <w:p w14:paraId="68EE5281" w14:textId="551CAB52" w:rsidR="0086075E" w:rsidRPr="00E77E27" w:rsidRDefault="0086075E" w:rsidP="00134C96">
      <w:pPr>
        <w:pStyle w:val="2"/>
        <w:numPr>
          <w:ilvl w:val="0"/>
          <w:numId w:val="0"/>
        </w:numPr>
        <w:spacing w:before="0" w:after="0"/>
        <w:rPr>
          <w:szCs w:val="22"/>
        </w:rPr>
      </w:pPr>
      <w:r w:rsidRPr="00E77E27">
        <w:rPr>
          <w:szCs w:val="22"/>
        </w:rPr>
        <w:t>«1С</w:t>
      </w:r>
      <w:proofErr w:type="gramStart"/>
      <w:r w:rsidRPr="00E77E27">
        <w:rPr>
          <w:szCs w:val="22"/>
        </w:rPr>
        <w:t>:З</w:t>
      </w:r>
      <w:proofErr w:type="gramEnd"/>
      <w:r w:rsidRPr="00E77E27">
        <w:rPr>
          <w:szCs w:val="22"/>
        </w:rPr>
        <w:t>арплата и кадры государственного учреждения ред.3.1» в режиме централизованной облачной системы «Веб-Сервер» по адресу: https://1cfresh.sakha.gov.ru/a/bgu/100 (далее по тексту - «ЦОС ФХД»).</w:t>
      </w:r>
    </w:p>
    <w:p w14:paraId="28E11BE4" w14:textId="7A790283" w:rsidR="0086075E" w:rsidRPr="00E77E27" w:rsidRDefault="0086075E" w:rsidP="008C3329">
      <w:pPr>
        <w:pStyle w:val="ab"/>
        <w:numPr>
          <w:ilvl w:val="0"/>
          <w:numId w:val="31"/>
        </w:numPr>
        <w:spacing w:before="0" w:after="0"/>
        <w:ind w:left="0" w:firstLine="720"/>
        <w:jc w:val="both"/>
      </w:pPr>
      <w:r w:rsidRPr="00E77E27">
        <w:t>В целях обеспечения сохранности электронных данных бюджетного/бухгалтерского учета и отчетности на сервере ГБУ РС (Я) «Республиканский центр инфокоммуникационных технологий» производится автоматическое сохранение резервных копий ЦОС ФХД.</w:t>
      </w:r>
    </w:p>
    <w:p w14:paraId="7E62477D" w14:textId="6F6C367C" w:rsidR="00C22A69" w:rsidRPr="00E77E27" w:rsidRDefault="00C22A69" w:rsidP="00992851">
      <w:pPr>
        <w:spacing w:before="0" w:after="0"/>
        <w:ind w:firstLine="720"/>
        <w:rPr>
          <w:i/>
          <w:color w:val="000000"/>
        </w:rPr>
      </w:pPr>
      <w:r w:rsidRPr="00E77E27">
        <w:rPr>
          <w:i/>
          <w:color w:val="000000"/>
        </w:rPr>
        <w:t>Основание: пункт 33 СГС «Концептуальные основы бухучета и отчетности».</w:t>
      </w:r>
    </w:p>
    <w:p w14:paraId="04F2492B" w14:textId="6945A01C" w:rsidR="00C22A69" w:rsidRPr="00E77E27" w:rsidRDefault="00C22A69" w:rsidP="008C3329">
      <w:pPr>
        <w:pStyle w:val="2"/>
        <w:numPr>
          <w:ilvl w:val="0"/>
          <w:numId w:val="31"/>
        </w:numPr>
        <w:spacing w:before="0" w:after="0"/>
        <w:ind w:left="0" w:firstLine="720"/>
        <w:rPr>
          <w:color w:val="000000"/>
          <w:szCs w:val="22"/>
        </w:rPr>
      </w:pPr>
      <w:r w:rsidRPr="00E77E27">
        <w:rPr>
          <w:color w:val="000000"/>
          <w:szCs w:val="22"/>
        </w:rPr>
        <w:lastRenderedPageBreak/>
        <w:t xml:space="preserve">Хранение предоставленных (сформированных) первичных учетных документов </w:t>
      </w:r>
    </w:p>
    <w:p w14:paraId="5DEDBC3A" w14:textId="77777777" w:rsidR="00C22A69" w:rsidRPr="00E77E27" w:rsidRDefault="00C22A69" w:rsidP="00134C96">
      <w:pPr>
        <w:pStyle w:val="2"/>
        <w:numPr>
          <w:ilvl w:val="0"/>
          <w:numId w:val="0"/>
        </w:numPr>
        <w:spacing w:before="0" w:after="0"/>
        <w:rPr>
          <w:szCs w:val="22"/>
        </w:rPr>
      </w:pPr>
      <w:r w:rsidRPr="00E77E27">
        <w:rPr>
          <w:color w:val="000000"/>
          <w:szCs w:val="22"/>
        </w:rPr>
        <w:t xml:space="preserve">обеспечивается АС и субъектов централизованного учета в соответствии с правилами организации государственного архивного дела в Российской Федерации,  </w:t>
      </w:r>
      <w:r w:rsidRPr="00E77E27">
        <w:rPr>
          <w:szCs w:val="22"/>
        </w:rPr>
        <w:t>утвержденного Приказом Федерального архивного АС от 20.12.2019 г. № 236.</w:t>
      </w:r>
    </w:p>
    <w:p w14:paraId="71EBF19E" w14:textId="4E053482" w:rsidR="008418AD" w:rsidRPr="00E77E27" w:rsidRDefault="00C22A69" w:rsidP="008C3329">
      <w:pPr>
        <w:pStyle w:val="ab"/>
        <w:numPr>
          <w:ilvl w:val="0"/>
          <w:numId w:val="31"/>
        </w:numPr>
        <w:shd w:val="clear" w:color="auto" w:fill="FFFFFF"/>
        <w:spacing w:before="0" w:after="0"/>
        <w:ind w:left="0" w:firstLine="720"/>
        <w:jc w:val="both"/>
        <w:rPr>
          <w:color w:val="0A0A0A"/>
        </w:rPr>
      </w:pPr>
      <w:r w:rsidRPr="00E77E27">
        <w:rPr>
          <w:color w:val="000000"/>
        </w:rPr>
        <w:t xml:space="preserve">Бумажные первичные документы, с которых сняты электронные </w:t>
      </w:r>
      <w:proofErr w:type="gramStart"/>
      <w:r w:rsidRPr="00E77E27">
        <w:rPr>
          <w:color w:val="000000"/>
        </w:rPr>
        <w:t>скан-копии</w:t>
      </w:r>
      <w:proofErr w:type="gramEnd"/>
      <w:r w:rsidRPr="00E77E27">
        <w:rPr>
          <w:color w:val="000000"/>
        </w:rPr>
        <w:t xml:space="preserve">, хранятся </w:t>
      </w:r>
      <w:r w:rsidR="008418AD" w:rsidRPr="00E77E27">
        <w:rPr>
          <w:color w:val="0A0A0A"/>
        </w:rPr>
        <w:t>в течение установленных законом сроков в  специально оборудованном помещении (архиве), срок хранения по которым составляет не менее </w:t>
      </w:r>
      <w:r w:rsidR="008418AD" w:rsidRPr="00E77E27">
        <w:rPr>
          <w:bCs/>
          <w:color w:val="0A0A0A"/>
        </w:rPr>
        <w:t>5 лет</w:t>
      </w:r>
      <w:r w:rsidR="008418AD" w:rsidRPr="00E77E27">
        <w:rPr>
          <w:color w:val="0A0A0A"/>
        </w:rPr>
        <w:t xml:space="preserve"> после отчетного года, при условии завершения проверки. </w:t>
      </w:r>
      <w:r w:rsidR="008418AD" w:rsidRPr="00E77E27">
        <w:rPr>
          <w:bCs/>
          <w:color w:val="0A0A0A"/>
        </w:rPr>
        <w:t xml:space="preserve">Документы по личному составу </w:t>
      </w:r>
      <w:r w:rsidR="008418AD" w:rsidRPr="00E77E27">
        <w:rPr>
          <w:color w:val="0A0A0A"/>
        </w:rPr>
        <w:t>— </w:t>
      </w:r>
      <w:r w:rsidR="008418AD" w:rsidRPr="00E77E27">
        <w:rPr>
          <w:bCs/>
          <w:color w:val="0A0A0A"/>
        </w:rPr>
        <w:t>50 лет</w:t>
      </w:r>
      <w:r w:rsidR="008418AD" w:rsidRPr="00E77E27">
        <w:rPr>
          <w:color w:val="0A0A0A"/>
        </w:rPr>
        <w:t>. По истечении сроков документы уничтожаются только на основании акта, составленного экспертной комиссией.</w:t>
      </w:r>
    </w:p>
    <w:p w14:paraId="7FC3BE14" w14:textId="77777777" w:rsidR="008418AD" w:rsidRPr="00E77E27" w:rsidRDefault="008418AD" w:rsidP="00992851">
      <w:pPr>
        <w:spacing w:before="0" w:after="0"/>
        <w:ind w:firstLine="720"/>
        <w:rPr>
          <w:i/>
          <w:color w:val="000000"/>
        </w:rPr>
      </w:pPr>
      <w:r w:rsidRPr="00E77E27">
        <w:rPr>
          <w:i/>
          <w:color w:val="000000"/>
        </w:rPr>
        <w:t>Основание: пункт 24 СГС «Единый план счетов» № 121н, пункт 33 СГС «Концептуальные основы бухучета и отчетности».</w:t>
      </w:r>
    </w:p>
    <w:p w14:paraId="198CA379" w14:textId="70C54BA3" w:rsidR="002030E9" w:rsidRPr="00E77E27" w:rsidRDefault="002030E9" w:rsidP="008C3329">
      <w:pPr>
        <w:pStyle w:val="ab"/>
        <w:numPr>
          <w:ilvl w:val="0"/>
          <w:numId w:val="31"/>
        </w:numPr>
        <w:spacing w:after="0"/>
        <w:rPr>
          <w:color w:val="000000"/>
        </w:rPr>
      </w:pPr>
      <w:r w:rsidRPr="00E77E27">
        <w:rPr>
          <w:color w:val="000000"/>
        </w:rPr>
        <w:t>При создании, обработке и передаче документов обеспечивается защита персональных</w:t>
      </w:r>
    </w:p>
    <w:p w14:paraId="6FC9CBAB" w14:textId="6F565A1D" w:rsidR="002030E9" w:rsidRPr="00E77E27" w:rsidRDefault="002030E9" w:rsidP="002030E9">
      <w:pPr>
        <w:spacing w:after="0"/>
        <w:ind w:firstLine="0"/>
        <w:rPr>
          <w:color w:val="000000"/>
        </w:rPr>
      </w:pPr>
      <w:r w:rsidRPr="00E77E27">
        <w:rPr>
          <w:color w:val="000000"/>
        </w:rPr>
        <w:t>данных в порядке, установленном в положении о защите персональных данных, которое утверждается руководителем учреждения.</w:t>
      </w:r>
    </w:p>
    <w:p w14:paraId="1DB63FCF" w14:textId="49FCCF52" w:rsidR="008418AD" w:rsidRPr="00E77E27" w:rsidRDefault="008418AD" w:rsidP="008418AD">
      <w:pPr>
        <w:shd w:val="clear" w:color="auto" w:fill="FFFFFF"/>
        <w:spacing w:before="0" w:after="180" w:line="360" w:lineRule="atLeast"/>
        <w:ind w:firstLine="0"/>
        <w:jc w:val="left"/>
        <w:rPr>
          <w:rFonts w:ascii="Arial" w:hAnsi="Arial" w:cs="Arial"/>
          <w:color w:val="0A0A0A"/>
        </w:rPr>
      </w:pPr>
    </w:p>
    <w:p w14:paraId="0A7D9F25" w14:textId="77777777" w:rsidR="008418AD" w:rsidRPr="00E77E27" w:rsidRDefault="008418AD" w:rsidP="008418AD">
      <w:pPr>
        <w:spacing w:line="600" w:lineRule="atLeast"/>
        <w:ind w:left="2160" w:firstLine="720"/>
        <w:rPr>
          <w:b/>
          <w:bCs/>
          <w:color w:val="252525"/>
          <w:spacing w:val="-2"/>
        </w:rPr>
      </w:pPr>
      <w:r w:rsidRPr="00E77E27">
        <w:rPr>
          <w:b/>
          <w:bCs/>
          <w:color w:val="252525"/>
          <w:spacing w:val="-2"/>
        </w:rPr>
        <w:t>III. Правила документооборота</w:t>
      </w:r>
    </w:p>
    <w:p w14:paraId="5BCCBB52" w14:textId="77777777" w:rsidR="008418AD" w:rsidRPr="00E77E27" w:rsidRDefault="008418AD" w:rsidP="008418AD">
      <w:pPr>
        <w:spacing w:line="600" w:lineRule="atLeast"/>
        <w:ind w:left="2160" w:firstLine="720"/>
        <w:rPr>
          <w:b/>
          <w:bCs/>
          <w:color w:val="252525"/>
          <w:spacing w:val="-2"/>
        </w:rPr>
      </w:pPr>
    </w:p>
    <w:p w14:paraId="104F15DA" w14:textId="0B87753A" w:rsidR="008418AD" w:rsidRPr="00E77E27" w:rsidRDefault="008418AD" w:rsidP="008C3329">
      <w:pPr>
        <w:pStyle w:val="ab"/>
        <w:numPr>
          <w:ilvl w:val="0"/>
          <w:numId w:val="38"/>
        </w:numPr>
        <w:spacing w:before="0" w:after="0"/>
        <w:rPr>
          <w:color w:val="000000"/>
        </w:rPr>
      </w:pPr>
      <w:r w:rsidRPr="00E77E27">
        <w:rPr>
          <w:color w:val="000000"/>
        </w:rPr>
        <w:t>График документооборота утвержден в приложении 2 к учетной политике.</w:t>
      </w:r>
      <w:r w:rsidR="00AD2222" w:rsidRPr="00E77E27">
        <w:rPr>
          <w:color w:val="000000"/>
        </w:rPr>
        <w:t xml:space="preserve"> </w:t>
      </w:r>
    </w:p>
    <w:p w14:paraId="62A298E4" w14:textId="7850D698" w:rsidR="00AD2222" w:rsidRPr="00E77E27" w:rsidRDefault="00AD2222" w:rsidP="00AD2222">
      <w:pPr>
        <w:rPr>
          <w:color w:val="000000"/>
        </w:rPr>
      </w:pPr>
      <w:r w:rsidRPr="00E77E27">
        <w:rPr>
          <w:color w:val="000000"/>
        </w:rPr>
        <w:t xml:space="preserve">С графиком документооборота, а также с каждым изменением к нему должны ознакомиться все сотрудники </w:t>
      </w:r>
      <w:r w:rsidR="001F7FF0" w:rsidRPr="00E77E27">
        <w:rPr>
          <w:color w:val="000000"/>
        </w:rPr>
        <w:t xml:space="preserve">АС и </w:t>
      </w:r>
      <w:r w:rsidR="001F7FF0" w:rsidRPr="00E77E27">
        <w:t>субъекта централизованного учета</w:t>
      </w:r>
      <w:r w:rsidRPr="00E77E27">
        <w:rPr>
          <w:color w:val="000000"/>
        </w:rPr>
        <w:t xml:space="preserve">, ответственные за оформление и представление первичных документов. Факт ознакомления и собственноручная подпись сотрудника об ознакомлении регистрируются в листе ознакомления, форма которого утверждена </w:t>
      </w:r>
      <w:r w:rsidRPr="00E77E27">
        <w:rPr>
          <w:rFonts w:ascii="Arial" w:hAnsi="Arial" w:cs="Arial"/>
          <w:color w:val="0A0A0A"/>
          <w:shd w:val="clear" w:color="auto" w:fill="FFFFFF"/>
        </w:rPr>
        <w:t> </w:t>
      </w:r>
      <w:r w:rsidRPr="00E77E27">
        <w:rPr>
          <w:rStyle w:val="a8"/>
          <w:b w:val="0"/>
          <w:color w:val="0A0A0A"/>
          <w:shd w:val="clear" w:color="auto" w:fill="FFFFFF"/>
        </w:rPr>
        <w:t>локальным нормативным актом учреждения</w:t>
      </w:r>
      <w:r w:rsidRPr="00E77E27">
        <w:rPr>
          <w:color w:val="000000"/>
        </w:rPr>
        <w:t>.</w:t>
      </w:r>
    </w:p>
    <w:p w14:paraId="16C7A5F8" w14:textId="3B350DB0" w:rsidR="003B0ADC" w:rsidRPr="00E77E27" w:rsidRDefault="003B0ADC" w:rsidP="008C3329">
      <w:pPr>
        <w:pStyle w:val="2"/>
        <w:numPr>
          <w:ilvl w:val="0"/>
          <w:numId w:val="32"/>
        </w:numPr>
        <w:spacing w:before="0" w:after="0"/>
        <w:ind w:left="0" w:firstLine="720"/>
        <w:rPr>
          <w:szCs w:val="22"/>
        </w:rPr>
      </w:pPr>
      <w:bookmarkStart w:id="6" w:name="_ref_2-2f2cf22414f448"/>
      <w:r w:rsidRPr="00E77E27">
        <w:rPr>
          <w:szCs w:val="22"/>
        </w:rPr>
        <w:t xml:space="preserve">Для отражения объектов учета и изменяющих их фактов хозяйственной жизни </w:t>
      </w:r>
    </w:p>
    <w:p w14:paraId="6E0F3C9B" w14:textId="0436D83D" w:rsidR="003B0ADC" w:rsidRPr="00E77E27" w:rsidRDefault="003B0ADC" w:rsidP="00134C96">
      <w:pPr>
        <w:pStyle w:val="2"/>
        <w:numPr>
          <w:ilvl w:val="0"/>
          <w:numId w:val="0"/>
        </w:numPr>
        <w:spacing w:before="0" w:after="0"/>
        <w:rPr>
          <w:szCs w:val="22"/>
        </w:rPr>
      </w:pPr>
      <w:r w:rsidRPr="00E77E27">
        <w:rPr>
          <w:szCs w:val="22"/>
        </w:rPr>
        <w:t xml:space="preserve">используются: </w:t>
      </w:r>
    </w:p>
    <w:p w14:paraId="310084E9" w14:textId="77777777" w:rsidR="00134C96" w:rsidRPr="00E77E27" w:rsidRDefault="003B0ADC" w:rsidP="008C3329">
      <w:pPr>
        <w:pStyle w:val="ab"/>
        <w:numPr>
          <w:ilvl w:val="0"/>
          <w:numId w:val="36"/>
        </w:numPr>
        <w:spacing w:before="0" w:after="0"/>
      </w:pPr>
      <w:r w:rsidRPr="00E77E27">
        <w:t xml:space="preserve">унифицированные формы первичных учетных документов и регистры </w:t>
      </w:r>
      <w:proofErr w:type="gramStart"/>
      <w:r w:rsidRPr="00E77E27">
        <w:t>бухгалтерского</w:t>
      </w:r>
      <w:proofErr w:type="gramEnd"/>
      <w:r w:rsidRPr="00E77E27">
        <w:t xml:space="preserve"> </w:t>
      </w:r>
    </w:p>
    <w:p w14:paraId="59950A08" w14:textId="7BF7B495" w:rsidR="003B0ADC" w:rsidRPr="00E77E27" w:rsidRDefault="003B0ADC" w:rsidP="00134C96">
      <w:pPr>
        <w:spacing w:before="0" w:after="0"/>
        <w:ind w:firstLine="0"/>
      </w:pPr>
      <w:r w:rsidRPr="00E77E27">
        <w:t xml:space="preserve">учета, </w:t>
      </w:r>
      <w:proofErr w:type="gramStart"/>
      <w:r w:rsidRPr="00E77E27">
        <w:t>утвержденные</w:t>
      </w:r>
      <w:proofErr w:type="gramEnd"/>
      <w:r w:rsidRPr="00E77E27">
        <w:t xml:space="preserve"> приказами Минфина России; </w:t>
      </w:r>
    </w:p>
    <w:p w14:paraId="3520A432" w14:textId="77777777" w:rsidR="00134C96" w:rsidRPr="00E77E27" w:rsidRDefault="003B0ADC" w:rsidP="008C3329">
      <w:pPr>
        <w:pStyle w:val="ab"/>
        <w:numPr>
          <w:ilvl w:val="0"/>
          <w:numId w:val="36"/>
        </w:numPr>
        <w:spacing w:before="0" w:after="0"/>
      </w:pPr>
      <w:proofErr w:type="gramStart"/>
      <w:r w:rsidRPr="00E77E27">
        <w:t xml:space="preserve">иные унифицированные формы первичных документов (в случае их отсутствия в приказах </w:t>
      </w:r>
      <w:proofErr w:type="gramEnd"/>
    </w:p>
    <w:p w14:paraId="45AEBB55" w14:textId="4047DD78" w:rsidR="003B0ADC" w:rsidRPr="00E77E27" w:rsidRDefault="003B0ADC" w:rsidP="00134C96">
      <w:pPr>
        <w:spacing w:before="0" w:after="0"/>
        <w:ind w:firstLine="0"/>
      </w:pPr>
      <w:proofErr w:type="gramStart"/>
      <w:r w:rsidRPr="00E77E27">
        <w:t>Минфина России), утвержденные Госкомстатом России;</w:t>
      </w:r>
      <w:proofErr w:type="gramEnd"/>
    </w:p>
    <w:p w14:paraId="05654662" w14:textId="77777777" w:rsidR="00134C96" w:rsidRPr="00E77E27" w:rsidRDefault="003B0ADC" w:rsidP="008C3329">
      <w:pPr>
        <w:pStyle w:val="2"/>
        <w:numPr>
          <w:ilvl w:val="0"/>
          <w:numId w:val="36"/>
        </w:numPr>
        <w:spacing w:before="0" w:after="0"/>
        <w:rPr>
          <w:szCs w:val="22"/>
        </w:rPr>
      </w:pPr>
      <w:r w:rsidRPr="00E77E27">
        <w:rPr>
          <w:szCs w:val="22"/>
        </w:rPr>
        <w:t xml:space="preserve">неунифицированные формы первичных учетных документов и регистров учета, </w:t>
      </w:r>
    </w:p>
    <w:p w14:paraId="5B559155" w14:textId="1949CD7C" w:rsidR="003B0ADC" w:rsidRPr="00E77E27" w:rsidRDefault="003B0ADC" w:rsidP="00134C96">
      <w:pPr>
        <w:pStyle w:val="2"/>
        <w:numPr>
          <w:ilvl w:val="0"/>
          <w:numId w:val="0"/>
        </w:numPr>
        <w:spacing w:before="0" w:after="0"/>
        <w:rPr>
          <w:szCs w:val="22"/>
        </w:rPr>
      </w:pPr>
      <w:proofErr w:type="gramStart"/>
      <w:r w:rsidRPr="00E77E27">
        <w:rPr>
          <w:szCs w:val="22"/>
        </w:rPr>
        <w:t>приведенные</w:t>
      </w:r>
      <w:proofErr w:type="gramEnd"/>
      <w:r w:rsidRPr="00E77E27">
        <w:rPr>
          <w:szCs w:val="22"/>
        </w:rPr>
        <w:t xml:space="preserve"> в Приложении № </w:t>
      </w:r>
      <w:r w:rsidRPr="00E77E27">
        <w:rPr>
          <w:szCs w:val="22"/>
        </w:rPr>
        <w:fldChar w:fldCharType="begin" w:fldLock="1"/>
      </w:r>
      <w:r w:rsidRPr="00E77E27">
        <w:rPr>
          <w:szCs w:val="22"/>
        </w:rPr>
        <w:instrText xml:space="preserve"> REF _ref_2-feb7c350795545 \h \n \!  \* MERGEFORMAT </w:instrText>
      </w:r>
      <w:r w:rsidRPr="00E77E27">
        <w:rPr>
          <w:szCs w:val="22"/>
        </w:rPr>
      </w:r>
      <w:r w:rsidRPr="00E77E27">
        <w:rPr>
          <w:szCs w:val="22"/>
        </w:rPr>
        <w:fldChar w:fldCharType="separate"/>
      </w:r>
      <w:r w:rsidRPr="00E77E27">
        <w:rPr>
          <w:szCs w:val="22"/>
        </w:rPr>
        <w:t>2</w:t>
      </w:r>
      <w:r w:rsidRPr="00E77E27">
        <w:rPr>
          <w:szCs w:val="22"/>
        </w:rPr>
        <w:fldChar w:fldCharType="end"/>
      </w:r>
      <w:r w:rsidRPr="00E77E27">
        <w:rPr>
          <w:szCs w:val="22"/>
        </w:rPr>
        <w:t xml:space="preserve"> к настоящей Единой учетной политике</w:t>
      </w:r>
      <w:bookmarkEnd w:id="6"/>
      <w:r w:rsidRPr="00E77E27">
        <w:rPr>
          <w:szCs w:val="22"/>
        </w:rPr>
        <w:t xml:space="preserve">. Перечень может дополняться субъектом централизованного учета при условии обоснования необходимости, возможности применения и технической реализации документа. Право разработки указанных документов закрепляется за ответственным лицом, назначенным руководителем субъекта централизованного учета, который доводит порядок их заполнения до соответствующих ответственных лиц и устанавливает сроки их представления </w:t>
      </w:r>
      <w:proofErr w:type="gramStart"/>
      <w:r w:rsidRPr="00E77E27">
        <w:rPr>
          <w:szCs w:val="22"/>
        </w:rPr>
        <w:t>в</w:t>
      </w:r>
      <w:proofErr w:type="gramEnd"/>
      <w:r w:rsidRPr="00E77E27">
        <w:rPr>
          <w:szCs w:val="22"/>
        </w:rPr>
        <w:t xml:space="preserve"> АС.</w:t>
      </w:r>
    </w:p>
    <w:p w14:paraId="7CB54177" w14:textId="10BAA450" w:rsidR="003B0ADC" w:rsidRPr="00E77E27" w:rsidRDefault="003B0ADC" w:rsidP="00992851">
      <w:pPr>
        <w:spacing w:before="0" w:after="0"/>
        <w:ind w:firstLine="720"/>
      </w:pPr>
      <w:r w:rsidRPr="00E77E27">
        <w:rPr>
          <w:i/>
        </w:rPr>
        <w:t xml:space="preserve">Основание: </w:t>
      </w:r>
      <w:hyperlink r:id="rId67" w:history="1">
        <w:r w:rsidRPr="00E77E27">
          <w:rPr>
            <w:rStyle w:val="afc"/>
            <w:i/>
          </w:rPr>
          <w:t>ч. 2</w:t>
        </w:r>
      </w:hyperlink>
      <w:r w:rsidRPr="00E77E27">
        <w:rPr>
          <w:i/>
        </w:rPr>
        <w:t xml:space="preserve">, </w:t>
      </w:r>
      <w:hyperlink r:id="rId68" w:history="1">
        <w:r w:rsidRPr="00E77E27">
          <w:rPr>
            <w:rStyle w:val="afc"/>
            <w:i/>
          </w:rPr>
          <w:t>4 ст. 9</w:t>
        </w:r>
      </w:hyperlink>
      <w:r w:rsidRPr="00E77E27">
        <w:rPr>
          <w:i/>
        </w:rPr>
        <w:t xml:space="preserve"> Закона № 402-ФЗ, </w:t>
      </w:r>
      <w:hyperlink r:id="rId69" w:history="1">
        <w:r w:rsidRPr="00E77E27">
          <w:rPr>
            <w:rStyle w:val="afc"/>
            <w:i/>
          </w:rPr>
          <w:t>п. 25</w:t>
        </w:r>
      </w:hyperlink>
      <w:r w:rsidRPr="00E77E27">
        <w:rPr>
          <w:i/>
        </w:rPr>
        <w:t xml:space="preserve"> СГС "Концептуальные основы", </w:t>
      </w:r>
      <w:hyperlink r:id="rId70" w:history="1">
        <w:r w:rsidRPr="00E77E27">
          <w:rPr>
            <w:rStyle w:val="afc"/>
            <w:i/>
          </w:rPr>
          <w:t>п. 9</w:t>
        </w:r>
      </w:hyperlink>
      <w:r w:rsidRPr="00E77E27">
        <w:rPr>
          <w:i/>
        </w:rPr>
        <w:t xml:space="preserve"> СГС "Учетная политика", Методические </w:t>
      </w:r>
      <w:hyperlink r:id="rId71" w:history="1">
        <w:r w:rsidRPr="00E77E27">
          <w:rPr>
            <w:rStyle w:val="afc"/>
            <w:i/>
          </w:rPr>
          <w:t>указания</w:t>
        </w:r>
      </w:hyperlink>
      <w:r w:rsidRPr="00E77E27">
        <w:rPr>
          <w:i/>
        </w:rPr>
        <w:t xml:space="preserve"> № 52н,</w:t>
      </w:r>
      <w:r w:rsidR="00781008" w:rsidRPr="00E77E27">
        <w:rPr>
          <w:i/>
        </w:rPr>
        <w:t xml:space="preserve"> </w:t>
      </w:r>
      <w:r w:rsidRPr="00E77E27">
        <w:rPr>
          <w:i/>
        </w:rPr>
        <w:t>6</w:t>
      </w:r>
      <w:r w:rsidR="003632AD" w:rsidRPr="00E77E27">
        <w:rPr>
          <w:i/>
        </w:rPr>
        <w:t>1</w:t>
      </w:r>
      <w:r w:rsidRPr="00E77E27">
        <w:rPr>
          <w:i/>
        </w:rPr>
        <w:t>н</w:t>
      </w:r>
      <w:r w:rsidR="00C22A69" w:rsidRPr="00E77E27">
        <w:rPr>
          <w:i/>
        </w:rPr>
        <w:t>.</w:t>
      </w:r>
    </w:p>
    <w:p w14:paraId="34DD3624" w14:textId="77777777" w:rsidR="00781008" w:rsidRPr="00E77E27" w:rsidRDefault="003B0ADC" w:rsidP="008C3329">
      <w:pPr>
        <w:pStyle w:val="2"/>
        <w:numPr>
          <w:ilvl w:val="0"/>
          <w:numId w:val="31"/>
        </w:numPr>
        <w:spacing w:before="0" w:after="0"/>
        <w:ind w:left="0" w:firstLine="720"/>
        <w:rPr>
          <w:szCs w:val="22"/>
        </w:rPr>
      </w:pPr>
      <w:bookmarkStart w:id="7" w:name="_ref_2-4b2b6ba8272e4f"/>
      <w:proofErr w:type="gramStart"/>
      <w:r w:rsidRPr="00E77E27">
        <w:rPr>
          <w:szCs w:val="22"/>
        </w:rPr>
        <w:t xml:space="preserve">В соответствии с законодательством Российской Федерации первичные учетные </w:t>
      </w:r>
      <w:proofErr w:type="gramEnd"/>
    </w:p>
    <w:p w14:paraId="509D7F65" w14:textId="2572D0B5" w:rsidR="003B0ADC" w:rsidRPr="00E77E27" w:rsidRDefault="003B0ADC" w:rsidP="00134C96">
      <w:pPr>
        <w:pStyle w:val="2"/>
        <w:numPr>
          <w:ilvl w:val="0"/>
          <w:numId w:val="0"/>
        </w:numPr>
        <w:spacing w:before="0" w:after="0"/>
        <w:rPr>
          <w:szCs w:val="22"/>
        </w:rPr>
      </w:pPr>
      <w:r w:rsidRPr="00E77E27">
        <w:rPr>
          <w:szCs w:val="22"/>
        </w:rPr>
        <w:t>документы могут оформляться как на бумажном носителе, так и в электронном виде с применением электронной подписи. Документы, полученные в электронном виде, имеют юридическую значимость.</w:t>
      </w:r>
      <w:bookmarkEnd w:id="7"/>
      <w:r w:rsidRPr="00E77E27">
        <w:rPr>
          <w:szCs w:val="22"/>
        </w:rPr>
        <w:t xml:space="preserve"> Если федеральными законами или принимаемыми в соответствии с ними нормативными актами предусмотрено составление и хранение на бумажном носителе </w:t>
      </w:r>
      <w:r w:rsidRPr="00E77E27">
        <w:rPr>
          <w:szCs w:val="22"/>
        </w:rPr>
        <w:lastRenderedPageBreak/>
        <w:t>первичного учетного документа, составленного в виде электронного документа, изготавливается копия такого первичного учетного документа на бумажном носителе.</w:t>
      </w:r>
    </w:p>
    <w:p w14:paraId="452D279F" w14:textId="59BE2593" w:rsidR="003B0ADC" w:rsidRPr="00E77E27" w:rsidRDefault="003B0ADC" w:rsidP="00992851">
      <w:pPr>
        <w:spacing w:before="0" w:after="0"/>
        <w:ind w:firstLine="720"/>
      </w:pPr>
      <w:r w:rsidRPr="00E77E27">
        <w:rPr>
          <w:i/>
        </w:rPr>
        <w:t xml:space="preserve">Основание: ч. </w:t>
      </w:r>
      <w:hyperlink r:id="rId72" w:history="1">
        <w:r w:rsidRPr="00E77E27">
          <w:rPr>
            <w:rStyle w:val="afc"/>
            <w:i/>
          </w:rPr>
          <w:t>5</w:t>
        </w:r>
      </w:hyperlink>
      <w:r w:rsidRPr="00E77E27">
        <w:rPr>
          <w:i/>
        </w:rPr>
        <w:t xml:space="preserve">, </w:t>
      </w:r>
      <w:hyperlink r:id="rId73" w:history="1">
        <w:r w:rsidRPr="00E77E27">
          <w:rPr>
            <w:rStyle w:val="afc"/>
            <w:i/>
          </w:rPr>
          <w:t>6 ст. 9</w:t>
        </w:r>
      </w:hyperlink>
      <w:r w:rsidRPr="00E77E27">
        <w:rPr>
          <w:i/>
        </w:rPr>
        <w:t xml:space="preserve"> Закона № 402-ФЗ, </w:t>
      </w:r>
      <w:hyperlink r:id="rId74" w:history="1">
        <w:r w:rsidRPr="00E77E27">
          <w:rPr>
            <w:rStyle w:val="afc"/>
            <w:i/>
          </w:rPr>
          <w:t>п. 32</w:t>
        </w:r>
      </w:hyperlink>
      <w:r w:rsidRPr="00E77E27">
        <w:rPr>
          <w:i/>
        </w:rPr>
        <w:t xml:space="preserve"> СГС "Концептуальные основы", Методические </w:t>
      </w:r>
      <w:hyperlink r:id="rId75" w:history="1">
        <w:r w:rsidRPr="00E77E27">
          <w:rPr>
            <w:rStyle w:val="afc"/>
            <w:i/>
          </w:rPr>
          <w:t>указания</w:t>
        </w:r>
      </w:hyperlink>
      <w:r w:rsidRPr="00E77E27">
        <w:rPr>
          <w:i/>
        </w:rPr>
        <w:t xml:space="preserve"> № 52н</w:t>
      </w:r>
      <w:r w:rsidR="00781008" w:rsidRPr="00E77E27">
        <w:rPr>
          <w:i/>
        </w:rPr>
        <w:t>, 61н</w:t>
      </w:r>
      <w:r w:rsidR="00C22A69" w:rsidRPr="00E77E27">
        <w:rPr>
          <w:i/>
        </w:rPr>
        <w:t>.</w:t>
      </w:r>
    </w:p>
    <w:p w14:paraId="69482B1F" w14:textId="77777777" w:rsidR="00134C96" w:rsidRPr="00E77E27" w:rsidRDefault="003B0ADC" w:rsidP="008C3329">
      <w:pPr>
        <w:pStyle w:val="2"/>
        <w:numPr>
          <w:ilvl w:val="0"/>
          <w:numId w:val="31"/>
        </w:numPr>
        <w:spacing w:before="0" w:after="0"/>
        <w:rPr>
          <w:szCs w:val="22"/>
        </w:rPr>
      </w:pPr>
      <w:bookmarkStart w:id="8" w:name="_ref_2-02269d0a12184e"/>
      <w:r w:rsidRPr="00E77E27">
        <w:rPr>
          <w:szCs w:val="22"/>
        </w:rPr>
        <w:t xml:space="preserve">К бухгалтерскому учету принимаются надлежащим образом </w:t>
      </w:r>
      <w:proofErr w:type="gramStart"/>
      <w:r w:rsidRPr="00E77E27">
        <w:rPr>
          <w:szCs w:val="22"/>
        </w:rPr>
        <w:t>оформленные</w:t>
      </w:r>
      <w:proofErr w:type="gramEnd"/>
      <w:r w:rsidRPr="00E77E27">
        <w:rPr>
          <w:szCs w:val="22"/>
        </w:rPr>
        <w:t xml:space="preserve"> первичные </w:t>
      </w:r>
    </w:p>
    <w:p w14:paraId="7055E81C" w14:textId="10AB407F" w:rsidR="003B0ADC" w:rsidRPr="00E77E27" w:rsidRDefault="003B0ADC" w:rsidP="00134C96">
      <w:pPr>
        <w:pStyle w:val="2"/>
        <w:numPr>
          <w:ilvl w:val="0"/>
          <w:numId w:val="0"/>
        </w:numPr>
        <w:spacing w:before="0" w:after="0"/>
        <w:rPr>
          <w:szCs w:val="22"/>
        </w:rPr>
      </w:pPr>
      <w:r w:rsidRPr="00E77E27">
        <w:rPr>
          <w:szCs w:val="22"/>
        </w:rPr>
        <w:t xml:space="preserve">учетные документы, поступившие по результатам внутреннего контроля совершаемых фактов хозяйственной жизни (деятельности), для регистрации содержащихся в них данных в регистрах бухгалтерского учета. Своевременное и качественное оформление первичных учетных документов, передачу их в установленные сроки для отражения в бухгалтерском учете, а также достоверность содержащихся в них данных обеспечивают должностные лица субъекта централизованного учета, ответственные за оформление факта хозяйственной жизни и (или) подписавшие эти документы. </w:t>
      </w:r>
      <w:proofErr w:type="gramStart"/>
      <w:r w:rsidRPr="00E77E27">
        <w:rPr>
          <w:szCs w:val="22"/>
        </w:rPr>
        <w:t>В случае возникновения разногласий в отношении ведения бухгалтерского учета между руководителем субъекта централизованного учета и АС данные, содержащиеся в первичном учетном документе, принимаются (не принимаются) к регистрации и накоплению в регистрах бухгалтерского учета по письменному распоряжению руководителя субъекта централизованного учета, который единолично несет ответственность за внесенную в результате этого информацию.</w:t>
      </w:r>
      <w:proofErr w:type="gramEnd"/>
      <w:r w:rsidRPr="00E77E27">
        <w:rPr>
          <w:szCs w:val="22"/>
        </w:rPr>
        <w:t xml:space="preserve"> Объект бухгалтерского учета отражается (не отражается) АС в бухгалтерской отчетности на основании письменного распоряжения руководителя субъекта централизованного учета, который единолично несет ответственность за достоверность представленной информации о финансовом положении субъекта централизованного учета на отчетную дату, о финансовом результате его деятельности и движении средств за отчетный период.</w:t>
      </w:r>
    </w:p>
    <w:p w14:paraId="4CFB0992" w14:textId="77777777" w:rsidR="00134C96" w:rsidRPr="00E77E27" w:rsidRDefault="003B0ADC" w:rsidP="008C3329">
      <w:pPr>
        <w:pStyle w:val="2"/>
        <w:numPr>
          <w:ilvl w:val="0"/>
          <w:numId w:val="31"/>
        </w:numPr>
        <w:spacing w:before="0" w:after="0"/>
        <w:rPr>
          <w:szCs w:val="22"/>
        </w:rPr>
      </w:pPr>
      <w:r w:rsidRPr="00E77E27">
        <w:rPr>
          <w:szCs w:val="22"/>
        </w:rPr>
        <w:t xml:space="preserve">Перевод на русский язык первичных (сводных) учетных документов, составленных </w:t>
      </w:r>
      <w:proofErr w:type="gramStart"/>
      <w:r w:rsidRPr="00E77E27">
        <w:rPr>
          <w:szCs w:val="22"/>
        </w:rPr>
        <w:t>на</w:t>
      </w:r>
      <w:proofErr w:type="gramEnd"/>
      <w:r w:rsidRPr="00E77E27">
        <w:rPr>
          <w:szCs w:val="22"/>
        </w:rPr>
        <w:t xml:space="preserve"> </w:t>
      </w:r>
    </w:p>
    <w:p w14:paraId="2AB662D9" w14:textId="55AB0772" w:rsidR="003B0ADC" w:rsidRPr="00E77E27" w:rsidRDefault="003B0ADC" w:rsidP="00134C96">
      <w:pPr>
        <w:pStyle w:val="2"/>
        <w:numPr>
          <w:ilvl w:val="0"/>
          <w:numId w:val="0"/>
        </w:numPr>
        <w:spacing w:before="0" w:after="0"/>
        <w:rPr>
          <w:szCs w:val="22"/>
        </w:rPr>
      </w:pPr>
      <w:r w:rsidRPr="00E77E27">
        <w:rPr>
          <w:szCs w:val="22"/>
        </w:rPr>
        <w:t>иных языках, осуществляется специализированными организациями при заключении с ними договоров на предоставление услуг по переводу, штатным работником, владеющим соответствующим иностранным языком, в соответствии с должностными обязанностями.</w:t>
      </w:r>
      <w:bookmarkEnd w:id="8"/>
    </w:p>
    <w:p w14:paraId="31FAEF3B" w14:textId="3A59582D" w:rsidR="003B0ADC" w:rsidRPr="00E77E27" w:rsidRDefault="003B0ADC" w:rsidP="00992851">
      <w:pPr>
        <w:spacing w:before="0" w:after="0"/>
        <w:ind w:firstLine="720"/>
      </w:pPr>
      <w:r w:rsidRPr="00E77E27">
        <w:rPr>
          <w:i/>
        </w:rPr>
        <w:t xml:space="preserve">Основание: </w:t>
      </w:r>
      <w:hyperlink r:id="rId76" w:history="1">
        <w:r w:rsidRPr="00E77E27">
          <w:rPr>
            <w:rStyle w:val="afc"/>
            <w:i/>
          </w:rPr>
          <w:t>п. 31</w:t>
        </w:r>
      </w:hyperlink>
      <w:r w:rsidR="00C22A69" w:rsidRPr="00E77E27">
        <w:rPr>
          <w:i/>
        </w:rPr>
        <w:t xml:space="preserve"> СГС "Концептуальные основы".</w:t>
      </w:r>
    </w:p>
    <w:p w14:paraId="02B88075" w14:textId="77777777" w:rsidR="003B0ADC" w:rsidRPr="00E77E27" w:rsidRDefault="003B0ADC" w:rsidP="00992851">
      <w:pPr>
        <w:pStyle w:val="2"/>
        <w:numPr>
          <w:ilvl w:val="0"/>
          <w:numId w:val="0"/>
        </w:numPr>
        <w:spacing w:before="0" w:after="0"/>
        <w:ind w:firstLine="720"/>
        <w:rPr>
          <w:szCs w:val="22"/>
        </w:rPr>
      </w:pPr>
      <w:bookmarkStart w:id="9" w:name="_ref_2-f54ff9890d4e4b"/>
      <w:r w:rsidRPr="00E77E27">
        <w:rPr>
          <w:szCs w:val="22"/>
        </w:rPr>
        <w:t>Перевод первичного (сводного) учетного документа оформляется на отдельном листе, содержащем поочередно строку оригинала и строку перевода. Правильность перевода удостоверяется подписью переводчика.</w:t>
      </w:r>
      <w:bookmarkEnd w:id="9"/>
    </w:p>
    <w:p w14:paraId="7B24A9B2" w14:textId="1E497F90" w:rsidR="003B0ADC" w:rsidRPr="00E77E27" w:rsidRDefault="003B0ADC" w:rsidP="00992851">
      <w:pPr>
        <w:spacing w:before="0" w:after="0"/>
        <w:ind w:firstLine="720"/>
        <w:rPr>
          <w:i/>
        </w:rPr>
      </w:pPr>
      <w:r w:rsidRPr="00E77E27">
        <w:rPr>
          <w:i/>
        </w:rPr>
        <w:t xml:space="preserve">Основание: </w:t>
      </w:r>
      <w:hyperlink r:id="rId77" w:history="1">
        <w:r w:rsidRPr="00E77E27">
          <w:rPr>
            <w:rStyle w:val="afc"/>
            <w:i/>
          </w:rPr>
          <w:t>п. 31</w:t>
        </w:r>
      </w:hyperlink>
      <w:r w:rsidR="00C22A69" w:rsidRPr="00E77E27">
        <w:rPr>
          <w:i/>
        </w:rPr>
        <w:t xml:space="preserve"> СГС "Концептуальные основы".</w:t>
      </w:r>
    </w:p>
    <w:p w14:paraId="59FAA779" w14:textId="77777777" w:rsidR="00134C96" w:rsidRPr="00E77E27" w:rsidRDefault="003B0ADC" w:rsidP="008C3329">
      <w:pPr>
        <w:pStyle w:val="2"/>
        <w:numPr>
          <w:ilvl w:val="0"/>
          <w:numId w:val="31"/>
        </w:numPr>
        <w:spacing w:before="0" w:after="0"/>
        <w:rPr>
          <w:szCs w:val="22"/>
        </w:rPr>
      </w:pPr>
      <w:bookmarkStart w:id="10" w:name="_ref_2-baeb86fe901e42"/>
      <w:r w:rsidRPr="00E77E27">
        <w:rPr>
          <w:szCs w:val="22"/>
        </w:rPr>
        <w:t xml:space="preserve">Правила и график документооборота, а также технология обработки учетной информации </w:t>
      </w:r>
    </w:p>
    <w:p w14:paraId="488EFD6A" w14:textId="7FF7B4A7" w:rsidR="003B0ADC" w:rsidRPr="00E77E27" w:rsidRDefault="003B0ADC" w:rsidP="00134C96">
      <w:pPr>
        <w:pStyle w:val="2"/>
        <w:numPr>
          <w:ilvl w:val="0"/>
          <w:numId w:val="0"/>
        </w:numPr>
        <w:spacing w:before="0" w:after="0"/>
        <w:rPr>
          <w:szCs w:val="22"/>
        </w:rPr>
      </w:pPr>
      <w:r w:rsidRPr="00E77E27">
        <w:rPr>
          <w:szCs w:val="22"/>
        </w:rPr>
        <w:t>утверждаются отдельным приказом руководителя АС.</w:t>
      </w:r>
      <w:bookmarkEnd w:id="10"/>
    </w:p>
    <w:p w14:paraId="309C9DB5" w14:textId="0F7609EC" w:rsidR="003B0ADC" w:rsidRPr="00E77E27" w:rsidRDefault="003B0ADC" w:rsidP="00992851">
      <w:pPr>
        <w:spacing w:before="0" w:after="0"/>
        <w:ind w:firstLine="720"/>
        <w:rPr>
          <w:i/>
        </w:rPr>
      </w:pPr>
      <w:r w:rsidRPr="00E77E27">
        <w:rPr>
          <w:i/>
        </w:rPr>
        <w:t xml:space="preserve">Основание: </w:t>
      </w:r>
      <w:hyperlink r:id="rId78" w:history="1">
        <w:r w:rsidRPr="00E77E27">
          <w:rPr>
            <w:rStyle w:val="afc"/>
            <w:i/>
          </w:rPr>
          <w:t>п. 9</w:t>
        </w:r>
      </w:hyperlink>
      <w:r w:rsidR="006B3691" w:rsidRPr="00E77E27">
        <w:rPr>
          <w:i/>
        </w:rPr>
        <w:t xml:space="preserve"> СГС "Учетная политика"</w:t>
      </w:r>
      <w:r w:rsidR="00F71490" w:rsidRPr="00E77E27">
        <w:rPr>
          <w:i/>
        </w:rPr>
        <w:t>.</w:t>
      </w:r>
    </w:p>
    <w:p w14:paraId="7C38CBC4" w14:textId="33F9D9C2" w:rsidR="00F71490" w:rsidRPr="00E77E27" w:rsidRDefault="00F71490" w:rsidP="004177E1">
      <w:pPr>
        <w:spacing w:before="0" w:after="0"/>
        <w:ind w:firstLine="720"/>
      </w:pPr>
      <w:r w:rsidRPr="00E77E27">
        <w:t>С использованием телекоммуникационных каналов связи и электронной подписи АС осуществляет электронный документооборот по следующим направлениям:</w:t>
      </w:r>
    </w:p>
    <w:p w14:paraId="67C7CFE9" w14:textId="77777777" w:rsidR="004177E1" w:rsidRPr="00E77E27" w:rsidRDefault="00F71490" w:rsidP="008C3329">
      <w:pPr>
        <w:pStyle w:val="ab"/>
        <w:numPr>
          <w:ilvl w:val="0"/>
          <w:numId w:val="36"/>
        </w:numPr>
        <w:spacing w:before="0" w:after="0"/>
        <w:jc w:val="both"/>
      </w:pPr>
      <w:r w:rsidRPr="00E77E27">
        <w:t xml:space="preserve">для обмена платежными документами, получения выписок по лицевым счетам, открытых </w:t>
      </w:r>
      <w:proofErr w:type="gramStart"/>
      <w:r w:rsidRPr="00E77E27">
        <w:t>в</w:t>
      </w:r>
      <w:proofErr w:type="gramEnd"/>
      <w:r w:rsidRPr="00E77E27">
        <w:t xml:space="preserve"> </w:t>
      </w:r>
    </w:p>
    <w:p w14:paraId="29EE1737" w14:textId="778002CB" w:rsidR="00F71490" w:rsidRPr="00E77E27" w:rsidRDefault="00F71490" w:rsidP="004177E1">
      <w:pPr>
        <w:spacing w:before="0" w:after="0"/>
        <w:ind w:firstLine="0"/>
      </w:pPr>
      <w:r w:rsidRPr="00E77E27">
        <w:t>АС, а также загрузки плановых назначений, сведений о бюджетном и денежном обязательстве (интеграция без участия субъекта централизованного учета) используется автоматизированная система ПК «СМАРТ-Бюджет»;</w:t>
      </w:r>
    </w:p>
    <w:p w14:paraId="53B1220C" w14:textId="77777777" w:rsidR="004177E1" w:rsidRPr="00E77E27" w:rsidRDefault="00F71490" w:rsidP="008C3329">
      <w:pPr>
        <w:pStyle w:val="ab"/>
        <w:numPr>
          <w:ilvl w:val="0"/>
          <w:numId w:val="36"/>
        </w:numPr>
        <w:spacing w:before="0" w:after="0"/>
        <w:jc w:val="both"/>
      </w:pPr>
      <w:r w:rsidRPr="00E77E27">
        <w:t xml:space="preserve">для приема-передачи скан образов бухгалтерских документов субъекта централизованного </w:t>
      </w:r>
    </w:p>
    <w:p w14:paraId="2DFD59F2" w14:textId="4D7400DF" w:rsidR="00F71490" w:rsidRPr="00E77E27" w:rsidRDefault="00F71490" w:rsidP="004177E1">
      <w:pPr>
        <w:spacing w:before="0" w:after="0"/>
        <w:ind w:firstLine="0"/>
      </w:pPr>
      <w:r w:rsidRPr="00E77E27">
        <w:t xml:space="preserve">учета используется программа </w:t>
      </w:r>
      <w:proofErr w:type="spellStart"/>
      <w:r w:rsidRPr="00E77E27">
        <w:rPr>
          <w:lang w:val="en-US"/>
        </w:rPr>
        <w:t>VipNet</w:t>
      </w:r>
      <w:proofErr w:type="spellEnd"/>
      <w:r w:rsidRPr="00E77E27">
        <w:t xml:space="preserve"> Деловая Почта в защищенной сети </w:t>
      </w:r>
      <w:proofErr w:type="spellStart"/>
      <w:r w:rsidRPr="00E77E27">
        <w:rPr>
          <w:lang w:val="en-US"/>
        </w:rPr>
        <w:t>VipNet</w:t>
      </w:r>
      <w:proofErr w:type="spellEnd"/>
      <w:r w:rsidRPr="00E77E27">
        <w:t>;</w:t>
      </w:r>
    </w:p>
    <w:p w14:paraId="0E8A3E9F" w14:textId="77777777" w:rsidR="004177E1" w:rsidRPr="00E77E27" w:rsidRDefault="00F71490" w:rsidP="008C3329">
      <w:pPr>
        <w:pStyle w:val="ab"/>
        <w:numPr>
          <w:ilvl w:val="0"/>
          <w:numId w:val="36"/>
        </w:numPr>
        <w:spacing w:before="0" w:after="0"/>
        <w:jc w:val="both"/>
      </w:pPr>
      <w:r w:rsidRPr="00E77E27">
        <w:t xml:space="preserve">для передачи бухгалтерской отчетности используется подсистема сбора и формирования </w:t>
      </w:r>
    </w:p>
    <w:p w14:paraId="6B705EE5" w14:textId="689102E5" w:rsidR="00F71490" w:rsidRPr="00E77E27" w:rsidRDefault="00F71490" w:rsidP="004177E1">
      <w:pPr>
        <w:spacing w:before="0" w:after="0"/>
        <w:ind w:firstLine="0"/>
      </w:pPr>
      <w:r w:rsidRPr="00E77E27">
        <w:t>отчетности «Свод-СМАРТ»;</w:t>
      </w:r>
    </w:p>
    <w:p w14:paraId="60404DE3" w14:textId="77777777" w:rsidR="004177E1" w:rsidRPr="00E77E27" w:rsidRDefault="00F71490" w:rsidP="008C3329">
      <w:pPr>
        <w:pStyle w:val="ab"/>
        <w:numPr>
          <w:ilvl w:val="0"/>
          <w:numId w:val="36"/>
        </w:numPr>
        <w:spacing w:before="0" w:after="0"/>
        <w:jc w:val="both"/>
      </w:pPr>
      <w:r w:rsidRPr="00E77E27">
        <w:t xml:space="preserve">для переписки, представления иной информации используется система электронного </w:t>
      </w:r>
    </w:p>
    <w:p w14:paraId="50F56A0E" w14:textId="1DF8DF06" w:rsidR="00F71490" w:rsidRPr="00E77E27" w:rsidRDefault="00F71490" w:rsidP="004177E1">
      <w:pPr>
        <w:spacing w:before="0" w:after="0"/>
        <w:ind w:firstLine="0"/>
      </w:pPr>
      <w:r w:rsidRPr="00E77E27">
        <w:t>документооборота «Дело»;</w:t>
      </w:r>
    </w:p>
    <w:p w14:paraId="50EEBEC5" w14:textId="77777777" w:rsidR="004177E1" w:rsidRPr="00E77E27" w:rsidRDefault="00F71490" w:rsidP="008C3329">
      <w:pPr>
        <w:pStyle w:val="ab"/>
        <w:numPr>
          <w:ilvl w:val="0"/>
          <w:numId w:val="36"/>
        </w:numPr>
        <w:spacing w:before="0" w:after="0"/>
        <w:jc w:val="both"/>
      </w:pPr>
      <w:r w:rsidRPr="00E77E27">
        <w:t xml:space="preserve">для передачи электронных реестров на перечисление (зачисление) денежных средств, </w:t>
      </w:r>
    </w:p>
    <w:p w14:paraId="71F28675" w14:textId="72197BE2" w:rsidR="00F71490" w:rsidRPr="00E77E27" w:rsidRDefault="00F71490" w:rsidP="004177E1">
      <w:pPr>
        <w:spacing w:before="0" w:after="0"/>
        <w:ind w:firstLine="0"/>
      </w:pPr>
      <w:r w:rsidRPr="00E77E27">
        <w:lastRenderedPageBreak/>
        <w:t>изготовление пластиковых карт и т.д. по зарплатным проектам с кредитными учреждениями на основании заключенных договоров используется специальное программное обеспечение, предоставленное соответствующим банком;</w:t>
      </w:r>
    </w:p>
    <w:p w14:paraId="389BB3C0" w14:textId="77777777" w:rsidR="004177E1" w:rsidRPr="00E77E27" w:rsidRDefault="00F71490" w:rsidP="008C3329">
      <w:pPr>
        <w:pStyle w:val="ab"/>
        <w:numPr>
          <w:ilvl w:val="0"/>
          <w:numId w:val="36"/>
        </w:numPr>
        <w:spacing w:before="0" w:after="0"/>
        <w:jc w:val="both"/>
      </w:pPr>
      <w:r w:rsidRPr="00E77E27">
        <w:t xml:space="preserve">для передачи электронных реестров на перечисление (зачисление) денежных средств, </w:t>
      </w:r>
      <w:proofErr w:type="gramStart"/>
      <w:r w:rsidRPr="00E77E27">
        <w:t>по</w:t>
      </w:r>
      <w:proofErr w:type="gramEnd"/>
      <w:r w:rsidRPr="00E77E27">
        <w:t xml:space="preserve"> </w:t>
      </w:r>
    </w:p>
    <w:p w14:paraId="001D1B83" w14:textId="484B9F05" w:rsidR="00F71490" w:rsidRPr="00E77E27" w:rsidRDefault="00F71490" w:rsidP="004177E1">
      <w:pPr>
        <w:spacing w:before="0" w:after="0"/>
        <w:ind w:firstLine="0"/>
      </w:pPr>
      <w:r w:rsidRPr="00E77E27">
        <w:t>перечисляемым субсидиям на оплату жилого помещения и коммунальных услуг гражданам с кредитными учреждениями на основании заключенных договоров используется специальное программное обеспечение, предоставленное соответствующим банком;</w:t>
      </w:r>
    </w:p>
    <w:p w14:paraId="03D42D65" w14:textId="77777777" w:rsidR="004177E1" w:rsidRPr="00E77E27" w:rsidRDefault="00F71490" w:rsidP="008C3329">
      <w:pPr>
        <w:pStyle w:val="ab"/>
        <w:numPr>
          <w:ilvl w:val="0"/>
          <w:numId w:val="36"/>
        </w:numPr>
        <w:spacing w:before="0" w:after="0"/>
        <w:jc w:val="both"/>
      </w:pPr>
      <w:r w:rsidRPr="00E77E27">
        <w:t xml:space="preserve">для формирования реестров для передачи в кредитные организации используется </w:t>
      </w:r>
    </w:p>
    <w:p w14:paraId="77B51E5E" w14:textId="7DDE378E" w:rsidR="00F71490" w:rsidRPr="00E77E27" w:rsidRDefault="00F71490" w:rsidP="004177E1">
      <w:pPr>
        <w:spacing w:before="0" w:after="0"/>
        <w:ind w:firstLine="0"/>
      </w:pPr>
      <w:r w:rsidRPr="00E77E27">
        <w:t>подсистема РГИС ЖКХ ЕИИАС ЖКУ АСПО;</w:t>
      </w:r>
    </w:p>
    <w:p w14:paraId="1B43A4BF" w14:textId="77777777" w:rsidR="004177E1" w:rsidRPr="00E77E27" w:rsidRDefault="00F71490" w:rsidP="008C3329">
      <w:pPr>
        <w:pStyle w:val="ab"/>
        <w:numPr>
          <w:ilvl w:val="0"/>
          <w:numId w:val="36"/>
        </w:numPr>
        <w:spacing w:before="0" w:after="0"/>
        <w:jc w:val="both"/>
      </w:pPr>
      <w:r w:rsidRPr="00E77E27">
        <w:t xml:space="preserve">для формирования и подписания приказов, соглашений по субсидиям, предоставляемым </w:t>
      </w:r>
    </w:p>
    <w:p w14:paraId="7A5AFBAD" w14:textId="0D13F853" w:rsidR="00F71490" w:rsidRPr="00E77E27" w:rsidRDefault="00F71490" w:rsidP="004177E1">
      <w:pPr>
        <w:spacing w:before="0" w:after="0"/>
        <w:ind w:firstLine="0"/>
      </w:pPr>
      <w:r w:rsidRPr="00E77E27">
        <w:t>организациям коммунального комплекса используется подсистема РГИС ЖКХ ЕИИАС ЖКУ АСЮЛ.</w:t>
      </w:r>
    </w:p>
    <w:p w14:paraId="035AE633" w14:textId="5E7409D2" w:rsidR="003B0ADC" w:rsidRPr="00E77E27" w:rsidRDefault="003B0ADC" w:rsidP="008C3329">
      <w:pPr>
        <w:pStyle w:val="2"/>
        <w:numPr>
          <w:ilvl w:val="0"/>
          <w:numId w:val="31"/>
        </w:numPr>
        <w:spacing w:before="0" w:after="0"/>
        <w:rPr>
          <w:szCs w:val="22"/>
        </w:rPr>
      </w:pPr>
      <w:bookmarkStart w:id="11" w:name="_ref_2-4a3e728742d844"/>
      <w:r w:rsidRPr="00E77E27">
        <w:rPr>
          <w:szCs w:val="22"/>
        </w:rPr>
        <w:t xml:space="preserve">Порядок предоставления документов </w:t>
      </w:r>
      <w:proofErr w:type="gramStart"/>
      <w:r w:rsidRPr="00E77E27">
        <w:rPr>
          <w:szCs w:val="22"/>
        </w:rPr>
        <w:t>в</w:t>
      </w:r>
      <w:proofErr w:type="gramEnd"/>
      <w:r w:rsidRPr="00E77E27">
        <w:rPr>
          <w:szCs w:val="22"/>
        </w:rPr>
        <w:t xml:space="preserve"> АС</w:t>
      </w:r>
      <w:r w:rsidR="00F71490" w:rsidRPr="00E77E27">
        <w:rPr>
          <w:szCs w:val="22"/>
        </w:rPr>
        <w:t>:</w:t>
      </w:r>
    </w:p>
    <w:p w14:paraId="513DE3E8" w14:textId="48110EF6" w:rsidR="003B0ADC" w:rsidRPr="00E77E27" w:rsidRDefault="003B0ADC" w:rsidP="00134C96">
      <w:pPr>
        <w:pStyle w:val="2"/>
        <w:numPr>
          <w:ilvl w:val="0"/>
          <w:numId w:val="0"/>
        </w:numPr>
        <w:spacing w:before="0" w:after="0"/>
        <w:ind w:firstLine="482"/>
        <w:contextualSpacing/>
        <w:rPr>
          <w:szCs w:val="22"/>
        </w:rPr>
      </w:pPr>
      <w:r w:rsidRPr="00E77E27">
        <w:rPr>
          <w:szCs w:val="22"/>
        </w:rPr>
        <w:t xml:space="preserve">Первичные документы субъекта централизованного учета, являющиеся основанием для отражения в учете операций, передаются в форме электронного образа (сканированной копии) первичного документа-основания. Первичные документы субъекта централизованного учета, формируемые посредством ЦОС ФХД, вводятся ответственным работником субъекта централизованного учета, заверяются квалифицированной электронной подписью (далее - ЭЦП) либо простой электронной подписью (далее - </w:t>
      </w:r>
      <w:proofErr w:type="gramStart"/>
      <w:r w:rsidRPr="00E77E27">
        <w:rPr>
          <w:szCs w:val="22"/>
        </w:rPr>
        <w:t>простая</w:t>
      </w:r>
      <w:proofErr w:type="gramEnd"/>
      <w:r w:rsidRPr="00E77E27">
        <w:rPr>
          <w:szCs w:val="22"/>
        </w:rPr>
        <w:t xml:space="preserve"> ЭП). Формирование бухгалтерских записей по отражению факта хозяйственной жизни согласно электронному первичному учетному документу, осуществляется оформлением уполномоченным работником АС, на которого в соответствии с приказом АС возложена обязанность по взаимодействию с субъектом централизованного учета в ЦОС ФХД, документа бухгалтерского учета, подписанного им ЭЦП (далее - электронный бухгалтерский документ). На бумажном носителе передаются оригиналы документов, требующие наличия оригинальных подписей, в том числе подписи лица, уполномоченного </w:t>
      </w:r>
      <w:proofErr w:type="gramStart"/>
      <w:r w:rsidRPr="00E77E27">
        <w:rPr>
          <w:szCs w:val="22"/>
        </w:rPr>
        <w:t>на право второй</w:t>
      </w:r>
      <w:proofErr w:type="gramEnd"/>
      <w:r w:rsidRPr="00E77E27">
        <w:rPr>
          <w:szCs w:val="22"/>
        </w:rPr>
        <w:t xml:space="preserve"> подписи, для передачи сторонним контрагентам, финансовым органам. При принятии от субъекта централизованного учета первичных документов, требующих отражения бухгалтерских записей на документе, а также подписи лица, уполномоченного </w:t>
      </w:r>
      <w:proofErr w:type="gramStart"/>
      <w:r w:rsidRPr="00E77E27">
        <w:rPr>
          <w:szCs w:val="22"/>
        </w:rPr>
        <w:t>на право второй</w:t>
      </w:r>
      <w:proofErr w:type="gramEnd"/>
      <w:r w:rsidRPr="00E77E27">
        <w:rPr>
          <w:szCs w:val="22"/>
        </w:rPr>
        <w:t xml:space="preserve"> подписи, работник АС формирует Бухгалтерскую справку (ф. 0504833), которая подписывается электронной подписью уполномоченного работника АС и в электронном виде направляется субъекту централизованного учета. При отсутствии возможности ввода (передачи) субъекту централизованного учета Бухгалтерской справки (ф. 0504833) в ЦОС ФХД документ оформляется АС на бумажном носителе и передается субъекту централизованного учета нарочно по месту нахождения АС.</w:t>
      </w:r>
      <w:bookmarkEnd w:id="11"/>
    </w:p>
    <w:p w14:paraId="4E5D09A8"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 xml:space="preserve">Первичные учетные документы, выставленные поставщиком (подрядчиком, исполнителем) в последний рабочий день отчетного периода, но поступившие от субъекта централизованного учета в месяце, следующем </w:t>
      </w:r>
      <w:proofErr w:type="gramStart"/>
      <w:r w:rsidRPr="00E77E27">
        <w:rPr>
          <w:szCs w:val="22"/>
        </w:rPr>
        <w:t>за</w:t>
      </w:r>
      <w:proofErr w:type="gramEnd"/>
      <w:r w:rsidRPr="00E77E27">
        <w:rPr>
          <w:szCs w:val="22"/>
        </w:rPr>
        <w:t xml:space="preserve"> отчетным:</w:t>
      </w:r>
    </w:p>
    <w:p w14:paraId="2CE73977" w14:textId="77777777" w:rsidR="004177E1" w:rsidRPr="00E77E27" w:rsidRDefault="003B0ADC" w:rsidP="008C3329">
      <w:pPr>
        <w:pStyle w:val="2"/>
        <w:numPr>
          <w:ilvl w:val="0"/>
          <w:numId w:val="36"/>
        </w:numPr>
        <w:spacing w:before="0" w:after="0"/>
        <w:contextualSpacing/>
        <w:rPr>
          <w:szCs w:val="22"/>
        </w:rPr>
      </w:pPr>
      <w:r w:rsidRPr="00E77E27">
        <w:rPr>
          <w:szCs w:val="22"/>
        </w:rPr>
        <w:t>за 3 и более рабочих дней до даты представления отчетности - отражаются предыдущим</w:t>
      </w:r>
    </w:p>
    <w:p w14:paraId="62484BB8" w14:textId="00E6D72E" w:rsidR="003B0ADC" w:rsidRPr="00E77E27" w:rsidRDefault="003B0ADC" w:rsidP="004177E1">
      <w:pPr>
        <w:pStyle w:val="2"/>
        <w:numPr>
          <w:ilvl w:val="0"/>
          <w:numId w:val="0"/>
        </w:numPr>
        <w:spacing w:before="0" w:after="0"/>
        <w:contextualSpacing/>
        <w:rPr>
          <w:szCs w:val="22"/>
        </w:rPr>
      </w:pPr>
      <w:r w:rsidRPr="00E77E27">
        <w:rPr>
          <w:szCs w:val="22"/>
        </w:rPr>
        <w:t>месяцем;</w:t>
      </w:r>
    </w:p>
    <w:p w14:paraId="66E0A456" w14:textId="77777777" w:rsidR="004177E1" w:rsidRPr="00E77E27" w:rsidRDefault="003B0ADC" w:rsidP="008C3329">
      <w:pPr>
        <w:pStyle w:val="2"/>
        <w:numPr>
          <w:ilvl w:val="0"/>
          <w:numId w:val="36"/>
        </w:numPr>
        <w:spacing w:before="0" w:after="0"/>
        <w:contextualSpacing/>
        <w:rPr>
          <w:szCs w:val="22"/>
        </w:rPr>
      </w:pPr>
      <w:r w:rsidRPr="00E77E27">
        <w:rPr>
          <w:szCs w:val="22"/>
        </w:rPr>
        <w:t xml:space="preserve">менее 3 рабочих дней до даты представления отчетности - отражаются месяцем их </w:t>
      </w:r>
    </w:p>
    <w:p w14:paraId="0A8DBBF2" w14:textId="530D5D5E" w:rsidR="003B0ADC" w:rsidRPr="00E77E27" w:rsidRDefault="003B0ADC" w:rsidP="004177E1">
      <w:pPr>
        <w:pStyle w:val="2"/>
        <w:numPr>
          <w:ilvl w:val="0"/>
          <w:numId w:val="0"/>
        </w:numPr>
        <w:spacing w:before="0" w:after="0"/>
        <w:contextualSpacing/>
        <w:rPr>
          <w:szCs w:val="22"/>
        </w:rPr>
      </w:pPr>
      <w:r w:rsidRPr="00E77E27">
        <w:rPr>
          <w:szCs w:val="22"/>
        </w:rPr>
        <w:t>поступления.</w:t>
      </w:r>
    </w:p>
    <w:p w14:paraId="7A6FEE2E"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 xml:space="preserve">Первичные учетные документы, выставленные поставщиком (подрядчиком, исполнителем) в последний рабочий день отчетного года, но поступившие от субъекта централизованного учета в году, следующем </w:t>
      </w:r>
      <w:proofErr w:type="gramStart"/>
      <w:r w:rsidRPr="00E77E27">
        <w:rPr>
          <w:szCs w:val="22"/>
        </w:rPr>
        <w:t>за</w:t>
      </w:r>
      <w:proofErr w:type="gramEnd"/>
      <w:r w:rsidRPr="00E77E27">
        <w:rPr>
          <w:szCs w:val="22"/>
        </w:rPr>
        <w:t xml:space="preserve"> отчетным:</w:t>
      </w:r>
    </w:p>
    <w:p w14:paraId="4F351CA0" w14:textId="77777777" w:rsidR="004177E1" w:rsidRPr="00E77E27" w:rsidRDefault="003B0ADC" w:rsidP="008C3329">
      <w:pPr>
        <w:pStyle w:val="2"/>
        <w:numPr>
          <w:ilvl w:val="0"/>
          <w:numId w:val="36"/>
        </w:numPr>
        <w:spacing w:before="0" w:after="0"/>
        <w:contextualSpacing/>
        <w:rPr>
          <w:szCs w:val="22"/>
        </w:rPr>
      </w:pPr>
      <w:r w:rsidRPr="00E77E27">
        <w:rPr>
          <w:szCs w:val="22"/>
        </w:rPr>
        <w:t xml:space="preserve">за 5 и более рабочих дней до даты представления отчетности - отражаются последним </w:t>
      </w:r>
    </w:p>
    <w:p w14:paraId="33114E8D" w14:textId="43981684" w:rsidR="003B0ADC" w:rsidRPr="00E77E27" w:rsidRDefault="003B0ADC" w:rsidP="004177E1">
      <w:pPr>
        <w:pStyle w:val="2"/>
        <w:numPr>
          <w:ilvl w:val="0"/>
          <w:numId w:val="0"/>
        </w:numPr>
        <w:spacing w:before="0" w:after="0"/>
        <w:contextualSpacing/>
        <w:rPr>
          <w:szCs w:val="22"/>
        </w:rPr>
      </w:pPr>
      <w:r w:rsidRPr="00E77E27">
        <w:rPr>
          <w:szCs w:val="22"/>
        </w:rPr>
        <w:t>днем отчетного года;</w:t>
      </w:r>
    </w:p>
    <w:p w14:paraId="4C5CA5DC" w14:textId="77777777" w:rsidR="004177E1" w:rsidRPr="00E77E27" w:rsidRDefault="003B0ADC" w:rsidP="008C3329">
      <w:pPr>
        <w:pStyle w:val="2"/>
        <w:numPr>
          <w:ilvl w:val="0"/>
          <w:numId w:val="36"/>
        </w:numPr>
        <w:spacing w:before="0" w:after="0"/>
        <w:contextualSpacing/>
        <w:rPr>
          <w:szCs w:val="22"/>
        </w:rPr>
      </w:pPr>
      <w:r w:rsidRPr="00E77E27">
        <w:rPr>
          <w:szCs w:val="22"/>
        </w:rPr>
        <w:t xml:space="preserve">менее 5 рабочих дней до даты представления отчетности - отражаются месяцем их </w:t>
      </w:r>
    </w:p>
    <w:p w14:paraId="39FF4A2B" w14:textId="1953B786" w:rsidR="003B0ADC" w:rsidRPr="00E77E27" w:rsidRDefault="003B0ADC" w:rsidP="004177E1">
      <w:pPr>
        <w:pStyle w:val="2"/>
        <w:numPr>
          <w:ilvl w:val="0"/>
          <w:numId w:val="0"/>
        </w:numPr>
        <w:spacing w:before="0" w:after="0"/>
        <w:contextualSpacing/>
        <w:rPr>
          <w:szCs w:val="22"/>
        </w:rPr>
      </w:pPr>
      <w:r w:rsidRPr="00E77E27">
        <w:rPr>
          <w:szCs w:val="22"/>
        </w:rPr>
        <w:t>поступления.</w:t>
      </w:r>
    </w:p>
    <w:p w14:paraId="11CD3063" w14:textId="353B013F" w:rsidR="003B0ADC" w:rsidRPr="00E77E27" w:rsidRDefault="003B0ADC" w:rsidP="00992851">
      <w:pPr>
        <w:spacing w:before="0" w:after="0"/>
        <w:ind w:firstLine="720"/>
        <w:rPr>
          <w:i/>
        </w:rPr>
      </w:pPr>
      <w:r w:rsidRPr="00E77E27">
        <w:rPr>
          <w:i/>
        </w:rPr>
        <w:lastRenderedPageBreak/>
        <w:t xml:space="preserve">Основание: </w:t>
      </w:r>
      <w:hyperlink r:id="rId79" w:history="1">
        <w:r w:rsidRPr="00E77E27">
          <w:rPr>
            <w:rStyle w:val="afc"/>
            <w:i/>
          </w:rPr>
          <w:t>п. 2</w:t>
        </w:r>
      </w:hyperlink>
      <w:r w:rsidRPr="00E77E27">
        <w:rPr>
          <w:i/>
        </w:rPr>
        <w:t xml:space="preserve"> Приказа Минфина России от 28.06.2022 № 100н</w:t>
      </w:r>
      <w:r w:rsidRPr="00E77E27">
        <w:t xml:space="preserve">, </w:t>
      </w:r>
      <w:hyperlink r:id="rId80" w:history="1">
        <w:r w:rsidRPr="00E77E27">
          <w:rPr>
            <w:rStyle w:val="afc"/>
            <w:i/>
          </w:rPr>
          <w:t>п. 2</w:t>
        </w:r>
      </w:hyperlink>
      <w:r w:rsidR="00727E8B" w:rsidRPr="00E77E27">
        <w:rPr>
          <w:rStyle w:val="afc"/>
          <w:i/>
        </w:rPr>
        <w:t xml:space="preserve">,3 </w:t>
      </w:r>
      <w:r w:rsidRPr="00E77E27">
        <w:rPr>
          <w:i/>
        </w:rPr>
        <w:t xml:space="preserve"> Приказа Минфина России от </w:t>
      </w:r>
      <w:r w:rsidR="00727E8B" w:rsidRPr="00E77E27">
        <w:rPr>
          <w:i/>
        </w:rPr>
        <w:t>15.04.2021 № 61н</w:t>
      </w:r>
    </w:p>
    <w:p w14:paraId="2E23ECD4" w14:textId="36E5F789" w:rsidR="00AD2222" w:rsidRPr="00E77E27" w:rsidRDefault="00AD2222" w:rsidP="008C3329">
      <w:pPr>
        <w:pStyle w:val="ab"/>
        <w:numPr>
          <w:ilvl w:val="0"/>
          <w:numId w:val="31"/>
        </w:numPr>
        <w:spacing w:before="0" w:after="0"/>
        <w:rPr>
          <w:b/>
          <w:i/>
        </w:rPr>
      </w:pPr>
      <w:r w:rsidRPr="00E77E27">
        <w:rPr>
          <w:color w:val="0A0A0A"/>
          <w:shd w:val="clear" w:color="auto" w:fill="FFFFFF"/>
        </w:rPr>
        <w:t>В случае</w:t>
      </w:r>
      <w:proofErr w:type="gramStart"/>
      <w:r w:rsidRPr="00E77E27">
        <w:rPr>
          <w:color w:val="0A0A0A"/>
          <w:shd w:val="clear" w:color="auto" w:fill="FFFFFF"/>
        </w:rPr>
        <w:t>,</w:t>
      </w:r>
      <w:proofErr w:type="gramEnd"/>
      <w:r w:rsidRPr="00E77E27">
        <w:rPr>
          <w:color w:val="0A0A0A"/>
          <w:shd w:val="clear" w:color="auto" w:fill="FFFFFF"/>
        </w:rPr>
        <w:t xml:space="preserve"> если ответственный сотрудник не передал в бухгалтерию первичный документ </w:t>
      </w:r>
    </w:p>
    <w:p w14:paraId="647BEAB3" w14:textId="7FA55D5B" w:rsidR="00AD2222" w:rsidRPr="00E77E27" w:rsidRDefault="00AD2222" w:rsidP="00AD2222">
      <w:pPr>
        <w:spacing w:before="0" w:after="0"/>
        <w:ind w:firstLine="0"/>
        <w:rPr>
          <w:b/>
          <w:i/>
        </w:rPr>
      </w:pPr>
      <w:r w:rsidRPr="00E77E27">
        <w:rPr>
          <w:color w:val="0A0A0A"/>
          <w:shd w:val="clear" w:color="auto" w:fill="FFFFFF"/>
        </w:rPr>
        <w:t>в срок, установленный в графике, </w:t>
      </w:r>
      <w:r w:rsidRPr="00E77E27">
        <w:rPr>
          <w:rStyle w:val="a8"/>
          <w:b w:val="0"/>
          <w:color w:val="0A0A0A"/>
          <w:shd w:val="clear" w:color="auto" w:fill="FFFFFF"/>
        </w:rPr>
        <w:t>главный бухгалтер</w:t>
      </w:r>
      <w:r w:rsidRPr="00E77E27">
        <w:rPr>
          <w:color w:val="0A0A0A"/>
          <w:shd w:val="clear" w:color="auto" w:fill="FFFFFF"/>
        </w:rPr>
        <w:t> уведомляет об этом сотрудника, </w:t>
      </w:r>
      <w:r w:rsidRPr="00E77E27">
        <w:rPr>
          <w:rStyle w:val="a8"/>
          <w:b w:val="0"/>
          <w:color w:val="0A0A0A"/>
          <w:shd w:val="clear" w:color="auto" w:fill="FFFFFF"/>
        </w:rPr>
        <w:t>его непосредственного руководителя</w:t>
      </w:r>
      <w:r w:rsidRPr="00E77E27">
        <w:rPr>
          <w:color w:val="0A0A0A"/>
          <w:shd w:val="clear" w:color="auto" w:fill="FFFFFF"/>
        </w:rPr>
        <w:t>, а также </w:t>
      </w:r>
      <w:r w:rsidRPr="00E77E27">
        <w:rPr>
          <w:rStyle w:val="a8"/>
          <w:b w:val="0"/>
          <w:color w:val="0A0A0A"/>
          <w:shd w:val="clear" w:color="auto" w:fill="FFFFFF"/>
        </w:rPr>
        <w:t>руководителя учреждения</w:t>
      </w:r>
      <w:r w:rsidRPr="00E77E27">
        <w:rPr>
          <w:color w:val="0A0A0A"/>
          <w:shd w:val="clear" w:color="auto" w:fill="FFFFFF"/>
        </w:rPr>
        <w:t>. Для этого каждому из них главный бухгалтер направляет </w:t>
      </w:r>
      <w:r w:rsidRPr="00E77E27">
        <w:rPr>
          <w:rStyle w:val="a8"/>
          <w:b w:val="0"/>
          <w:color w:val="0A0A0A"/>
          <w:shd w:val="clear" w:color="auto" w:fill="FFFFFF"/>
        </w:rPr>
        <w:t>Требование (ф. 0510447) о представлении документов</w:t>
      </w:r>
      <w:r w:rsidRPr="00E77E27">
        <w:rPr>
          <w:color w:val="0A0A0A"/>
          <w:shd w:val="clear" w:color="auto" w:fill="FFFFFF"/>
        </w:rPr>
        <w:t> не позднее </w:t>
      </w:r>
      <w:r w:rsidRPr="00E77E27">
        <w:rPr>
          <w:rStyle w:val="a8"/>
          <w:b w:val="0"/>
          <w:color w:val="0A0A0A"/>
          <w:shd w:val="clear" w:color="auto" w:fill="FFFFFF"/>
        </w:rPr>
        <w:t>трех рабочих дней</w:t>
      </w:r>
      <w:r w:rsidRPr="00E77E27">
        <w:rPr>
          <w:color w:val="0A0A0A"/>
          <w:shd w:val="clear" w:color="auto" w:fill="FFFFFF"/>
        </w:rPr>
        <w:t xml:space="preserve"> со дня истечения срока представления документа по графику. </w:t>
      </w:r>
    </w:p>
    <w:p w14:paraId="6702288B" w14:textId="77777777" w:rsidR="004177E1" w:rsidRPr="00E77E27" w:rsidRDefault="003B0ADC" w:rsidP="008C3329">
      <w:pPr>
        <w:pStyle w:val="2"/>
        <w:numPr>
          <w:ilvl w:val="0"/>
          <w:numId w:val="31"/>
        </w:numPr>
        <w:spacing w:before="0" w:after="0"/>
        <w:ind w:left="0" w:firstLine="720"/>
        <w:contextualSpacing/>
        <w:rPr>
          <w:szCs w:val="22"/>
        </w:rPr>
      </w:pPr>
      <w:r w:rsidRPr="00E77E27">
        <w:rPr>
          <w:szCs w:val="22"/>
        </w:rPr>
        <w:t>Передача</w:t>
      </w:r>
      <w:r w:rsidRPr="00E77E27">
        <w:rPr>
          <w:szCs w:val="22"/>
        </w:rPr>
        <w:tab/>
        <w:t>права</w:t>
      </w:r>
      <w:r w:rsidRPr="00E77E27">
        <w:rPr>
          <w:szCs w:val="22"/>
        </w:rPr>
        <w:tab/>
        <w:t>подп</w:t>
      </w:r>
      <w:r w:rsidR="004177E1" w:rsidRPr="00E77E27">
        <w:rPr>
          <w:szCs w:val="22"/>
        </w:rPr>
        <w:t>иси</w:t>
      </w:r>
      <w:r w:rsidR="004177E1" w:rsidRPr="00E77E27">
        <w:rPr>
          <w:szCs w:val="22"/>
        </w:rPr>
        <w:tab/>
        <w:t>первичных</w:t>
      </w:r>
      <w:r w:rsidR="004177E1" w:rsidRPr="00E77E27">
        <w:rPr>
          <w:szCs w:val="22"/>
        </w:rPr>
        <w:tab/>
        <w:t>учетных</w:t>
      </w:r>
      <w:r w:rsidR="004177E1" w:rsidRPr="00E77E27">
        <w:rPr>
          <w:szCs w:val="22"/>
        </w:rPr>
        <w:tab/>
        <w:t xml:space="preserve">документов </w:t>
      </w:r>
    </w:p>
    <w:p w14:paraId="07C5F480" w14:textId="480CBFC6" w:rsidR="003B0ADC" w:rsidRPr="00E77E27" w:rsidRDefault="003B0ADC" w:rsidP="004177E1">
      <w:pPr>
        <w:pStyle w:val="2"/>
        <w:numPr>
          <w:ilvl w:val="0"/>
          <w:numId w:val="0"/>
        </w:numPr>
        <w:spacing w:before="0" w:after="0"/>
        <w:contextualSpacing/>
        <w:rPr>
          <w:szCs w:val="22"/>
        </w:rPr>
      </w:pPr>
      <w:r w:rsidRPr="00E77E27">
        <w:rPr>
          <w:szCs w:val="22"/>
        </w:rPr>
        <w:t xml:space="preserve">может быть </w:t>
      </w:r>
      <w:proofErr w:type="gramStart"/>
      <w:r w:rsidRPr="00E77E27">
        <w:rPr>
          <w:szCs w:val="22"/>
        </w:rPr>
        <w:t>осуществлена</w:t>
      </w:r>
      <w:proofErr w:type="gramEnd"/>
      <w:r w:rsidRPr="00E77E27">
        <w:rPr>
          <w:szCs w:val="22"/>
        </w:rPr>
        <w:t xml:space="preserve"> одним из двух способов:</w:t>
      </w:r>
    </w:p>
    <w:p w14:paraId="50BD3A75" w14:textId="77777777" w:rsidR="004177E1" w:rsidRPr="00E77E27" w:rsidRDefault="003B0ADC" w:rsidP="008C3329">
      <w:pPr>
        <w:pStyle w:val="2"/>
        <w:numPr>
          <w:ilvl w:val="0"/>
          <w:numId w:val="36"/>
        </w:numPr>
        <w:spacing w:before="0" w:after="0"/>
        <w:contextualSpacing/>
        <w:rPr>
          <w:szCs w:val="22"/>
        </w:rPr>
      </w:pPr>
      <w:r w:rsidRPr="00E77E27">
        <w:rPr>
          <w:szCs w:val="22"/>
        </w:rPr>
        <w:t xml:space="preserve">в соответствии с внутренним распорядительным документом (приказом), подписанным </w:t>
      </w:r>
    </w:p>
    <w:p w14:paraId="50417E42" w14:textId="06788CEC" w:rsidR="003B0ADC" w:rsidRPr="00E77E27" w:rsidRDefault="003B0ADC" w:rsidP="004177E1">
      <w:pPr>
        <w:pStyle w:val="2"/>
        <w:numPr>
          <w:ilvl w:val="0"/>
          <w:numId w:val="0"/>
        </w:numPr>
        <w:spacing w:before="0" w:after="0"/>
        <w:contextualSpacing/>
        <w:rPr>
          <w:szCs w:val="22"/>
        </w:rPr>
      </w:pPr>
      <w:r w:rsidRPr="00E77E27">
        <w:rPr>
          <w:szCs w:val="22"/>
        </w:rPr>
        <w:t>руководителем;</w:t>
      </w:r>
    </w:p>
    <w:p w14:paraId="7F2603C8" w14:textId="77777777" w:rsidR="004177E1" w:rsidRPr="00E77E27" w:rsidRDefault="003B0ADC" w:rsidP="008C3329">
      <w:pPr>
        <w:pStyle w:val="2"/>
        <w:numPr>
          <w:ilvl w:val="0"/>
          <w:numId w:val="36"/>
        </w:numPr>
        <w:spacing w:before="0" w:after="0"/>
        <w:contextualSpacing/>
        <w:rPr>
          <w:szCs w:val="22"/>
        </w:rPr>
      </w:pPr>
      <w:r w:rsidRPr="00E77E27">
        <w:rPr>
          <w:szCs w:val="22"/>
        </w:rPr>
        <w:t xml:space="preserve">на основании доверенности, выданной поручителем руководителем субъекта </w:t>
      </w:r>
    </w:p>
    <w:p w14:paraId="7B9586CF" w14:textId="706C1780" w:rsidR="003B0ADC" w:rsidRPr="00E77E27" w:rsidRDefault="003B0ADC" w:rsidP="004177E1">
      <w:pPr>
        <w:pStyle w:val="2"/>
        <w:numPr>
          <w:ilvl w:val="0"/>
          <w:numId w:val="0"/>
        </w:numPr>
        <w:spacing w:before="0" w:after="0"/>
        <w:contextualSpacing/>
        <w:rPr>
          <w:szCs w:val="22"/>
        </w:rPr>
      </w:pPr>
      <w:r w:rsidRPr="00E77E27">
        <w:rPr>
          <w:szCs w:val="22"/>
        </w:rPr>
        <w:t>централизованного учета доверенному лицу.</w:t>
      </w:r>
    </w:p>
    <w:p w14:paraId="503B70E1" w14:textId="77777777" w:rsidR="004177E1" w:rsidRPr="00E77E27" w:rsidRDefault="003B0ADC" w:rsidP="008C3329">
      <w:pPr>
        <w:pStyle w:val="2"/>
        <w:numPr>
          <w:ilvl w:val="0"/>
          <w:numId w:val="31"/>
        </w:numPr>
        <w:spacing w:before="0" w:after="0"/>
        <w:contextualSpacing/>
        <w:rPr>
          <w:szCs w:val="22"/>
        </w:rPr>
      </w:pPr>
      <w:bookmarkStart w:id="12" w:name="_ref_2-d4540c7543574e"/>
      <w:r w:rsidRPr="00E77E27">
        <w:rPr>
          <w:szCs w:val="22"/>
        </w:rPr>
        <w:t xml:space="preserve">Регистрация, систематизация и накопление информации, содержащейся в </w:t>
      </w:r>
      <w:proofErr w:type="gramStart"/>
      <w:r w:rsidRPr="00E77E27">
        <w:rPr>
          <w:szCs w:val="22"/>
        </w:rPr>
        <w:t>принятых</w:t>
      </w:r>
      <w:proofErr w:type="gramEnd"/>
      <w:r w:rsidRPr="00E77E27">
        <w:rPr>
          <w:szCs w:val="22"/>
        </w:rPr>
        <w:t xml:space="preserve"> к</w:t>
      </w:r>
    </w:p>
    <w:p w14:paraId="3261B56D" w14:textId="13664314" w:rsidR="003B0ADC" w:rsidRPr="00E77E27" w:rsidRDefault="003B0ADC" w:rsidP="004177E1">
      <w:pPr>
        <w:pStyle w:val="2"/>
        <w:numPr>
          <w:ilvl w:val="0"/>
          <w:numId w:val="0"/>
        </w:numPr>
        <w:spacing w:before="0" w:after="0"/>
        <w:contextualSpacing/>
        <w:rPr>
          <w:szCs w:val="22"/>
        </w:rPr>
      </w:pPr>
      <w:r w:rsidRPr="00E77E27">
        <w:rPr>
          <w:szCs w:val="22"/>
        </w:rPr>
        <w:t xml:space="preserve">бухгалтерскому учету первичных (сводных) учетных </w:t>
      </w:r>
      <w:proofErr w:type="gramStart"/>
      <w:r w:rsidRPr="00E77E27">
        <w:rPr>
          <w:szCs w:val="22"/>
        </w:rPr>
        <w:t>документах</w:t>
      </w:r>
      <w:proofErr w:type="gramEnd"/>
      <w:r w:rsidRPr="00E77E27">
        <w:rPr>
          <w:szCs w:val="22"/>
        </w:rPr>
        <w:t>, осуществляется в регистрах бухгалтерского учета, составляемых по формам, установленным в соответствии с нормативными правовыми актами, регулирующими ведение бухгалтерского учета и составление бухгалтерской отчетности. Формирование регистров бухгалтерского учета осуществляется в форме электронного документа (регистра) ежемесячно с использованием усиленной квалифицированной электронной подписи в соответствии со следующей нумерацией и детализацией регистров бухгалтерского учета:</w:t>
      </w:r>
    </w:p>
    <w:p w14:paraId="6979E4BF"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1 Журнал операций по счету "Касса";</w:t>
      </w:r>
    </w:p>
    <w:p w14:paraId="04495E8A"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2 Журнал операций с безналичными денежными средствами;</w:t>
      </w:r>
    </w:p>
    <w:p w14:paraId="0DBC7DDF"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3 Журнал операций расчетов с подотчетными лицами;</w:t>
      </w:r>
    </w:p>
    <w:p w14:paraId="13358E29"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4 Журнал операций расчетов с поставщиками и подрядчиками;</w:t>
      </w:r>
    </w:p>
    <w:p w14:paraId="089B6C93"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5 Журнал операций расчетов с дебиторами по доходам;</w:t>
      </w:r>
    </w:p>
    <w:p w14:paraId="4DA10749"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6 Журнал операций расчетов по оплате труда, денежному довольствию и стипендиям;</w:t>
      </w:r>
    </w:p>
    <w:p w14:paraId="35A16B17"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7 Журнал операций по выбытию и перемещению нефинансовых активов;</w:t>
      </w:r>
    </w:p>
    <w:p w14:paraId="0C961698"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По мере   необходимости, но не реже одного раза в квартал:</w:t>
      </w:r>
    </w:p>
    <w:p w14:paraId="74ED7266"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N 8 Журнал по прочим операциям.</w:t>
      </w:r>
    </w:p>
    <w:p w14:paraId="544AA133"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Главная книга (ф. 0504072)</w:t>
      </w:r>
    </w:p>
    <w:p w14:paraId="4E16FBF7" w14:textId="77777777" w:rsidR="003B0ADC" w:rsidRPr="00E77E27" w:rsidRDefault="003B0ADC" w:rsidP="00992851">
      <w:pPr>
        <w:pStyle w:val="2"/>
        <w:numPr>
          <w:ilvl w:val="0"/>
          <w:numId w:val="0"/>
        </w:numPr>
        <w:spacing w:before="0" w:after="0"/>
        <w:ind w:firstLine="720"/>
        <w:contextualSpacing/>
        <w:rPr>
          <w:szCs w:val="22"/>
        </w:rPr>
      </w:pPr>
      <w:r w:rsidRPr="00E77E27">
        <w:rPr>
          <w:szCs w:val="22"/>
        </w:rPr>
        <w:t xml:space="preserve">№ 8-мо Журнал операций </w:t>
      </w:r>
      <w:proofErr w:type="spellStart"/>
      <w:r w:rsidRPr="00E77E27">
        <w:rPr>
          <w:szCs w:val="22"/>
        </w:rPr>
        <w:t>межотчетного</w:t>
      </w:r>
      <w:proofErr w:type="spellEnd"/>
      <w:r w:rsidRPr="00E77E27">
        <w:rPr>
          <w:szCs w:val="22"/>
        </w:rPr>
        <w:t xml:space="preserve"> периода</w:t>
      </w:r>
    </w:p>
    <w:p w14:paraId="62CD15C9" w14:textId="0435E774" w:rsidR="003B0ADC" w:rsidRPr="00E77E27" w:rsidRDefault="003B0ADC" w:rsidP="00992851">
      <w:pPr>
        <w:pStyle w:val="2"/>
        <w:numPr>
          <w:ilvl w:val="0"/>
          <w:numId w:val="0"/>
        </w:numPr>
        <w:spacing w:before="0" w:after="0"/>
        <w:ind w:firstLine="720"/>
        <w:contextualSpacing/>
        <w:rPr>
          <w:szCs w:val="22"/>
        </w:rPr>
      </w:pPr>
      <w:r w:rsidRPr="00E77E27">
        <w:rPr>
          <w:szCs w:val="22"/>
        </w:rPr>
        <w:t>№ 8-ош Журнал операций по исправлению ошибок прошлых лет</w:t>
      </w:r>
    </w:p>
    <w:bookmarkEnd w:id="12"/>
    <w:p w14:paraId="70C99ECD" w14:textId="10B4613C" w:rsidR="003B0ADC" w:rsidRPr="00E77E27" w:rsidRDefault="003B0ADC" w:rsidP="00992851">
      <w:pPr>
        <w:spacing w:before="0" w:after="0"/>
        <w:ind w:firstLine="720"/>
        <w:rPr>
          <w:i/>
        </w:rPr>
      </w:pPr>
      <w:r w:rsidRPr="00E77E27">
        <w:rPr>
          <w:i/>
        </w:rPr>
        <w:t xml:space="preserve">Основание: </w:t>
      </w:r>
      <w:hyperlink r:id="rId81" w:history="1">
        <w:r w:rsidRPr="00E77E27">
          <w:rPr>
            <w:rStyle w:val="afc"/>
            <w:i/>
          </w:rPr>
          <w:t>ч.  6</w:t>
        </w:r>
      </w:hyperlink>
      <w:r w:rsidRPr="00E77E27">
        <w:rPr>
          <w:i/>
        </w:rPr>
        <w:t xml:space="preserve">, </w:t>
      </w:r>
      <w:hyperlink r:id="rId82" w:history="1">
        <w:r w:rsidRPr="00E77E27">
          <w:rPr>
            <w:rStyle w:val="afc"/>
            <w:i/>
          </w:rPr>
          <w:t>7 ст. 10</w:t>
        </w:r>
      </w:hyperlink>
      <w:r w:rsidRPr="00E77E27">
        <w:rPr>
          <w:i/>
        </w:rPr>
        <w:t xml:space="preserve"> Закона № 402-ФЗ, </w:t>
      </w:r>
      <w:hyperlink r:id="rId83" w:history="1">
        <w:r w:rsidRPr="00E77E27">
          <w:rPr>
            <w:rStyle w:val="afc"/>
            <w:i/>
          </w:rPr>
          <w:t>п. 32</w:t>
        </w:r>
      </w:hyperlink>
      <w:r w:rsidRPr="00E77E27">
        <w:rPr>
          <w:i/>
        </w:rPr>
        <w:t xml:space="preserve"> СГС "Концептуальные основы", </w:t>
      </w:r>
      <w:hyperlink r:id="rId84" w:history="1">
        <w:r w:rsidR="00110AF9" w:rsidRPr="00E77E27">
          <w:rPr>
            <w:rStyle w:val="afc"/>
            <w:i/>
          </w:rPr>
          <w:t>р</w:t>
        </w:r>
        <w:r w:rsidRPr="00E77E27">
          <w:rPr>
            <w:rStyle w:val="afc"/>
            <w:i/>
          </w:rPr>
          <w:t xml:space="preserve">. </w:t>
        </w:r>
        <w:r w:rsidR="00110AF9" w:rsidRPr="00E77E27">
          <w:rPr>
            <w:rStyle w:val="afc"/>
            <w:i/>
          </w:rPr>
          <w:t>3</w:t>
        </w:r>
      </w:hyperlink>
      <w:r w:rsidRPr="00E77E27">
        <w:rPr>
          <w:i/>
        </w:rPr>
        <w:t xml:space="preserve"> </w:t>
      </w:r>
      <w:r w:rsidR="00110AF9" w:rsidRPr="00E77E27">
        <w:rPr>
          <w:rFonts w:ascii="Arial" w:hAnsi="Arial" w:cs="Arial"/>
          <w:i/>
          <w:color w:val="0A0A0A"/>
          <w:shd w:val="clear" w:color="auto" w:fill="FFFFFF"/>
        </w:rPr>
        <w:t> </w:t>
      </w:r>
      <w:r w:rsidR="00110AF9" w:rsidRPr="00E77E27">
        <w:rPr>
          <w:rStyle w:val="a8"/>
          <w:b w:val="0"/>
          <w:i/>
          <w:color w:val="0A0A0A"/>
          <w:shd w:val="clear" w:color="auto" w:fill="FFFFFF"/>
        </w:rPr>
        <w:t>СГС «Единый план счетов» №121н</w:t>
      </w:r>
      <w:r w:rsidRPr="00E77E27">
        <w:rPr>
          <w:b/>
          <w:i/>
        </w:rPr>
        <w:t xml:space="preserve">, </w:t>
      </w:r>
      <w:r w:rsidRPr="00E77E27">
        <w:rPr>
          <w:i/>
        </w:rPr>
        <w:t xml:space="preserve">Методические </w:t>
      </w:r>
      <w:hyperlink r:id="rId85" w:history="1">
        <w:r w:rsidRPr="00E77E27">
          <w:rPr>
            <w:rStyle w:val="afc"/>
            <w:i/>
          </w:rPr>
          <w:t>указания</w:t>
        </w:r>
      </w:hyperlink>
      <w:r w:rsidR="00110AF9" w:rsidRPr="00E77E27">
        <w:rPr>
          <w:i/>
        </w:rPr>
        <w:t xml:space="preserve"> № 52н.</w:t>
      </w:r>
    </w:p>
    <w:p w14:paraId="523E6416" w14:textId="77777777" w:rsidR="004177E1" w:rsidRPr="00E77E27" w:rsidRDefault="003B0ADC" w:rsidP="008C3329">
      <w:pPr>
        <w:pStyle w:val="2"/>
        <w:numPr>
          <w:ilvl w:val="0"/>
          <w:numId w:val="31"/>
        </w:numPr>
        <w:spacing w:before="0" w:after="0"/>
        <w:rPr>
          <w:szCs w:val="22"/>
        </w:rPr>
      </w:pPr>
      <w:r w:rsidRPr="00E77E27">
        <w:rPr>
          <w:szCs w:val="22"/>
        </w:rPr>
        <w:t>Формирование копий регистров бухгалтерского учета, иных документов бухгалтерского</w:t>
      </w:r>
    </w:p>
    <w:p w14:paraId="01DE1610" w14:textId="156CA5A3" w:rsidR="003B0ADC" w:rsidRPr="00E77E27" w:rsidRDefault="003B0ADC" w:rsidP="004177E1">
      <w:pPr>
        <w:pStyle w:val="2"/>
        <w:numPr>
          <w:ilvl w:val="0"/>
          <w:numId w:val="0"/>
        </w:numPr>
        <w:spacing w:before="0" w:after="0"/>
        <w:rPr>
          <w:szCs w:val="22"/>
        </w:rPr>
      </w:pPr>
      <w:r w:rsidRPr="00E77E27">
        <w:rPr>
          <w:szCs w:val="22"/>
        </w:rPr>
        <w:t>учета, сформированных в форме электронных документов, на бумажном носителе (образов электронных документов на бумажном носителе) осуществляется, в случае отсутствия возможности их хранения в виде электронных документов и (или) необходимости обеспечения хранения таких документов на бумажном носителе, по истечении каждого отчетного периода (месяца, квартала, года) и после сдачи отчетности. При обнаружении в регистрах учета ошибок сотрудники (работники) субъекта централизованного учета анализируют ошибочные данные, вносят исправления в первичные учетные документы и передают сведения уполномоченному работнику АС для внесения изменений в соответствующие базы данных.</w:t>
      </w:r>
    </w:p>
    <w:p w14:paraId="40011364" w14:textId="337B5AF7" w:rsidR="003B0ADC" w:rsidRPr="00E77E27" w:rsidRDefault="003B0ADC" w:rsidP="00992851">
      <w:pPr>
        <w:spacing w:before="0" w:after="0"/>
        <w:ind w:firstLine="720"/>
      </w:pPr>
      <w:r w:rsidRPr="00E77E27">
        <w:rPr>
          <w:i/>
        </w:rPr>
        <w:t xml:space="preserve">Основание: </w:t>
      </w:r>
      <w:r w:rsidR="00110AF9" w:rsidRPr="00E77E27">
        <w:rPr>
          <w:rStyle w:val="a8"/>
          <w:b w:val="0"/>
          <w:i/>
          <w:color w:val="0A0A0A"/>
          <w:shd w:val="clear" w:color="auto" w:fill="FFFFFF"/>
        </w:rPr>
        <w:t>СГС «Единый план счетов» №121н</w:t>
      </w:r>
      <w:r w:rsidR="00110AF9" w:rsidRPr="00E77E27">
        <w:rPr>
          <w:i/>
        </w:rPr>
        <w:t>.</w:t>
      </w:r>
    </w:p>
    <w:p w14:paraId="07356DA1" w14:textId="77777777" w:rsidR="00110AF9" w:rsidRPr="00E77E27" w:rsidRDefault="003B0ADC" w:rsidP="008C3329">
      <w:pPr>
        <w:pStyle w:val="2"/>
        <w:numPr>
          <w:ilvl w:val="0"/>
          <w:numId w:val="31"/>
        </w:numPr>
        <w:spacing w:before="0" w:after="0"/>
        <w:ind w:left="0" w:firstLine="720"/>
        <w:rPr>
          <w:szCs w:val="22"/>
        </w:rPr>
      </w:pPr>
      <w:bookmarkStart w:id="13" w:name="_ref_2-e3851bf2e22642"/>
      <w:r w:rsidRPr="00E77E27">
        <w:rPr>
          <w:szCs w:val="22"/>
        </w:rPr>
        <w:t xml:space="preserve">Лицо, ответственное за составление копии электронного документа на </w:t>
      </w:r>
      <w:proofErr w:type="gramStart"/>
      <w:r w:rsidRPr="00E77E27">
        <w:rPr>
          <w:szCs w:val="22"/>
        </w:rPr>
        <w:t>бумажном</w:t>
      </w:r>
      <w:proofErr w:type="gramEnd"/>
      <w:r w:rsidRPr="00E77E27">
        <w:rPr>
          <w:szCs w:val="22"/>
        </w:rPr>
        <w:t xml:space="preserve"> </w:t>
      </w:r>
    </w:p>
    <w:p w14:paraId="0451CA49" w14:textId="27BB811F" w:rsidR="003B0ADC" w:rsidRPr="00E77E27" w:rsidRDefault="003B0ADC" w:rsidP="004177E1">
      <w:pPr>
        <w:pStyle w:val="2"/>
        <w:numPr>
          <w:ilvl w:val="0"/>
          <w:numId w:val="0"/>
        </w:numPr>
        <w:spacing w:before="0" w:after="0"/>
        <w:rPr>
          <w:szCs w:val="22"/>
        </w:rPr>
      </w:pPr>
      <w:proofErr w:type="gramStart"/>
      <w:r w:rsidRPr="00E77E27">
        <w:rPr>
          <w:szCs w:val="22"/>
        </w:rPr>
        <w:t>носителе</w:t>
      </w:r>
      <w:proofErr w:type="gramEnd"/>
      <w:r w:rsidRPr="00E77E27">
        <w:rPr>
          <w:szCs w:val="22"/>
        </w:rPr>
        <w:t>, проставляет в заверяемом документе отметку "Верно", указывает наименование своей должности, проставляет подпись и ее расшифровку (инициалы, фамилию), а также дату заверения копии (выписки из документа).</w:t>
      </w:r>
      <w:bookmarkEnd w:id="13"/>
      <w:r w:rsidRPr="00E77E27">
        <w:rPr>
          <w:szCs w:val="22"/>
        </w:rPr>
        <w:t xml:space="preserve"> При представлении копии в другую организацию, отметка о </w:t>
      </w:r>
      <w:r w:rsidRPr="00E77E27">
        <w:rPr>
          <w:szCs w:val="22"/>
        </w:rPr>
        <w:lastRenderedPageBreak/>
        <w:t xml:space="preserve">заверении дополняется </w:t>
      </w:r>
      <w:proofErr w:type="gramStart"/>
      <w:r w:rsidRPr="00E77E27">
        <w:rPr>
          <w:szCs w:val="22"/>
        </w:rPr>
        <w:t>надписью</w:t>
      </w:r>
      <w:proofErr w:type="gramEnd"/>
      <w:r w:rsidRPr="00E77E27">
        <w:rPr>
          <w:szCs w:val="22"/>
        </w:rPr>
        <w:t xml:space="preserve"> о месте хранения документа, с которого была изготовлена копия, и заверяется печатью.</w:t>
      </w:r>
    </w:p>
    <w:p w14:paraId="50CA0CAA" w14:textId="3291F39C" w:rsidR="003B0ADC" w:rsidRPr="00E77E27" w:rsidRDefault="003B0ADC" w:rsidP="00992851">
      <w:pPr>
        <w:spacing w:before="0" w:after="0"/>
        <w:ind w:firstLine="720"/>
      </w:pPr>
      <w:r w:rsidRPr="00E77E27">
        <w:rPr>
          <w:i/>
        </w:rPr>
        <w:t xml:space="preserve">Основание: Методические </w:t>
      </w:r>
      <w:hyperlink r:id="rId86" w:history="1">
        <w:r w:rsidRPr="00E77E27">
          <w:rPr>
            <w:rStyle w:val="afc"/>
            <w:i/>
          </w:rPr>
          <w:t>указания</w:t>
        </w:r>
      </w:hyperlink>
      <w:r w:rsidR="00110AF9" w:rsidRPr="00E77E27">
        <w:rPr>
          <w:i/>
        </w:rPr>
        <w:t> № 52н.</w:t>
      </w:r>
    </w:p>
    <w:p w14:paraId="773211D5" w14:textId="77777777" w:rsidR="00110AF9" w:rsidRPr="00E77E27" w:rsidRDefault="00110AF9" w:rsidP="008C3329">
      <w:pPr>
        <w:pStyle w:val="2"/>
        <w:numPr>
          <w:ilvl w:val="0"/>
          <w:numId w:val="31"/>
        </w:numPr>
        <w:spacing w:before="0" w:after="0"/>
        <w:ind w:left="0" w:firstLine="720"/>
        <w:rPr>
          <w:szCs w:val="22"/>
        </w:rPr>
      </w:pPr>
      <w:bookmarkStart w:id="14" w:name="_ref_2-97268dd2b4dd4c"/>
      <w:r w:rsidRPr="00E77E27">
        <w:rPr>
          <w:szCs w:val="22"/>
        </w:rPr>
        <w:t xml:space="preserve">Внутренний контроль совершаемых фактов хозяйственной жизни осуществляется </w:t>
      </w:r>
    </w:p>
    <w:p w14:paraId="655DAE3C" w14:textId="7A0E680F" w:rsidR="00110AF9" w:rsidRPr="00E77E27" w:rsidRDefault="00D217A7" w:rsidP="004177E1">
      <w:pPr>
        <w:pStyle w:val="2"/>
        <w:numPr>
          <w:ilvl w:val="0"/>
          <w:numId w:val="0"/>
        </w:numPr>
        <w:spacing w:before="0" w:after="0"/>
        <w:rPr>
          <w:szCs w:val="22"/>
        </w:rPr>
      </w:pPr>
      <w:r w:rsidRPr="00E77E27">
        <w:rPr>
          <w:szCs w:val="22"/>
        </w:rPr>
        <w:t>сотрудниками отдела бухгалтерского учета и отчетности</w:t>
      </w:r>
      <w:r w:rsidR="00110AF9" w:rsidRPr="00E77E27">
        <w:rPr>
          <w:szCs w:val="22"/>
        </w:rPr>
        <w:t>, на котор</w:t>
      </w:r>
      <w:r w:rsidRPr="00E77E27">
        <w:rPr>
          <w:szCs w:val="22"/>
        </w:rPr>
        <w:t>ых</w:t>
      </w:r>
      <w:r w:rsidR="00110AF9" w:rsidRPr="00E77E27">
        <w:rPr>
          <w:szCs w:val="22"/>
        </w:rPr>
        <w:t xml:space="preserve"> возложена обязанность по взаимодействию с субъектом учета в соответствии с положением, приведенным в Приложении №3 к настоящей Единой учетной политике.</w:t>
      </w:r>
      <w:bookmarkEnd w:id="14"/>
    </w:p>
    <w:p w14:paraId="55F22D2E" w14:textId="5FAC2605" w:rsidR="00110AF9" w:rsidRPr="00E77E27" w:rsidRDefault="00110AF9" w:rsidP="00992851">
      <w:pPr>
        <w:spacing w:before="0" w:after="0"/>
        <w:ind w:firstLine="720"/>
      </w:pPr>
      <w:r w:rsidRPr="00E77E27">
        <w:rPr>
          <w:i/>
        </w:rPr>
        <w:t xml:space="preserve">Основание: </w:t>
      </w:r>
      <w:hyperlink r:id="rId87" w:history="1">
        <w:r w:rsidRPr="00E77E27">
          <w:rPr>
            <w:rStyle w:val="afc"/>
            <w:i/>
          </w:rPr>
          <w:t>ч. 1 ст. 19</w:t>
        </w:r>
      </w:hyperlink>
      <w:r w:rsidRPr="00E77E27">
        <w:rPr>
          <w:i/>
        </w:rPr>
        <w:t xml:space="preserve"> Закона № 402-ФЗ, </w:t>
      </w:r>
      <w:hyperlink r:id="rId88" w:history="1">
        <w:r w:rsidRPr="00E77E27">
          <w:rPr>
            <w:rStyle w:val="afc"/>
            <w:i/>
          </w:rPr>
          <w:t>п. 23</w:t>
        </w:r>
      </w:hyperlink>
      <w:r w:rsidRPr="00E77E27">
        <w:rPr>
          <w:i/>
        </w:rPr>
        <w:t xml:space="preserve"> СГС "Концептуальные основы", </w:t>
      </w:r>
      <w:hyperlink r:id="rId89" w:history="1">
        <w:r w:rsidRPr="00E77E27">
          <w:rPr>
            <w:rStyle w:val="afc"/>
            <w:i/>
          </w:rPr>
          <w:t>п. 9</w:t>
        </w:r>
      </w:hyperlink>
      <w:r w:rsidR="000549DF" w:rsidRPr="00E77E27">
        <w:rPr>
          <w:i/>
        </w:rPr>
        <w:t xml:space="preserve"> СГС "Учетная политика".</w:t>
      </w:r>
    </w:p>
    <w:p w14:paraId="76C8F436" w14:textId="77777777" w:rsidR="000549DF" w:rsidRPr="00E77E27" w:rsidRDefault="00110AF9" w:rsidP="008C3329">
      <w:pPr>
        <w:pStyle w:val="2"/>
        <w:numPr>
          <w:ilvl w:val="0"/>
          <w:numId w:val="31"/>
        </w:numPr>
        <w:spacing w:before="0" w:after="0"/>
        <w:ind w:left="0" w:firstLine="720"/>
        <w:rPr>
          <w:szCs w:val="22"/>
        </w:rPr>
      </w:pPr>
      <w:bookmarkStart w:id="15" w:name="_ref_2-e05e4bef9e0246"/>
      <w:r w:rsidRPr="00E77E27">
        <w:rPr>
          <w:szCs w:val="22"/>
        </w:rPr>
        <w:t xml:space="preserve">Организация работы по принятию к учету и выбытию материальных ценностей </w:t>
      </w:r>
    </w:p>
    <w:p w14:paraId="46BC2171" w14:textId="164DB022" w:rsidR="00110AF9" w:rsidRPr="00E77E27" w:rsidRDefault="00110AF9" w:rsidP="004177E1">
      <w:pPr>
        <w:pStyle w:val="2"/>
        <w:numPr>
          <w:ilvl w:val="0"/>
          <w:numId w:val="0"/>
        </w:numPr>
        <w:spacing w:before="0" w:after="0"/>
        <w:rPr>
          <w:szCs w:val="22"/>
        </w:rPr>
      </w:pPr>
      <w:r w:rsidRPr="00E77E27">
        <w:rPr>
          <w:szCs w:val="22"/>
        </w:rPr>
        <w:t>осуществляется созданной на постоянной основе комиссией по поступлению и выбытию активов, действующей в соответствии с положением, приведенным в Приложении №4 к настоящей Единой учетной политике.</w:t>
      </w:r>
      <w:bookmarkEnd w:id="15"/>
    </w:p>
    <w:p w14:paraId="3A5BBCD3" w14:textId="5E0268D6" w:rsidR="00110AF9" w:rsidRPr="00E77E27" w:rsidRDefault="00110AF9" w:rsidP="00992851">
      <w:pPr>
        <w:spacing w:before="0" w:after="0"/>
        <w:ind w:firstLine="720"/>
      </w:pPr>
      <w:r w:rsidRPr="00E77E27">
        <w:rPr>
          <w:i/>
        </w:rPr>
        <w:t xml:space="preserve">Основание: </w:t>
      </w:r>
      <w:hyperlink r:id="rId90" w:history="1">
        <w:r w:rsidRPr="00E77E27">
          <w:rPr>
            <w:rStyle w:val="afc"/>
            <w:i/>
          </w:rPr>
          <w:t>п. 9</w:t>
        </w:r>
      </w:hyperlink>
      <w:r w:rsidR="000549DF" w:rsidRPr="00E77E27">
        <w:rPr>
          <w:i/>
        </w:rPr>
        <w:t xml:space="preserve"> СГС "Учетная политика".</w:t>
      </w:r>
    </w:p>
    <w:p w14:paraId="35E02A91" w14:textId="77777777" w:rsidR="000549DF" w:rsidRPr="00E77E27" w:rsidRDefault="00110AF9" w:rsidP="008C3329">
      <w:pPr>
        <w:pStyle w:val="2"/>
        <w:numPr>
          <w:ilvl w:val="0"/>
          <w:numId w:val="31"/>
        </w:numPr>
        <w:spacing w:before="0" w:after="0"/>
        <w:ind w:left="0" w:firstLine="720"/>
        <w:rPr>
          <w:szCs w:val="22"/>
        </w:rPr>
      </w:pPr>
      <w:bookmarkStart w:id="16" w:name="_ref_2-aa1ac911f90346"/>
      <w:r w:rsidRPr="00E77E27">
        <w:rPr>
          <w:szCs w:val="22"/>
        </w:rPr>
        <w:t xml:space="preserve">Достоверность данных учета и отчетности подтверждается путем инвентаризаций </w:t>
      </w:r>
    </w:p>
    <w:p w14:paraId="6C67BD25" w14:textId="73CDC3EE" w:rsidR="00110AF9" w:rsidRPr="00E77E27" w:rsidRDefault="00110AF9" w:rsidP="004177E1">
      <w:pPr>
        <w:pStyle w:val="2"/>
        <w:numPr>
          <w:ilvl w:val="0"/>
          <w:numId w:val="0"/>
        </w:numPr>
        <w:spacing w:before="0" w:after="0"/>
        <w:rPr>
          <w:szCs w:val="22"/>
        </w:rPr>
      </w:pPr>
      <w:r w:rsidRPr="00E77E27">
        <w:rPr>
          <w:szCs w:val="22"/>
        </w:rPr>
        <w:t>активов и обязательств, проводимых в соответствии с порядком, приведенным в Приложении №5 к настоящей Единой учетной политике.</w:t>
      </w:r>
      <w:bookmarkEnd w:id="16"/>
    </w:p>
    <w:p w14:paraId="62D0341E" w14:textId="5FEBBCBB" w:rsidR="00110AF9" w:rsidRPr="00E77E27" w:rsidRDefault="00110AF9" w:rsidP="00992851">
      <w:pPr>
        <w:spacing w:before="0" w:after="0"/>
        <w:ind w:firstLine="720"/>
      </w:pPr>
      <w:r w:rsidRPr="00E77E27">
        <w:rPr>
          <w:i/>
        </w:rPr>
        <w:t xml:space="preserve">Основание: </w:t>
      </w:r>
      <w:hyperlink r:id="rId91" w:history="1">
        <w:r w:rsidRPr="00E77E27">
          <w:rPr>
            <w:rStyle w:val="afc"/>
            <w:i/>
          </w:rPr>
          <w:t>ч. 3 ст. 11</w:t>
        </w:r>
      </w:hyperlink>
      <w:r w:rsidRPr="00E77E27">
        <w:rPr>
          <w:i/>
        </w:rPr>
        <w:t xml:space="preserve"> Закона № 402-ФЗ, </w:t>
      </w:r>
      <w:hyperlink r:id="rId92" w:history="1">
        <w:r w:rsidRPr="00E77E27">
          <w:rPr>
            <w:rStyle w:val="afc"/>
            <w:i/>
          </w:rPr>
          <w:t>п. 80</w:t>
        </w:r>
      </w:hyperlink>
      <w:r w:rsidRPr="00E77E27">
        <w:rPr>
          <w:i/>
        </w:rPr>
        <w:t xml:space="preserve"> СГС "Концептуальные основы", </w:t>
      </w:r>
      <w:hyperlink r:id="rId93" w:history="1">
        <w:r w:rsidRPr="00E77E27">
          <w:rPr>
            <w:rStyle w:val="afc"/>
            <w:i/>
          </w:rPr>
          <w:t>п. 9</w:t>
        </w:r>
      </w:hyperlink>
      <w:r w:rsidR="000549DF" w:rsidRPr="00E77E27">
        <w:rPr>
          <w:i/>
        </w:rPr>
        <w:t xml:space="preserve"> СГС "Учетная политика".</w:t>
      </w:r>
    </w:p>
    <w:p w14:paraId="1EA28332" w14:textId="77777777" w:rsidR="000549DF" w:rsidRPr="00E77E27" w:rsidRDefault="00110AF9" w:rsidP="008C3329">
      <w:pPr>
        <w:pStyle w:val="2"/>
        <w:numPr>
          <w:ilvl w:val="0"/>
          <w:numId w:val="31"/>
        </w:numPr>
        <w:spacing w:before="0" w:after="0"/>
        <w:ind w:left="0" w:firstLine="720"/>
        <w:rPr>
          <w:szCs w:val="22"/>
        </w:rPr>
      </w:pPr>
      <w:bookmarkStart w:id="17" w:name="_ref_2-e59712ae470b46"/>
      <w:r w:rsidRPr="00E77E27">
        <w:rPr>
          <w:szCs w:val="22"/>
        </w:rPr>
        <w:t xml:space="preserve">Выдача денежных средств под отчет производится в соответствии с порядком, </w:t>
      </w:r>
    </w:p>
    <w:p w14:paraId="686C5084" w14:textId="5B8FCFC2" w:rsidR="00110AF9" w:rsidRPr="00E77E27" w:rsidRDefault="00110AF9" w:rsidP="004177E1">
      <w:pPr>
        <w:pStyle w:val="2"/>
        <w:numPr>
          <w:ilvl w:val="0"/>
          <w:numId w:val="0"/>
        </w:numPr>
        <w:spacing w:before="0" w:after="0"/>
        <w:rPr>
          <w:szCs w:val="22"/>
        </w:rPr>
      </w:pPr>
      <w:proofErr w:type="gramStart"/>
      <w:r w:rsidRPr="00E77E27">
        <w:rPr>
          <w:szCs w:val="22"/>
        </w:rPr>
        <w:t>приведенным</w:t>
      </w:r>
      <w:proofErr w:type="gramEnd"/>
      <w:r w:rsidRPr="00E77E27">
        <w:rPr>
          <w:szCs w:val="22"/>
        </w:rPr>
        <w:t xml:space="preserve"> в Приложении №7 к настоящей Единой учетной политике.</w:t>
      </w:r>
      <w:bookmarkEnd w:id="17"/>
    </w:p>
    <w:p w14:paraId="1E59CE31" w14:textId="6C3590D7" w:rsidR="00110AF9" w:rsidRPr="00E77E27" w:rsidRDefault="00110AF9" w:rsidP="00992851">
      <w:pPr>
        <w:spacing w:before="0" w:after="0"/>
        <w:ind w:firstLine="720"/>
      </w:pPr>
      <w:r w:rsidRPr="00E77E27">
        <w:rPr>
          <w:i/>
        </w:rPr>
        <w:t xml:space="preserve">Основание: </w:t>
      </w:r>
      <w:hyperlink r:id="rId94" w:history="1">
        <w:r w:rsidRPr="00E77E27">
          <w:rPr>
            <w:rStyle w:val="afc"/>
            <w:i/>
          </w:rPr>
          <w:t>п. 9</w:t>
        </w:r>
      </w:hyperlink>
      <w:r w:rsidR="000549DF" w:rsidRPr="00E77E27">
        <w:rPr>
          <w:i/>
        </w:rPr>
        <w:t xml:space="preserve"> СГС "Учетная политика".</w:t>
      </w:r>
    </w:p>
    <w:p w14:paraId="09CA2F03" w14:textId="77777777" w:rsidR="000549DF" w:rsidRPr="00E77E27" w:rsidRDefault="00110AF9" w:rsidP="008C3329">
      <w:pPr>
        <w:pStyle w:val="2"/>
        <w:numPr>
          <w:ilvl w:val="0"/>
          <w:numId w:val="31"/>
        </w:numPr>
        <w:spacing w:before="0" w:after="0"/>
        <w:ind w:left="0" w:firstLine="720"/>
        <w:rPr>
          <w:szCs w:val="22"/>
        </w:rPr>
      </w:pPr>
      <w:bookmarkStart w:id="18" w:name="_ref_2-34559a386f5641"/>
      <w:r w:rsidRPr="00E77E27">
        <w:rPr>
          <w:szCs w:val="22"/>
        </w:rPr>
        <w:t xml:space="preserve">Выдача под отчет денежных документов производится в соответствии с порядком, </w:t>
      </w:r>
    </w:p>
    <w:p w14:paraId="7647F967" w14:textId="2C7A4A6D" w:rsidR="00110AF9" w:rsidRPr="00E77E27" w:rsidRDefault="00110AF9" w:rsidP="004177E1">
      <w:pPr>
        <w:pStyle w:val="2"/>
        <w:numPr>
          <w:ilvl w:val="0"/>
          <w:numId w:val="0"/>
        </w:numPr>
        <w:spacing w:before="0" w:after="0"/>
        <w:rPr>
          <w:szCs w:val="22"/>
        </w:rPr>
      </w:pPr>
      <w:proofErr w:type="gramStart"/>
      <w:r w:rsidRPr="00E77E27">
        <w:rPr>
          <w:szCs w:val="22"/>
        </w:rPr>
        <w:t>приведенным</w:t>
      </w:r>
      <w:proofErr w:type="gramEnd"/>
      <w:r w:rsidRPr="00E77E27">
        <w:rPr>
          <w:szCs w:val="22"/>
        </w:rPr>
        <w:t xml:space="preserve"> в Приложении №7 к настоящей Единой учетной политике.</w:t>
      </w:r>
      <w:bookmarkEnd w:id="18"/>
    </w:p>
    <w:p w14:paraId="4237C8D2" w14:textId="7E8C6CC4" w:rsidR="00110AF9" w:rsidRPr="00E77E27" w:rsidRDefault="00110AF9" w:rsidP="00992851">
      <w:pPr>
        <w:spacing w:before="0" w:after="0"/>
        <w:ind w:firstLine="720"/>
      </w:pPr>
      <w:r w:rsidRPr="00E77E27">
        <w:rPr>
          <w:i/>
        </w:rPr>
        <w:t xml:space="preserve">Основание: </w:t>
      </w:r>
      <w:hyperlink r:id="rId95" w:history="1">
        <w:r w:rsidRPr="00E77E27">
          <w:rPr>
            <w:rStyle w:val="afc"/>
            <w:i/>
          </w:rPr>
          <w:t>п. 9</w:t>
        </w:r>
      </w:hyperlink>
      <w:r w:rsidR="000549DF" w:rsidRPr="00E77E27">
        <w:rPr>
          <w:i/>
        </w:rPr>
        <w:t xml:space="preserve"> СГС "Учетная политика".</w:t>
      </w:r>
    </w:p>
    <w:p w14:paraId="244794F7" w14:textId="77777777" w:rsidR="004177E1" w:rsidRPr="00E77E27" w:rsidRDefault="00110AF9" w:rsidP="008C3329">
      <w:pPr>
        <w:pStyle w:val="2"/>
        <w:numPr>
          <w:ilvl w:val="0"/>
          <w:numId w:val="31"/>
        </w:numPr>
        <w:spacing w:before="0" w:after="0"/>
        <w:rPr>
          <w:szCs w:val="22"/>
        </w:rPr>
      </w:pPr>
      <w:bookmarkStart w:id="19" w:name="_ref_2-e0e90d0a0de141"/>
      <w:r w:rsidRPr="00E77E27">
        <w:rPr>
          <w:szCs w:val="22"/>
        </w:rPr>
        <w:t xml:space="preserve">Признание событий после отчетной даты и отражение информации о них в отчетности </w:t>
      </w:r>
    </w:p>
    <w:p w14:paraId="6755AFA1" w14:textId="692A8C96" w:rsidR="00110AF9" w:rsidRPr="00E77E27" w:rsidRDefault="00110AF9" w:rsidP="004177E1">
      <w:pPr>
        <w:pStyle w:val="2"/>
        <w:numPr>
          <w:ilvl w:val="0"/>
          <w:numId w:val="0"/>
        </w:numPr>
        <w:spacing w:before="0" w:after="0"/>
        <w:rPr>
          <w:szCs w:val="22"/>
        </w:rPr>
      </w:pPr>
      <w:r w:rsidRPr="00E77E27">
        <w:rPr>
          <w:szCs w:val="22"/>
        </w:rPr>
        <w:t xml:space="preserve">осуществляется в соответствии с требованиями </w:t>
      </w:r>
      <w:hyperlink r:id="rId96" w:history="1">
        <w:r w:rsidRPr="00E77E27">
          <w:rPr>
            <w:rStyle w:val="afc"/>
            <w:szCs w:val="22"/>
          </w:rPr>
          <w:t>СГС</w:t>
        </w:r>
      </w:hyperlink>
      <w:r w:rsidRPr="00E77E27">
        <w:rPr>
          <w:szCs w:val="22"/>
        </w:rPr>
        <w:t xml:space="preserve"> "События после отчетной даты".</w:t>
      </w:r>
      <w:bookmarkEnd w:id="19"/>
    </w:p>
    <w:p w14:paraId="5D26F2F0" w14:textId="77777777" w:rsidR="000549DF" w:rsidRPr="00E77E27" w:rsidRDefault="00110AF9" w:rsidP="008C3329">
      <w:pPr>
        <w:pStyle w:val="2"/>
        <w:numPr>
          <w:ilvl w:val="0"/>
          <w:numId w:val="31"/>
        </w:numPr>
        <w:spacing w:before="0" w:after="0"/>
        <w:ind w:left="0" w:firstLine="720"/>
        <w:rPr>
          <w:szCs w:val="22"/>
        </w:rPr>
      </w:pPr>
      <w:bookmarkStart w:id="20" w:name="_ref_2-d30bedc990bf4c"/>
      <w:r w:rsidRPr="00E77E27">
        <w:rPr>
          <w:szCs w:val="22"/>
        </w:rPr>
        <w:t xml:space="preserve">Формирование и использование резервов предстоящих расходов осуществляется </w:t>
      </w:r>
      <w:proofErr w:type="gramStart"/>
      <w:r w:rsidRPr="00E77E27">
        <w:rPr>
          <w:szCs w:val="22"/>
        </w:rPr>
        <w:t>в</w:t>
      </w:r>
      <w:proofErr w:type="gramEnd"/>
      <w:r w:rsidRPr="00E77E27">
        <w:rPr>
          <w:szCs w:val="22"/>
        </w:rPr>
        <w:t xml:space="preserve"> </w:t>
      </w:r>
    </w:p>
    <w:p w14:paraId="5D3F8F6D" w14:textId="3A42D6FA" w:rsidR="00110AF9" w:rsidRPr="00E77E27" w:rsidRDefault="00110AF9" w:rsidP="004177E1">
      <w:pPr>
        <w:pStyle w:val="2"/>
        <w:numPr>
          <w:ilvl w:val="0"/>
          <w:numId w:val="0"/>
        </w:numPr>
        <w:spacing w:before="0" w:after="0"/>
        <w:rPr>
          <w:szCs w:val="22"/>
        </w:rPr>
      </w:pPr>
      <w:proofErr w:type="gramStart"/>
      <w:r w:rsidRPr="00E77E27">
        <w:rPr>
          <w:szCs w:val="22"/>
        </w:rPr>
        <w:t>соответствии</w:t>
      </w:r>
      <w:proofErr w:type="gramEnd"/>
      <w:r w:rsidRPr="00E77E27">
        <w:rPr>
          <w:szCs w:val="22"/>
        </w:rPr>
        <w:t xml:space="preserve"> с порядком, приведенным в Приложении №9 к настоящей Единой учетной политике.</w:t>
      </w:r>
      <w:bookmarkEnd w:id="20"/>
    </w:p>
    <w:p w14:paraId="6A6E1D90" w14:textId="3EC89D0C" w:rsidR="00110AF9" w:rsidRPr="00E77E27" w:rsidRDefault="00110AF9" w:rsidP="00992851">
      <w:pPr>
        <w:spacing w:before="0" w:after="0"/>
        <w:ind w:firstLine="720"/>
      </w:pPr>
      <w:r w:rsidRPr="00E77E27">
        <w:rPr>
          <w:i/>
        </w:rPr>
        <w:t xml:space="preserve">Основание: </w:t>
      </w:r>
      <w:hyperlink r:id="rId97" w:history="1">
        <w:r w:rsidRPr="00E77E27">
          <w:rPr>
            <w:rStyle w:val="afc"/>
            <w:i/>
          </w:rPr>
          <w:t>п. 9</w:t>
        </w:r>
      </w:hyperlink>
      <w:r w:rsidR="000549DF" w:rsidRPr="00E77E27">
        <w:rPr>
          <w:i/>
        </w:rPr>
        <w:t xml:space="preserve"> СГС "Учетная политика".</w:t>
      </w:r>
    </w:p>
    <w:p w14:paraId="1D711CC5" w14:textId="3E5439DA" w:rsidR="00110AF9" w:rsidRPr="00E77E27" w:rsidRDefault="00110AF9" w:rsidP="00992851">
      <w:pPr>
        <w:pStyle w:val="2"/>
        <w:numPr>
          <w:ilvl w:val="0"/>
          <w:numId w:val="0"/>
        </w:numPr>
        <w:spacing w:before="0" w:after="0"/>
        <w:ind w:firstLine="720"/>
        <w:rPr>
          <w:szCs w:val="22"/>
        </w:rPr>
      </w:pPr>
      <w:bookmarkStart w:id="21" w:name="_ref_2-3c2fd66b039c49"/>
      <w:r w:rsidRPr="00E77E27">
        <w:rPr>
          <w:szCs w:val="22"/>
        </w:rPr>
        <w:t>Рабочий план счетов формируется в составе кодов счетов учета и правил формирования номеров счетов учета в соответствии с Приложением №</w:t>
      </w:r>
      <w:r w:rsidRPr="00E77E27">
        <w:rPr>
          <w:szCs w:val="22"/>
        </w:rPr>
        <w:fldChar w:fldCharType="begin" w:fldLock="1"/>
      </w:r>
      <w:r w:rsidRPr="00E77E27">
        <w:rPr>
          <w:szCs w:val="22"/>
        </w:rPr>
        <w:instrText xml:space="preserve"> REF _ref_2-03433307f69544 \h \n \!  \* MERGEFORMAT </w:instrText>
      </w:r>
      <w:r w:rsidRPr="00E77E27">
        <w:rPr>
          <w:szCs w:val="22"/>
        </w:rPr>
      </w:r>
      <w:r w:rsidRPr="00E77E27">
        <w:rPr>
          <w:szCs w:val="22"/>
        </w:rPr>
        <w:fldChar w:fldCharType="separate"/>
      </w:r>
      <w:r w:rsidRPr="00E77E27">
        <w:rPr>
          <w:szCs w:val="22"/>
        </w:rPr>
        <w:t>1</w:t>
      </w:r>
      <w:r w:rsidRPr="00E77E27">
        <w:rPr>
          <w:szCs w:val="22"/>
        </w:rPr>
        <w:fldChar w:fldCharType="end"/>
      </w:r>
      <w:r w:rsidRPr="00E77E27">
        <w:rPr>
          <w:szCs w:val="22"/>
        </w:rPr>
        <w:t xml:space="preserve"> к настоящей Единой учетной политике.</w:t>
      </w:r>
      <w:bookmarkEnd w:id="21"/>
    </w:p>
    <w:p w14:paraId="176963EC" w14:textId="42DEF5E7" w:rsidR="00110AF9" w:rsidRPr="00E77E27" w:rsidRDefault="00110AF9" w:rsidP="00992851">
      <w:pPr>
        <w:spacing w:before="0" w:after="0"/>
        <w:ind w:firstLine="720"/>
      </w:pPr>
      <w:r w:rsidRPr="00E77E27">
        <w:rPr>
          <w:i/>
        </w:rPr>
        <w:t xml:space="preserve">Основание: </w:t>
      </w:r>
      <w:hyperlink r:id="rId98" w:history="1">
        <w:r w:rsidRPr="00E77E27">
          <w:rPr>
            <w:rStyle w:val="afc"/>
            <w:i/>
          </w:rPr>
          <w:t>п. 9</w:t>
        </w:r>
      </w:hyperlink>
      <w:r w:rsidR="000549DF" w:rsidRPr="00E77E27">
        <w:rPr>
          <w:i/>
        </w:rPr>
        <w:t xml:space="preserve"> СГС "Учетная политика".</w:t>
      </w:r>
    </w:p>
    <w:p w14:paraId="30FBD3A4" w14:textId="77777777" w:rsidR="00280391" w:rsidRPr="00E77E27" w:rsidRDefault="00280391" w:rsidP="00992851">
      <w:pPr>
        <w:spacing w:before="0" w:after="0"/>
        <w:ind w:firstLine="720"/>
        <w:rPr>
          <w:i/>
          <w:color w:val="000000"/>
          <w:sz w:val="24"/>
          <w:szCs w:val="24"/>
        </w:rPr>
      </w:pPr>
    </w:p>
    <w:p w14:paraId="63C0BD98" w14:textId="77777777" w:rsidR="001C0EF0" w:rsidRPr="00E77E27" w:rsidRDefault="001C0EF0" w:rsidP="00992851">
      <w:pPr>
        <w:spacing w:before="0" w:after="0"/>
        <w:ind w:firstLine="720"/>
        <w:rPr>
          <w:i/>
        </w:rPr>
      </w:pPr>
    </w:p>
    <w:p w14:paraId="74366F25" w14:textId="77777777" w:rsidR="001C0EF0" w:rsidRPr="00E77E27" w:rsidRDefault="001C0EF0" w:rsidP="00992851">
      <w:pPr>
        <w:spacing w:before="0" w:after="0"/>
        <w:ind w:firstLine="720"/>
        <w:rPr>
          <w:i/>
        </w:rPr>
      </w:pPr>
    </w:p>
    <w:p w14:paraId="5AE303E6" w14:textId="77777777" w:rsidR="001F7FF0" w:rsidRPr="00E77E27" w:rsidRDefault="001F7FF0" w:rsidP="001F7FF0">
      <w:pPr>
        <w:spacing w:line="80" w:lineRule="atLeast"/>
        <w:jc w:val="center"/>
        <w:rPr>
          <w:b/>
          <w:bCs/>
          <w:color w:val="252525"/>
          <w:spacing w:val="-2"/>
        </w:rPr>
      </w:pPr>
      <w:r w:rsidRPr="00E77E27">
        <w:rPr>
          <w:b/>
          <w:bCs/>
          <w:color w:val="252525"/>
          <w:spacing w:val="-2"/>
        </w:rPr>
        <w:t>IV. Методы оценки объектов бухгалтерского учета, порядок их признания, прекращения признания и раскрытия информации</w:t>
      </w:r>
    </w:p>
    <w:p w14:paraId="5219702F" w14:textId="02F1AE63" w:rsidR="001F7FF0" w:rsidRPr="00E77E27" w:rsidRDefault="00777A2E" w:rsidP="001F7FF0">
      <w:pPr>
        <w:rPr>
          <w:color w:val="000000"/>
          <w:sz w:val="24"/>
          <w:szCs w:val="24"/>
        </w:rPr>
      </w:pPr>
      <w:r w:rsidRPr="00E77E27">
        <w:rPr>
          <w:b/>
          <w:bCs/>
          <w:color w:val="000000"/>
          <w:sz w:val="24"/>
          <w:szCs w:val="24"/>
        </w:rPr>
        <w:t xml:space="preserve">                                                   </w:t>
      </w:r>
      <w:r w:rsidR="001F7FF0" w:rsidRPr="00E77E27">
        <w:rPr>
          <w:b/>
          <w:bCs/>
          <w:color w:val="000000"/>
          <w:sz w:val="24"/>
          <w:szCs w:val="24"/>
        </w:rPr>
        <w:t>1. Общие положения</w:t>
      </w:r>
    </w:p>
    <w:p w14:paraId="34F1AEEA" w14:textId="66B47B5D" w:rsidR="001F7FF0" w:rsidRPr="00E77E27" w:rsidRDefault="001F7FF0" w:rsidP="001F7FF0">
      <w:pPr>
        <w:rPr>
          <w:i/>
          <w:color w:val="000000"/>
          <w:sz w:val="24"/>
          <w:szCs w:val="24"/>
        </w:rPr>
      </w:pPr>
      <w:r w:rsidRPr="00E77E27">
        <w:rPr>
          <w:color w:val="000000"/>
          <w:sz w:val="24"/>
          <w:szCs w:val="24"/>
        </w:rPr>
        <w:t xml:space="preserve">1. Для случаев, которые не установлены в федеральных стандартах и учетной политике, метод определения справедливой стоимости выбирает комиссия </w:t>
      </w:r>
      <w:r w:rsidR="002929F4" w:rsidRPr="00E77E27">
        <w:rPr>
          <w:color w:val="000000"/>
          <w:sz w:val="24"/>
          <w:szCs w:val="24"/>
        </w:rPr>
        <w:t>АС и субъекта централизованного учета</w:t>
      </w:r>
      <w:r w:rsidRPr="00E77E27">
        <w:rPr>
          <w:color w:val="000000"/>
          <w:sz w:val="24"/>
          <w:szCs w:val="24"/>
        </w:rPr>
        <w:t xml:space="preserve"> по поступлению и выбытию активов.</w:t>
      </w:r>
      <w:r w:rsidRPr="00E77E27">
        <w:br/>
      </w:r>
      <w:r w:rsidRPr="00E77E27">
        <w:rPr>
          <w:i/>
          <w:color w:val="000000"/>
          <w:sz w:val="24"/>
          <w:szCs w:val="24"/>
        </w:rPr>
        <w:t>Основание: пункт 54 СГС «Концептуальные основы бухучета и отчетности».</w:t>
      </w:r>
    </w:p>
    <w:p w14:paraId="17C41D11" w14:textId="77777777" w:rsidR="00777A2E" w:rsidRPr="00E77E27" w:rsidRDefault="001F7FF0" w:rsidP="001F7FF0">
      <w:pPr>
        <w:rPr>
          <w:color w:val="000000"/>
          <w:sz w:val="24"/>
          <w:szCs w:val="24"/>
        </w:rPr>
      </w:pPr>
      <w:r w:rsidRPr="00E77E27">
        <w:rPr>
          <w:color w:val="000000"/>
          <w:sz w:val="24"/>
          <w:szCs w:val="24"/>
        </w:rPr>
        <w:t>В случае если для показателя, необходимого для ведения бухгалтерского учета, не установлен метод оценки в законодательстве и в настоящей учетной политике, то величина оценочного показателя определяется профессиональным суждением</w:t>
      </w:r>
      <w:r w:rsidR="00777A2E" w:rsidRPr="00E77E27">
        <w:rPr>
          <w:color w:val="000000"/>
          <w:sz w:val="24"/>
          <w:szCs w:val="24"/>
        </w:rPr>
        <w:t xml:space="preserve"> профильного специалиста</w:t>
      </w:r>
      <w:r w:rsidRPr="00E77E27">
        <w:rPr>
          <w:color w:val="000000"/>
          <w:sz w:val="24"/>
          <w:szCs w:val="24"/>
        </w:rPr>
        <w:t>.</w:t>
      </w:r>
    </w:p>
    <w:p w14:paraId="36D019CE" w14:textId="599BE473" w:rsidR="001F7FF0" w:rsidRPr="00E77E27" w:rsidRDefault="001F7FF0" w:rsidP="001F7FF0">
      <w:pPr>
        <w:rPr>
          <w:i/>
          <w:color w:val="000000"/>
          <w:sz w:val="24"/>
          <w:szCs w:val="24"/>
        </w:rPr>
      </w:pPr>
      <w:r w:rsidRPr="00E77E27">
        <w:lastRenderedPageBreak/>
        <w:br/>
      </w:r>
      <w:r w:rsidRPr="00E77E27">
        <w:rPr>
          <w:i/>
          <w:color w:val="000000"/>
          <w:sz w:val="24"/>
          <w:szCs w:val="24"/>
        </w:rPr>
        <w:t>Основание: пункт 6 СГС «Учетная политика, оценочные значения и ошибки».</w:t>
      </w:r>
    </w:p>
    <w:p w14:paraId="687AC2A9" w14:textId="7BECD86D" w:rsidR="001F7FF0" w:rsidRPr="00E77E27" w:rsidRDefault="001F7FF0" w:rsidP="001F7FF0">
      <w:pPr>
        <w:rPr>
          <w:i/>
          <w:color w:val="000000"/>
          <w:sz w:val="24"/>
          <w:szCs w:val="24"/>
        </w:rPr>
      </w:pPr>
      <w:r w:rsidRPr="00E77E27">
        <w:rPr>
          <w:color w:val="000000"/>
          <w:sz w:val="24"/>
          <w:szCs w:val="24"/>
        </w:rPr>
        <w:t xml:space="preserve">1.3 Амортизация на нефинансовые активы начисляется в </w:t>
      </w:r>
      <w:r w:rsidR="00777A2E" w:rsidRPr="00E77E27">
        <w:rPr>
          <w:color w:val="000000"/>
          <w:sz w:val="24"/>
          <w:szCs w:val="24"/>
        </w:rPr>
        <w:t xml:space="preserve">последний </w:t>
      </w:r>
      <w:r w:rsidRPr="00E77E27">
        <w:rPr>
          <w:color w:val="000000"/>
          <w:sz w:val="24"/>
          <w:szCs w:val="24"/>
        </w:rPr>
        <w:t>день месяца. Исключение – амортизация на права пользования, она начисляется в соответствии с пунктом 2.20 учетной политики.</w:t>
      </w:r>
      <w:r w:rsidRPr="00E77E27">
        <w:br/>
      </w:r>
      <w:r w:rsidRPr="00E77E27">
        <w:rPr>
          <w:i/>
          <w:color w:val="000000"/>
          <w:sz w:val="24"/>
          <w:szCs w:val="24"/>
        </w:rPr>
        <w:t>Основание: пункт 33 СГС «Основные средства», пункт 28 СГС «Нематериальные активы».</w:t>
      </w:r>
    </w:p>
    <w:p w14:paraId="6752D31A" w14:textId="77777777" w:rsidR="001C0EF0" w:rsidRPr="00E77E27" w:rsidRDefault="001C0EF0" w:rsidP="00992851">
      <w:pPr>
        <w:spacing w:before="0" w:after="0"/>
        <w:ind w:firstLine="720"/>
        <w:rPr>
          <w:i/>
        </w:rPr>
      </w:pPr>
    </w:p>
    <w:p w14:paraId="7030AEED" w14:textId="6EA731C5" w:rsidR="00A413DB" w:rsidRPr="00E77E27" w:rsidRDefault="00131F16" w:rsidP="008C3329">
      <w:pPr>
        <w:pStyle w:val="1"/>
        <w:numPr>
          <w:ilvl w:val="0"/>
          <w:numId w:val="38"/>
        </w:numPr>
        <w:rPr>
          <w:sz w:val="22"/>
          <w:szCs w:val="22"/>
        </w:rPr>
      </w:pPr>
      <w:bookmarkStart w:id="22" w:name="_ref_2-613492489f3f47"/>
      <w:r w:rsidRPr="00E77E27">
        <w:rPr>
          <w:sz w:val="22"/>
          <w:szCs w:val="22"/>
        </w:rPr>
        <w:t>Основные средства</w:t>
      </w:r>
      <w:bookmarkEnd w:id="22"/>
    </w:p>
    <w:p w14:paraId="01CCA009" w14:textId="77777777" w:rsidR="00777A2E" w:rsidRPr="00E77E27" w:rsidRDefault="008E52DE" w:rsidP="008C3329">
      <w:pPr>
        <w:pStyle w:val="2"/>
        <w:numPr>
          <w:ilvl w:val="0"/>
          <w:numId w:val="39"/>
        </w:numPr>
        <w:rPr>
          <w:szCs w:val="22"/>
        </w:rPr>
      </w:pPr>
      <w:r w:rsidRPr="00E77E27">
        <w:rPr>
          <w:szCs w:val="22"/>
        </w:rPr>
        <w:t xml:space="preserve">В качестве комплекса объектов основных средств, принимаемых к учету как 1 (один) </w:t>
      </w:r>
    </w:p>
    <w:p w14:paraId="0C4EF1EA" w14:textId="22243B95" w:rsidR="00CD19E6" w:rsidRPr="00E77E27" w:rsidRDefault="008E52DE" w:rsidP="00777A2E">
      <w:pPr>
        <w:pStyle w:val="2"/>
        <w:numPr>
          <w:ilvl w:val="0"/>
          <w:numId w:val="0"/>
        </w:numPr>
        <w:rPr>
          <w:szCs w:val="22"/>
        </w:rPr>
      </w:pPr>
      <w:r w:rsidRPr="00E77E27">
        <w:rPr>
          <w:szCs w:val="22"/>
        </w:rPr>
        <w:t xml:space="preserve">инвентарный объект, могут быть признаны следующие активы: </w:t>
      </w:r>
    </w:p>
    <w:p w14:paraId="7D9F7812" w14:textId="0DAF3C03" w:rsidR="00CC211E" w:rsidRPr="00E77E27" w:rsidRDefault="00CC211E" w:rsidP="008C3329">
      <w:pPr>
        <w:pStyle w:val="2"/>
        <w:numPr>
          <w:ilvl w:val="0"/>
          <w:numId w:val="36"/>
        </w:numPr>
      </w:pPr>
      <w:r w:rsidRPr="00E77E27">
        <w:t>компьютерное</w:t>
      </w:r>
      <w:r w:rsidRPr="00E77E27">
        <w:rPr>
          <w:spacing w:val="-4"/>
        </w:rPr>
        <w:t xml:space="preserve"> </w:t>
      </w:r>
      <w:r w:rsidRPr="00E77E27">
        <w:t>оборудование</w:t>
      </w:r>
      <w:r w:rsidRPr="00E77E27">
        <w:rPr>
          <w:spacing w:val="-4"/>
        </w:rPr>
        <w:t xml:space="preserve"> </w:t>
      </w:r>
      <w:r w:rsidRPr="00E77E27">
        <w:t>и</w:t>
      </w:r>
      <w:r w:rsidRPr="00E77E27">
        <w:rPr>
          <w:spacing w:val="-3"/>
        </w:rPr>
        <w:t xml:space="preserve"> </w:t>
      </w:r>
      <w:r w:rsidRPr="00E77E27">
        <w:t>периферийные</w:t>
      </w:r>
      <w:r w:rsidRPr="00E77E27">
        <w:rPr>
          <w:spacing w:val="-7"/>
        </w:rPr>
        <w:t xml:space="preserve"> </w:t>
      </w:r>
      <w:r w:rsidRPr="00E77E27">
        <w:t>устройства;</w:t>
      </w:r>
    </w:p>
    <w:p w14:paraId="707C8B46" w14:textId="5E021C3F" w:rsidR="00CC211E" w:rsidRPr="00E77E27" w:rsidRDefault="00CC211E" w:rsidP="008C3329">
      <w:pPr>
        <w:pStyle w:val="ab"/>
        <w:numPr>
          <w:ilvl w:val="0"/>
          <w:numId w:val="36"/>
        </w:numPr>
      </w:pPr>
      <w:r w:rsidRPr="00E77E27">
        <w:t>мебель,</w:t>
      </w:r>
      <w:r w:rsidRPr="00E77E27">
        <w:rPr>
          <w:spacing w:val="1"/>
        </w:rPr>
        <w:t xml:space="preserve"> </w:t>
      </w:r>
      <w:r w:rsidRPr="00E77E27">
        <w:t>используемая</w:t>
      </w:r>
      <w:r w:rsidRPr="00E77E27">
        <w:rPr>
          <w:spacing w:val="1"/>
        </w:rPr>
        <w:t xml:space="preserve"> </w:t>
      </w:r>
      <w:r w:rsidRPr="00E77E27">
        <w:t>в</w:t>
      </w:r>
      <w:r w:rsidRPr="00E77E27">
        <w:rPr>
          <w:spacing w:val="1"/>
        </w:rPr>
        <w:t xml:space="preserve"> </w:t>
      </w:r>
      <w:r w:rsidRPr="00E77E27">
        <w:t>течение</w:t>
      </w:r>
      <w:r w:rsidRPr="00E77E27">
        <w:rPr>
          <w:spacing w:val="1"/>
        </w:rPr>
        <w:t xml:space="preserve"> </w:t>
      </w:r>
      <w:r w:rsidRPr="00E77E27">
        <w:t>одного</w:t>
      </w:r>
      <w:r w:rsidRPr="00E77E27">
        <w:rPr>
          <w:spacing w:val="1"/>
        </w:rPr>
        <w:t xml:space="preserve"> </w:t>
      </w:r>
      <w:r w:rsidRPr="00E77E27">
        <w:t>и</w:t>
      </w:r>
      <w:r w:rsidRPr="00E77E27">
        <w:rPr>
          <w:spacing w:val="1"/>
        </w:rPr>
        <w:t xml:space="preserve"> </w:t>
      </w:r>
      <w:r w:rsidRPr="00E77E27">
        <w:t>того</w:t>
      </w:r>
      <w:r w:rsidRPr="00E77E27">
        <w:rPr>
          <w:spacing w:val="1"/>
        </w:rPr>
        <w:t xml:space="preserve"> </w:t>
      </w:r>
      <w:r w:rsidRPr="00E77E27">
        <w:t>же</w:t>
      </w:r>
      <w:r w:rsidRPr="00E77E27">
        <w:rPr>
          <w:spacing w:val="1"/>
        </w:rPr>
        <w:t xml:space="preserve"> </w:t>
      </w:r>
      <w:r w:rsidRPr="00E77E27">
        <w:t>периода</w:t>
      </w:r>
      <w:r w:rsidRPr="00E77E27">
        <w:rPr>
          <w:spacing w:val="1"/>
        </w:rPr>
        <w:t xml:space="preserve"> </w:t>
      </w:r>
      <w:r w:rsidRPr="00E77E27">
        <w:t>времени</w:t>
      </w:r>
      <w:r w:rsidRPr="00E77E27">
        <w:rPr>
          <w:spacing w:val="1"/>
        </w:rPr>
        <w:t xml:space="preserve"> </w:t>
      </w:r>
      <w:r w:rsidRPr="00E77E27">
        <w:t>(столы,</w:t>
      </w:r>
      <w:r w:rsidRPr="00E77E27">
        <w:rPr>
          <w:spacing w:val="1"/>
        </w:rPr>
        <w:t xml:space="preserve"> </w:t>
      </w:r>
      <w:r w:rsidRPr="00E77E27">
        <w:t>стулья,</w:t>
      </w:r>
      <w:r w:rsidRPr="00E77E27">
        <w:rPr>
          <w:spacing w:val="-1"/>
        </w:rPr>
        <w:t xml:space="preserve"> </w:t>
      </w:r>
      <w:r w:rsidRPr="00E77E27">
        <w:t>шкафы, иная мебель);</w:t>
      </w:r>
    </w:p>
    <w:p w14:paraId="746AF9E2" w14:textId="2C4056B4" w:rsidR="00927ABE" w:rsidRPr="00E77E27" w:rsidRDefault="008E52DE" w:rsidP="008C3329">
      <w:pPr>
        <w:pStyle w:val="2"/>
        <w:numPr>
          <w:ilvl w:val="0"/>
          <w:numId w:val="36"/>
        </w:numPr>
        <w:rPr>
          <w:szCs w:val="22"/>
        </w:rPr>
      </w:pPr>
      <w:r w:rsidRPr="00E77E27">
        <w:rPr>
          <w:szCs w:val="22"/>
        </w:rPr>
        <w:t>гарнитур мебели</w:t>
      </w:r>
      <w:r w:rsidR="00CC211E" w:rsidRPr="00E77E27">
        <w:rPr>
          <w:szCs w:val="22"/>
        </w:rPr>
        <w:t xml:space="preserve"> и (или) мебель,</w:t>
      </w:r>
      <w:r w:rsidR="00CC211E" w:rsidRPr="00E77E27">
        <w:rPr>
          <w:spacing w:val="1"/>
          <w:szCs w:val="22"/>
        </w:rPr>
        <w:t xml:space="preserve"> </w:t>
      </w:r>
      <w:r w:rsidRPr="00E77E27">
        <w:rPr>
          <w:szCs w:val="22"/>
        </w:rPr>
        <w:t>используемы</w:t>
      </w:r>
      <w:r w:rsidR="00CC211E" w:rsidRPr="00E77E27">
        <w:rPr>
          <w:szCs w:val="22"/>
        </w:rPr>
        <w:t>е</w:t>
      </w:r>
      <w:r w:rsidRPr="00E77E27">
        <w:rPr>
          <w:szCs w:val="22"/>
        </w:rPr>
        <w:t xml:space="preserve"> для обстановки одного помещения (например, кабинет руководителя)</w:t>
      </w:r>
      <w:r w:rsidR="002B4C93" w:rsidRPr="00E77E27">
        <w:rPr>
          <w:szCs w:val="22"/>
        </w:rPr>
        <w:t>.</w:t>
      </w:r>
      <w:r w:rsidR="00927ABE" w:rsidRPr="00E77E27">
        <w:rPr>
          <w:szCs w:val="22"/>
        </w:rPr>
        <w:t xml:space="preserve"> </w:t>
      </w:r>
    </w:p>
    <w:p w14:paraId="19D620A3" w14:textId="6DD2FF87" w:rsidR="00A413DB" w:rsidRPr="00E77E27" w:rsidRDefault="00927ABE" w:rsidP="00CC211E">
      <w:pPr>
        <w:pStyle w:val="2"/>
        <w:numPr>
          <w:ilvl w:val="0"/>
          <w:numId w:val="0"/>
        </w:numPr>
        <w:ind w:firstLine="482"/>
        <w:rPr>
          <w:szCs w:val="22"/>
        </w:rPr>
      </w:pPr>
      <w:r w:rsidRPr="00E77E27">
        <w:rPr>
          <w:szCs w:val="22"/>
        </w:rPr>
        <w:t>Решение о выделении таких объектов в качестве самостоятельных объектов основных сре</w:t>
      </w:r>
      <w:proofErr w:type="gramStart"/>
      <w:r w:rsidRPr="00E77E27">
        <w:rPr>
          <w:szCs w:val="22"/>
        </w:rPr>
        <w:t>дств пр</w:t>
      </w:r>
      <w:proofErr w:type="gramEnd"/>
      <w:r w:rsidRPr="00E77E27">
        <w:rPr>
          <w:szCs w:val="22"/>
        </w:rPr>
        <w:t xml:space="preserve">инимается комиссией по поступлению и выбытию активов. </w:t>
      </w:r>
      <w:r w:rsidR="00E35766" w:rsidRPr="00E77E27">
        <w:rPr>
          <w:szCs w:val="22"/>
        </w:rPr>
        <w:t xml:space="preserve">Каждому объекту основных средств, входящему в комплекс объектов основных средств, признаваемый для целей учета единым инвентарным объектом (далее – инвентарная группа) присваивается внутренний порядковый номер инвентарной группы, формируемый как совокупность инвентарного номера инвентарной группы и порядкового номера объекта, входящего в комплекс. В случае принятия на учет объекта основного средства, входящего в инвентарную группу, ввиду разукомплектования </w:t>
      </w:r>
      <w:proofErr w:type="gramStart"/>
      <w:r w:rsidR="00E35766" w:rsidRPr="00E77E27">
        <w:rPr>
          <w:szCs w:val="22"/>
        </w:rPr>
        <w:t>последней</w:t>
      </w:r>
      <w:proofErr w:type="gramEnd"/>
      <w:r w:rsidR="00E35766" w:rsidRPr="00E77E27">
        <w:rPr>
          <w:szCs w:val="22"/>
        </w:rPr>
        <w:t>, такому объекту основного средства присваивается новый инвентарный номер. В Инвентарной карточке учета нефинансовых активов (ф. 05</w:t>
      </w:r>
      <w:r w:rsidR="00907599" w:rsidRPr="00E77E27">
        <w:rPr>
          <w:szCs w:val="22"/>
        </w:rPr>
        <w:t>09215</w:t>
      </w:r>
      <w:r w:rsidR="00E35766" w:rsidRPr="00E77E27">
        <w:rPr>
          <w:szCs w:val="22"/>
        </w:rPr>
        <w:t>) отражается перечень отдельных комплектующих с указанием их стоимости.</w:t>
      </w:r>
    </w:p>
    <w:p w14:paraId="46AEBA66" w14:textId="77777777" w:rsidR="00A413DB" w:rsidRPr="00E77E27" w:rsidRDefault="00131F16">
      <w:r w:rsidRPr="00E77E27">
        <w:rPr>
          <w:i/>
        </w:rPr>
        <w:t xml:space="preserve">(Основание: </w:t>
      </w:r>
      <w:hyperlink r:id="rId99" w:history="1">
        <w:r w:rsidRPr="00E77E27">
          <w:rPr>
            <w:rStyle w:val="afc"/>
            <w:i/>
          </w:rPr>
          <w:t>п. 10</w:t>
        </w:r>
      </w:hyperlink>
      <w:r w:rsidRPr="00E77E27">
        <w:rPr>
          <w:i/>
        </w:rPr>
        <w:t xml:space="preserve"> СГС "Основные средства")</w:t>
      </w:r>
    </w:p>
    <w:p w14:paraId="3831A2D6" w14:textId="5675233E" w:rsidR="00A413DB" w:rsidRPr="00E77E27" w:rsidRDefault="00131F16" w:rsidP="008C3329">
      <w:pPr>
        <w:pStyle w:val="2"/>
        <w:numPr>
          <w:ilvl w:val="0"/>
          <w:numId w:val="39"/>
        </w:numPr>
        <w:rPr>
          <w:szCs w:val="22"/>
        </w:rPr>
      </w:pPr>
      <w:bookmarkStart w:id="23" w:name="_ref_2-19c2343a5fcb48"/>
      <w:r w:rsidRPr="00E77E27">
        <w:rPr>
          <w:szCs w:val="22"/>
        </w:rPr>
        <w:t>Отдельными инвентарными объектами являются:</w:t>
      </w:r>
      <w:bookmarkEnd w:id="23"/>
    </w:p>
    <w:p w14:paraId="6340C607" w14:textId="77777777" w:rsidR="00A413DB" w:rsidRPr="00E77E27" w:rsidRDefault="00131F16" w:rsidP="008C3329">
      <w:pPr>
        <w:pStyle w:val="ab"/>
        <w:numPr>
          <w:ilvl w:val="0"/>
          <w:numId w:val="40"/>
        </w:numPr>
        <w:spacing w:after="0"/>
      </w:pPr>
      <w:r w:rsidRPr="00E77E27">
        <w:t>локальная вычислительная сеть;</w:t>
      </w:r>
    </w:p>
    <w:p w14:paraId="46F9F606" w14:textId="77777777" w:rsidR="00A413DB" w:rsidRPr="00E77E27" w:rsidRDefault="00131F16" w:rsidP="008C3329">
      <w:pPr>
        <w:pStyle w:val="ab"/>
        <w:numPr>
          <w:ilvl w:val="0"/>
          <w:numId w:val="40"/>
        </w:numPr>
        <w:spacing w:after="0"/>
      </w:pPr>
      <w:r w:rsidRPr="00E77E27">
        <w:t>принтеры;</w:t>
      </w:r>
    </w:p>
    <w:p w14:paraId="7E602B34" w14:textId="77D2524E" w:rsidR="00A413DB" w:rsidRPr="00E77E27" w:rsidRDefault="002929F4" w:rsidP="008C3329">
      <w:pPr>
        <w:pStyle w:val="ab"/>
        <w:numPr>
          <w:ilvl w:val="0"/>
          <w:numId w:val="40"/>
        </w:numPr>
        <w:spacing w:after="0"/>
      </w:pPr>
      <w:r w:rsidRPr="00E77E27">
        <w:t>сканеры;</w:t>
      </w:r>
    </w:p>
    <w:p w14:paraId="5AAC7F55" w14:textId="269DC99B" w:rsidR="002929F4" w:rsidRPr="00E77E27" w:rsidRDefault="002929F4" w:rsidP="008C3329">
      <w:pPr>
        <w:pStyle w:val="ab"/>
        <w:numPr>
          <w:ilvl w:val="0"/>
          <w:numId w:val="40"/>
        </w:numPr>
        <w:spacing w:after="0"/>
      </w:pPr>
      <w:r w:rsidRPr="00E77E27">
        <w:t>мониторы.</w:t>
      </w:r>
    </w:p>
    <w:p w14:paraId="44A74301" w14:textId="3DC57D8B" w:rsidR="002929F4" w:rsidRPr="00E77E27" w:rsidRDefault="00EF63B2" w:rsidP="002929F4">
      <w:pPr>
        <w:rPr>
          <w:i/>
          <w:color w:val="0A0A0A"/>
          <w:shd w:val="clear" w:color="auto" w:fill="FFFFFF"/>
        </w:rPr>
      </w:pPr>
      <w:r w:rsidRPr="00E77E27">
        <w:rPr>
          <w:i/>
        </w:rPr>
        <w:t xml:space="preserve"> </w:t>
      </w:r>
      <w:proofErr w:type="gramStart"/>
      <w:r w:rsidR="00131F16" w:rsidRPr="00E77E27">
        <w:rPr>
          <w:i/>
        </w:rPr>
        <w:t xml:space="preserve">(Основание: </w:t>
      </w:r>
      <w:hyperlink r:id="rId100" w:history="1">
        <w:r w:rsidR="00131F16" w:rsidRPr="00E77E27">
          <w:rPr>
            <w:rStyle w:val="afc"/>
            <w:i/>
          </w:rPr>
          <w:t>п. 10</w:t>
        </w:r>
      </w:hyperlink>
      <w:r w:rsidR="00131F16" w:rsidRPr="00E77E27">
        <w:rPr>
          <w:i/>
        </w:rPr>
        <w:t xml:space="preserve"> СГС "Основные средства", </w:t>
      </w:r>
      <w:hyperlink r:id="rId101" w:history="1">
        <w:r w:rsidR="00131F16" w:rsidRPr="00E77E27">
          <w:rPr>
            <w:rStyle w:val="afc"/>
            <w:i/>
          </w:rPr>
          <w:t>п. 9</w:t>
        </w:r>
      </w:hyperlink>
      <w:r w:rsidR="00131F16" w:rsidRPr="00E77E27">
        <w:rPr>
          <w:i/>
        </w:rPr>
        <w:t xml:space="preserve"> СГС "Учетная политика", </w:t>
      </w:r>
      <w:bookmarkStart w:id="24" w:name="_ref_2-5d585276168d49"/>
      <w:r w:rsidR="002929F4" w:rsidRPr="00E77E27">
        <w:rPr>
          <w:i/>
          <w:color w:val="0A0A0A"/>
          <w:shd w:val="clear" w:color="auto" w:fill="FFFFFF"/>
        </w:rPr>
        <w:t>СГС «Единый план счетов»№121н.</w:t>
      </w:r>
      <w:proofErr w:type="gramEnd"/>
    </w:p>
    <w:p w14:paraId="624A8F84" w14:textId="28CBC044" w:rsidR="005554E4" w:rsidRPr="00E77E27" w:rsidRDefault="00AB2040" w:rsidP="002929F4">
      <w:r w:rsidRPr="00E77E27">
        <w:t xml:space="preserve">Каждому инвентарному объекту основных средств (группе объектов) в момент принятия к бухгалтерскому учету </w:t>
      </w:r>
      <w:r w:rsidR="00DE4F54" w:rsidRPr="00E77E27">
        <w:t>АС</w:t>
      </w:r>
      <w:r w:rsidRPr="00E77E27">
        <w:t xml:space="preserve"> присваивается инвентарный порядковый номер (далее - инвентарный номер объекта основных средств). Инвентарный номер объекта основных средств (группы объектов) состоит из пятнадцати знаков, определяемых последовательно по мере принятия к учету объектов основных средств:</w:t>
      </w:r>
    </w:p>
    <w:p w14:paraId="5A785301" w14:textId="77777777" w:rsidR="005554E4" w:rsidRPr="00E77E27" w:rsidRDefault="00AB2040" w:rsidP="005554E4">
      <w:pPr>
        <w:pStyle w:val="2"/>
        <w:numPr>
          <w:ilvl w:val="0"/>
          <w:numId w:val="0"/>
        </w:numPr>
        <w:spacing w:line="240" w:lineRule="auto"/>
        <w:ind w:left="482"/>
        <w:contextualSpacing/>
        <w:rPr>
          <w:szCs w:val="22"/>
        </w:rPr>
      </w:pPr>
      <w:r w:rsidRPr="00E77E27">
        <w:rPr>
          <w:szCs w:val="22"/>
        </w:rPr>
        <w:t>ХХХ.Х.Х.ХХХХХХ</w:t>
      </w:r>
      <w:proofErr w:type="gramStart"/>
      <w:r w:rsidRPr="00E77E27">
        <w:rPr>
          <w:szCs w:val="22"/>
        </w:rPr>
        <w:t>.Х</w:t>
      </w:r>
      <w:proofErr w:type="gramEnd"/>
      <w:r w:rsidRPr="00E77E27">
        <w:rPr>
          <w:szCs w:val="22"/>
        </w:rPr>
        <w:t>ХХХ</w:t>
      </w:r>
    </w:p>
    <w:p w14:paraId="4843F4F9" w14:textId="77777777" w:rsidR="00DE55DC" w:rsidRPr="00E77E27" w:rsidRDefault="00DE55DC" w:rsidP="00DE55DC">
      <w:pPr>
        <w:pStyle w:val="2"/>
        <w:numPr>
          <w:ilvl w:val="0"/>
          <w:numId w:val="0"/>
        </w:numPr>
        <w:spacing w:line="240" w:lineRule="auto"/>
        <w:ind w:firstLine="482"/>
        <w:contextualSpacing/>
        <w:rPr>
          <w:szCs w:val="22"/>
        </w:rPr>
      </w:pPr>
      <w:r w:rsidRPr="00E77E27">
        <w:rPr>
          <w:szCs w:val="22"/>
        </w:rPr>
        <w:t xml:space="preserve">в 1 - 3 разрядах – код </w:t>
      </w:r>
      <w:proofErr w:type="gramStart"/>
      <w:r w:rsidRPr="00E77E27">
        <w:rPr>
          <w:szCs w:val="22"/>
        </w:rPr>
        <w:t>объекта учета синтетического счета инвентарного объекта основных средств</w:t>
      </w:r>
      <w:proofErr w:type="gramEnd"/>
      <w:r w:rsidRPr="00E77E27">
        <w:rPr>
          <w:szCs w:val="22"/>
        </w:rPr>
        <w:t>;</w:t>
      </w:r>
    </w:p>
    <w:p w14:paraId="7219DF01" w14:textId="77777777" w:rsidR="00DE55DC" w:rsidRPr="00E77E27" w:rsidRDefault="00DE55DC" w:rsidP="00DE55DC">
      <w:pPr>
        <w:pStyle w:val="2"/>
        <w:numPr>
          <w:ilvl w:val="0"/>
          <w:numId w:val="0"/>
        </w:numPr>
        <w:spacing w:line="240" w:lineRule="auto"/>
        <w:ind w:firstLine="482"/>
        <w:contextualSpacing/>
        <w:rPr>
          <w:szCs w:val="22"/>
        </w:rPr>
      </w:pPr>
      <w:r w:rsidRPr="00E77E27">
        <w:rPr>
          <w:szCs w:val="22"/>
        </w:rPr>
        <w:lastRenderedPageBreak/>
        <w:t>в 4-5 разрядах - код группы и вида синтетического счета инвентарного объекта основных средств;</w:t>
      </w:r>
    </w:p>
    <w:p w14:paraId="658D0E71" w14:textId="2552FB0D" w:rsidR="00DE55DC" w:rsidRPr="00E77E27" w:rsidRDefault="00DE55DC" w:rsidP="00DE55DC">
      <w:pPr>
        <w:pStyle w:val="2"/>
        <w:numPr>
          <w:ilvl w:val="0"/>
          <w:numId w:val="0"/>
        </w:numPr>
        <w:spacing w:line="240" w:lineRule="auto"/>
        <w:ind w:firstLine="482"/>
        <w:contextualSpacing/>
        <w:rPr>
          <w:szCs w:val="22"/>
        </w:rPr>
      </w:pPr>
      <w:r w:rsidRPr="00E77E27">
        <w:rPr>
          <w:szCs w:val="22"/>
        </w:rPr>
        <w:t xml:space="preserve">в 6 разряде - код </w:t>
      </w:r>
      <w:r w:rsidR="00E129B6" w:rsidRPr="00E77E27">
        <w:rPr>
          <w:szCs w:val="22"/>
        </w:rPr>
        <w:t>финансового обеспечения;</w:t>
      </w:r>
    </w:p>
    <w:p w14:paraId="0AC859B5" w14:textId="561DE03B" w:rsidR="00DE55DC" w:rsidRPr="00E77E27" w:rsidRDefault="00DE55DC" w:rsidP="00E129B6">
      <w:pPr>
        <w:pStyle w:val="2"/>
        <w:numPr>
          <w:ilvl w:val="0"/>
          <w:numId w:val="0"/>
        </w:numPr>
        <w:spacing w:line="240" w:lineRule="auto"/>
        <w:contextualSpacing/>
        <w:rPr>
          <w:szCs w:val="22"/>
        </w:rPr>
      </w:pPr>
      <w:r w:rsidRPr="00E77E27">
        <w:rPr>
          <w:szCs w:val="22"/>
        </w:rPr>
        <w:t>в 7 - 10 разрядах – год принятия к учету объекта основных средств (2020,2021 и т.д.);</w:t>
      </w:r>
    </w:p>
    <w:p w14:paraId="432627A1" w14:textId="77777777" w:rsidR="00DE55DC" w:rsidRPr="00E77E27" w:rsidRDefault="00DE55DC" w:rsidP="00DE55DC">
      <w:pPr>
        <w:pStyle w:val="2"/>
        <w:numPr>
          <w:ilvl w:val="0"/>
          <w:numId w:val="0"/>
        </w:numPr>
        <w:spacing w:line="240" w:lineRule="auto"/>
        <w:ind w:firstLine="482"/>
        <w:contextualSpacing/>
        <w:rPr>
          <w:szCs w:val="22"/>
        </w:rPr>
      </w:pPr>
      <w:r w:rsidRPr="00E77E27">
        <w:rPr>
          <w:szCs w:val="22"/>
        </w:rPr>
        <w:t>в 11 - 15 разрядах - порядковый номер инвентарного объекта (00001, 00002 и т.д.).</w:t>
      </w:r>
    </w:p>
    <w:p w14:paraId="6147B5D6" w14:textId="605C9271" w:rsidR="003D4CC3" w:rsidRPr="00E77E27" w:rsidRDefault="003D4CC3" w:rsidP="005554E4">
      <w:pPr>
        <w:pStyle w:val="2"/>
        <w:numPr>
          <w:ilvl w:val="0"/>
          <w:numId w:val="0"/>
        </w:numPr>
        <w:spacing w:line="240" w:lineRule="auto"/>
        <w:ind w:firstLine="482"/>
        <w:contextualSpacing/>
        <w:rPr>
          <w:szCs w:val="22"/>
        </w:rPr>
      </w:pPr>
      <w:r w:rsidRPr="00E77E27">
        <w:rPr>
          <w:szCs w:val="22"/>
        </w:rPr>
        <w:t xml:space="preserve">Инвентарный номер объекта основных средств, принятого к бухгалтерскому учету до передачи на бухгалтерское обслуживание </w:t>
      </w:r>
      <w:proofErr w:type="gramStart"/>
      <w:r w:rsidRPr="00E77E27">
        <w:rPr>
          <w:szCs w:val="22"/>
        </w:rPr>
        <w:t>в</w:t>
      </w:r>
      <w:proofErr w:type="gramEnd"/>
      <w:r w:rsidRPr="00E77E27">
        <w:rPr>
          <w:szCs w:val="22"/>
        </w:rPr>
        <w:t xml:space="preserve"> </w:t>
      </w:r>
      <w:proofErr w:type="gramStart"/>
      <w:r w:rsidR="001F397F" w:rsidRPr="00E77E27">
        <w:rPr>
          <w:szCs w:val="22"/>
        </w:rPr>
        <w:t>АС</w:t>
      </w:r>
      <w:proofErr w:type="gramEnd"/>
      <w:r w:rsidRPr="00E77E27">
        <w:rPr>
          <w:szCs w:val="22"/>
        </w:rPr>
        <w:t xml:space="preserve">, после передачи базы данных изменению не подлежит. </w:t>
      </w:r>
      <w:bookmarkEnd w:id="24"/>
    </w:p>
    <w:p w14:paraId="70668AAC" w14:textId="5561C113" w:rsidR="002929F4" w:rsidRPr="00E77E27" w:rsidRDefault="002929F4" w:rsidP="002929F4">
      <w:pPr>
        <w:rPr>
          <w:i/>
          <w:color w:val="0A0A0A"/>
          <w:shd w:val="clear" w:color="auto" w:fill="FFFFFF"/>
        </w:rPr>
      </w:pPr>
      <w:r w:rsidRPr="00E77E27">
        <w:rPr>
          <w:i/>
        </w:rPr>
        <w:t>О</w:t>
      </w:r>
      <w:r w:rsidR="00131F16" w:rsidRPr="00E77E27">
        <w:rPr>
          <w:i/>
        </w:rPr>
        <w:t xml:space="preserve">снование: </w:t>
      </w:r>
      <w:hyperlink r:id="rId102" w:history="1">
        <w:r w:rsidR="00131F16" w:rsidRPr="00E77E27">
          <w:rPr>
            <w:rStyle w:val="afc"/>
            <w:i/>
          </w:rPr>
          <w:t>п. 9</w:t>
        </w:r>
      </w:hyperlink>
      <w:r w:rsidR="00131F16" w:rsidRPr="00E77E27">
        <w:rPr>
          <w:i/>
        </w:rPr>
        <w:t xml:space="preserve"> СГС "Основные средства", </w:t>
      </w:r>
      <w:r w:rsidRPr="00E77E27">
        <w:rPr>
          <w:i/>
          <w:color w:val="0A0A0A"/>
          <w:shd w:val="clear" w:color="auto" w:fill="FFFFFF"/>
        </w:rPr>
        <w:t>СГС «Единый план счетов»№121н.</w:t>
      </w:r>
    </w:p>
    <w:p w14:paraId="7BD9A6C3" w14:textId="28E2D701" w:rsidR="00A413DB" w:rsidRPr="00E77E27" w:rsidRDefault="00A413DB" w:rsidP="005554E4">
      <w:pPr>
        <w:pStyle w:val="3"/>
        <w:numPr>
          <w:ilvl w:val="0"/>
          <w:numId w:val="0"/>
        </w:numPr>
        <w:ind w:left="482"/>
      </w:pPr>
    </w:p>
    <w:p w14:paraId="7BBFDFE2" w14:textId="77777777" w:rsidR="002929F4" w:rsidRPr="00E77E27" w:rsidRDefault="00AB2040" w:rsidP="008C3329">
      <w:pPr>
        <w:pStyle w:val="2"/>
        <w:numPr>
          <w:ilvl w:val="0"/>
          <w:numId w:val="39"/>
        </w:numPr>
        <w:rPr>
          <w:szCs w:val="22"/>
        </w:rPr>
      </w:pPr>
      <w:bookmarkStart w:id="25" w:name="_ref_2-2a6f45b5461843"/>
      <w:proofErr w:type="gramStart"/>
      <w:r w:rsidRPr="00E77E27">
        <w:rPr>
          <w:szCs w:val="22"/>
        </w:rPr>
        <w:t xml:space="preserve">Принятие к учету объектов основных средств (выбытие из учета объектов основных </w:t>
      </w:r>
      <w:proofErr w:type="gramEnd"/>
    </w:p>
    <w:p w14:paraId="5283A3F3" w14:textId="7C6DE144" w:rsidR="00FC5BE3" w:rsidRPr="00E77E27" w:rsidRDefault="00AB2040" w:rsidP="002929F4">
      <w:pPr>
        <w:pStyle w:val="2"/>
        <w:numPr>
          <w:ilvl w:val="0"/>
          <w:numId w:val="0"/>
        </w:numPr>
        <w:rPr>
          <w:szCs w:val="22"/>
        </w:rPr>
      </w:pPr>
      <w:r w:rsidRPr="00E77E27">
        <w:rPr>
          <w:szCs w:val="22"/>
        </w:rPr>
        <w:t xml:space="preserve">средств) осуществляется </w:t>
      </w:r>
      <w:r w:rsidR="00DE4F54" w:rsidRPr="00E77E27">
        <w:rPr>
          <w:szCs w:val="22"/>
        </w:rPr>
        <w:t>АС</w:t>
      </w:r>
      <w:r w:rsidRPr="00E77E27">
        <w:rPr>
          <w:szCs w:val="22"/>
        </w:rPr>
        <w:t xml:space="preserve"> на основании решения Комиссии по поступлению и выбытию активов и обязательств </w:t>
      </w:r>
      <w:r w:rsidR="00ED15CE" w:rsidRPr="00E77E27">
        <w:rPr>
          <w:szCs w:val="22"/>
        </w:rPr>
        <w:t xml:space="preserve">АС и </w:t>
      </w:r>
      <w:r w:rsidRPr="00E77E27">
        <w:rPr>
          <w:szCs w:val="22"/>
        </w:rPr>
        <w:t xml:space="preserve">субъекта централизованного учета (далее - Решение Комиссии). </w:t>
      </w:r>
      <w:proofErr w:type="gramStart"/>
      <w:r w:rsidRPr="00E77E27">
        <w:rPr>
          <w:szCs w:val="22"/>
        </w:rPr>
        <w:t>Решения Комиссии об отнесении основных средств к категории активов или не активов, принятые по итогам проведения инвентаризации в целях подтверждения показателей годовой бухгалтерской (финансовой) отчетности, так и в течение календарного года, а также в случае изменения целевой функции объектов основных средств, принимаются к отражению в учете в соответствии с утвержденным Графиком документооборота.</w:t>
      </w:r>
      <w:proofErr w:type="gramEnd"/>
      <w:r w:rsidRPr="00E77E27">
        <w:rPr>
          <w:szCs w:val="22"/>
        </w:rPr>
        <w:t xml:space="preserve"> Принятие к учету основных средств, по факту документального подтверждения их приобретения согласно условиям государственных контрактов (договоров), осуществляется на основании Решения Комиссии о принятии объекта основных сре</w:t>
      </w:r>
      <w:proofErr w:type="gramStart"/>
      <w:r w:rsidRPr="00E77E27">
        <w:rPr>
          <w:szCs w:val="22"/>
        </w:rPr>
        <w:t>дств в с</w:t>
      </w:r>
      <w:proofErr w:type="gramEnd"/>
      <w:r w:rsidRPr="00E77E27">
        <w:rPr>
          <w:szCs w:val="22"/>
        </w:rPr>
        <w:t>остав активов субъекта централизованного учета. При этом формирование дополнительных документов, в частности Акт о приеме-передаче объектов нефинансовых активов (форма 05</w:t>
      </w:r>
      <w:r w:rsidR="00907599" w:rsidRPr="00E77E27">
        <w:rPr>
          <w:szCs w:val="22"/>
        </w:rPr>
        <w:t>10448</w:t>
      </w:r>
      <w:r w:rsidRPr="00E77E27">
        <w:rPr>
          <w:szCs w:val="22"/>
        </w:rPr>
        <w:t xml:space="preserve">), Приходный ордер на приемку материальных ценностей (нефинансовых активов) (форма 0504207), в этом случае не требуется. </w:t>
      </w:r>
    </w:p>
    <w:p w14:paraId="79F6AFF1" w14:textId="77777777" w:rsidR="00FC5BE3" w:rsidRPr="00E77E27" w:rsidRDefault="00FC5BE3" w:rsidP="00FC5BE3">
      <w:proofErr w:type="gramStart"/>
      <w:r w:rsidRPr="00E77E27">
        <w:rPr>
          <w:i/>
        </w:rPr>
        <w:t>(Основание:</w:t>
      </w:r>
      <w:proofErr w:type="gramEnd"/>
      <w:r w:rsidRPr="00E77E27">
        <w:rPr>
          <w:i/>
        </w:rPr>
        <w:t xml:space="preserve"> </w:t>
      </w:r>
      <w:proofErr w:type="gramStart"/>
      <w:r w:rsidRPr="00E77E27">
        <w:rPr>
          <w:i/>
        </w:rPr>
        <w:t xml:space="preserve">Методические </w:t>
      </w:r>
      <w:hyperlink r:id="rId103" w:history="1">
        <w:r w:rsidRPr="00E77E27">
          <w:rPr>
            <w:rStyle w:val="afc"/>
            <w:i/>
          </w:rPr>
          <w:t>указания</w:t>
        </w:r>
      </w:hyperlink>
      <w:r w:rsidRPr="00E77E27">
        <w:rPr>
          <w:i/>
        </w:rPr>
        <w:t xml:space="preserve"> № 52н)</w:t>
      </w:r>
      <w:proofErr w:type="gramEnd"/>
    </w:p>
    <w:p w14:paraId="723A5077" w14:textId="25516CF6" w:rsidR="00AB2040" w:rsidRPr="00E77E27" w:rsidRDefault="00AB2040" w:rsidP="00FC5BE3">
      <w:pPr>
        <w:pStyle w:val="2"/>
        <w:numPr>
          <w:ilvl w:val="0"/>
          <w:numId w:val="0"/>
        </w:numPr>
        <w:ind w:firstLine="482"/>
        <w:rPr>
          <w:szCs w:val="22"/>
        </w:rPr>
      </w:pPr>
      <w:r w:rsidRPr="00E77E27">
        <w:rPr>
          <w:szCs w:val="22"/>
        </w:rPr>
        <w:t>При наличии в документах поставщика информации о стоимости составных частей объекта основных средств, такая информация отражается в Инвентарной карточке учета нефинансовых активов (форма 050</w:t>
      </w:r>
      <w:r w:rsidR="00907599" w:rsidRPr="00E77E27">
        <w:rPr>
          <w:szCs w:val="22"/>
        </w:rPr>
        <w:t>9097</w:t>
      </w:r>
      <w:r w:rsidRPr="00E77E27">
        <w:rPr>
          <w:szCs w:val="22"/>
        </w:rPr>
        <w:t>). Стоимость расходов, связанных с приобретением, а также услуг по доставке объектов основных средств, распределяется пропорционально стоимости видов объектов основных средств.</w:t>
      </w:r>
    </w:p>
    <w:p w14:paraId="6BDFF3F0" w14:textId="77777777" w:rsidR="002929F4" w:rsidRPr="00E77E27" w:rsidRDefault="00FC5BE3" w:rsidP="008C3329">
      <w:pPr>
        <w:pStyle w:val="2"/>
        <w:numPr>
          <w:ilvl w:val="0"/>
          <w:numId w:val="39"/>
        </w:numPr>
        <w:rPr>
          <w:szCs w:val="22"/>
        </w:rPr>
      </w:pPr>
      <w:r w:rsidRPr="00E77E27">
        <w:rPr>
          <w:szCs w:val="22"/>
        </w:rPr>
        <w:t xml:space="preserve">Основные средства, выявленные при инвентаризации, принимаются к учету </w:t>
      </w:r>
      <w:proofErr w:type="gramStart"/>
      <w:r w:rsidRPr="00E77E27">
        <w:rPr>
          <w:szCs w:val="22"/>
        </w:rPr>
        <w:t>по</w:t>
      </w:r>
      <w:proofErr w:type="gramEnd"/>
      <w:r w:rsidRPr="00E77E27">
        <w:rPr>
          <w:szCs w:val="22"/>
        </w:rPr>
        <w:t xml:space="preserve"> </w:t>
      </w:r>
    </w:p>
    <w:p w14:paraId="422DD22D" w14:textId="134FB858" w:rsidR="00AB2040" w:rsidRPr="00E77E27" w:rsidRDefault="00FC5BE3" w:rsidP="002929F4">
      <w:pPr>
        <w:pStyle w:val="2"/>
        <w:numPr>
          <w:ilvl w:val="0"/>
          <w:numId w:val="0"/>
        </w:numPr>
        <w:rPr>
          <w:szCs w:val="22"/>
        </w:rPr>
      </w:pPr>
      <w:r w:rsidRPr="00E77E27">
        <w:rPr>
          <w:szCs w:val="22"/>
        </w:rPr>
        <w:t>справедливой стоимости, определенной </w:t>
      </w:r>
      <w:r w:rsidR="00ED15CE" w:rsidRPr="00E77E27">
        <w:rPr>
          <w:szCs w:val="22"/>
        </w:rPr>
        <w:t>К</w:t>
      </w:r>
      <w:r w:rsidRPr="00E77E27">
        <w:rPr>
          <w:szCs w:val="22"/>
        </w:rPr>
        <w:t xml:space="preserve">омиссией по поступлению и выбытию активов с применением </w:t>
      </w:r>
      <w:r w:rsidR="00AB2040" w:rsidRPr="00E77E27">
        <w:rPr>
          <w:szCs w:val="22"/>
        </w:rPr>
        <w:t>метод</w:t>
      </w:r>
      <w:r w:rsidRPr="00E77E27">
        <w:rPr>
          <w:szCs w:val="22"/>
        </w:rPr>
        <w:t>а</w:t>
      </w:r>
      <w:r w:rsidR="00AB2040" w:rsidRPr="00E77E27">
        <w:rPr>
          <w:szCs w:val="22"/>
        </w:rPr>
        <w:t xml:space="preserve"> рыночных цен.</w:t>
      </w:r>
    </w:p>
    <w:p w14:paraId="25D6DE82" w14:textId="1455FAEC" w:rsidR="00FC5BE3" w:rsidRPr="00E77E27" w:rsidRDefault="00FC5BE3" w:rsidP="00FC5BE3">
      <w:r w:rsidRPr="00E77E27">
        <w:rPr>
          <w:i/>
        </w:rPr>
        <w:t xml:space="preserve">Основание: </w:t>
      </w:r>
      <w:hyperlink r:id="rId104" w:history="1">
        <w:r w:rsidRPr="00E77E27">
          <w:rPr>
            <w:rStyle w:val="afc"/>
            <w:i/>
          </w:rPr>
          <w:t>п. п. 52</w:t>
        </w:r>
      </w:hyperlink>
      <w:r w:rsidRPr="00E77E27">
        <w:rPr>
          <w:i/>
        </w:rPr>
        <w:t xml:space="preserve">, </w:t>
      </w:r>
      <w:hyperlink r:id="rId105" w:history="1">
        <w:r w:rsidRPr="00E77E27">
          <w:rPr>
            <w:rStyle w:val="afc"/>
            <w:i/>
          </w:rPr>
          <w:t>54</w:t>
        </w:r>
      </w:hyperlink>
      <w:r w:rsidRPr="00E77E27">
        <w:rPr>
          <w:i/>
        </w:rPr>
        <w:t xml:space="preserve"> СГС "Концептуальные основы", </w:t>
      </w:r>
      <w:r w:rsidR="002929F4" w:rsidRPr="00E77E27">
        <w:rPr>
          <w:i/>
          <w:color w:val="0A0A0A"/>
          <w:shd w:val="clear" w:color="auto" w:fill="FFFFFF"/>
        </w:rPr>
        <w:t>СГС «Единый план счетов»№121н.</w:t>
      </w:r>
    </w:p>
    <w:p w14:paraId="2CED3D92" w14:textId="77777777" w:rsidR="002929F4" w:rsidRPr="00E77E27" w:rsidRDefault="00AB2040" w:rsidP="008C3329">
      <w:pPr>
        <w:pStyle w:val="2"/>
        <w:numPr>
          <w:ilvl w:val="0"/>
          <w:numId w:val="39"/>
        </w:numPr>
        <w:rPr>
          <w:szCs w:val="22"/>
        </w:rPr>
      </w:pPr>
      <w:r w:rsidRPr="00E77E27">
        <w:rPr>
          <w:szCs w:val="22"/>
        </w:rPr>
        <w:t xml:space="preserve">Выдача в эксплуатацию объектов движимого имущества, являющихся основными </w:t>
      </w:r>
    </w:p>
    <w:p w14:paraId="72E4E661" w14:textId="245FC370" w:rsidR="00AB2040" w:rsidRPr="00E77E27" w:rsidRDefault="00AB2040" w:rsidP="002929F4">
      <w:pPr>
        <w:pStyle w:val="2"/>
        <w:numPr>
          <w:ilvl w:val="0"/>
          <w:numId w:val="0"/>
        </w:numPr>
        <w:rPr>
          <w:szCs w:val="22"/>
        </w:rPr>
      </w:pPr>
      <w:r w:rsidRPr="00E77E27">
        <w:rPr>
          <w:szCs w:val="22"/>
        </w:rPr>
        <w:t>средствами, стоимостью до 10 000 рублей включительно, за исключением объектов библиотечного фонда, оформляется Ведомостью выдачи материальных ценностей на нужды учреждения (форма 0504210). Ведомость утверждается уполномоченными лицами субъекта централизованного учета и служит основанием для списания объектов основных сре</w:t>
      </w:r>
      <w:proofErr w:type="gramStart"/>
      <w:r w:rsidRPr="00E77E27">
        <w:rPr>
          <w:szCs w:val="22"/>
        </w:rPr>
        <w:t>дств ст</w:t>
      </w:r>
      <w:proofErr w:type="gramEnd"/>
      <w:r w:rsidRPr="00E77E27">
        <w:rPr>
          <w:szCs w:val="22"/>
        </w:rPr>
        <w:t xml:space="preserve">оимостью до 10 000 рублей включительно с балансового учета, с одновременным отражением на счетах </w:t>
      </w:r>
      <w:proofErr w:type="spellStart"/>
      <w:r w:rsidRPr="00E77E27">
        <w:rPr>
          <w:szCs w:val="22"/>
        </w:rPr>
        <w:t>забалансового</w:t>
      </w:r>
      <w:proofErr w:type="spellEnd"/>
      <w:r w:rsidRPr="00E77E27">
        <w:rPr>
          <w:szCs w:val="22"/>
        </w:rPr>
        <w:t xml:space="preserve"> учета по балансовой стоимости введенного в эксплуатацию объекта.</w:t>
      </w:r>
    </w:p>
    <w:p w14:paraId="4073CF32" w14:textId="77777777" w:rsidR="002929F4" w:rsidRPr="00E77E27" w:rsidRDefault="00AB2040" w:rsidP="008C3329">
      <w:pPr>
        <w:pStyle w:val="2"/>
        <w:numPr>
          <w:ilvl w:val="0"/>
          <w:numId w:val="39"/>
        </w:numPr>
        <w:rPr>
          <w:szCs w:val="22"/>
        </w:rPr>
      </w:pPr>
      <w:r w:rsidRPr="00E77E27">
        <w:rPr>
          <w:szCs w:val="22"/>
        </w:rPr>
        <w:t xml:space="preserve">Объекты основных средств, по которым Комиссией по поступлению и выбытию активов </w:t>
      </w:r>
    </w:p>
    <w:p w14:paraId="526715DE" w14:textId="711CD228" w:rsidR="00AB2040" w:rsidRPr="00E77E27" w:rsidRDefault="002929F4" w:rsidP="002929F4">
      <w:pPr>
        <w:pStyle w:val="2"/>
        <w:numPr>
          <w:ilvl w:val="0"/>
          <w:numId w:val="0"/>
        </w:numPr>
        <w:rPr>
          <w:szCs w:val="22"/>
        </w:rPr>
      </w:pPr>
      <w:r w:rsidRPr="00E77E27">
        <w:rPr>
          <w:szCs w:val="22"/>
        </w:rPr>
        <w:t xml:space="preserve">АС и </w:t>
      </w:r>
      <w:r w:rsidR="00AB2040" w:rsidRPr="00E77E27">
        <w:rPr>
          <w:szCs w:val="22"/>
        </w:rPr>
        <w:t xml:space="preserve">субъекта централизованного учета (далее - Комиссия) установлена неэффективность дальнейшей эксплуатации, ремонта, восстановления (несоответствие критериям актива), подлежат отражению на </w:t>
      </w:r>
      <w:proofErr w:type="spellStart"/>
      <w:r w:rsidR="00AB2040" w:rsidRPr="00E77E27">
        <w:rPr>
          <w:szCs w:val="22"/>
        </w:rPr>
        <w:t>забалансовом</w:t>
      </w:r>
      <w:proofErr w:type="spellEnd"/>
      <w:r w:rsidR="00AB2040" w:rsidRPr="00E77E27">
        <w:rPr>
          <w:szCs w:val="22"/>
        </w:rPr>
        <w:t xml:space="preserve"> счете 02 "Материальные ценности, принятые на хранение" до </w:t>
      </w:r>
      <w:r w:rsidR="00AB2040" w:rsidRPr="00E77E27">
        <w:rPr>
          <w:szCs w:val="22"/>
        </w:rPr>
        <w:lastRenderedPageBreak/>
        <w:t>дальнейшего определения функционального назначения указанного имущества (вовлечения в хозяйственный оборот, продажи или списания) в условной оценке 1 объект 1 рубль.</w:t>
      </w:r>
    </w:p>
    <w:p w14:paraId="5AF59ED0" w14:textId="77777777" w:rsidR="00ED15CE" w:rsidRPr="00E77E27" w:rsidRDefault="00AB2040" w:rsidP="008C3329">
      <w:pPr>
        <w:pStyle w:val="2"/>
        <w:numPr>
          <w:ilvl w:val="0"/>
          <w:numId w:val="39"/>
        </w:numPr>
        <w:rPr>
          <w:szCs w:val="22"/>
        </w:rPr>
      </w:pPr>
      <w:proofErr w:type="gramStart"/>
      <w:r w:rsidRPr="00E77E27">
        <w:rPr>
          <w:szCs w:val="22"/>
        </w:rPr>
        <w:t xml:space="preserve">При объединении основных средств в единый инвентарный объект (комплекс объектов </w:t>
      </w:r>
      <w:proofErr w:type="gramEnd"/>
    </w:p>
    <w:p w14:paraId="57BEBE96" w14:textId="1BDA7AC4" w:rsidR="00AB2040" w:rsidRPr="00E77E27" w:rsidRDefault="00AB2040" w:rsidP="00ED15CE">
      <w:pPr>
        <w:pStyle w:val="2"/>
        <w:numPr>
          <w:ilvl w:val="0"/>
          <w:numId w:val="0"/>
        </w:numPr>
        <w:rPr>
          <w:szCs w:val="22"/>
        </w:rPr>
      </w:pPr>
      <w:r w:rsidRPr="00E77E27">
        <w:rPr>
          <w:szCs w:val="22"/>
        </w:rPr>
        <w:t>основных средств), основные средства выбывают из учета вместе с ранее начисленной амортизацией и убытком от обесценения (при наличии), на основании оформленных Комиссией Актов о списании объектов нефинансовых активов (кроме транспортных средств) (форма 05</w:t>
      </w:r>
      <w:r w:rsidR="00907599" w:rsidRPr="00E77E27">
        <w:rPr>
          <w:szCs w:val="22"/>
        </w:rPr>
        <w:t>10454</w:t>
      </w:r>
      <w:r w:rsidRPr="00E77E27">
        <w:rPr>
          <w:szCs w:val="22"/>
        </w:rPr>
        <w:t>).</w:t>
      </w:r>
    </w:p>
    <w:p w14:paraId="035B062F" w14:textId="77777777" w:rsidR="00ED15CE" w:rsidRPr="00E77E27" w:rsidRDefault="00FC5BE3" w:rsidP="008C3329">
      <w:pPr>
        <w:pStyle w:val="2"/>
        <w:numPr>
          <w:ilvl w:val="0"/>
          <w:numId w:val="39"/>
        </w:numPr>
        <w:rPr>
          <w:szCs w:val="22"/>
        </w:rPr>
      </w:pPr>
      <w:r w:rsidRPr="00E77E27">
        <w:rPr>
          <w:szCs w:val="22"/>
        </w:rPr>
        <w:t xml:space="preserve">Балансовая стоимость объекта основных средств видов "Здания", "Сооружения" </w:t>
      </w:r>
    </w:p>
    <w:p w14:paraId="09632432" w14:textId="5608E56E" w:rsidR="00FC5BE3" w:rsidRPr="00E77E27" w:rsidRDefault="00FC5BE3" w:rsidP="00ED15CE">
      <w:pPr>
        <w:pStyle w:val="2"/>
        <w:numPr>
          <w:ilvl w:val="0"/>
          <w:numId w:val="0"/>
        </w:numPr>
        <w:rPr>
          <w:szCs w:val="22"/>
        </w:rPr>
      </w:pPr>
      <w:r w:rsidRPr="00E77E27">
        <w:rPr>
          <w:szCs w:val="22"/>
        </w:rPr>
        <w:t>увеличивается на стоимость затрат по изменению его отдельных составных частей в случае</w:t>
      </w:r>
      <w:r w:rsidRPr="00E77E27">
        <w:rPr>
          <w:color w:val="FF0000"/>
          <w:szCs w:val="22"/>
        </w:rPr>
        <w:t xml:space="preserve"> </w:t>
      </w:r>
      <w:r w:rsidRPr="00E77E27">
        <w:rPr>
          <w:szCs w:val="22"/>
        </w:rPr>
        <w:t>достройки, модернизации при условии, что такие составные части в соответствии с критериями признания объекта основных сре</w:t>
      </w:r>
      <w:proofErr w:type="gramStart"/>
      <w:r w:rsidRPr="00E77E27">
        <w:rPr>
          <w:szCs w:val="22"/>
        </w:rPr>
        <w:t>дств пр</w:t>
      </w:r>
      <w:proofErr w:type="gramEnd"/>
      <w:r w:rsidRPr="00E77E27">
        <w:rPr>
          <w:szCs w:val="22"/>
        </w:rPr>
        <w:t>изнаются активом. Одновременно балансовая стоимость этого объекта корректируется (уменьшается) на стоимость выбывающих частей.</w:t>
      </w:r>
    </w:p>
    <w:p w14:paraId="3B70396D" w14:textId="580D3F17" w:rsidR="00FC5BE3" w:rsidRPr="00E77E27" w:rsidRDefault="00FC5BE3" w:rsidP="00FC5BE3">
      <w:r w:rsidRPr="00E77E27">
        <w:rPr>
          <w:i/>
        </w:rPr>
        <w:t xml:space="preserve">Основание: </w:t>
      </w:r>
      <w:hyperlink r:id="rId106" w:history="1">
        <w:r w:rsidRPr="00E77E27">
          <w:rPr>
            <w:rStyle w:val="afc"/>
            <w:i/>
          </w:rPr>
          <w:t>п. п. 19</w:t>
        </w:r>
      </w:hyperlink>
      <w:r w:rsidRPr="00E77E27">
        <w:rPr>
          <w:i/>
        </w:rPr>
        <w:t xml:space="preserve">, </w:t>
      </w:r>
      <w:hyperlink r:id="rId107" w:history="1">
        <w:r w:rsidRPr="00E77E27">
          <w:rPr>
            <w:rStyle w:val="afc"/>
            <w:i/>
          </w:rPr>
          <w:t>27</w:t>
        </w:r>
      </w:hyperlink>
      <w:r w:rsidR="00ED15CE" w:rsidRPr="00E77E27">
        <w:rPr>
          <w:i/>
        </w:rPr>
        <w:t xml:space="preserve"> СГС "Основные средства"</w:t>
      </w:r>
    </w:p>
    <w:p w14:paraId="67726357" w14:textId="77777777" w:rsidR="00ED15CE" w:rsidRPr="00E77E27" w:rsidRDefault="00FC5BE3" w:rsidP="008C3329">
      <w:pPr>
        <w:pStyle w:val="2"/>
        <w:numPr>
          <w:ilvl w:val="0"/>
          <w:numId w:val="39"/>
        </w:numPr>
        <w:rPr>
          <w:szCs w:val="22"/>
        </w:rPr>
      </w:pPr>
      <w:bookmarkStart w:id="26" w:name="_ref_2-907e8670e4894a"/>
      <w:r w:rsidRPr="00E77E27">
        <w:rPr>
          <w:szCs w:val="22"/>
        </w:rPr>
        <w:t xml:space="preserve">Балансовая стоимость объекта основных средств увеличивается (уменьшается) в случаях </w:t>
      </w:r>
    </w:p>
    <w:p w14:paraId="73C57A1D" w14:textId="2A59EC47" w:rsidR="00FC5BE3" w:rsidRPr="00E77E27" w:rsidRDefault="00FC5BE3" w:rsidP="00ED15CE">
      <w:pPr>
        <w:pStyle w:val="2"/>
        <w:numPr>
          <w:ilvl w:val="0"/>
          <w:numId w:val="0"/>
        </w:numPr>
        <w:rPr>
          <w:szCs w:val="22"/>
        </w:rPr>
      </w:pPr>
      <w:r w:rsidRPr="00E77E27">
        <w:rPr>
          <w:szCs w:val="22"/>
        </w:rPr>
        <w:t>проведения</w:t>
      </w:r>
      <w:bookmarkEnd w:id="26"/>
      <w:r w:rsidRPr="00E77E27">
        <w:rPr>
          <w:szCs w:val="22"/>
        </w:rPr>
        <w:t xml:space="preserve"> достройки, дооборудования, реконструкции, в том числе с элементами реставрации, модернизации, частичной ликвидации (</w:t>
      </w:r>
      <w:proofErr w:type="spellStart"/>
      <w:r w:rsidRPr="00E77E27">
        <w:rPr>
          <w:szCs w:val="22"/>
        </w:rPr>
        <w:t>разукомплектации</w:t>
      </w:r>
      <w:proofErr w:type="spellEnd"/>
      <w:r w:rsidRPr="00E77E27">
        <w:rPr>
          <w:szCs w:val="22"/>
        </w:rPr>
        <w:t xml:space="preserve">). Балансовая стоимость основного средства увеличивается на сумму сформированных капитальных вложений в этот объект и только при условии </w:t>
      </w:r>
      <w:proofErr w:type="gramStart"/>
      <w:r w:rsidRPr="00E77E27">
        <w:rPr>
          <w:szCs w:val="22"/>
        </w:rPr>
        <w:t>выполнения критериев признания объектов основных средств</w:t>
      </w:r>
      <w:proofErr w:type="gramEnd"/>
      <w:r w:rsidRPr="00E77E27">
        <w:rPr>
          <w:szCs w:val="22"/>
        </w:rPr>
        <w:t>. При этом ранее учтенная в стоимости объекта основных средств сумма затрат на проведение аналогичных мероприятий подлежит списанию с учетом накопленной амортизации.</w:t>
      </w:r>
    </w:p>
    <w:p w14:paraId="46DCFA01" w14:textId="77777777" w:rsidR="00ED15CE" w:rsidRPr="00E77E27" w:rsidRDefault="00FC5BE3" w:rsidP="00ED15CE">
      <w:pPr>
        <w:rPr>
          <w:i/>
        </w:rPr>
      </w:pPr>
      <w:r w:rsidRPr="00E77E27">
        <w:rPr>
          <w:i/>
        </w:rPr>
        <w:t xml:space="preserve">Основание: </w:t>
      </w:r>
      <w:hyperlink r:id="rId108" w:history="1">
        <w:r w:rsidRPr="00E77E27">
          <w:rPr>
            <w:rStyle w:val="afc"/>
            <w:i/>
          </w:rPr>
          <w:t>п. п. 19</w:t>
        </w:r>
      </w:hyperlink>
      <w:r w:rsidRPr="00E77E27">
        <w:rPr>
          <w:i/>
        </w:rPr>
        <w:t xml:space="preserve">, </w:t>
      </w:r>
      <w:hyperlink r:id="rId109" w:history="1">
        <w:r w:rsidRPr="00E77E27">
          <w:rPr>
            <w:rStyle w:val="afc"/>
            <w:i/>
          </w:rPr>
          <w:t>28</w:t>
        </w:r>
      </w:hyperlink>
      <w:r w:rsidRPr="00E77E27">
        <w:rPr>
          <w:i/>
        </w:rPr>
        <w:t xml:space="preserve"> СГС "Основные средства"</w:t>
      </w:r>
      <w:bookmarkStart w:id="27" w:name="_ref_2-f5a32730226548"/>
      <w:bookmarkEnd w:id="25"/>
    </w:p>
    <w:p w14:paraId="2D252B3F" w14:textId="266FC77D" w:rsidR="00A413DB" w:rsidRPr="00E77E27" w:rsidRDefault="00131F16" w:rsidP="00ED15CE">
      <w:r w:rsidRPr="00E77E27">
        <w:t>Стоимость основного средства изменяется в случае проведения переоценки этого основного средства и отражения ее результатов в учете.</w:t>
      </w:r>
      <w:bookmarkEnd w:id="27"/>
    </w:p>
    <w:p w14:paraId="05F8D978" w14:textId="4BD0299F" w:rsidR="00A413DB" w:rsidRPr="00E77E27" w:rsidRDefault="00131F16">
      <w:r w:rsidRPr="00E77E27">
        <w:rPr>
          <w:i/>
        </w:rPr>
        <w:t xml:space="preserve">Основание: </w:t>
      </w:r>
      <w:hyperlink r:id="rId110" w:history="1">
        <w:r w:rsidRPr="00E77E27">
          <w:rPr>
            <w:rStyle w:val="afc"/>
            <w:i/>
          </w:rPr>
          <w:t>п. 19</w:t>
        </w:r>
      </w:hyperlink>
      <w:r w:rsidR="00ED15CE" w:rsidRPr="00E77E27">
        <w:rPr>
          <w:i/>
        </w:rPr>
        <w:t xml:space="preserve"> СГС "Основные средства"</w:t>
      </w:r>
    </w:p>
    <w:p w14:paraId="36BB924F" w14:textId="1C2A1495" w:rsidR="00A413DB" w:rsidRPr="00E77E27" w:rsidRDefault="00131F16" w:rsidP="00ED15CE">
      <w:pPr>
        <w:pStyle w:val="2"/>
        <w:numPr>
          <w:ilvl w:val="0"/>
          <w:numId w:val="0"/>
        </w:numPr>
        <w:ind w:firstLine="482"/>
        <w:rPr>
          <w:szCs w:val="22"/>
        </w:rPr>
      </w:pPr>
      <w:bookmarkStart w:id="28" w:name="_ref_2-616b5be46f634b"/>
      <w:r w:rsidRPr="00E77E27">
        <w:rPr>
          <w:szCs w:val="22"/>
        </w:rPr>
        <w:t>Переоценка основных сре</w:t>
      </w:r>
      <w:proofErr w:type="gramStart"/>
      <w:r w:rsidRPr="00E77E27">
        <w:rPr>
          <w:szCs w:val="22"/>
        </w:rPr>
        <w:t>дств пр</w:t>
      </w:r>
      <w:proofErr w:type="gramEnd"/>
      <w:r w:rsidRPr="00E77E27">
        <w:rPr>
          <w:szCs w:val="22"/>
        </w:rPr>
        <w:t>оводится:</w:t>
      </w:r>
      <w:bookmarkEnd w:id="28"/>
    </w:p>
    <w:p w14:paraId="54E89FA3" w14:textId="77777777" w:rsidR="00A413DB" w:rsidRPr="00E77E27" w:rsidRDefault="00131F16" w:rsidP="008C3329">
      <w:pPr>
        <w:pStyle w:val="ab"/>
        <w:numPr>
          <w:ilvl w:val="0"/>
          <w:numId w:val="41"/>
        </w:numPr>
        <w:spacing w:after="0"/>
      </w:pPr>
      <w:r w:rsidRPr="00E77E27">
        <w:t>по решению Правительства РФ</w:t>
      </w:r>
      <w:r w:rsidRPr="00E77E27">
        <w:br/>
      </w:r>
      <w:r w:rsidRPr="00E77E27">
        <w:rPr>
          <w:i/>
        </w:rPr>
        <w:t xml:space="preserve">(Основание: </w:t>
      </w:r>
      <w:hyperlink r:id="rId111" w:history="1">
        <w:r w:rsidRPr="00E77E27">
          <w:rPr>
            <w:rStyle w:val="afc"/>
            <w:i/>
          </w:rPr>
          <w:t>п. 28</w:t>
        </w:r>
      </w:hyperlink>
      <w:r w:rsidRPr="00E77E27">
        <w:rPr>
          <w:i/>
        </w:rPr>
        <w:t xml:space="preserve"> Инструкции № 157н)</w:t>
      </w:r>
      <w:r w:rsidRPr="00E77E27">
        <w:t>;</w:t>
      </w:r>
    </w:p>
    <w:p w14:paraId="7B41203B" w14:textId="77777777" w:rsidR="00A413DB" w:rsidRPr="00E77E27" w:rsidRDefault="00131F16" w:rsidP="008C3329">
      <w:pPr>
        <w:pStyle w:val="ab"/>
        <w:numPr>
          <w:ilvl w:val="0"/>
          <w:numId w:val="41"/>
        </w:numPr>
        <w:spacing w:after="0"/>
      </w:pPr>
      <w:r w:rsidRPr="00E77E27">
        <w:t>в случае отчуждения активов не в пользу организаций бюджетной сферы</w:t>
      </w:r>
      <w:r w:rsidRPr="00E77E27">
        <w:br/>
      </w:r>
      <w:r w:rsidRPr="00E77E27">
        <w:rPr>
          <w:i/>
        </w:rPr>
        <w:t xml:space="preserve">(Основание: </w:t>
      </w:r>
      <w:hyperlink r:id="rId112" w:history="1">
        <w:r w:rsidRPr="00E77E27">
          <w:rPr>
            <w:rStyle w:val="afc"/>
            <w:i/>
          </w:rPr>
          <w:t>п. 29</w:t>
        </w:r>
      </w:hyperlink>
      <w:r w:rsidRPr="00E77E27">
        <w:rPr>
          <w:i/>
        </w:rPr>
        <w:t xml:space="preserve"> СГС "Основные средства", </w:t>
      </w:r>
      <w:hyperlink r:id="rId113" w:history="1">
        <w:r w:rsidRPr="00E77E27">
          <w:rPr>
            <w:rStyle w:val="afc"/>
            <w:i/>
          </w:rPr>
          <w:t>п. 28</w:t>
        </w:r>
      </w:hyperlink>
      <w:r w:rsidRPr="00E77E27">
        <w:rPr>
          <w:i/>
        </w:rPr>
        <w:t xml:space="preserve"> Инструкции № 157н)</w:t>
      </w:r>
      <w:r w:rsidRPr="00E77E27">
        <w:t>.</w:t>
      </w:r>
    </w:p>
    <w:p w14:paraId="50836B07" w14:textId="77777777" w:rsidR="00ED15CE" w:rsidRPr="00E77E27" w:rsidRDefault="00131F16" w:rsidP="008C3329">
      <w:pPr>
        <w:pStyle w:val="2"/>
        <w:numPr>
          <w:ilvl w:val="0"/>
          <w:numId w:val="39"/>
        </w:numPr>
        <w:rPr>
          <w:szCs w:val="22"/>
        </w:rPr>
      </w:pPr>
      <w:bookmarkStart w:id="29" w:name="_ref_2-4b50ebb5e14542"/>
      <w:r w:rsidRPr="00E77E27">
        <w:rPr>
          <w:szCs w:val="22"/>
        </w:rPr>
        <w:t xml:space="preserve">При отражении результатов переоценки производится пересчет накопленной </w:t>
      </w:r>
    </w:p>
    <w:p w14:paraId="0C7E667B" w14:textId="5CADD231" w:rsidR="00A413DB" w:rsidRPr="00E77E27" w:rsidRDefault="00131F16" w:rsidP="00ED15CE">
      <w:pPr>
        <w:pStyle w:val="2"/>
        <w:numPr>
          <w:ilvl w:val="0"/>
          <w:numId w:val="0"/>
        </w:numPr>
        <w:rPr>
          <w:szCs w:val="22"/>
        </w:rPr>
      </w:pPr>
      <w:r w:rsidRPr="00E77E27">
        <w:rPr>
          <w:szCs w:val="22"/>
        </w:rPr>
        <w:t>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bookmarkEnd w:id="29"/>
    </w:p>
    <w:p w14:paraId="2E1A59BC" w14:textId="77777777" w:rsidR="00ED15CE" w:rsidRPr="00E77E27" w:rsidRDefault="00131F16" w:rsidP="00ED15CE">
      <w:pPr>
        <w:rPr>
          <w:i/>
        </w:rPr>
      </w:pPr>
      <w:r w:rsidRPr="00E77E27">
        <w:rPr>
          <w:i/>
        </w:rPr>
        <w:t xml:space="preserve">(Основание: </w:t>
      </w:r>
      <w:hyperlink r:id="rId114" w:history="1">
        <w:r w:rsidRPr="00E77E27">
          <w:rPr>
            <w:rStyle w:val="afc"/>
            <w:i/>
          </w:rPr>
          <w:t>п. 41</w:t>
        </w:r>
      </w:hyperlink>
      <w:r w:rsidRPr="00E77E27">
        <w:rPr>
          <w:i/>
        </w:rPr>
        <w:t xml:space="preserve"> СГС "Основные средства")</w:t>
      </w:r>
      <w:bookmarkStart w:id="30" w:name="_ref_2-0f2a913070034e"/>
    </w:p>
    <w:p w14:paraId="44A189CC" w14:textId="77777777" w:rsidR="00ED15CE" w:rsidRPr="00E77E27" w:rsidRDefault="00131F16" w:rsidP="008C3329">
      <w:pPr>
        <w:pStyle w:val="ab"/>
        <w:numPr>
          <w:ilvl w:val="0"/>
          <w:numId w:val="39"/>
        </w:numPr>
      </w:pPr>
      <w:r w:rsidRPr="00E77E27">
        <w:t xml:space="preserve">Стоимость ликвидируемых (разукомплектованных) частей, если она не была выделена </w:t>
      </w:r>
      <w:proofErr w:type="gramStart"/>
      <w:r w:rsidRPr="00E77E27">
        <w:t>в</w:t>
      </w:r>
      <w:proofErr w:type="gramEnd"/>
      <w:r w:rsidRPr="00E77E27">
        <w:t xml:space="preserve"> </w:t>
      </w:r>
    </w:p>
    <w:p w14:paraId="5019D9A2" w14:textId="211450EC" w:rsidR="00A413DB" w:rsidRPr="00E77E27" w:rsidRDefault="00131F16" w:rsidP="00ED15CE">
      <w:pPr>
        <w:ind w:firstLine="0"/>
      </w:pPr>
      <w:r w:rsidRPr="00E77E27">
        <w:t>документах поставщика, при частичной ликвидации (</w:t>
      </w:r>
      <w:proofErr w:type="spellStart"/>
      <w:r w:rsidRPr="00E77E27">
        <w:t>разукомплектации</w:t>
      </w:r>
      <w:proofErr w:type="spellEnd"/>
      <w:r w:rsidRPr="00E77E27">
        <w:t xml:space="preserve">) объекта основного средства определяется </w:t>
      </w:r>
      <w:r w:rsidR="00ED15CE" w:rsidRPr="00E77E27">
        <w:t>К</w:t>
      </w:r>
      <w:r w:rsidRPr="00E77E27">
        <w:t xml:space="preserve">омиссией по поступлению и выбытию </w:t>
      </w:r>
      <w:proofErr w:type="gramStart"/>
      <w:r w:rsidRPr="00E77E27">
        <w:t>активов</w:t>
      </w:r>
      <w:proofErr w:type="gramEnd"/>
      <w:r w:rsidRPr="00E77E27">
        <w:t xml:space="preserve"> пропорционально выбранному комиссией показателю (площадь, объем и др.).</w:t>
      </w:r>
      <w:bookmarkEnd w:id="30"/>
    </w:p>
    <w:p w14:paraId="0ABEFF23" w14:textId="77777777" w:rsidR="00A413DB" w:rsidRPr="00E77E27" w:rsidRDefault="00131F16">
      <w:r w:rsidRPr="00E77E27">
        <w:rPr>
          <w:i/>
        </w:rPr>
        <w:t xml:space="preserve">(Основание: </w:t>
      </w:r>
      <w:hyperlink r:id="rId115" w:history="1">
        <w:r w:rsidRPr="00E77E27">
          <w:rPr>
            <w:rStyle w:val="afc"/>
            <w:i/>
          </w:rPr>
          <w:t>п. 9</w:t>
        </w:r>
      </w:hyperlink>
      <w:r w:rsidRPr="00E77E27">
        <w:rPr>
          <w:i/>
        </w:rPr>
        <w:t xml:space="preserve"> СГС "Учетная политика")</w:t>
      </w:r>
    </w:p>
    <w:p w14:paraId="42A9407E" w14:textId="77777777" w:rsidR="00ED15CE" w:rsidRPr="00E77E27" w:rsidRDefault="00131F16" w:rsidP="008C3329">
      <w:pPr>
        <w:pStyle w:val="2"/>
        <w:numPr>
          <w:ilvl w:val="0"/>
          <w:numId w:val="39"/>
        </w:numPr>
        <w:rPr>
          <w:szCs w:val="22"/>
        </w:rPr>
      </w:pPr>
      <w:bookmarkStart w:id="31" w:name="_ref_2-4574b126cad04c"/>
      <w:proofErr w:type="gramStart"/>
      <w:r w:rsidRPr="00E77E27">
        <w:rPr>
          <w:szCs w:val="22"/>
        </w:rPr>
        <w:t>Ответственным</w:t>
      </w:r>
      <w:proofErr w:type="gramEnd"/>
      <w:r w:rsidRPr="00E77E27">
        <w:rPr>
          <w:szCs w:val="22"/>
        </w:rPr>
        <w:t xml:space="preserve"> за хранение документов производителя, входящих в комплектацию </w:t>
      </w:r>
    </w:p>
    <w:p w14:paraId="5C4E88AD" w14:textId="721BFA43" w:rsidR="00A413DB" w:rsidRPr="00E77E27" w:rsidRDefault="00131F16" w:rsidP="00ED15CE">
      <w:pPr>
        <w:pStyle w:val="2"/>
        <w:numPr>
          <w:ilvl w:val="0"/>
          <w:numId w:val="0"/>
        </w:numPr>
        <w:rPr>
          <w:szCs w:val="22"/>
        </w:rPr>
      </w:pPr>
      <w:r w:rsidRPr="00E77E27">
        <w:rPr>
          <w:szCs w:val="22"/>
        </w:rPr>
        <w:lastRenderedPageBreak/>
        <w:t>объекта основных средств (технической документации, гарантийных талонов), является ответственное лицо, за которым закреплено основное средство.</w:t>
      </w:r>
      <w:bookmarkEnd w:id="31"/>
    </w:p>
    <w:p w14:paraId="4BDE4012" w14:textId="77777777" w:rsidR="00A413DB" w:rsidRPr="00E77E27" w:rsidRDefault="00131F16">
      <w:r w:rsidRPr="00E77E27">
        <w:rPr>
          <w:i/>
        </w:rPr>
        <w:t xml:space="preserve">(Основание: </w:t>
      </w:r>
      <w:hyperlink r:id="rId116" w:history="1">
        <w:r w:rsidRPr="00E77E27">
          <w:rPr>
            <w:rStyle w:val="afc"/>
            <w:i/>
          </w:rPr>
          <w:t>п. 9</w:t>
        </w:r>
      </w:hyperlink>
      <w:r w:rsidRPr="00E77E27">
        <w:rPr>
          <w:i/>
        </w:rPr>
        <w:t xml:space="preserve"> СГС "Учетная политика")</w:t>
      </w:r>
    </w:p>
    <w:p w14:paraId="70552A04" w14:textId="77777777" w:rsidR="00ED15CE" w:rsidRPr="00E77E27" w:rsidRDefault="00BF509F" w:rsidP="008C3329">
      <w:pPr>
        <w:pStyle w:val="2"/>
        <w:numPr>
          <w:ilvl w:val="0"/>
          <w:numId w:val="39"/>
        </w:numPr>
        <w:rPr>
          <w:szCs w:val="22"/>
        </w:rPr>
      </w:pPr>
      <w:bookmarkStart w:id="32" w:name="_ref_2-2373fb59171e47"/>
      <w:r w:rsidRPr="00E77E27">
        <w:rPr>
          <w:szCs w:val="22"/>
        </w:rPr>
        <w:t xml:space="preserve">Выдача в пользование основных средств сотрудникам, не являющимся ответственными </w:t>
      </w:r>
    </w:p>
    <w:p w14:paraId="58330273" w14:textId="738D858F" w:rsidR="00BF509F" w:rsidRPr="00E77E27" w:rsidRDefault="00BF509F" w:rsidP="00ED15CE">
      <w:pPr>
        <w:pStyle w:val="2"/>
        <w:numPr>
          <w:ilvl w:val="0"/>
          <w:numId w:val="0"/>
        </w:numPr>
        <w:rPr>
          <w:szCs w:val="22"/>
        </w:rPr>
      </w:pPr>
      <w:r w:rsidRPr="00E77E27">
        <w:rPr>
          <w:szCs w:val="22"/>
        </w:rPr>
        <w:t xml:space="preserve">лицами, оформляется как выдача имущества в личное пользование и отражается на </w:t>
      </w:r>
      <w:proofErr w:type="spellStart"/>
      <w:r w:rsidRPr="00E77E27">
        <w:rPr>
          <w:szCs w:val="22"/>
        </w:rPr>
        <w:t>забалансовом</w:t>
      </w:r>
      <w:proofErr w:type="spellEnd"/>
      <w:r w:rsidRPr="00E77E27">
        <w:rPr>
          <w:szCs w:val="22"/>
        </w:rPr>
        <w:t xml:space="preserve"> счете 27 «Материальные ценности, выданное в личное пользование» на основании </w:t>
      </w:r>
      <w:r w:rsidR="00FD6EED" w:rsidRPr="00E77E27">
        <w:rPr>
          <w:szCs w:val="22"/>
        </w:rPr>
        <w:t xml:space="preserve">распоряжения </w:t>
      </w:r>
      <w:r w:rsidR="00ED15CE" w:rsidRPr="00E77E27">
        <w:rPr>
          <w:szCs w:val="22"/>
        </w:rPr>
        <w:t xml:space="preserve">руководителя АС и </w:t>
      </w:r>
      <w:r w:rsidR="00FD6EED" w:rsidRPr="00E77E27">
        <w:rPr>
          <w:szCs w:val="22"/>
        </w:rPr>
        <w:t>Субъекта централизованного учета</w:t>
      </w:r>
      <w:r w:rsidRPr="00E77E27">
        <w:rPr>
          <w:szCs w:val="22"/>
        </w:rPr>
        <w:t>. Документом аналитического учета по указанным объектам основных средств является Карточка (книга) учета выдачи имущества в пользование (ф. 050</w:t>
      </w:r>
      <w:r w:rsidR="009E2CFF" w:rsidRPr="00E77E27">
        <w:rPr>
          <w:szCs w:val="22"/>
        </w:rPr>
        <w:t>9097</w:t>
      </w:r>
      <w:r w:rsidRPr="00E77E27">
        <w:rPr>
          <w:szCs w:val="22"/>
        </w:rPr>
        <w:t>).</w:t>
      </w:r>
    </w:p>
    <w:p w14:paraId="60F58606" w14:textId="77777777" w:rsidR="00ED15CE" w:rsidRPr="00E77E27" w:rsidRDefault="00131F16" w:rsidP="008C3329">
      <w:pPr>
        <w:pStyle w:val="2"/>
        <w:numPr>
          <w:ilvl w:val="0"/>
          <w:numId w:val="39"/>
        </w:numPr>
        <w:rPr>
          <w:szCs w:val="22"/>
        </w:rPr>
      </w:pPr>
      <w:r w:rsidRPr="00E77E27">
        <w:rPr>
          <w:szCs w:val="22"/>
        </w:rPr>
        <w:t xml:space="preserve">Продажа объектов основных средств оформляется Актом о приеме-передаче объектов </w:t>
      </w:r>
    </w:p>
    <w:p w14:paraId="284CC99C" w14:textId="4623907C" w:rsidR="00A413DB" w:rsidRPr="00E77E27" w:rsidRDefault="00131F16" w:rsidP="00ED15CE">
      <w:pPr>
        <w:pStyle w:val="2"/>
        <w:numPr>
          <w:ilvl w:val="0"/>
          <w:numId w:val="0"/>
        </w:numPr>
        <w:rPr>
          <w:szCs w:val="22"/>
        </w:rPr>
      </w:pPr>
      <w:r w:rsidRPr="00E77E27">
        <w:rPr>
          <w:szCs w:val="22"/>
        </w:rPr>
        <w:t>нефинансовых активов (</w:t>
      </w:r>
      <w:hyperlink r:id="rId117" w:history="1">
        <w:r w:rsidRPr="00E77E27">
          <w:rPr>
            <w:rStyle w:val="afc"/>
            <w:szCs w:val="22"/>
          </w:rPr>
          <w:t>ф. 05</w:t>
        </w:r>
      </w:hyperlink>
      <w:r w:rsidR="00D84EB1" w:rsidRPr="00E77E27">
        <w:rPr>
          <w:rStyle w:val="afc"/>
          <w:szCs w:val="22"/>
        </w:rPr>
        <w:t>10448</w:t>
      </w:r>
      <w:r w:rsidRPr="00E77E27">
        <w:rPr>
          <w:szCs w:val="22"/>
        </w:rPr>
        <w:t>).</w:t>
      </w:r>
      <w:bookmarkEnd w:id="32"/>
    </w:p>
    <w:p w14:paraId="24DF1BB2" w14:textId="3A1166F9" w:rsidR="00A413DB" w:rsidRPr="00E77E27" w:rsidRDefault="00131F16" w:rsidP="00ED15CE">
      <w:pPr>
        <w:ind w:firstLine="0"/>
      </w:pPr>
      <w:r w:rsidRPr="00E77E27">
        <w:rPr>
          <w:i/>
        </w:rPr>
        <w:t xml:space="preserve">Основание: Методические </w:t>
      </w:r>
      <w:hyperlink r:id="rId118" w:history="1">
        <w:r w:rsidRPr="00E77E27">
          <w:rPr>
            <w:rStyle w:val="afc"/>
            <w:i/>
          </w:rPr>
          <w:t>указания</w:t>
        </w:r>
      </w:hyperlink>
      <w:r w:rsidR="00ED15CE" w:rsidRPr="00E77E27">
        <w:rPr>
          <w:i/>
        </w:rPr>
        <w:t xml:space="preserve"> № 52н</w:t>
      </w:r>
    </w:p>
    <w:p w14:paraId="1C8F1DC9" w14:textId="77777777" w:rsidR="00ED15CE" w:rsidRPr="00E77E27" w:rsidRDefault="00352DB0" w:rsidP="008C3329">
      <w:pPr>
        <w:pStyle w:val="2"/>
        <w:numPr>
          <w:ilvl w:val="0"/>
          <w:numId w:val="39"/>
        </w:numPr>
        <w:rPr>
          <w:szCs w:val="22"/>
        </w:rPr>
      </w:pPr>
      <w:bookmarkStart w:id="33" w:name="_ref_2-e5f81ce8670f4c"/>
      <w:r w:rsidRPr="00E77E27">
        <w:rPr>
          <w:szCs w:val="22"/>
        </w:rPr>
        <w:t xml:space="preserve">Для целей ведения бухгалтерского учета и раскрытия информации </w:t>
      </w:r>
      <w:proofErr w:type="gramStart"/>
      <w:r w:rsidRPr="00E77E27">
        <w:rPr>
          <w:szCs w:val="22"/>
        </w:rPr>
        <w:t>в</w:t>
      </w:r>
      <w:proofErr w:type="gramEnd"/>
      <w:r w:rsidRPr="00E77E27">
        <w:rPr>
          <w:szCs w:val="22"/>
        </w:rPr>
        <w:t xml:space="preserve"> бухгалтерской </w:t>
      </w:r>
    </w:p>
    <w:p w14:paraId="3579ABC8" w14:textId="39767785" w:rsidR="00352DB0" w:rsidRPr="00E77E27" w:rsidRDefault="00352DB0" w:rsidP="00ED15CE">
      <w:pPr>
        <w:pStyle w:val="2"/>
        <w:numPr>
          <w:ilvl w:val="0"/>
          <w:numId w:val="0"/>
        </w:numPr>
        <w:rPr>
          <w:szCs w:val="22"/>
        </w:rPr>
      </w:pPr>
      <w:r w:rsidRPr="00E77E27">
        <w:rPr>
          <w:szCs w:val="22"/>
        </w:rPr>
        <w:t xml:space="preserve">(финансовой) отчетности объектами учета аренды, в соответствии с СГС «Аренда» не являются: </w:t>
      </w:r>
    </w:p>
    <w:p w14:paraId="0E5A8947" w14:textId="77777777" w:rsidR="00ED15CE" w:rsidRPr="00E77E27" w:rsidRDefault="00352DB0" w:rsidP="008C3329">
      <w:pPr>
        <w:pStyle w:val="2"/>
        <w:numPr>
          <w:ilvl w:val="0"/>
          <w:numId w:val="42"/>
        </w:numPr>
        <w:rPr>
          <w:szCs w:val="22"/>
        </w:rPr>
      </w:pPr>
      <w:r w:rsidRPr="00E77E27">
        <w:rPr>
          <w:szCs w:val="22"/>
        </w:rPr>
        <w:t xml:space="preserve">объекты, полученные/переданные в рамках оказания услуг с заключением договора услуг </w:t>
      </w:r>
      <w:proofErr w:type="gramStart"/>
      <w:r w:rsidRPr="00E77E27">
        <w:rPr>
          <w:szCs w:val="22"/>
        </w:rPr>
        <w:t>в</w:t>
      </w:r>
      <w:proofErr w:type="gramEnd"/>
      <w:r w:rsidRPr="00E77E27">
        <w:rPr>
          <w:szCs w:val="22"/>
        </w:rPr>
        <w:t xml:space="preserve"> </w:t>
      </w:r>
    </w:p>
    <w:p w14:paraId="17BFDF24" w14:textId="4251251C" w:rsidR="00352DB0" w:rsidRPr="00E77E27" w:rsidRDefault="00352DB0" w:rsidP="00ED15CE">
      <w:pPr>
        <w:pStyle w:val="2"/>
        <w:numPr>
          <w:ilvl w:val="0"/>
          <w:numId w:val="0"/>
        </w:numPr>
        <w:rPr>
          <w:szCs w:val="22"/>
        </w:rPr>
      </w:pPr>
      <w:proofErr w:type="gramStart"/>
      <w:r w:rsidRPr="00E77E27">
        <w:rPr>
          <w:szCs w:val="22"/>
        </w:rPr>
        <w:t>соответствии</w:t>
      </w:r>
      <w:proofErr w:type="gramEnd"/>
      <w:r w:rsidRPr="00E77E27">
        <w:rPr>
          <w:szCs w:val="22"/>
        </w:rPr>
        <w:t xml:space="preserve"> со ст. 779 ГК РФ (Письмо Минфина России от 19 апреля 2018 г. N 02-07-05/26416);</w:t>
      </w:r>
    </w:p>
    <w:p w14:paraId="50319560" w14:textId="0DE4A8E1" w:rsidR="00352DB0" w:rsidRPr="00E77E27" w:rsidRDefault="00352DB0" w:rsidP="008C3329">
      <w:pPr>
        <w:pStyle w:val="2"/>
        <w:numPr>
          <w:ilvl w:val="0"/>
          <w:numId w:val="42"/>
        </w:numPr>
        <w:rPr>
          <w:szCs w:val="22"/>
        </w:rPr>
      </w:pPr>
      <w:r w:rsidRPr="00E77E27">
        <w:rPr>
          <w:szCs w:val="22"/>
        </w:rPr>
        <w:t>объекты по договорам социального найма (п. 2 Приказа 258н);</w:t>
      </w:r>
    </w:p>
    <w:p w14:paraId="0690DB69" w14:textId="77777777" w:rsidR="00ED15CE" w:rsidRPr="00E77E27" w:rsidRDefault="00352DB0" w:rsidP="008C3329">
      <w:pPr>
        <w:pStyle w:val="2"/>
        <w:numPr>
          <w:ilvl w:val="0"/>
          <w:numId w:val="42"/>
        </w:numPr>
        <w:rPr>
          <w:szCs w:val="22"/>
        </w:rPr>
      </w:pPr>
      <w:r w:rsidRPr="00E77E27">
        <w:rPr>
          <w:szCs w:val="22"/>
        </w:rPr>
        <w:t xml:space="preserve">находящиеся в пользовании учреждения материальные объекты нефинансовых активов, </w:t>
      </w:r>
    </w:p>
    <w:p w14:paraId="193C6968" w14:textId="7E3E0CC7" w:rsidR="00352DB0" w:rsidRPr="00E77E27" w:rsidRDefault="00352DB0" w:rsidP="00ED15CE">
      <w:pPr>
        <w:pStyle w:val="2"/>
        <w:numPr>
          <w:ilvl w:val="0"/>
          <w:numId w:val="0"/>
        </w:numPr>
        <w:rPr>
          <w:szCs w:val="22"/>
        </w:rPr>
      </w:pPr>
      <w:r w:rsidRPr="00E77E27">
        <w:rPr>
          <w:szCs w:val="22"/>
        </w:rPr>
        <w:t>предоставленные балансодержателем при выполнении возложенных на него функций по организационно-техническому обеспечению иных учреждений (органов власти), созданных собственником имущества, и осуществлению содержания государственного (муниципального) имущества (п. 32 Инструкции 157н, Письмо Минфина России от 13.12.2017 N 02-07-07/83464);</w:t>
      </w:r>
    </w:p>
    <w:p w14:paraId="64D502C0" w14:textId="77777777" w:rsidR="00ED15CE" w:rsidRPr="00E77E27" w:rsidRDefault="00352DB0" w:rsidP="008C3329">
      <w:pPr>
        <w:pStyle w:val="2"/>
        <w:numPr>
          <w:ilvl w:val="0"/>
          <w:numId w:val="43"/>
        </w:numPr>
        <w:rPr>
          <w:szCs w:val="22"/>
        </w:rPr>
      </w:pPr>
      <w:r w:rsidRPr="00E77E27">
        <w:rPr>
          <w:szCs w:val="22"/>
        </w:rPr>
        <w:t xml:space="preserve">имущество, в случае если передача его в безвозмездное пользование является </w:t>
      </w:r>
    </w:p>
    <w:p w14:paraId="3DA472FA" w14:textId="5AD7789C" w:rsidR="00352DB0" w:rsidRPr="00E77E27" w:rsidRDefault="00352DB0" w:rsidP="00ED15CE">
      <w:pPr>
        <w:pStyle w:val="2"/>
        <w:numPr>
          <w:ilvl w:val="0"/>
          <w:numId w:val="0"/>
        </w:numPr>
        <w:rPr>
          <w:szCs w:val="22"/>
        </w:rPr>
      </w:pPr>
      <w:r w:rsidRPr="00E77E27">
        <w:rPr>
          <w:szCs w:val="22"/>
        </w:rPr>
        <w:t>неотъемлемым условием соблюдения требований законодательства (Письма Минфина России от 31 августа 2018 г. N 02-07-10/62448, от 19 сентября 2018 г. N 02-07-10/67168, от 27 сентября 2018 г. N 02-07-10/69410);</w:t>
      </w:r>
    </w:p>
    <w:p w14:paraId="30CDCBED" w14:textId="77777777" w:rsidR="00FF7AD0" w:rsidRPr="00E77E27" w:rsidRDefault="00352DB0" w:rsidP="008C3329">
      <w:pPr>
        <w:pStyle w:val="2"/>
        <w:numPr>
          <w:ilvl w:val="0"/>
          <w:numId w:val="43"/>
        </w:numPr>
        <w:rPr>
          <w:szCs w:val="22"/>
        </w:rPr>
      </w:pPr>
      <w:r w:rsidRPr="00E77E27">
        <w:rPr>
          <w:szCs w:val="22"/>
        </w:rPr>
        <w:t xml:space="preserve">объекты при наличии распорядительных документов о передаче их пользователю </w:t>
      </w:r>
    </w:p>
    <w:p w14:paraId="68DBC380" w14:textId="621511EC" w:rsidR="00352DB0" w:rsidRPr="00E77E27" w:rsidRDefault="00352DB0" w:rsidP="00FF7AD0">
      <w:pPr>
        <w:pStyle w:val="2"/>
        <w:numPr>
          <w:ilvl w:val="0"/>
          <w:numId w:val="0"/>
        </w:numPr>
        <w:rPr>
          <w:szCs w:val="22"/>
        </w:rPr>
      </w:pPr>
      <w:proofErr w:type="gramStart"/>
      <w:r w:rsidRPr="00E77E27">
        <w:rPr>
          <w:szCs w:val="22"/>
        </w:rPr>
        <w:t>(арендатору) в целях использования им указанного имущества в рамках выполнения функций (полномочий), без возложения на пользователя (арендатора) имущества обязанности по его содержанию, и (или) при наличии организационно-распорядительных документов у арендодателя указанного имущества, возлагающих на него функции по содержанию такого имущества, в бухгалтерском учете пользователя (арендатора) (Письмо Минфина России от 13 июня 2018 г. N 02-07-10/40429);</w:t>
      </w:r>
      <w:proofErr w:type="gramEnd"/>
    </w:p>
    <w:p w14:paraId="032B850F" w14:textId="77777777" w:rsidR="00FF7AD0" w:rsidRPr="00E77E27" w:rsidRDefault="00352DB0" w:rsidP="008C3329">
      <w:pPr>
        <w:pStyle w:val="2"/>
        <w:numPr>
          <w:ilvl w:val="0"/>
          <w:numId w:val="43"/>
        </w:numPr>
        <w:rPr>
          <w:szCs w:val="22"/>
        </w:rPr>
      </w:pPr>
      <w:r w:rsidRPr="00E77E27">
        <w:rPr>
          <w:szCs w:val="22"/>
        </w:rPr>
        <w:t xml:space="preserve">объекты, полученные по распоряжению собственника из имущества казны в </w:t>
      </w:r>
      <w:proofErr w:type="gramStart"/>
      <w:r w:rsidRPr="00E77E27">
        <w:rPr>
          <w:szCs w:val="22"/>
        </w:rPr>
        <w:t>безвозмездное</w:t>
      </w:r>
      <w:proofErr w:type="gramEnd"/>
    </w:p>
    <w:p w14:paraId="51E7E7CE" w14:textId="7E1AECF8" w:rsidR="00352DB0" w:rsidRPr="00E77E27" w:rsidRDefault="00352DB0" w:rsidP="00FF7AD0">
      <w:pPr>
        <w:pStyle w:val="2"/>
        <w:numPr>
          <w:ilvl w:val="0"/>
          <w:numId w:val="0"/>
        </w:numPr>
        <w:rPr>
          <w:szCs w:val="22"/>
        </w:rPr>
      </w:pPr>
      <w:r w:rsidRPr="00E77E27">
        <w:rPr>
          <w:szCs w:val="22"/>
        </w:rPr>
        <w:t>пользование (Письмо Минфина России от 14 сентября 2018 г. N 02-07-10/66285);</w:t>
      </w:r>
    </w:p>
    <w:p w14:paraId="653BC4A4" w14:textId="77777777" w:rsidR="00FF7AD0" w:rsidRPr="00E77E27" w:rsidRDefault="00352DB0" w:rsidP="008C3329">
      <w:pPr>
        <w:pStyle w:val="2"/>
        <w:numPr>
          <w:ilvl w:val="0"/>
          <w:numId w:val="43"/>
        </w:numPr>
        <w:rPr>
          <w:szCs w:val="22"/>
        </w:rPr>
      </w:pPr>
      <w:r w:rsidRPr="00E77E27">
        <w:rPr>
          <w:szCs w:val="22"/>
        </w:rPr>
        <w:t xml:space="preserve">иные объекты, полученные/переданные в пользование, в случае если </w:t>
      </w:r>
      <w:proofErr w:type="gramStart"/>
      <w:r w:rsidRPr="00E77E27">
        <w:rPr>
          <w:szCs w:val="22"/>
        </w:rPr>
        <w:t>экономическая</w:t>
      </w:r>
      <w:proofErr w:type="gramEnd"/>
    </w:p>
    <w:p w14:paraId="48B4AFAA" w14:textId="5DC95470" w:rsidR="00352DB0" w:rsidRPr="00E77E27" w:rsidRDefault="00352DB0" w:rsidP="00FF7AD0">
      <w:pPr>
        <w:pStyle w:val="2"/>
        <w:numPr>
          <w:ilvl w:val="0"/>
          <w:numId w:val="0"/>
        </w:numPr>
        <w:rPr>
          <w:szCs w:val="22"/>
        </w:rPr>
      </w:pPr>
      <w:r w:rsidRPr="00E77E27">
        <w:rPr>
          <w:szCs w:val="22"/>
        </w:rPr>
        <w:t>сущность хозяйственных операций, возникающих в рамках вышеуказанных отношений, не связана с предоставлением имущества для целей извлечения выгод (доходов) от его использования и/или не влечет несения расходов (Письма Минфина России от 14 сентября 2018 г. N 02-07-10/66285, от 19 сентября 2018 г. N 02-07-10/67168).</w:t>
      </w:r>
    </w:p>
    <w:p w14:paraId="1C2268EB" w14:textId="77777777" w:rsidR="00ED15CE" w:rsidRPr="00E77E27" w:rsidRDefault="00352DB0" w:rsidP="008C3329">
      <w:pPr>
        <w:pStyle w:val="2"/>
        <w:numPr>
          <w:ilvl w:val="0"/>
          <w:numId w:val="39"/>
        </w:numPr>
        <w:rPr>
          <w:szCs w:val="22"/>
        </w:rPr>
      </w:pPr>
      <w:r w:rsidRPr="00E77E27">
        <w:rPr>
          <w:szCs w:val="22"/>
        </w:rPr>
        <w:lastRenderedPageBreak/>
        <w:t xml:space="preserve">При возникновении вышеперечисленных объектов учета, факты </w:t>
      </w:r>
      <w:proofErr w:type="gramStart"/>
      <w:r w:rsidRPr="00E77E27">
        <w:rPr>
          <w:szCs w:val="22"/>
        </w:rPr>
        <w:t>хозяйственной</w:t>
      </w:r>
      <w:proofErr w:type="gramEnd"/>
      <w:r w:rsidRPr="00E77E27">
        <w:rPr>
          <w:szCs w:val="22"/>
        </w:rPr>
        <w:t xml:space="preserve"> </w:t>
      </w:r>
    </w:p>
    <w:p w14:paraId="3394F737" w14:textId="6F1FBE62" w:rsidR="00352DB0" w:rsidRPr="00E77E27" w:rsidRDefault="00352DB0" w:rsidP="00ED15CE">
      <w:pPr>
        <w:pStyle w:val="2"/>
        <w:numPr>
          <w:ilvl w:val="0"/>
          <w:numId w:val="0"/>
        </w:numPr>
        <w:rPr>
          <w:szCs w:val="22"/>
        </w:rPr>
      </w:pPr>
      <w:r w:rsidRPr="00E77E27">
        <w:rPr>
          <w:szCs w:val="22"/>
        </w:rPr>
        <w:t xml:space="preserve">деятельности отражаются следующим образом: </w:t>
      </w:r>
    </w:p>
    <w:p w14:paraId="3EB4A657" w14:textId="77777777" w:rsidR="00FF7AD0" w:rsidRPr="00E77E27" w:rsidRDefault="00352DB0" w:rsidP="008C3329">
      <w:pPr>
        <w:pStyle w:val="2"/>
        <w:numPr>
          <w:ilvl w:val="0"/>
          <w:numId w:val="43"/>
        </w:numPr>
        <w:rPr>
          <w:szCs w:val="22"/>
        </w:rPr>
      </w:pPr>
      <w:r w:rsidRPr="00E77E27">
        <w:rPr>
          <w:szCs w:val="22"/>
        </w:rPr>
        <w:t xml:space="preserve">получатель принимает к учету на </w:t>
      </w:r>
      <w:proofErr w:type="spellStart"/>
      <w:r w:rsidRPr="00E77E27">
        <w:rPr>
          <w:szCs w:val="22"/>
        </w:rPr>
        <w:t>забалансовый</w:t>
      </w:r>
      <w:proofErr w:type="spellEnd"/>
      <w:r w:rsidRPr="00E77E27">
        <w:rPr>
          <w:szCs w:val="22"/>
        </w:rPr>
        <w:t xml:space="preserve"> счет 01 «Имущество, полученное </w:t>
      </w:r>
      <w:proofErr w:type="gramStart"/>
      <w:r w:rsidRPr="00E77E27">
        <w:rPr>
          <w:szCs w:val="22"/>
        </w:rPr>
        <w:t>в</w:t>
      </w:r>
      <w:proofErr w:type="gramEnd"/>
      <w:r w:rsidRPr="00E77E27">
        <w:rPr>
          <w:szCs w:val="22"/>
        </w:rPr>
        <w:t xml:space="preserve"> </w:t>
      </w:r>
    </w:p>
    <w:p w14:paraId="74DCB66B" w14:textId="335E1BDE" w:rsidR="00352DB0" w:rsidRPr="00E77E27" w:rsidRDefault="00352DB0" w:rsidP="00FF7AD0">
      <w:pPr>
        <w:pStyle w:val="2"/>
        <w:numPr>
          <w:ilvl w:val="0"/>
          <w:numId w:val="0"/>
        </w:numPr>
        <w:rPr>
          <w:szCs w:val="22"/>
        </w:rPr>
      </w:pPr>
      <w:r w:rsidRPr="00E77E27">
        <w:rPr>
          <w:szCs w:val="22"/>
        </w:rPr>
        <w:t xml:space="preserve">пользование» по стоимости, указанной передающей стороной в передаточных документах; </w:t>
      </w:r>
    </w:p>
    <w:p w14:paraId="49144FE5" w14:textId="77777777" w:rsidR="00FF7AD0" w:rsidRPr="00E77E27" w:rsidRDefault="00352DB0" w:rsidP="008C3329">
      <w:pPr>
        <w:pStyle w:val="2"/>
        <w:numPr>
          <w:ilvl w:val="0"/>
          <w:numId w:val="43"/>
        </w:numPr>
        <w:rPr>
          <w:szCs w:val="22"/>
        </w:rPr>
      </w:pPr>
      <w:r w:rsidRPr="00E77E27">
        <w:rPr>
          <w:szCs w:val="22"/>
        </w:rPr>
        <w:t xml:space="preserve">передающая сторона в учете на балансовых счетах 101 00 «Основные средства» и </w:t>
      </w:r>
    </w:p>
    <w:p w14:paraId="524F24FA" w14:textId="2B49DFE8" w:rsidR="00352DB0" w:rsidRPr="00E77E27" w:rsidRDefault="00352DB0" w:rsidP="00FF7AD0">
      <w:pPr>
        <w:pStyle w:val="2"/>
        <w:numPr>
          <w:ilvl w:val="0"/>
          <w:numId w:val="0"/>
        </w:numPr>
        <w:rPr>
          <w:szCs w:val="22"/>
        </w:rPr>
      </w:pPr>
      <w:r w:rsidRPr="00E77E27">
        <w:rPr>
          <w:szCs w:val="22"/>
        </w:rPr>
        <w:t xml:space="preserve">одновременно на </w:t>
      </w:r>
      <w:proofErr w:type="spellStart"/>
      <w:r w:rsidRPr="00E77E27">
        <w:rPr>
          <w:szCs w:val="22"/>
        </w:rPr>
        <w:t>забалансовом</w:t>
      </w:r>
      <w:proofErr w:type="spellEnd"/>
      <w:r w:rsidRPr="00E77E27">
        <w:rPr>
          <w:szCs w:val="22"/>
        </w:rPr>
        <w:t xml:space="preserve"> счете 26 «Имущество, переданное в безвозмездное пользование» (при передаче в безвозмездное пользование) по их балансовой стоимости (части балансовой стоимости – при передаче в пользование части объекта).</w:t>
      </w:r>
    </w:p>
    <w:p w14:paraId="1720A6D4" w14:textId="77777777" w:rsidR="00FF7AD0" w:rsidRPr="00E77E27" w:rsidRDefault="00352DB0" w:rsidP="008C3329">
      <w:pPr>
        <w:pStyle w:val="2"/>
        <w:numPr>
          <w:ilvl w:val="0"/>
          <w:numId w:val="39"/>
        </w:numPr>
        <w:rPr>
          <w:szCs w:val="22"/>
        </w:rPr>
      </w:pPr>
      <w:r w:rsidRPr="00E77E27">
        <w:rPr>
          <w:szCs w:val="22"/>
        </w:rPr>
        <w:t xml:space="preserve">Выбытие объекта с </w:t>
      </w:r>
      <w:proofErr w:type="spellStart"/>
      <w:r w:rsidRPr="00E77E27">
        <w:rPr>
          <w:szCs w:val="22"/>
        </w:rPr>
        <w:t>забалансового</w:t>
      </w:r>
      <w:proofErr w:type="spellEnd"/>
      <w:r w:rsidRPr="00E77E27">
        <w:rPr>
          <w:szCs w:val="22"/>
        </w:rPr>
        <w:t xml:space="preserve"> учета при возврате имущества, прекращении права </w:t>
      </w:r>
    </w:p>
    <w:p w14:paraId="5C4F8CB9" w14:textId="5AACD387" w:rsidR="00352DB0" w:rsidRPr="00E77E27" w:rsidRDefault="00352DB0" w:rsidP="00FF7AD0">
      <w:pPr>
        <w:pStyle w:val="2"/>
        <w:numPr>
          <w:ilvl w:val="0"/>
          <w:numId w:val="0"/>
        </w:numPr>
        <w:rPr>
          <w:szCs w:val="22"/>
        </w:rPr>
      </w:pPr>
      <w:r w:rsidRPr="00E77E27">
        <w:rPr>
          <w:szCs w:val="22"/>
        </w:rPr>
        <w:t xml:space="preserve">пользования, </w:t>
      </w:r>
      <w:proofErr w:type="gramStart"/>
      <w:r w:rsidRPr="00E77E27">
        <w:rPr>
          <w:szCs w:val="22"/>
        </w:rPr>
        <w:t>принятии</w:t>
      </w:r>
      <w:proofErr w:type="gramEnd"/>
      <w:r w:rsidRPr="00E77E27">
        <w:rPr>
          <w:szCs w:val="22"/>
        </w:rPr>
        <w:t xml:space="preserve"> объекта к бухгалтерскому учету в составе нефинансовых активов отражается на основании передаточных документов, подтверждающих принятие объекта, по стоимости, по которой они ранее были приняты к </w:t>
      </w:r>
      <w:proofErr w:type="spellStart"/>
      <w:r w:rsidRPr="00E77E27">
        <w:rPr>
          <w:szCs w:val="22"/>
        </w:rPr>
        <w:t>забалансовому</w:t>
      </w:r>
      <w:proofErr w:type="spellEnd"/>
      <w:r w:rsidRPr="00E77E27">
        <w:rPr>
          <w:szCs w:val="22"/>
        </w:rPr>
        <w:t xml:space="preserve"> учету.</w:t>
      </w:r>
    </w:p>
    <w:p w14:paraId="166389F5" w14:textId="72D67B2F" w:rsidR="00352DB0" w:rsidRPr="00E77E27" w:rsidRDefault="00352DB0" w:rsidP="00352DB0">
      <w:pPr>
        <w:pStyle w:val="2"/>
        <w:numPr>
          <w:ilvl w:val="0"/>
          <w:numId w:val="0"/>
        </w:numPr>
        <w:ind w:left="482"/>
        <w:rPr>
          <w:i/>
          <w:szCs w:val="22"/>
        </w:rPr>
      </w:pPr>
      <w:r w:rsidRPr="00E77E27">
        <w:rPr>
          <w:i/>
          <w:szCs w:val="22"/>
        </w:rPr>
        <w:t>(Основание: п. 333 Инструкции № 157н)</w:t>
      </w:r>
    </w:p>
    <w:p w14:paraId="26B2BB45" w14:textId="17E564C8" w:rsidR="00A413DB" w:rsidRPr="00E77E27" w:rsidRDefault="00131F16" w:rsidP="008C3329">
      <w:pPr>
        <w:pStyle w:val="1"/>
        <w:numPr>
          <w:ilvl w:val="0"/>
          <w:numId w:val="38"/>
        </w:numPr>
        <w:rPr>
          <w:sz w:val="22"/>
          <w:szCs w:val="22"/>
        </w:rPr>
      </w:pPr>
      <w:bookmarkStart w:id="34" w:name="_ref_2-d830688800d04f"/>
      <w:bookmarkEnd w:id="33"/>
      <w:r w:rsidRPr="00E77E27">
        <w:rPr>
          <w:sz w:val="22"/>
          <w:szCs w:val="22"/>
        </w:rPr>
        <w:t>Нематериальные активы</w:t>
      </w:r>
      <w:bookmarkEnd w:id="34"/>
    </w:p>
    <w:p w14:paraId="336BB9C9" w14:textId="77777777" w:rsidR="00FF7AD0" w:rsidRPr="00E77E27" w:rsidRDefault="00131F16" w:rsidP="008C3329">
      <w:pPr>
        <w:pStyle w:val="2"/>
        <w:numPr>
          <w:ilvl w:val="1"/>
          <w:numId w:val="38"/>
        </w:numPr>
        <w:spacing w:line="360" w:lineRule="auto"/>
        <w:contextualSpacing/>
        <w:rPr>
          <w:szCs w:val="22"/>
        </w:rPr>
      </w:pPr>
      <w:bookmarkStart w:id="35" w:name="_ref_2-1c6787f5fc6449"/>
      <w:r w:rsidRPr="00E77E27">
        <w:rPr>
          <w:szCs w:val="22"/>
        </w:rPr>
        <w:t xml:space="preserve">В составе нематериальных активов учитываются объекты, соответствующие </w:t>
      </w:r>
    </w:p>
    <w:p w14:paraId="3D1AD512" w14:textId="46C3331A" w:rsidR="00D6799D" w:rsidRPr="00E77E27" w:rsidRDefault="00131F16" w:rsidP="00FF7AD0">
      <w:pPr>
        <w:pStyle w:val="2"/>
        <w:numPr>
          <w:ilvl w:val="0"/>
          <w:numId w:val="0"/>
        </w:numPr>
        <w:spacing w:line="360" w:lineRule="auto"/>
        <w:contextualSpacing/>
        <w:rPr>
          <w:szCs w:val="22"/>
        </w:rPr>
      </w:pPr>
      <w:r w:rsidRPr="00E77E27">
        <w:rPr>
          <w:szCs w:val="22"/>
        </w:rPr>
        <w:t>критериям признания в качестве НМА, в частности исключительные права на результаты интеллектуальной деятельности и средства индивидуализации.</w:t>
      </w:r>
      <w:bookmarkEnd w:id="35"/>
      <w:r w:rsidR="00554F0A" w:rsidRPr="00E77E27">
        <w:rPr>
          <w:szCs w:val="22"/>
        </w:rPr>
        <w:t xml:space="preserve"> </w:t>
      </w:r>
    </w:p>
    <w:p w14:paraId="3702EF17" w14:textId="77777777" w:rsidR="00FF7AD0" w:rsidRPr="00E77E27" w:rsidRDefault="00D6799D" w:rsidP="008C3329">
      <w:pPr>
        <w:pStyle w:val="2"/>
        <w:numPr>
          <w:ilvl w:val="1"/>
          <w:numId w:val="38"/>
        </w:numPr>
        <w:spacing w:line="360" w:lineRule="auto"/>
        <w:contextualSpacing/>
        <w:rPr>
          <w:szCs w:val="22"/>
        </w:rPr>
      </w:pPr>
      <w:r w:rsidRPr="00E77E27">
        <w:rPr>
          <w:szCs w:val="22"/>
        </w:rPr>
        <w:t xml:space="preserve">Каждому инвентарному объекту нематериальных активов (группе объектов) </w:t>
      </w:r>
      <w:proofErr w:type="gramStart"/>
      <w:r w:rsidRPr="00E77E27">
        <w:rPr>
          <w:szCs w:val="22"/>
        </w:rPr>
        <w:t>в</w:t>
      </w:r>
      <w:proofErr w:type="gramEnd"/>
      <w:r w:rsidRPr="00E77E27">
        <w:rPr>
          <w:szCs w:val="22"/>
        </w:rPr>
        <w:t xml:space="preserve"> </w:t>
      </w:r>
    </w:p>
    <w:p w14:paraId="2C8157CE" w14:textId="069B2724" w:rsidR="00D6799D" w:rsidRPr="00E77E27" w:rsidRDefault="00D6799D" w:rsidP="00FF7AD0">
      <w:pPr>
        <w:pStyle w:val="2"/>
        <w:numPr>
          <w:ilvl w:val="0"/>
          <w:numId w:val="0"/>
        </w:numPr>
        <w:spacing w:line="360" w:lineRule="auto"/>
        <w:contextualSpacing/>
        <w:rPr>
          <w:szCs w:val="22"/>
        </w:rPr>
      </w:pPr>
      <w:r w:rsidRPr="00E77E27">
        <w:rPr>
          <w:szCs w:val="22"/>
        </w:rPr>
        <w:t>момент принятия к бухгалтерскому учету присваивается инвентарный порядковый номер (далее - инвентарный номер объекта нематериальных активов). Инвентарный номер объекта нематериальных активов состоит из пятнадцати знаков, определяемый последовательно по мере принятия к учету нематериальных активов:</w:t>
      </w:r>
    </w:p>
    <w:p w14:paraId="79123E8B" w14:textId="77777777" w:rsidR="00D6799D" w:rsidRPr="00E77E27" w:rsidRDefault="00D6799D" w:rsidP="00D6799D">
      <w:pPr>
        <w:pStyle w:val="2"/>
        <w:numPr>
          <w:ilvl w:val="0"/>
          <w:numId w:val="0"/>
        </w:numPr>
        <w:spacing w:line="240" w:lineRule="auto"/>
        <w:ind w:left="482"/>
        <w:contextualSpacing/>
        <w:rPr>
          <w:szCs w:val="22"/>
        </w:rPr>
      </w:pPr>
      <w:r w:rsidRPr="00E77E27">
        <w:rPr>
          <w:szCs w:val="22"/>
        </w:rPr>
        <w:t>ХХХ.Х.Х.ХХХХХХ</w:t>
      </w:r>
      <w:proofErr w:type="gramStart"/>
      <w:r w:rsidRPr="00E77E27">
        <w:rPr>
          <w:szCs w:val="22"/>
        </w:rPr>
        <w:t>.Х</w:t>
      </w:r>
      <w:proofErr w:type="gramEnd"/>
      <w:r w:rsidRPr="00E77E27">
        <w:rPr>
          <w:szCs w:val="22"/>
        </w:rPr>
        <w:t>ХХХ</w:t>
      </w:r>
    </w:p>
    <w:p w14:paraId="0F1118CD" w14:textId="77777777" w:rsidR="009B179C" w:rsidRPr="00E77E27" w:rsidRDefault="009B179C" w:rsidP="009B179C">
      <w:pPr>
        <w:pStyle w:val="2"/>
        <w:numPr>
          <w:ilvl w:val="0"/>
          <w:numId w:val="0"/>
        </w:numPr>
        <w:spacing w:line="240" w:lineRule="auto"/>
        <w:ind w:firstLine="482"/>
        <w:contextualSpacing/>
        <w:rPr>
          <w:szCs w:val="22"/>
        </w:rPr>
      </w:pPr>
      <w:r w:rsidRPr="00E77E27">
        <w:rPr>
          <w:szCs w:val="22"/>
        </w:rPr>
        <w:t xml:space="preserve">- в 1 - 3 разрядах - код </w:t>
      </w:r>
      <w:proofErr w:type="gramStart"/>
      <w:r w:rsidRPr="00E77E27">
        <w:rPr>
          <w:szCs w:val="22"/>
        </w:rPr>
        <w:t>объекта учета синтетического счета инвентарного объекта нематериальных активов</w:t>
      </w:r>
      <w:proofErr w:type="gramEnd"/>
      <w:r w:rsidRPr="00E77E27">
        <w:rPr>
          <w:szCs w:val="22"/>
        </w:rPr>
        <w:t>;</w:t>
      </w:r>
    </w:p>
    <w:p w14:paraId="1DF11EDB" w14:textId="77777777" w:rsidR="009B179C" w:rsidRPr="00E77E27" w:rsidRDefault="009B179C" w:rsidP="009B179C">
      <w:pPr>
        <w:pStyle w:val="2"/>
        <w:numPr>
          <w:ilvl w:val="0"/>
          <w:numId w:val="0"/>
        </w:numPr>
        <w:spacing w:line="240" w:lineRule="auto"/>
        <w:ind w:firstLine="482"/>
        <w:contextualSpacing/>
        <w:rPr>
          <w:szCs w:val="22"/>
        </w:rPr>
      </w:pPr>
      <w:r w:rsidRPr="00E77E27">
        <w:rPr>
          <w:szCs w:val="22"/>
        </w:rPr>
        <w:t>- в 4-5 разрядах - код группы и вида синтетического счета инвентарного объекта нематериальных активов по счету 102 "Нематериальные активы";</w:t>
      </w:r>
    </w:p>
    <w:p w14:paraId="46397BBE" w14:textId="07A2681F" w:rsidR="009B179C" w:rsidRPr="00E77E27" w:rsidRDefault="009B179C" w:rsidP="009B179C">
      <w:pPr>
        <w:pStyle w:val="2"/>
        <w:numPr>
          <w:ilvl w:val="0"/>
          <w:numId w:val="0"/>
        </w:numPr>
        <w:spacing w:line="240" w:lineRule="auto"/>
        <w:ind w:left="482"/>
        <w:contextualSpacing/>
        <w:rPr>
          <w:szCs w:val="22"/>
        </w:rPr>
      </w:pPr>
      <w:r w:rsidRPr="00E77E27">
        <w:rPr>
          <w:szCs w:val="22"/>
        </w:rPr>
        <w:t xml:space="preserve">- в 6 разряде - код </w:t>
      </w:r>
      <w:r w:rsidR="00A25C17" w:rsidRPr="00E77E27">
        <w:rPr>
          <w:szCs w:val="22"/>
        </w:rPr>
        <w:t>финансового обеспечения;</w:t>
      </w:r>
    </w:p>
    <w:p w14:paraId="41A4B90F" w14:textId="77777777" w:rsidR="009B179C" w:rsidRPr="00E77E27" w:rsidRDefault="009B179C" w:rsidP="009B179C">
      <w:pPr>
        <w:pStyle w:val="2"/>
        <w:numPr>
          <w:ilvl w:val="0"/>
          <w:numId w:val="0"/>
        </w:numPr>
        <w:spacing w:line="240" w:lineRule="auto"/>
        <w:ind w:left="482"/>
        <w:contextualSpacing/>
        <w:rPr>
          <w:szCs w:val="22"/>
        </w:rPr>
      </w:pPr>
      <w:r w:rsidRPr="00E77E27">
        <w:rPr>
          <w:szCs w:val="22"/>
        </w:rPr>
        <w:t>- в 7 - 10 разрядах – год приобретения инвентарного объекта (2020, 2021 и т.д.);</w:t>
      </w:r>
    </w:p>
    <w:p w14:paraId="675C399B" w14:textId="77777777" w:rsidR="009B179C" w:rsidRPr="00E77E27" w:rsidRDefault="009B179C" w:rsidP="009B179C">
      <w:pPr>
        <w:pStyle w:val="2"/>
        <w:numPr>
          <w:ilvl w:val="0"/>
          <w:numId w:val="0"/>
        </w:numPr>
        <w:spacing w:line="240" w:lineRule="auto"/>
        <w:ind w:firstLine="482"/>
        <w:rPr>
          <w:szCs w:val="22"/>
        </w:rPr>
      </w:pPr>
      <w:r w:rsidRPr="00E77E27">
        <w:rPr>
          <w:szCs w:val="22"/>
        </w:rPr>
        <w:t xml:space="preserve">- в 12 - 15 разрядах – порядковый номер нематериального актива (0001, 0002 и т.д.). </w:t>
      </w:r>
    </w:p>
    <w:p w14:paraId="55E579BA" w14:textId="40478971" w:rsidR="00D6799D" w:rsidRPr="00E77E27" w:rsidRDefault="00D6799D" w:rsidP="00376948">
      <w:pPr>
        <w:pStyle w:val="2"/>
        <w:numPr>
          <w:ilvl w:val="0"/>
          <w:numId w:val="0"/>
        </w:numPr>
        <w:ind w:firstLine="482"/>
        <w:rPr>
          <w:szCs w:val="22"/>
        </w:rPr>
      </w:pPr>
      <w:r w:rsidRPr="00E77E27">
        <w:rPr>
          <w:szCs w:val="22"/>
        </w:rPr>
        <w:t>Инвентарный номер объекта нематериальных активов, принятого к бухгалтерскому учету до передачи централизуемых полномочий субъекта централизованного учета, после миграции базы данных не изменяется.</w:t>
      </w:r>
    </w:p>
    <w:p w14:paraId="13631D13" w14:textId="77777777" w:rsidR="00FF7AD0" w:rsidRPr="00E77E27" w:rsidRDefault="00554F0A" w:rsidP="008C3329">
      <w:pPr>
        <w:pStyle w:val="2"/>
        <w:numPr>
          <w:ilvl w:val="1"/>
          <w:numId w:val="38"/>
        </w:numPr>
        <w:rPr>
          <w:szCs w:val="22"/>
        </w:rPr>
      </w:pPr>
      <w:proofErr w:type="gramStart"/>
      <w:r w:rsidRPr="00E77E27">
        <w:rPr>
          <w:szCs w:val="22"/>
        </w:rPr>
        <w:t xml:space="preserve">Принятие к учету объектов нематериальных активов (выбытие из учета </w:t>
      </w:r>
      <w:proofErr w:type="gramEnd"/>
    </w:p>
    <w:p w14:paraId="31C70801" w14:textId="5C5F11A1" w:rsidR="00A413DB" w:rsidRPr="00E77E27" w:rsidRDefault="00554F0A" w:rsidP="00FF7AD0">
      <w:pPr>
        <w:pStyle w:val="2"/>
        <w:numPr>
          <w:ilvl w:val="0"/>
          <w:numId w:val="0"/>
        </w:numPr>
        <w:rPr>
          <w:szCs w:val="22"/>
        </w:rPr>
      </w:pPr>
      <w:r w:rsidRPr="00E77E27">
        <w:rPr>
          <w:szCs w:val="22"/>
        </w:rPr>
        <w:t xml:space="preserve">нематериальных активов) осуществляется </w:t>
      </w:r>
      <w:r w:rsidR="00DE4F54" w:rsidRPr="00E77E27">
        <w:rPr>
          <w:szCs w:val="22"/>
        </w:rPr>
        <w:t>АС</w:t>
      </w:r>
      <w:r w:rsidRPr="00E77E27">
        <w:rPr>
          <w:szCs w:val="22"/>
        </w:rPr>
        <w:t xml:space="preserve"> на основании Решения комиссии по поступлению и выбытию активов, с указанием стоимости нематериального актива и срока его полезного использования. При этом формирование дополнительных документов, в частности Акт о приеме-передаче объектов нефинансовых активов (форма 0504101), Приходный ордер на приемку материальных ценностей (нефинансовых активов) (форма 0504207) в этом случае не требуется. В случае если у нематериального актива срок использования не определен, то по умолчанию в целях определения амортизационных отчислений срок использования устанавливается из расчета десять лет. Результаты модернизации нематериальных активов принимаются к учету в целях удорожания </w:t>
      </w:r>
      <w:r w:rsidRPr="00E77E27">
        <w:rPr>
          <w:szCs w:val="22"/>
        </w:rPr>
        <w:lastRenderedPageBreak/>
        <w:t>стоимости нематериальных активов по факту поступления Решения Комиссии и документов, подтверждающих произведенные капитальные вложения в соответствующий объект нематериальных активов.</w:t>
      </w:r>
    </w:p>
    <w:p w14:paraId="3B8AE235" w14:textId="77777777" w:rsidR="00A413DB" w:rsidRPr="00E77E27" w:rsidRDefault="00131F16">
      <w:pPr>
        <w:rPr>
          <w:i/>
        </w:rPr>
      </w:pPr>
      <w:r w:rsidRPr="00E77E27">
        <w:rPr>
          <w:i/>
        </w:rPr>
        <w:t xml:space="preserve">(Основание: </w:t>
      </w:r>
      <w:hyperlink r:id="rId119" w:history="1">
        <w:r w:rsidRPr="00E77E27">
          <w:rPr>
            <w:rStyle w:val="afc"/>
            <w:i/>
          </w:rPr>
          <w:t>п. 56</w:t>
        </w:r>
      </w:hyperlink>
      <w:r w:rsidRPr="00E77E27">
        <w:rPr>
          <w:i/>
        </w:rPr>
        <w:t xml:space="preserve"> Инструкции № 157н)</w:t>
      </w:r>
    </w:p>
    <w:p w14:paraId="1A1FAE92" w14:textId="77777777" w:rsidR="00FF7AD0" w:rsidRPr="00E77E27" w:rsidRDefault="00131F16" w:rsidP="008C3329">
      <w:pPr>
        <w:pStyle w:val="2"/>
        <w:numPr>
          <w:ilvl w:val="0"/>
          <w:numId w:val="38"/>
        </w:numPr>
        <w:contextualSpacing/>
        <w:rPr>
          <w:szCs w:val="22"/>
        </w:rPr>
      </w:pPr>
      <w:bookmarkStart w:id="36" w:name="_ref_2-18f7f92c96c744"/>
      <w:r w:rsidRPr="00E77E27">
        <w:rPr>
          <w:szCs w:val="22"/>
        </w:rPr>
        <w:t xml:space="preserve">Объект признается нематериальным активом при одновременном выполнении </w:t>
      </w:r>
    </w:p>
    <w:p w14:paraId="1C6135A1" w14:textId="4C78D71A" w:rsidR="00554F0A" w:rsidRPr="00E77E27" w:rsidRDefault="00131F16" w:rsidP="00FF7AD0">
      <w:pPr>
        <w:pStyle w:val="2"/>
        <w:numPr>
          <w:ilvl w:val="0"/>
          <w:numId w:val="0"/>
        </w:numPr>
        <w:contextualSpacing/>
        <w:rPr>
          <w:szCs w:val="22"/>
        </w:rPr>
      </w:pPr>
      <w:r w:rsidRPr="00E77E27">
        <w:rPr>
          <w:szCs w:val="22"/>
        </w:rPr>
        <w:t>следующих условий:</w:t>
      </w:r>
      <w:bookmarkEnd w:id="36"/>
    </w:p>
    <w:p w14:paraId="6F5698CF" w14:textId="77A0F23D" w:rsidR="00554F0A" w:rsidRPr="00E77E27" w:rsidRDefault="00131F16" w:rsidP="008C3329">
      <w:pPr>
        <w:pStyle w:val="2"/>
        <w:numPr>
          <w:ilvl w:val="0"/>
          <w:numId w:val="43"/>
        </w:numPr>
        <w:spacing w:line="240" w:lineRule="auto"/>
        <w:contextualSpacing/>
        <w:rPr>
          <w:szCs w:val="22"/>
        </w:rPr>
      </w:pPr>
      <w:r w:rsidRPr="00E77E27">
        <w:rPr>
          <w:szCs w:val="22"/>
        </w:rPr>
        <w:t>у него отсутствует материально-вещественная форма;</w:t>
      </w:r>
    </w:p>
    <w:p w14:paraId="7175837B" w14:textId="434F0992" w:rsidR="00554F0A" w:rsidRPr="00E77E27" w:rsidRDefault="00131F16" w:rsidP="008C3329">
      <w:pPr>
        <w:pStyle w:val="2"/>
        <w:numPr>
          <w:ilvl w:val="0"/>
          <w:numId w:val="43"/>
        </w:numPr>
        <w:spacing w:line="240" w:lineRule="auto"/>
        <w:contextualSpacing/>
        <w:rPr>
          <w:szCs w:val="22"/>
        </w:rPr>
      </w:pPr>
      <w:r w:rsidRPr="00E77E27">
        <w:rPr>
          <w:szCs w:val="22"/>
        </w:rPr>
        <w:t>объект можно идентифицировать;</w:t>
      </w:r>
    </w:p>
    <w:p w14:paraId="00896951" w14:textId="77777777" w:rsidR="00FF7AD0" w:rsidRPr="00E77E27" w:rsidRDefault="00131F16" w:rsidP="008C3329">
      <w:pPr>
        <w:pStyle w:val="2"/>
        <w:numPr>
          <w:ilvl w:val="0"/>
          <w:numId w:val="43"/>
        </w:numPr>
        <w:spacing w:line="240" w:lineRule="auto"/>
        <w:contextualSpacing/>
        <w:rPr>
          <w:szCs w:val="22"/>
        </w:rPr>
      </w:pPr>
      <w:r w:rsidRPr="00E77E27">
        <w:rPr>
          <w:szCs w:val="22"/>
        </w:rPr>
        <w:t xml:space="preserve">объект предназначен для использования в течение длительного времени, т.е. свыше 12 </w:t>
      </w:r>
    </w:p>
    <w:p w14:paraId="59E3783C" w14:textId="3299E786" w:rsidR="00554F0A" w:rsidRPr="00E77E27" w:rsidRDefault="00131F16" w:rsidP="00FF7AD0">
      <w:pPr>
        <w:pStyle w:val="2"/>
        <w:numPr>
          <w:ilvl w:val="0"/>
          <w:numId w:val="0"/>
        </w:numPr>
        <w:spacing w:line="240" w:lineRule="auto"/>
        <w:contextualSpacing/>
        <w:rPr>
          <w:szCs w:val="22"/>
        </w:rPr>
      </w:pPr>
      <w:r w:rsidRPr="00E77E27">
        <w:rPr>
          <w:szCs w:val="22"/>
        </w:rPr>
        <w:t>месяцев или обычного операционного цикла, если он превышает 12 месяцев;</w:t>
      </w:r>
    </w:p>
    <w:p w14:paraId="3DE51773" w14:textId="1404A426" w:rsidR="00554F0A" w:rsidRPr="00E77E27" w:rsidRDefault="00131F16" w:rsidP="008C3329">
      <w:pPr>
        <w:pStyle w:val="2"/>
        <w:numPr>
          <w:ilvl w:val="0"/>
          <w:numId w:val="44"/>
        </w:numPr>
        <w:spacing w:line="240" w:lineRule="auto"/>
        <w:contextualSpacing/>
        <w:rPr>
          <w:szCs w:val="22"/>
        </w:rPr>
      </w:pPr>
      <w:r w:rsidRPr="00E77E27">
        <w:rPr>
          <w:szCs w:val="22"/>
        </w:rPr>
        <w:t>не предполагается последующая перепродажа данного актива;</w:t>
      </w:r>
    </w:p>
    <w:p w14:paraId="13DA2597" w14:textId="54BCF057" w:rsidR="00554F0A" w:rsidRPr="00E77E27" w:rsidRDefault="00131F16" w:rsidP="008C3329">
      <w:pPr>
        <w:pStyle w:val="2"/>
        <w:numPr>
          <w:ilvl w:val="0"/>
          <w:numId w:val="44"/>
        </w:numPr>
        <w:spacing w:line="240" w:lineRule="auto"/>
        <w:contextualSpacing/>
        <w:rPr>
          <w:szCs w:val="22"/>
        </w:rPr>
      </w:pPr>
      <w:r w:rsidRPr="00E77E27">
        <w:rPr>
          <w:szCs w:val="22"/>
        </w:rPr>
        <w:t>имеются надлежаще оформленные документы, подтверждающие существование актива;</w:t>
      </w:r>
    </w:p>
    <w:p w14:paraId="763D686D" w14:textId="77777777" w:rsidR="00FF7AD0" w:rsidRPr="00E77E27" w:rsidRDefault="00131F16" w:rsidP="008C3329">
      <w:pPr>
        <w:pStyle w:val="2"/>
        <w:numPr>
          <w:ilvl w:val="0"/>
          <w:numId w:val="44"/>
        </w:numPr>
        <w:spacing w:line="240" w:lineRule="auto"/>
        <w:contextualSpacing/>
        <w:rPr>
          <w:szCs w:val="22"/>
        </w:rPr>
      </w:pPr>
      <w:r w:rsidRPr="00E77E27">
        <w:rPr>
          <w:szCs w:val="22"/>
        </w:rPr>
        <w:t xml:space="preserve">имеются надлежаще оформленные документы, устанавливающие исключительное право </w:t>
      </w:r>
    </w:p>
    <w:p w14:paraId="7396AB45" w14:textId="2CDC023A" w:rsidR="00554F0A" w:rsidRPr="00E77E27" w:rsidRDefault="00131F16" w:rsidP="00FF7AD0">
      <w:pPr>
        <w:pStyle w:val="2"/>
        <w:numPr>
          <w:ilvl w:val="0"/>
          <w:numId w:val="0"/>
        </w:numPr>
        <w:spacing w:line="240" w:lineRule="auto"/>
        <w:contextualSpacing/>
        <w:rPr>
          <w:szCs w:val="22"/>
        </w:rPr>
      </w:pPr>
      <w:r w:rsidRPr="00E77E27">
        <w:rPr>
          <w:szCs w:val="22"/>
        </w:rPr>
        <w:t>на актив;</w:t>
      </w:r>
    </w:p>
    <w:p w14:paraId="5268D1AC" w14:textId="77777777" w:rsidR="00FF7AD0" w:rsidRPr="00E77E27" w:rsidRDefault="00131F16" w:rsidP="008C3329">
      <w:pPr>
        <w:pStyle w:val="2"/>
        <w:numPr>
          <w:ilvl w:val="0"/>
          <w:numId w:val="45"/>
        </w:numPr>
        <w:spacing w:line="240" w:lineRule="auto"/>
        <w:contextualSpacing/>
        <w:rPr>
          <w:szCs w:val="22"/>
        </w:rPr>
      </w:pPr>
      <w:r w:rsidRPr="00E77E27">
        <w:rPr>
          <w:szCs w:val="22"/>
        </w:rPr>
        <w:t xml:space="preserve">в случаях, установленных законодательством РФ, имеются надлежаще оформленные </w:t>
      </w:r>
    </w:p>
    <w:p w14:paraId="3B5CB009" w14:textId="1A40909F" w:rsidR="00A413DB" w:rsidRPr="00E77E27" w:rsidRDefault="00131F16" w:rsidP="00FF7AD0">
      <w:pPr>
        <w:pStyle w:val="2"/>
        <w:numPr>
          <w:ilvl w:val="0"/>
          <w:numId w:val="0"/>
        </w:numPr>
        <w:spacing w:line="240" w:lineRule="auto"/>
        <w:contextualSpacing/>
        <w:rPr>
          <w:szCs w:val="22"/>
        </w:rPr>
      </w:pPr>
      <w:proofErr w:type="gramStart"/>
      <w:r w:rsidRPr="00E77E27">
        <w:rPr>
          <w:szCs w:val="22"/>
        </w:rPr>
        <w:t>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 решения и секреты производства (ноу-хау).</w:t>
      </w:r>
      <w:proofErr w:type="gramEnd"/>
    </w:p>
    <w:p w14:paraId="6DDA13D2" w14:textId="77777777" w:rsidR="00A413DB" w:rsidRPr="00E77E27" w:rsidRDefault="00131F16">
      <w:r w:rsidRPr="00E77E27">
        <w:rPr>
          <w:i/>
        </w:rPr>
        <w:t xml:space="preserve">(Основание: </w:t>
      </w:r>
      <w:hyperlink r:id="rId120" w:history="1">
        <w:r w:rsidRPr="00E77E27">
          <w:rPr>
            <w:rStyle w:val="afc"/>
            <w:i/>
          </w:rPr>
          <w:t>п. п. 4</w:t>
        </w:r>
      </w:hyperlink>
      <w:r w:rsidRPr="00E77E27">
        <w:rPr>
          <w:i/>
        </w:rPr>
        <w:t xml:space="preserve">, </w:t>
      </w:r>
      <w:hyperlink r:id="rId121" w:history="1">
        <w:r w:rsidRPr="00E77E27">
          <w:rPr>
            <w:rStyle w:val="afc"/>
            <w:i/>
          </w:rPr>
          <w:t>6</w:t>
        </w:r>
      </w:hyperlink>
      <w:r w:rsidRPr="00E77E27">
        <w:rPr>
          <w:i/>
        </w:rPr>
        <w:t xml:space="preserve">, </w:t>
      </w:r>
      <w:hyperlink r:id="rId122" w:history="1">
        <w:r w:rsidRPr="00E77E27">
          <w:rPr>
            <w:rStyle w:val="afc"/>
            <w:i/>
          </w:rPr>
          <w:t>7</w:t>
        </w:r>
      </w:hyperlink>
      <w:r w:rsidRPr="00E77E27">
        <w:rPr>
          <w:i/>
        </w:rPr>
        <w:t xml:space="preserve"> СГС "Нематериальные активы", </w:t>
      </w:r>
      <w:hyperlink r:id="rId123" w:history="1">
        <w:r w:rsidRPr="00E77E27">
          <w:rPr>
            <w:rStyle w:val="afc"/>
            <w:i/>
          </w:rPr>
          <w:t>п. 56</w:t>
        </w:r>
      </w:hyperlink>
      <w:r w:rsidRPr="00E77E27">
        <w:rPr>
          <w:i/>
        </w:rPr>
        <w:t xml:space="preserve"> Инструкции № 157н)</w:t>
      </w:r>
    </w:p>
    <w:p w14:paraId="0627A187" w14:textId="1EE0FD3C" w:rsidR="00A413DB" w:rsidRPr="00E77E27" w:rsidRDefault="00131F16" w:rsidP="008C3329">
      <w:pPr>
        <w:pStyle w:val="2"/>
        <w:numPr>
          <w:ilvl w:val="0"/>
          <w:numId w:val="38"/>
        </w:numPr>
        <w:rPr>
          <w:szCs w:val="22"/>
        </w:rPr>
      </w:pPr>
      <w:bookmarkStart w:id="37" w:name="_ref_2-a661337de34b44"/>
      <w:r w:rsidRPr="00E77E27">
        <w:rPr>
          <w:szCs w:val="22"/>
        </w:rPr>
        <w:t>Амортизация по всем нематериальным активам начисляется линейным методом</w:t>
      </w:r>
      <w:bookmarkEnd w:id="37"/>
      <w:r w:rsidR="00554F0A" w:rsidRPr="00E77E27">
        <w:rPr>
          <w:szCs w:val="22"/>
        </w:rPr>
        <w:t>:</w:t>
      </w:r>
    </w:p>
    <w:p w14:paraId="52E39CF2" w14:textId="77777777" w:rsidR="00FF7AD0" w:rsidRPr="00E77E27" w:rsidRDefault="008477D1" w:rsidP="008C3329">
      <w:pPr>
        <w:pStyle w:val="ab"/>
        <w:numPr>
          <w:ilvl w:val="0"/>
          <w:numId w:val="45"/>
        </w:numPr>
        <w:spacing w:line="240" w:lineRule="auto"/>
      </w:pPr>
      <w:r w:rsidRPr="00E77E27">
        <w:t xml:space="preserve">на объекты нематериальных активов стоимостью свыше 100 000 рублей амортизация </w:t>
      </w:r>
    </w:p>
    <w:p w14:paraId="0E45EBED" w14:textId="0108D718" w:rsidR="00554F0A" w:rsidRPr="00E77E27" w:rsidRDefault="008477D1" w:rsidP="00FF7AD0">
      <w:pPr>
        <w:spacing w:line="240" w:lineRule="auto"/>
        <w:ind w:firstLine="0"/>
      </w:pPr>
      <w:r w:rsidRPr="00E77E27">
        <w:t>начисляется в соответствии с нормами амортизации согласно применяемому методу амортизации;</w:t>
      </w:r>
    </w:p>
    <w:p w14:paraId="121A283A" w14:textId="77777777" w:rsidR="00FF7AD0" w:rsidRPr="00E77E27" w:rsidRDefault="008477D1" w:rsidP="008C3329">
      <w:pPr>
        <w:pStyle w:val="ab"/>
        <w:numPr>
          <w:ilvl w:val="0"/>
          <w:numId w:val="45"/>
        </w:numPr>
        <w:spacing w:line="240" w:lineRule="auto"/>
      </w:pPr>
      <w:r w:rsidRPr="00E77E27">
        <w:t xml:space="preserve">на объекты нематериальных активов стоимостью до 100 000 рублей включительно </w:t>
      </w:r>
    </w:p>
    <w:p w14:paraId="470CA7B1" w14:textId="10860606" w:rsidR="008477D1" w:rsidRPr="00E77E27" w:rsidRDefault="008477D1" w:rsidP="00FF7AD0">
      <w:pPr>
        <w:spacing w:line="240" w:lineRule="auto"/>
        <w:ind w:firstLine="0"/>
      </w:pPr>
      <w:r w:rsidRPr="00E77E27">
        <w:t>амортизация начисляется в размере 100% первоначальной стоимости при признании объекта в составе группы нематериальных активов.</w:t>
      </w:r>
    </w:p>
    <w:p w14:paraId="27A49A82" w14:textId="77777777" w:rsidR="008477D1" w:rsidRPr="00E77E27" w:rsidRDefault="008477D1" w:rsidP="008477D1">
      <w:pPr>
        <w:spacing w:line="240" w:lineRule="auto"/>
        <w:contextualSpacing/>
      </w:pPr>
    </w:p>
    <w:p w14:paraId="396C7137" w14:textId="77777777" w:rsidR="00A413DB" w:rsidRPr="00E77E27" w:rsidRDefault="00131F16">
      <w:r w:rsidRPr="00E77E27">
        <w:rPr>
          <w:i/>
        </w:rPr>
        <w:t xml:space="preserve">(Основание: </w:t>
      </w:r>
      <w:hyperlink r:id="rId124" w:history="1">
        <w:r w:rsidRPr="00E77E27">
          <w:rPr>
            <w:rStyle w:val="afc"/>
            <w:i/>
          </w:rPr>
          <w:t>п. п. 30</w:t>
        </w:r>
      </w:hyperlink>
      <w:r w:rsidRPr="00E77E27">
        <w:rPr>
          <w:i/>
        </w:rPr>
        <w:t xml:space="preserve">, </w:t>
      </w:r>
      <w:hyperlink r:id="rId125" w:history="1">
        <w:r w:rsidRPr="00E77E27">
          <w:rPr>
            <w:rStyle w:val="afc"/>
            <w:i/>
          </w:rPr>
          <w:t>31</w:t>
        </w:r>
      </w:hyperlink>
      <w:r w:rsidRPr="00E77E27">
        <w:rPr>
          <w:i/>
        </w:rPr>
        <w:t xml:space="preserve"> СГС "Нематериальные активы")</w:t>
      </w:r>
    </w:p>
    <w:p w14:paraId="41B409F4" w14:textId="1EC2CFEB" w:rsidR="008477D1" w:rsidRPr="00E77E27" w:rsidRDefault="008477D1" w:rsidP="00FF7AD0">
      <w:pPr>
        <w:pStyle w:val="2"/>
        <w:numPr>
          <w:ilvl w:val="0"/>
          <w:numId w:val="0"/>
        </w:numPr>
        <w:rPr>
          <w:szCs w:val="22"/>
        </w:rPr>
      </w:pPr>
      <w:bookmarkStart w:id="38" w:name="_ref_2-1dc31994d8fa4a"/>
      <w:proofErr w:type="gramStart"/>
      <w:r w:rsidRPr="00E77E27">
        <w:rPr>
          <w:szCs w:val="22"/>
        </w:rPr>
        <w:t xml:space="preserve">Платежи </w:t>
      </w:r>
      <w:r w:rsidR="00CC3BD9" w:rsidRPr="00E77E27">
        <w:rPr>
          <w:szCs w:val="22"/>
        </w:rPr>
        <w:t>субъекта</w:t>
      </w:r>
      <w:r w:rsidRPr="00E77E27">
        <w:rPr>
          <w:szCs w:val="22"/>
        </w:rPr>
        <w:t xml:space="preserve"> учета (лицензиат</w:t>
      </w:r>
      <w:r w:rsidR="00CC3BD9" w:rsidRPr="00E77E27">
        <w:rPr>
          <w:szCs w:val="22"/>
        </w:rPr>
        <w:t>а</w:t>
      </w:r>
      <w:r w:rsidRPr="00E77E27">
        <w:rPr>
          <w:szCs w:val="22"/>
        </w:rPr>
        <w:t>) за предоставленное ему право использования результатов интеллектуальной деятельности (средств индивидуализации), производимые согласно условиям договора в виде периодических платежей (единовременного фиксированного платежа), относятся на финансовый результат в составе расходов текущего финансового года (расходов будущих периодов) равномерно в течение срока, предусмотренным лицензионным договором, но не больше срока действия исключительного права на результат интеллектуальной деятельности или на средство индивидуализации</w:t>
      </w:r>
      <w:proofErr w:type="gramEnd"/>
      <w:r w:rsidRPr="00E77E27">
        <w:rPr>
          <w:szCs w:val="22"/>
        </w:rPr>
        <w:t>. В случае, когда в лицензионном договоре срок его действия не определен, устанавливается срок - пять лет.</w:t>
      </w:r>
    </w:p>
    <w:p w14:paraId="78FB98F8" w14:textId="32AF2AE3" w:rsidR="008477D1" w:rsidRPr="00E77E27" w:rsidRDefault="008477D1" w:rsidP="008477D1">
      <w:r w:rsidRPr="00E77E27">
        <w:t xml:space="preserve">Нематериальные активы (программное обеспечение), на которые субъекту учета предоставлены права использования, в том числе приобретенные одновременно с оборудованием (предустановленное в оборудование), учитываются на </w:t>
      </w:r>
      <w:proofErr w:type="spellStart"/>
      <w:r w:rsidRPr="00E77E27">
        <w:t>забалансовом</w:t>
      </w:r>
      <w:proofErr w:type="spellEnd"/>
      <w:r w:rsidRPr="00E77E27">
        <w:t xml:space="preserve"> счете 01 "Имущество, полученное в пользование" по стоимости, определяемой исходя из размера вознаграждения, установленного в договоре.</w:t>
      </w:r>
    </w:p>
    <w:p w14:paraId="51EF9DF6" w14:textId="54317E82" w:rsidR="008477D1" w:rsidRPr="00E77E27" w:rsidRDefault="008477D1" w:rsidP="008477D1">
      <w:r w:rsidRPr="00E77E27">
        <w:t>Если приобретенные объекты нематериальных активов (программное обеспечение) не имеют стоимостных оценок и (или) их стоимость не представляется возможным определить, то такие объекты нематериальных активов учитываются в условной оценке: 1 объект, 1 рубль.</w:t>
      </w:r>
    </w:p>
    <w:p w14:paraId="09CF269C" w14:textId="050D0901" w:rsidR="008477D1" w:rsidRPr="00E77E27" w:rsidRDefault="008477D1" w:rsidP="008477D1">
      <w:r w:rsidRPr="00E77E27">
        <w:lastRenderedPageBreak/>
        <w:t>Программное обеспечение, на которое субъекту учета предоставлено право использования, срок использования которого менее 12 месяцев, а также затраты на научно-исследовательские и опытно-конструкторские работы, не давшие ожидаемых и (или) предусмотренных договором (контрактом) результатов, подлежат отнесению на финансовый результат текущего финансового года.</w:t>
      </w:r>
    </w:p>
    <w:p w14:paraId="5B6A023D" w14:textId="601F2A3A" w:rsidR="008477D1" w:rsidRPr="00E77E27" w:rsidRDefault="008477D1" w:rsidP="008477D1">
      <w:r w:rsidRPr="00E77E27">
        <w:t xml:space="preserve">Программное обеспечение, на которое субъекту учета предоставлено право использования без ограничения срока использования, учитывается на </w:t>
      </w:r>
      <w:proofErr w:type="spellStart"/>
      <w:r w:rsidRPr="00E77E27">
        <w:t>забалансовом</w:t>
      </w:r>
      <w:proofErr w:type="spellEnd"/>
      <w:r w:rsidRPr="00E77E27">
        <w:t xml:space="preserve"> счете 01 "Имущество, полученное в пользование" пять лет.</w:t>
      </w:r>
    </w:p>
    <w:p w14:paraId="69E4022E" w14:textId="26A3DC1F" w:rsidR="008477D1" w:rsidRPr="00E77E27" w:rsidRDefault="008477D1" w:rsidP="008477D1">
      <w:proofErr w:type="gramStart"/>
      <w:r w:rsidRPr="00E77E27">
        <w:t xml:space="preserve">Нематериальные активы, предоставляемые субъектом учета (лицензиаром) в пользование на условиях сохранения исключительных прав на результаты интеллектуальной деятельности или средства индивидуализации, отражаются бухгалтерскими записями путем внутреннего перемещения объекта учета (без выбытия с балансового учета) с одновременным отражением на соответствующих аналитических </w:t>
      </w:r>
      <w:proofErr w:type="spellStart"/>
      <w:r w:rsidRPr="00E77E27">
        <w:t>забалансовых</w:t>
      </w:r>
      <w:proofErr w:type="spellEnd"/>
      <w:r w:rsidRPr="00E77E27">
        <w:t xml:space="preserve"> счетах утвержденного Рабочего плана счетов централизованного бухгалтерского учета счета 25 "Имущество, переданное в возмездное пользование (аренду)".</w:t>
      </w:r>
      <w:proofErr w:type="gramEnd"/>
    </w:p>
    <w:p w14:paraId="137657DC" w14:textId="43DE18B6" w:rsidR="00A413DB" w:rsidRPr="00E77E27" w:rsidRDefault="00CC3BD9" w:rsidP="00CC3BD9">
      <w:pPr>
        <w:pStyle w:val="1"/>
        <w:numPr>
          <w:ilvl w:val="0"/>
          <w:numId w:val="0"/>
        </w:numPr>
        <w:ind w:left="1080"/>
        <w:rPr>
          <w:sz w:val="22"/>
          <w:szCs w:val="22"/>
        </w:rPr>
      </w:pPr>
      <w:bookmarkStart w:id="39" w:name="_ref_2-50a121e1b3244d"/>
      <w:bookmarkEnd w:id="38"/>
      <w:r w:rsidRPr="00E77E27">
        <w:rPr>
          <w:sz w:val="22"/>
          <w:szCs w:val="22"/>
        </w:rPr>
        <w:t>4.</w:t>
      </w:r>
      <w:r w:rsidR="00131F16" w:rsidRPr="00E77E27">
        <w:rPr>
          <w:sz w:val="22"/>
          <w:szCs w:val="22"/>
        </w:rPr>
        <w:t>Материальные запасы</w:t>
      </w:r>
      <w:bookmarkEnd w:id="39"/>
    </w:p>
    <w:p w14:paraId="103E52FF" w14:textId="55E4584B" w:rsidR="00763DB6" w:rsidRPr="00E77E27" w:rsidRDefault="00131F16" w:rsidP="008C3329">
      <w:pPr>
        <w:pStyle w:val="2"/>
        <w:numPr>
          <w:ilvl w:val="1"/>
          <w:numId w:val="38"/>
        </w:numPr>
        <w:ind w:left="993" w:hanging="567"/>
        <w:rPr>
          <w:szCs w:val="22"/>
        </w:rPr>
      </w:pPr>
      <w:bookmarkStart w:id="40" w:name="_ref_2-acfdc3ca985e45"/>
      <w:r w:rsidRPr="00E77E27">
        <w:rPr>
          <w:szCs w:val="22"/>
        </w:rPr>
        <w:t>Единицей бухгалтерс</w:t>
      </w:r>
      <w:r w:rsidR="00763DB6" w:rsidRPr="00E77E27">
        <w:rPr>
          <w:szCs w:val="22"/>
        </w:rPr>
        <w:t xml:space="preserve">кого учета материальных запасов является </w:t>
      </w:r>
      <w:proofErr w:type="gramStart"/>
      <w:r w:rsidR="00763DB6" w:rsidRPr="00E77E27">
        <w:rPr>
          <w:szCs w:val="22"/>
        </w:rPr>
        <w:t>номенклатурная</w:t>
      </w:r>
      <w:proofErr w:type="gramEnd"/>
    </w:p>
    <w:p w14:paraId="3E155409" w14:textId="36640F2B" w:rsidR="00A413DB" w:rsidRPr="00E77E27" w:rsidRDefault="00131F16" w:rsidP="00763DB6">
      <w:pPr>
        <w:pStyle w:val="2"/>
        <w:numPr>
          <w:ilvl w:val="0"/>
          <w:numId w:val="0"/>
        </w:numPr>
        <w:rPr>
          <w:szCs w:val="22"/>
        </w:rPr>
      </w:pPr>
      <w:r w:rsidRPr="00E77E27">
        <w:rPr>
          <w:szCs w:val="22"/>
        </w:rPr>
        <w:t>(реестровая) единица.</w:t>
      </w:r>
      <w:bookmarkEnd w:id="40"/>
    </w:p>
    <w:p w14:paraId="5345B130" w14:textId="77777777" w:rsidR="00A413DB" w:rsidRPr="00E77E27" w:rsidRDefault="00131F16">
      <w:r w:rsidRPr="00E77E27">
        <w:rPr>
          <w:i/>
        </w:rPr>
        <w:t xml:space="preserve">(Основание: </w:t>
      </w:r>
      <w:hyperlink r:id="rId126" w:history="1">
        <w:r w:rsidRPr="00E77E27">
          <w:rPr>
            <w:rStyle w:val="afc"/>
            <w:i/>
          </w:rPr>
          <w:t>п. 101</w:t>
        </w:r>
      </w:hyperlink>
      <w:r w:rsidRPr="00E77E27">
        <w:rPr>
          <w:i/>
        </w:rPr>
        <w:t xml:space="preserve"> Инструкции № 157н, </w:t>
      </w:r>
      <w:hyperlink r:id="rId127" w:history="1">
        <w:r w:rsidRPr="00E77E27">
          <w:rPr>
            <w:rStyle w:val="afc"/>
            <w:i/>
          </w:rPr>
          <w:t>п. 8</w:t>
        </w:r>
      </w:hyperlink>
      <w:r w:rsidRPr="00E77E27">
        <w:rPr>
          <w:i/>
        </w:rPr>
        <w:t xml:space="preserve"> СГС «Запасы»)</w:t>
      </w:r>
    </w:p>
    <w:p w14:paraId="27C85E3B" w14:textId="77777777" w:rsidR="00763DB6" w:rsidRPr="00E77E27" w:rsidRDefault="00131F16" w:rsidP="008C3329">
      <w:pPr>
        <w:pStyle w:val="2"/>
        <w:numPr>
          <w:ilvl w:val="1"/>
          <w:numId w:val="38"/>
        </w:numPr>
        <w:rPr>
          <w:szCs w:val="22"/>
        </w:rPr>
      </w:pPr>
      <w:bookmarkStart w:id="41" w:name="_ref_2-ddf964b1eaa44a"/>
      <w:r w:rsidRPr="00E77E27">
        <w:rPr>
          <w:szCs w:val="22"/>
        </w:rPr>
        <w:t xml:space="preserve">Оценка материальных запасов, приобретенных за плату, осуществляется </w:t>
      </w:r>
      <w:proofErr w:type="gramStart"/>
      <w:r w:rsidRPr="00E77E27">
        <w:rPr>
          <w:szCs w:val="22"/>
        </w:rPr>
        <w:t>по</w:t>
      </w:r>
      <w:proofErr w:type="gramEnd"/>
      <w:r w:rsidRPr="00E77E27">
        <w:rPr>
          <w:szCs w:val="22"/>
        </w:rPr>
        <w:t xml:space="preserve"> </w:t>
      </w:r>
    </w:p>
    <w:p w14:paraId="51EA507F" w14:textId="4CD3C524" w:rsidR="00A413DB" w:rsidRPr="00E77E27" w:rsidRDefault="00131F16" w:rsidP="00763DB6">
      <w:pPr>
        <w:pStyle w:val="2"/>
        <w:numPr>
          <w:ilvl w:val="0"/>
          <w:numId w:val="0"/>
        </w:numPr>
        <w:rPr>
          <w:szCs w:val="22"/>
        </w:rPr>
      </w:pPr>
      <w:r w:rsidRPr="00E77E27">
        <w:rPr>
          <w:szCs w:val="22"/>
        </w:rPr>
        <w:t>фактической стоимости приобретения с учетом расходов, связанных с их приобретением.</w:t>
      </w:r>
      <w:bookmarkEnd w:id="41"/>
      <w:r w:rsidR="003B0E18" w:rsidRPr="00E77E27">
        <w:rPr>
          <w:szCs w:val="22"/>
        </w:rPr>
        <w:t xml:space="preserve"> </w:t>
      </w:r>
      <w:r w:rsidRPr="00E77E27">
        <w:rPr>
          <w:szCs w:val="22"/>
        </w:rP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p>
    <w:p w14:paraId="251EEF21" w14:textId="77777777" w:rsidR="00A413DB" w:rsidRPr="00E77E27" w:rsidRDefault="00131F16">
      <w:r w:rsidRPr="00E77E27">
        <w:rPr>
          <w:i/>
        </w:rPr>
        <w:t>(</w:t>
      </w:r>
      <w:r w:rsidRPr="00E77E27">
        <w:t xml:space="preserve">Основание: </w:t>
      </w:r>
      <w:hyperlink r:id="rId128" w:history="1">
        <w:r w:rsidRPr="00E77E27">
          <w:rPr>
            <w:rStyle w:val="afc"/>
            <w:i/>
          </w:rPr>
          <w:t>п. п. 100</w:t>
        </w:r>
      </w:hyperlink>
      <w:r w:rsidRPr="00E77E27">
        <w:rPr>
          <w:i/>
        </w:rPr>
        <w:t xml:space="preserve">, </w:t>
      </w:r>
      <w:hyperlink r:id="rId129" w:history="1">
        <w:r w:rsidRPr="00E77E27">
          <w:rPr>
            <w:rStyle w:val="afc"/>
            <w:i/>
          </w:rPr>
          <w:t>102</w:t>
        </w:r>
      </w:hyperlink>
      <w:r w:rsidRPr="00E77E27">
        <w:rPr>
          <w:i/>
        </w:rPr>
        <w:t xml:space="preserve"> Инструкции № 157н, </w:t>
      </w:r>
      <w:hyperlink r:id="rId130" w:history="1">
        <w:r w:rsidRPr="00E77E27">
          <w:rPr>
            <w:rStyle w:val="afc"/>
            <w:i/>
          </w:rPr>
          <w:t>п. 9</w:t>
        </w:r>
      </w:hyperlink>
      <w:r w:rsidRPr="00E77E27">
        <w:rPr>
          <w:i/>
        </w:rPr>
        <w:t xml:space="preserve"> СГС "Учетная политика")</w:t>
      </w:r>
    </w:p>
    <w:p w14:paraId="6F0D4EF8" w14:textId="77777777" w:rsidR="00763DB6" w:rsidRPr="00E77E27" w:rsidRDefault="00131F16" w:rsidP="008C3329">
      <w:pPr>
        <w:pStyle w:val="2"/>
        <w:numPr>
          <w:ilvl w:val="1"/>
          <w:numId w:val="38"/>
        </w:numPr>
        <w:rPr>
          <w:szCs w:val="22"/>
        </w:rPr>
      </w:pPr>
      <w:bookmarkStart w:id="42" w:name="_ref_2-c10983eb53e347"/>
      <w:r w:rsidRPr="00E77E27">
        <w:rPr>
          <w:szCs w:val="22"/>
        </w:rPr>
        <w:t>При централизованных закупках материальных запасов (кроме товаров)</w:t>
      </w:r>
    </w:p>
    <w:p w14:paraId="2EC89A68" w14:textId="24C0D358" w:rsidR="00A413DB" w:rsidRPr="00E77E27" w:rsidRDefault="00131F16" w:rsidP="00763DB6">
      <w:pPr>
        <w:pStyle w:val="2"/>
        <w:numPr>
          <w:ilvl w:val="0"/>
          <w:numId w:val="0"/>
        </w:numPr>
        <w:rPr>
          <w:szCs w:val="22"/>
        </w:rPr>
      </w:pPr>
      <w:r w:rsidRPr="00E77E27">
        <w:rPr>
          <w:szCs w:val="22"/>
        </w:rPr>
        <w:t>затраты по их заготовке и доставке до центральных складов (баз) и (или) грузополучателей, в том числе страхование доставки, не включаются в фактическую стоимость приобретаемых материальных запасов, а относятся в составе расходов на финансовый результат текущего финансового года.</w:t>
      </w:r>
      <w:bookmarkEnd w:id="42"/>
    </w:p>
    <w:p w14:paraId="60D86451" w14:textId="77777777" w:rsidR="00A413DB" w:rsidRPr="00E77E27" w:rsidRDefault="00131F16">
      <w:r w:rsidRPr="00E77E27">
        <w:rPr>
          <w:i/>
        </w:rPr>
        <w:t xml:space="preserve">(Основание: </w:t>
      </w:r>
      <w:hyperlink r:id="rId131" w:history="1">
        <w:r w:rsidRPr="00E77E27">
          <w:rPr>
            <w:rStyle w:val="afc"/>
            <w:i/>
          </w:rPr>
          <w:t>п. 103</w:t>
        </w:r>
      </w:hyperlink>
      <w:r w:rsidRPr="00E77E27">
        <w:rPr>
          <w:i/>
        </w:rPr>
        <w:t xml:space="preserve"> Инструкции № 157н, </w:t>
      </w:r>
      <w:hyperlink r:id="rId132" w:history="1">
        <w:proofErr w:type="gramStart"/>
        <w:r w:rsidRPr="00E77E27">
          <w:rPr>
            <w:rStyle w:val="afc"/>
            <w:i/>
          </w:rPr>
          <w:t>п</w:t>
        </w:r>
        <w:proofErr w:type="gramEnd"/>
        <w:r w:rsidRPr="00E77E27">
          <w:rPr>
            <w:rStyle w:val="afc"/>
            <w:i/>
          </w:rPr>
          <w:t xml:space="preserve"> 19</w:t>
        </w:r>
      </w:hyperlink>
      <w:r w:rsidRPr="00E77E27">
        <w:rPr>
          <w:i/>
        </w:rPr>
        <w:t xml:space="preserve"> СГС «Запасы»)</w:t>
      </w:r>
    </w:p>
    <w:p w14:paraId="7D19A92B" w14:textId="77777777" w:rsidR="00763DB6" w:rsidRPr="00E77E27" w:rsidRDefault="00131F16" w:rsidP="008C3329">
      <w:pPr>
        <w:pStyle w:val="2"/>
        <w:numPr>
          <w:ilvl w:val="1"/>
          <w:numId w:val="38"/>
        </w:numPr>
        <w:rPr>
          <w:szCs w:val="22"/>
        </w:rPr>
      </w:pPr>
      <w:bookmarkStart w:id="43" w:name="_ref_2-1d35f8f33f494e"/>
      <w:r w:rsidRPr="00E77E27">
        <w:rPr>
          <w:szCs w:val="22"/>
        </w:rPr>
        <w:t xml:space="preserve">Признание в учете материалов, полученных при ликвидации нефинансовых </w:t>
      </w:r>
    </w:p>
    <w:p w14:paraId="79746DE1" w14:textId="5C7BC73D" w:rsidR="00E106C2" w:rsidRPr="00E77E27" w:rsidRDefault="00131F16" w:rsidP="00763DB6">
      <w:pPr>
        <w:pStyle w:val="2"/>
        <w:numPr>
          <w:ilvl w:val="0"/>
          <w:numId w:val="0"/>
        </w:numPr>
        <w:rPr>
          <w:szCs w:val="22"/>
        </w:rPr>
      </w:pPr>
      <w:r w:rsidRPr="00E77E27">
        <w:rPr>
          <w:szCs w:val="22"/>
        </w:rPr>
        <w:t>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43"/>
      <w:r w:rsidR="00E106C2" w:rsidRPr="00E77E27">
        <w:rPr>
          <w:szCs w:val="22"/>
        </w:rPr>
        <w:t xml:space="preserve"> Стоимость материальных запасов определяется комиссией по поступлению и выбытию активов по справедливой стоимости, установленной методом рыночных цен, в отношении следующих активов:</w:t>
      </w:r>
    </w:p>
    <w:p w14:paraId="0CF12DFD" w14:textId="189B8570" w:rsidR="00E106C2" w:rsidRPr="00E77E27" w:rsidRDefault="00E106C2" w:rsidP="008C3329">
      <w:pPr>
        <w:pStyle w:val="2"/>
        <w:numPr>
          <w:ilvl w:val="0"/>
          <w:numId w:val="45"/>
        </w:numPr>
        <w:rPr>
          <w:szCs w:val="22"/>
        </w:rPr>
      </w:pPr>
      <w:r w:rsidRPr="00E77E27">
        <w:rPr>
          <w:szCs w:val="22"/>
        </w:rPr>
        <w:t>выявленных, в том числе в ходе инвентаризации, излишков активов, признаваемых материальными запасами</w:t>
      </w:r>
      <w:r w:rsidR="00352DB0" w:rsidRPr="00E77E27">
        <w:rPr>
          <w:szCs w:val="22"/>
        </w:rPr>
        <w:t>;</w:t>
      </w:r>
    </w:p>
    <w:p w14:paraId="4D339C2B" w14:textId="511EDE19" w:rsidR="00E106C2" w:rsidRPr="00E77E27" w:rsidRDefault="00E106C2" w:rsidP="008C3329">
      <w:pPr>
        <w:pStyle w:val="2"/>
        <w:numPr>
          <w:ilvl w:val="0"/>
          <w:numId w:val="45"/>
        </w:numPr>
        <w:rPr>
          <w:szCs w:val="22"/>
        </w:rPr>
      </w:pPr>
      <w:r w:rsidRPr="00E77E27">
        <w:rPr>
          <w:szCs w:val="22"/>
        </w:rPr>
        <w:t>возмещаемых виновными лицами материальных запасов (при ущербе, причиненном в результате хищений, недостач, порчи)</w:t>
      </w:r>
      <w:r w:rsidR="00352DB0" w:rsidRPr="00E77E27">
        <w:rPr>
          <w:szCs w:val="22"/>
        </w:rPr>
        <w:t>;</w:t>
      </w:r>
    </w:p>
    <w:p w14:paraId="4FFB067C" w14:textId="3A43916A" w:rsidR="00E106C2" w:rsidRPr="00E77E27" w:rsidRDefault="00E106C2" w:rsidP="008C3329">
      <w:pPr>
        <w:pStyle w:val="2"/>
        <w:numPr>
          <w:ilvl w:val="0"/>
          <w:numId w:val="45"/>
        </w:numPr>
        <w:rPr>
          <w:szCs w:val="22"/>
        </w:rPr>
      </w:pPr>
      <w:r w:rsidRPr="00E77E27">
        <w:rPr>
          <w:szCs w:val="22"/>
        </w:rPr>
        <w:t>материальных запасов, полученных в результате разборки, ликвидации (утилизации)</w:t>
      </w:r>
      <w:r w:rsidR="00352DB0" w:rsidRPr="00E77E27">
        <w:rPr>
          <w:szCs w:val="22"/>
        </w:rPr>
        <w:t>;</w:t>
      </w:r>
      <w:r w:rsidRPr="00E77E27">
        <w:rPr>
          <w:szCs w:val="22"/>
        </w:rPr>
        <w:t xml:space="preserve"> </w:t>
      </w:r>
    </w:p>
    <w:p w14:paraId="37C175AA" w14:textId="16CCE21F" w:rsidR="00E106C2" w:rsidRPr="00E77E27" w:rsidRDefault="00E106C2" w:rsidP="008C3329">
      <w:pPr>
        <w:pStyle w:val="2"/>
        <w:numPr>
          <w:ilvl w:val="0"/>
          <w:numId w:val="45"/>
        </w:numPr>
        <w:rPr>
          <w:szCs w:val="22"/>
        </w:rPr>
      </w:pPr>
      <w:r w:rsidRPr="00E77E27">
        <w:rPr>
          <w:szCs w:val="22"/>
        </w:rPr>
        <w:lastRenderedPageBreak/>
        <w:t>нефинансовых активов, прочего имущества подлежащих дальнейшему использованию в деятельности и/или реализации</w:t>
      </w:r>
      <w:r w:rsidR="00352DB0" w:rsidRPr="00E77E27">
        <w:rPr>
          <w:szCs w:val="22"/>
        </w:rPr>
        <w:t>;</w:t>
      </w:r>
    </w:p>
    <w:p w14:paraId="45525C8B" w14:textId="2F4D5F05" w:rsidR="00E106C2" w:rsidRPr="00E77E27" w:rsidRDefault="00E106C2" w:rsidP="008C3329">
      <w:pPr>
        <w:pStyle w:val="2"/>
        <w:numPr>
          <w:ilvl w:val="0"/>
          <w:numId w:val="45"/>
        </w:numPr>
        <w:rPr>
          <w:szCs w:val="22"/>
        </w:rPr>
      </w:pPr>
      <w:r w:rsidRPr="00E77E27">
        <w:rPr>
          <w:szCs w:val="22"/>
        </w:rPr>
        <w:t xml:space="preserve">иных материальных ценностей, признаваемых материальными запасами, полученных субъектом централизованного учета безвозмездно от физических и юридических лиц (кроме органов государственной власти и государственных учреждений, в </w:t>
      </w:r>
      <w:proofErr w:type="spellStart"/>
      <w:r w:rsidRPr="00E77E27">
        <w:rPr>
          <w:szCs w:val="22"/>
        </w:rPr>
        <w:t>т.ч</w:t>
      </w:r>
      <w:proofErr w:type="spellEnd"/>
      <w:r w:rsidRPr="00E77E27">
        <w:rPr>
          <w:szCs w:val="22"/>
        </w:rPr>
        <w:t>. в рамках централизованного снабжения (оплаты)).</w:t>
      </w:r>
    </w:p>
    <w:p w14:paraId="13FE82D1" w14:textId="13E4A2F4" w:rsidR="00E106C2" w:rsidRPr="00E77E27" w:rsidRDefault="00E106C2" w:rsidP="00E106C2">
      <w:pPr>
        <w:pStyle w:val="2"/>
        <w:numPr>
          <w:ilvl w:val="0"/>
          <w:numId w:val="0"/>
        </w:numPr>
        <w:ind w:firstLine="567"/>
        <w:rPr>
          <w:szCs w:val="22"/>
        </w:rPr>
      </w:pPr>
      <w:r w:rsidRPr="00E77E27">
        <w:rPr>
          <w:szCs w:val="22"/>
        </w:rPr>
        <w:t>При определении рыночных цен используются документально подтвержденные данные о рыночных ценах, сформированные комиссией по поступлению и выбытию активов самостоятельно путем:</w:t>
      </w:r>
    </w:p>
    <w:p w14:paraId="198C4542" w14:textId="79BBABE9" w:rsidR="00E106C2" w:rsidRPr="00E77E27" w:rsidRDefault="00E106C2" w:rsidP="008C3329">
      <w:pPr>
        <w:pStyle w:val="2"/>
        <w:numPr>
          <w:ilvl w:val="0"/>
          <w:numId w:val="46"/>
        </w:numPr>
        <w:rPr>
          <w:szCs w:val="22"/>
        </w:rPr>
      </w:pPr>
      <w:r w:rsidRPr="00E77E27">
        <w:rPr>
          <w:szCs w:val="22"/>
        </w:rPr>
        <w:t>изучения рыночных цен в открытом доступе (прикладываются скриншоты страниц (</w:t>
      </w:r>
      <w:proofErr w:type="spellStart"/>
      <w:r w:rsidRPr="00E77E27">
        <w:rPr>
          <w:szCs w:val="22"/>
        </w:rPr>
        <w:t>прайслистов</w:t>
      </w:r>
      <w:proofErr w:type="spellEnd"/>
      <w:r w:rsidRPr="00E77E27">
        <w:rPr>
          <w:szCs w:val="22"/>
        </w:rPr>
        <w:t>), ссылки на сайты с 2-5 предложениями поставщиков (покупателей лома черного и цветного металлов) на такие или аналогичные материальные ценности);</w:t>
      </w:r>
    </w:p>
    <w:p w14:paraId="3549A6BB" w14:textId="083F86DF" w:rsidR="00E106C2" w:rsidRPr="00E77E27" w:rsidRDefault="00E106C2" w:rsidP="008C3329">
      <w:pPr>
        <w:pStyle w:val="2"/>
        <w:numPr>
          <w:ilvl w:val="0"/>
          <w:numId w:val="46"/>
        </w:numPr>
        <w:rPr>
          <w:szCs w:val="22"/>
        </w:rPr>
      </w:pPr>
      <w:r w:rsidRPr="00E77E27">
        <w:rPr>
          <w:szCs w:val="22"/>
        </w:rPr>
        <w:t>запроса стоимости актива у передающей стороны, производителя;</w:t>
      </w:r>
    </w:p>
    <w:p w14:paraId="544A27EA" w14:textId="2BADFA2B" w:rsidR="00E106C2" w:rsidRPr="00E77E27" w:rsidRDefault="00E106C2" w:rsidP="008C3329">
      <w:pPr>
        <w:pStyle w:val="2"/>
        <w:numPr>
          <w:ilvl w:val="0"/>
          <w:numId w:val="46"/>
        </w:numPr>
        <w:rPr>
          <w:szCs w:val="22"/>
        </w:rPr>
      </w:pPr>
      <w:r w:rsidRPr="00E77E27">
        <w:rPr>
          <w:szCs w:val="22"/>
        </w:rPr>
        <w:t>сравнительного анализа цен на аналогичные товары на основе информации, содержащейся в реестре контрактов, подтверждающей исполнение участником (без учета правопреемства) контрактов, исполненных без применения к такому участнику неустоек (штрафов, пеней) на сайте https://zakupki.gov.ru;</w:t>
      </w:r>
    </w:p>
    <w:p w14:paraId="1E497806" w14:textId="4CA82B49" w:rsidR="00E106C2" w:rsidRPr="00E77E27" w:rsidRDefault="00E106C2" w:rsidP="008C3329">
      <w:pPr>
        <w:pStyle w:val="2"/>
        <w:numPr>
          <w:ilvl w:val="0"/>
          <w:numId w:val="46"/>
        </w:numPr>
        <w:rPr>
          <w:szCs w:val="22"/>
        </w:rPr>
      </w:pPr>
      <w:proofErr w:type="gramStart"/>
      <w:r w:rsidRPr="00E77E27">
        <w:rPr>
          <w:szCs w:val="22"/>
        </w:rPr>
        <w:t>либо при отсутствии такой возможности - полученные от независимых экспертов (оценщиков).</w:t>
      </w:r>
      <w:proofErr w:type="gramEnd"/>
    </w:p>
    <w:p w14:paraId="688D5DC7" w14:textId="04D0BEEF" w:rsidR="00A413DB" w:rsidRPr="00E77E27" w:rsidRDefault="00E106C2" w:rsidP="00E106C2">
      <w:pPr>
        <w:pStyle w:val="2"/>
        <w:numPr>
          <w:ilvl w:val="0"/>
          <w:numId w:val="0"/>
        </w:numPr>
        <w:ind w:firstLine="567"/>
        <w:rPr>
          <w:szCs w:val="22"/>
        </w:rPr>
      </w:pPr>
      <w:r w:rsidRPr="00E77E27">
        <w:rPr>
          <w:szCs w:val="22"/>
        </w:rPr>
        <w:t xml:space="preserve">В случае если данные о рыночной стоимости активов, указанных в настоящем пункте </w:t>
      </w:r>
      <w:r w:rsidR="00DD3DC0" w:rsidRPr="00E77E27">
        <w:rPr>
          <w:szCs w:val="22"/>
        </w:rPr>
        <w:t xml:space="preserve">Единой </w:t>
      </w:r>
      <w:r w:rsidRPr="00E77E27">
        <w:rPr>
          <w:szCs w:val="22"/>
        </w:rPr>
        <w:t>учетной политики, недоступны, актив принимается к учету в состав материальных запасов в условной оценке: «один объект – один рубль».</w:t>
      </w:r>
    </w:p>
    <w:p w14:paraId="125379C8" w14:textId="77777777" w:rsidR="00A413DB" w:rsidRPr="00E77E27" w:rsidRDefault="00131F16">
      <w:r w:rsidRPr="00E77E27">
        <w:rPr>
          <w:i/>
        </w:rPr>
        <w:t xml:space="preserve">(Основание: </w:t>
      </w:r>
      <w:hyperlink r:id="rId133" w:history="1">
        <w:r w:rsidRPr="00E77E27">
          <w:rPr>
            <w:rStyle w:val="afc"/>
            <w:i/>
          </w:rPr>
          <w:t>п. п. 52</w:t>
        </w:r>
      </w:hyperlink>
      <w:r w:rsidRPr="00E77E27">
        <w:rPr>
          <w:i/>
        </w:rPr>
        <w:t xml:space="preserve">, </w:t>
      </w:r>
      <w:hyperlink r:id="rId134" w:history="1">
        <w:r w:rsidRPr="00E77E27">
          <w:rPr>
            <w:rStyle w:val="afc"/>
            <w:i/>
          </w:rPr>
          <w:t>54</w:t>
        </w:r>
      </w:hyperlink>
      <w:r w:rsidRPr="00E77E27">
        <w:rPr>
          <w:i/>
        </w:rPr>
        <w:t xml:space="preserve"> СГС "Концептуальные основы", </w:t>
      </w:r>
      <w:hyperlink r:id="rId135" w:history="1">
        <w:r w:rsidRPr="00E77E27">
          <w:rPr>
            <w:rStyle w:val="afc"/>
            <w:i/>
          </w:rPr>
          <w:t>п. 106</w:t>
        </w:r>
      </w:hyperlink>
      <w:r w:rsidRPr="00E77E27">
        <w:rPr>
          <w:i/>
        </w:rPr>
        <w:t xml:space="preserve"> Инструкции № 157н)</w:t>
      </w:r>
    </w:p>
    <w:p w14:paraId="058C0150" w14:textId="77777777" w:rsidR="00763DB6" w:rsidRPr="00E77E27" w:rsidRDefault="00131F16" w:rsidP="008C3329">
      <w:pPr>
        <w:pStyle w:val="2"/>
        <w:numPr>
          <w:ilvl w:val="1"/>
          <w:numId w:val="38"/>
        </w:numPr>
        <w:rPr>
          <w:szCs w:val="22"/>
        </w:rPr>
      </w:pPr>
      <w:bookmarkStart w:id="44" w:name="_ref_2-e9adefc561a74e"/>
      <w:r w:rsidRPr="00E77E27">
        <w:rPr>
          <w:szCs w:val="22"/>
        </w:rPr>
        <w:t xml:space="preserve">Выбытие материальных запасов признается по средней фактической стоимости </w:t>
      </w:r>
    </w:p>
    <w:p w14:paraId="2773A302" w14:textId="671B151B" w:rsidR="00A413DB" w:rsidRPr="00E77E27" w:rsidRDefault="00131F16" w:rsidP="00763DB6">
      <w:pPr>
        <w:pStyle w:val="2"/>
        <w:numPr>
          <w:ilvl w:val="0"/>
          <w:numId w:val="0"/>
        </w:numPr>
        <w:rPr>
          <w:szCs w:val="22"/>
        </w:rPr>
      </w:pPr>
      <w:r w:rsidRPr="00E77E27">
        <w:rPr>
          <w:szCs w:val="22"/>
        </w:rPr>
        <w:t>запасов.</w:t>
      </w:r>
      <w:bookmarkEnd w:id="44"/>
    </w:p>
    <w:p w14:paraId="1A4143CB" w14:textId="77777777" w:rsidR="00A413DB" w:rsidRPr="00E77E27" w:rsidRDefault="00131F16">
      <w:r w:rsidRPr="00E77E27">
        <w:rPr>
          <w:i/>
        </w:rPr>
        <w:t xml:space="preserve">(Основание: </w:t>
      </w:r>
      <w:hyperlink r:id="rId136" w:history="1">
        <w:r w:rsidRPr="00E77E27">
          <w:rPr>
            <w:rStyle w:val="afc"/>
            <w:i/>
          </w:rPr>
          <w:t>п. 46</w:t>
        </w:r>
      </w:hyperlink>
      <w:r w:rsidRPr="00E77E27">
        <w:rPr>
          <w:i/>
        </w:rPr>
        <w:t xml:space="preserve"> СГС "Концептуальные основы", </w:t>
      </w:r>
      <w:hyperlink r:id="rId137" w:history="1">
        <w:r w:rsidRPr="00E77E27">
          <w:rPr>
            <w:rStyle w:val="afc"/>
            <w:i/>
          </w:rPr>
          <w:t>п. 108</w:t>
        </w:r>
      </w:hyperlink>
      <w:r w:rsidRPr="00E77E27">
        <w:rPr>
          <w:i/>
        </w:rPr>
        <w:t xml:space="preserve"> Инструкции № 157н)</w:t>
      </w:r>
    </w:p>
    <w:p w14:paraId="6A21F3C6" w14:textId="77777777" w:rsidR="00763DB6" w:rsidRPr="00E77E27" w:rsidRDefault="007D5E15" w:rsidP="008C3329">
      <w:pPr>
        <w:pStyle w:val="2"/>
        <w:numPr>
          <w:ilvl w:val="0"/>
          <w:numId w:val="38"/>
        </w:numPr>
        <w:rPr>
          <w:szCs w:val="22"/>
        </w:rPr>
      </w:pPr>
      <w:bookmarkStart w:id="45" w:name="_ref_2-4e80c25264054c"/>
      <w:r w:rsidRPr="00E77E27">
        <w:rPr>
          <w:szCs w:val="22"/>
        </w:rPr>
        <w:t xml:space="preserve">Нормы расхода ГСМ разрабатываются </w:t>
      </w:r>
      <w:r w:rsidR="00162346" w:rsidRPr="00E77E27">
        <w:rPr>
          <w:szCs w:val="22"/>
        </w:rPr>
        <w:t>АС</w:t>
      </w:r>
      <w:r w:rsidRPr="00E77E27">
        <w:rPr>
          <w:szCs w:val="22"/>
        </w:rPr>
        <w:t xml:space="preserve"> на зимний и летний период </w:t>
      </w:r>
      <w:r w:rsidR="00131F16" w:rsidRPr="00E77E27">
        <w:rPr>
          <w:szCs w:val="22"/>
        </w:rPr>
        <w:t xml:space="preserve">на основании </w:t>
      </w:r>
    </w:p>
    <w:p w14:paraId="54D281D6" w14:textId="3391DAA2" w:rsidR="00A413DB" w:rsidRPr="00E77E27" w:rsidRDefault="00131F16" w:rsidP="00763DB6">
      <w:pPr>
        <w:pStyle w:val="2"/>
        <w:numPr>
          <w:ilvl w:val="0"/>
          <w:numId w:val="0"/>
        </w:numPr>
        <w:rPr>
          <w:szCs w:val="22"/>
        </w:rPr>
      </w:pPr>
      <w:r w:rsidRPr="00E77E27">
        <w:rPr>
          <w:szCs w:val="22"/>
        </w:rPr>
        <w:t xml:space="preserve">Методических </w:t>
      </w:r>
      <w:hyperlink r:id="rId138" w:history="1">
        <w:r w:rsidRPr="00E77E27">
          <w:rPr>
            <w:rStyle w:val="afc"/>
            <w:szCs w:val="22"/>
          </w:rPr>
          <w:t>рекомендаций</w:t>
        </w:r>
      </w:hyperlink>
      <w:r w:rsidRPr="00E77E27">
        <w:rPr>
          <w:szCs w:val="22"/>
        </w:rPr>
        <w:t xml:space="preserve"> № АМ-23-р.</w:t>
      </w:r>
      <w:bookmarkEnd w:id="45"/>
      <w:r w:rsidR="007D5E15" w:rsidRPr="00E77E27">
        <w:rPr>
          <w:szCs w:val="22"/>
        </w:rPr>
        <w:t xml:space="preserve"> Утверждаемые </w:t>
      </w:r>
      <w:r w:rsidR="00162346" w:rsidRPr="00E77E27">
        <w:rPr>
          <w:szCs w:val="22"/>
        </w:rPr>
        <w:t>АС</w:t>
      </w:r>
      <w:r w:rsidR="007D5E15" w:rsidRPr="00E77E27">
        <w:rPr>
          <w:szCs w:val="22"/>
        </w:rPr>
        <w:t xml:space="preserve"> нормы расхода ГСМ применяются для целей планирования и </w:t>
      </w:r>
      <w:proofErr w:type="gramStart"/>
      <w:r w:rsidR="007D5E15" w:rsidRPr="00E77E27">
        <w:rPr>
          <w:szCs w:val="22"/>
        </w:rPr>
        <w:t>контроля за</w:t>
      </w:r>
      <w:proofErr w:type="gramEnd"/>
      <w:r w:rsidR="007D5E15" w:rsidRPr="00E77E27">
        <w:rPr>
          <w:szCs w:val="22"/>
        </w:rPr>
        <w:t xml:space="preserve"> расходованием материальных ценностей, но не являются основанием для признания расхода ГСМ в учете, за исключением случаев, когда </w:t>
      </w:r>
      <w:r w:rsidR="00162346" w:rsidRPr="00E77E27">
        <w:rPr>
          <w:szCs w:val="22"/>
        </w:rPr>
        <w:t>АС</w:t>
      </w:r>
      <w:r w:rsidR="007D5E15" w:rsidRPr="00E77E27">
        <w:rPr>
          <w:szCs w:val="22"/>
        </w:rPr>
        <w:t xml:space="preserve"> установлен необоснованный перерасход топлива по вине третьих лиц (работников </w:t>
      </w:r>
      <w:r w:rsidR="00162346" w:rsidRPr="00E77E27">
        <w:rPr>
          <w:szCs w:val="22"/>
        </w:rPr>
        <w:t>АС</w:t>
      </w:r>
      <w:r w:rsidR="007D5E15" w:rsidRPr="00E77E27">
        <w:rPr>
          <w:szCs w:val="22"/>
        </w:rPr>
        <w:t>, иных лиц).</w:t>
      </w:r>
    </w:p>
    <w:p w14:paraId="2ACBC656" w14:textId="77777777" w:rsidR="00A413DB" w:rsidRPr="00E77E27" w:rsidRDefault="00131F16">
      <w:r w:rsidRPr="00E77E27">
        <w:rPr>
          <w:i/>
        </w:rPr>
        <w:t xml:space="preserve">(Основание: </w:t>
      </w:r>
      <w:hyperlink r:id="rId139" w:history="1">
        <w:r w:rsidRPr="00E77E27">
          <w:rPr>
            <w:rStyle w:val="afc"/>
            <w:i/>
          </w:rPr>
          <w:t>п. 9</w:t>
        </w:r>
      </w:hyperlink>
      <w:r w:rsidRPr="00E77E27">
        <w:rPr>
          <w:i/>
        </w:rPr>
        <w:t xml:space="preserve"> СГС "Учетная политика")</w:t>
      </w:r>
    </w:p>
    <w:p w14:paraId="668491AE" w14:textId="32838D14" w:rsidR="00A413DB" w:rsidRPr="00E77E27" w:rsidRDefault="00131F16" w:rsidP="00763DB6">
      <w:pPr>
        <w:pStyle w:val="2"/>
        <w:numPr>
          <w:ilvl w:val="0"/>
          <w:numId w:val="0"/>
        </w:numPr>
        <w:rPr>
          <w:szCs w:val="22"/>
        </w:rPr>
      </w:pPr>
      <w:bookmarkStart w:id="46" w:name="_ref_2-d4ce37df336b4c"/>
      <w:r w:rsidRPr="00E77E27">
        <w:rPr>
          <w:szCs w:val="22"/>
        </w:rPr>
        <w:t xml:space="preserve">При отсутствии распоряжения региональных (местных) органов власти период применения зимней надбавки к нормам расхода ГСМ устанавливается приказ </w:t>
      </w:r>
      <w:r w:rsidR="0044001B" w:rsidRPr="00E77E27">
        <w:rPr>
          <w:szCs w:val="22"/>
        </w:rPr>
        <w:t>(</w:t>
      </w:r>
      <w:r w:rsidRPr="00E77E27">
        <w:rPr>
          <w:szCs w:val="22"/>
        </w:rPr>
        <w:t>распоряжение</w:t>
      </w:r>
      <w:r w:rsidR="0044001B" w:rsidRPr="00E77E27">
        <w:rPr>
          <w:szCs w:val="22"/>
        </w:rPr>
        <w:t>)</w:t>
      </w:r>
      <w:r w:rsidRPr="00E77E27">
        <w:rPr>
          <w:szCs w:val="22"/>
        </w:rPr>
        <w:t xml:space="preserve"> руководителя</w:t>
      </w:r>
      <w:r w:rsidR="0044001B" w:rsidRPr="00E77E27">
        <w:rPr>
          <w:szCs w:val="22"/>
        </w:rPr>
        <w:t xml:space="preserve"> </w:t>
      </w:r>
      <w:r w:rsidR="00162346" w:rsidRPr="00E77E27">
        <w:rPr>
          <w:szCs w:val="22"/>
        </w:rPr>
        <w:t>АС</w:t>
      </w:r>
      <w:r w:rsidRPr="00E77E27">
        <w:rPr>
          <w:szCs w:val="22"/>
        </w:rPr>
        <w:t>.</w:t>
      </w:r>
      <w:bookmarkEnd w:id="46"/>
    </w:p>
    <w:p w14:paraId="06D5A225" w14:textId="77777777" w:rsidR="00A413DB" w:rsidRPr="00E77E27" w:rsidRDefault="00131F16">
      <w:proofErr w:type="gramStart"/>
      <w:r w:rsidRPr="00E77E27">
        <w:rPr>
          <w:i/>
        </w:rPr>
        <w:t>(Основание:</w:t>
      </w:r>
      <w:proofErr w:type="gramEnd"/>
      <w:r w:rsidRPr="00E77E27">
        <w:rPr>
          <w:i/>
        </w:rPr>
        <w:t xml:space="preserve"> </w:t>
      </w:r>
      <w:proofErr w:type="gramStart"/>
      <w:r w:rsidRPr="00E77E27">
        <w:rPr>
          <w:i/>
        </w:rPr>
        <w:t xml:space="preserve">Методические </w:t>
      </w:r>
      <w:hyperlink r:id="rId140" w:history="1">
        <w:r w:rsidRPr="00E77E27">
          <w:rPr>
            <w:rStyle w:val="afc"/>
            <w:i/>
          </w:rPr>
          <w:t>рекомендации</w:t>
        </w:r>
      </w:hyperlink>
      <w:r w:rsidRPr="00E77E27">
        <w:rPr>
          <w:i/>
        </w:rPr>
        <w:t xml:space="preserve"> № АМ-23-р)</w:t>
      </w:r>
      <w:proofErr w:type="gramEnd"/>
    </w:p>
    <w:p w14:paraId="0821D4FF" w14:textId="77777777" w:rsidR="00763DB6" w:rsidRPr="00E77E27" w:rsidRDefault="00131F16" w:rsidP="008C3329">
      <w:pPr>
        <w:pStyle w:val="2"/>
        <w:numPr>
          <w:ilvl w:val="0"/>
          <w:numId w:val="38"/>
        </w:numPr>
        <w:rPr>
          <w:szCs w:val="22"/>
        </w:rPr>
      </w:pPr>
      <w:bookmarkStart w:id="47" w:name="_ref_2-2706e9ad788947"/>
      <w:r w:rsidRPr="00E77E27">
        <w:rPr>
          <w:szCs w:val="22"/>
        </w:rPr>
        <w:t xml:space="preserve">Выдача </w:t>
      </w:r>
      <w:r w:rsidR="00E106C2" w:rsidRPr="00E77E27">
        <w:rPr>
          <w:szCs w:val="22"/>
        </w:rPr>
        <w:t xml:space="preserve">картриджей, канцелярских товаров, </w:t>
      </w:r>
      <w:r w:rsidRPr="00E77E27">
        <w:rPr>
          <w:szCs w:val="22"/>
        </w:rPr>
        <w:t>запасных частей и хозяйственных</w:t>
      </w:r>
    </w:p>
    <w:p w14:paraId="22188752" w14:textId="14F4ECB1" w:rsidR="00C03418" w:rsidRPr="00E77E27" w:rsidRDefault="00131F16" w:rsidP="00763DB6">
      <w:pPr>
        <w:pStyle w:val="2"/>
        <w:numPr>
          <w:ilvl w:val="0"/>
          <w:numId w:val="0"/>
        </w:numPr>
        <w:rPr>
          <w:szCs w:val="22"/>
        </w:rPr>
      </w:pPr>
      <w:r w:rsidRPr="00E77E27">
        <w:rPr>
          <w:szCs w:val="22"/>
        </w:rPr>
        <w:t xml:space="preserve"> материалов (</w:t>
      </w:r>
      <w:proofErr w:type="spellStart"/>
      <w:r w:rsidRPr="00E77E27">
        <w:rPr>
          <w:szCs w:val="22"/>
        </w:rPr>
        <w:t>электролампочек</w:t>
      </w:r>
      <w:proofErr w:type="spellEnd"/>
      <w:r w:rsidRPr="00E77E27">
        <w:rPr>
          <w:szCs w:val="22"/>
        </w:rPr>
        <w:t>, мыла, щеток и т.п.) на хозяйственные нужды оформляется Ведомостью выдачи материальных ценностей на нужды учреждения (</w:t>
      </w:r>
      <w:hyperlink r:id="rId141" w:history="1">
        <w:r w:rsidRPr="00E77E27">
          <w:rPr>
            <w:rStyle w:val="afc"/>
            <w:szCs w:val="22"/>
          </w:rPr>
          <w:t>ф. 0504210</w:t>
        </w:r>
      </w:hyperlink>
      <w:r w:rsidRPr="00E77E27">
        <w:rPr>
          <w:szCs w:val="22"/>
        </w:rPr>
        <w:t>), которая является основанием для их списания.</w:t>
      </w:r>
      <w:bookmarkEnd w:id="47"/>
      <w:r w:rsidR="007D5E15" w:rsidRPr="00E77E27">
        <w:rPr>
          <w:szCs w:val="22"/>
        </w:rPr>
        <w:t xml:space="preserve"> </w:t>
      </w:r>
      <w:r w:rsidR="00C03418" w:rsidRPr="00E77E27">
        <w:rPr>
          <w:szCs w:val="22"/>
        </w:rPr>
        <w:t>При выдаче картриджей, канцелярских товаров, запасных частей и хозяйственных материалов (</w:t>
      </w:r>
      <w:proofErr w:type="spellStart"/>
      <w:r w:rsidR="00C03418" w:rsidRPr="00E77E27">
        <w:rPr>
          <w:szCs w:val="22"/>
        </w:rPr>
        <w:t>электролампочек</w:t>
      </w:r>
      <w:proofErr w:type="spellEnd"/>
      <w:r w:rsidR="00C03418" w:rsidRPr="00E77E27">
        <w:rPr>
          <w:szCs w:val="22"/>
        </w:rPr>
        <w:t xml:space="preserve">, мыла, щеток и т.п.) на хозяйственные </w:t>
      </w:r>
      <w:r w:rsidR="00C03418" w:rsidRPr="00E77E27">
        <w:rPr>
          <w:szCs w:val="22"/>
        </w:rPr>
        <w:lastRenderedPageBreak/>
        <w:t xml:space="preserve">нужды </w:t>
      </w:r>
      <w:r w:rsidR="00EF04E1" w:rsidRPr="00E77E27">
        <w:rPr>
          <w:szCs w:val="22"/>
        </w:rPr>
        <w:t>субъекта централизованного учета</w:t>
      </w:r>
      <w:r w:rsidR="00C03418" w:rsidRPr="00E77E27">
        <w:rPr>
          <w:szCs w:val="22"/>
        </w:rPr>
        <w:t xml:space="preserve"> оформляется Извещение (</w:t>
      </w:r>
      <w:r w:rsidR="00DC2DD8" w:rsidRPr="00E77E27">
        <w:rPr>
          <w:szCs w:val="22"/>
        </w:rPr>
        <w:t xml:space="preserve">ф. </w:t>
      </w:r>
      <w:r w:rsidR="00C03418" w:rsidRPr="00E77E27">
        <w:rPr>
          <w:szCs w:val="22"/>
        </w:rPr>
        <w:t>0504805) и Накладная на отпуск материальных запасов.</w:t>
      </w:r>
    </w:p>
    <w:p w14:paraId="78399650" w14:textId="77777777" w:rsidR="00763DB6" w:rsidRPr="00E77E27" w:rsidRDefault="007D5E15" w:rsidP="008C3329">
      <w:pPr>
        <w:pStyle w:val="2"/>
        <w:numPr>
          <w:ilvl w:val="0"/>
          <w:numId w:val="38"/>
        </w:numPr>
        <w:rPr>
          <w:szCs w:val="22"/>
        </w:rPr>
      </w:pPr>
      <w:r w:rsidRPr="00E77E27">
        <w:rPr>
          <w:szCs w:val="22"/>
        </w:rPr>
        <w:t xml:space="preserve">Списание ГСМ с учета производится не реже одного раза в месяц на последнее число </w:t>
      </w:r>
    </w:p>
    <w:p w14:paraId="4AECBCE3" w14:textId="5448635D" w:rsidR="007D5E15" w:rsidRPr="00E77E27" w:rsidRDefault="007D5E15" w:rsidP="00763DB6">
      <w:pPr>
        <w:pStyle w:val="2"/>
        <w:numPr>
          <w:ilvl w:val="0"/>
          <w:numId w:val="0"/>
        </w:numPr>
        <w:rPr>
          <w:szCs w:val="22"/>
        </w:rPr>
      </w:pPr>
      <w:r w:rsidRPr="00E77E27">
        <w:rPr>
          <w:szCs w:val="22"/>
        </w:rPr>
        <w:t>календарного месяца на основании Акта о списании материальных запасов (ф. 05</w:t>
      </w:r>
      <w:r w:rsidR="009E2CFF" w:rsidRPr="00E77E27">
        <w:rPr>
          <w:szCs w:val="22"/>
        </w:rPr>
        <w:t>10460</w:t>
      </w:r>
      <w:r w:rsidRPr="00E77E27">
        <w:rPr>
          <w:szCs w:val="22"/>
        </w:rPr>
        <w:t xml:space="preserve">), составленного и заверенного подписями членов комиссии по поступлению и выбытию активов </w:t>
      </w:r>
      <w:proofErr w:type="gramStart"/>
      <w:r w:rsidRPr="00E77E27">
        <w:rPr>
          <w:szCs w:val="22"/>
        </w:rPr>
        <w:t>к</w:t>
      </w:r>
      <w:proofErr w:type="gramEnd"/>
      <w:r w:rsidRPr="00E77E27">
        <w:rPr>
          <w:szCs w:val="22"/>
        </w:rPr>
        <w:t xml:space="preserve"> </w:t>
      </w:r>
      <w:proofErr w:type="gramStart"/>
      <w:r w:rsidRPr="00E77E27">
        <w:rPr>
          <w:szCs w:val="22"/>
        </w:rPr>
        <w:t>на</w:t>
      </w:r>
      <w:proofErr w:type="gramEnd"/>
      <w:r w:rsidRPr="00E77E27">
        <w:rPr>
          <w:szCs w:val="22"/>
        </w:rPr>
        <w:t xml:space="preserve"> основании путевых листов (ф. 0345001, ф. 0345004) за соответствующий период, иных данных и документов, подтверждающих фактический расход ГСМ. При превышении норм расхода ГСМ комиссией по поступлению и выбытию активов ежемесячно проводится анализ, по результатам которого устанавливается:</w:t>
      </w:r>
    </w:p>
    <w:p w14:paraId="017F73B7" w14:textId="36792C12" w:rsidR="007D5E15" w:rsidRPr="00E77E27" w:rsidRDefault="007D5E15" w:rsidP="007D5E15">
      <w:pPr>
        <w:pStyle w:val="2"/>
        <w:numPr>
          <w:ilvl w:val="0"/>
          <w:numId w:val="0"/>
        </w:numPr>
        <w:rPr>
          <w:szCs w:val="22"/>
        </w:rPr>
      </w:pPr>
      <w:r w:rsidRPr="00E77E27">
        <w:rPr>
          <w:szCs w:val="22"/>
        </w:rPr>
        <w:t>− отсутствие виновных лиц (перерасход топлива обусловлен объективными причинами: эксплуатацией в определенных условиях, в определенной местности; неисправностью, возникшей в пути и т.п.);</w:t>
      </w:r>
    </w:p>
    <w:p w14:paraId="68AD32A8" w14:textId="7E750173" w:rsidR="007D5E15" w:rsidRPr="00E77E27" w:rsidRDefault="007D5E15" w:rsidP="007D5E15">
      <w:pPr>
        <w:pStyle w:val="2"/>
        <w:numPr>
          <w:ilvl w:val="0"/>
          <w:numId w:val="0"/>
        </w:numPr>
        <w:rPr>
          <w:szCs w:val="22"/>
        </w:rPr>
      </w:pPr>
      <w:r w:rsidRPr="00E77E27">
        <w:rPr>
          <w:szCs w:val="22"/>
        </w:rPr>
        <w:t xml:space="preserve">− наличие виновных лиц (например, перерасход ГСМ может быть обусловлен ненадлежащей эксплуатацией автомобиля водителем, недобросовестными действиями работников </w:t>
      </w:r>
      <w:r w:rsidR="00162346" w:rsidRPr="00E77E27">
        <w:rPr>
          <w:szCs w:val="22"/>
        </w:rPr>
        <w:t>АС</w:t>
      </w:r>
      <w:r w:rsidRPr="00E77E27">
        <w:rPr>
          <w:szCs w:val="22"/>
        </w:rPr>
        <w:t>).</w:t>
      </w:r>
    </w:p>
    <w:p w14:paraId="4CBA286D" w14:textId="6E3B2384" w:rsidR="00A413DB" w:rsidRPr="00E77E27" w:rsidRDefault="007D5E15" w:rsidP="007D5E15">
      <w:pPr>
        <w:pStyle w:val="2"/>
        <w:numPr>
          <w:ilvl w:val="0"/>
          <w:numId w:val="0"/>
        </w:numPr>
        <w:rPr>
          <w:szCs w:val="22"/>
        </w:rPr>
      </w:pPr>
      <w:r w:rsidRPr="00E77E27">
        <w:rPr>
          <w:szCs w:val="22"/>
        </w:rPr>
        <w:t>При наличии виновных лиц комиссией по поступлению и выбытию активов составляется протокол (решение) с обязательным указанием ФИО виновного лица, вида и количества ГСМ, необоснованно израсходованных сверх установленных норм. Данны</w:t>
      </w:r>
      <w:proofErr w:type="gramStart"/>
      <w:r w:rsidRPr="00E77E27">
        <w:rPr>
          <w:szCs w:val="22"/>
        </w:rPr>
        <w:t>й(</w:t>
      </w:r>
      <w:proofErr w:type="spellStart"/>
      <w:proofErr w:type="gramEnd"/>
      <w:r w:rsidRPr="00E77E27">
        <w:rPr>
          <w:szCs w:val="22"/>
        </w:rPr>
        <w:t>ое</w:t>
      </w:r>
      <w:proofErr w:type="spellEnd"/>
      <w:r w:rsidRPr="00E77E27">
        <w:rPr>
          <w:szCs w:val="22"/>
        </w:rPr>
        <w:t>) протокол (решение) вместе с Актом о списании материальных запасов (ф. 05</w:t>
      </w:r>
      <w:r w:rsidR="009E2CFF" w:rsidRPr="00E77E27">
        <w:rPr>
          <w:szCs w:val="22"/>
        </w:rPr>
        <w:t>10460</w:t>
      </w:r>
      <w:r w:rsidRPr="00E77E27">
        <w:rPr>
          <w:szCs w:val="22"/>
        </w:rPr>
        <w:t>) вводятся в ЦОС ФХД для последующего отражения в учете операций по списанию ГСМ. Взыскание ущерба с виновных лиц осуществляется в установленном порядке по рыночной стоимости ГСМ.</w:t>
      </w:r>
    </w:p>
    <w:p w14:paraId="1CADC646" w14:textId="77777777" w:rsidR="00A413DB" w:rsidRPr="00E77E27" w:rsidRDefault="00131F16" w:rsidP="003E2E67">
      <w:pPr>
        <w:tabs>
          <w:tab w:val="left" w:pos="993"/>
        </w:tabs>
        <w:ind w:firstLine="709"/>
        <w:rPr>
          <w:i/>
        </w:rPr>
      </w:pPr>
      <w:r w:rsidRPr="00E77E27">
        <w:rPr>
          <w:i/>
        </w:rPr>
        <w:t xml:space="preserve">(Основание: </w:t>
      </w:r>
      <w:hyperlink r:id="rId142" w:history="1">
        <w:r w:rsidRPr="00E77E27">
          <w:t>п. 9</w:t>
        </w:r>
      </w:hyperlink>
      <w:r w:rsidRPr="00E77E27">
        <w:rPr>
          <w:i/>
        </w:rPr>
        <w:t xml:space="preserve"> СГС "Учетная политика")</w:t>
      </w:r>
    </w:p>
    <w:p w14:paraId="71AD2A29" w14:textId="67BC9624" w:rsidR="00A413DB" w:rsidRPr="00E77E27" w:rsidRDefault="00131F16" w:rsidP="008C3329">
      <w:pPr>
        <w:pStyle w:val="1"/>
        <w:numPr>
          <w:ilvl w:val="0"/>
          <w:numId w:val="47"/>
        </w:numPr>
        <w:rPr>
          <w:sz w:val="22"/>
          <w:szCs w:val="22"/>
        </w:rPr>
      </w:pPr>
      <w:bookmarkStart w:id="48" w:name="_ref_2-c612af5079154e"/>
      <w:r w:rsidRPr="00E77E27">
        <w:rPr>
          <w:sz w:val="22"/>
          <w:szCs w:val="22"/>
        </w:rPr>
        <w:t>Денежные средства, денежные эквиваленты и денежные документы</w:t>
      </w:r>
      <w:bookmarkEnd w:id="48"/>
    </w:p>
    <w:p w14:paraId="22241437" w14:textId="67F479D0" w:rsidR="009B5234" w:rsidRPr="00E77E27" w:rsidRDefault="008C3329" w:rsidP="00763DB6">
      <w:pPr>
        <w:pStyle w:val="2"/>
        <w:numPr>
          <w:ilvl w:val="0"/>
          <w:numId w:val="0"/>
        </w:numPr>
        <w:rPr>
          <w:szCs w:val="22"/>
        </w:rPr>
      </w:pPr>
      <w:bookmarkStart w:id="49" w:name="_ref_2-adc525be85af40"/>
      <w:r w:rsidRPr="00E77E27">
        <w:rPr>
          <w:szCs w:val="22"/>
        </w:rPr>
        <w:t xml:space="preserve">1. </w:t>
      </w:r>
      <w:r w:rsidR="009B5234" w:rsidRPr="00E77E27">
        <w:rPr>
          <w:szCs w:val="22"/>
        </w:rPr>
        <w:t xml:space="preserve">Субъект учета осуществляет операции по безналичным и наличным расчетам </w:t>
      </w:r>
      <w:proofErr w:type="gramStart"/>
      <w:r w:rsidR="009B5234" w:rsidRPr="00E77E27">
        <w:rPr>
          <w:szCs w:val="22"/>
        </w:rPr>
        <w:t>через</w:t>
      </w:r>
      <w:proofErr w:type="gramEnd"/>
      <w:r w:rsidR="009B5234" w:rsidRPr="00E77E27">
        <w:rPr>
          <w:szCs w:val="22"/>
        </w:rPr>
        <w:t>:</w:t>
      </w:r>
    </w:p>
    <w:p w14:paraId="3F8A54C2" w14:textId="514EE135" w:rsidR="003E2E67" w:rsidRPr="00E77E27" w:rsidRDefault="003E2E67" w:rsidP="003E2E67">
      <w:pPr>
        <w:rPr>
          <w:bCs/>
        </w:rPr>
      </w:pPr>
      <w:r w:rsidRPr="00E77E27">
        <w:rPr>
          <w:bCs/>
        </w:rPr>
        <w:t xml:space="preserve">1) лицевые счета, открытые в </w:t>
      </w:r>
      <w:r w:rsidR="003204D6" w:rsidRPr="00E77E27">
        <w:rPr>
          <w:bCs/>
        </w:rPr>
        <w:t>Министерстве финансов Республики Саха (Якутия)</w:t>
      </w:r>
      <w:r w:rsidRPr="00E77E27">
        <w:rPr>
          <w:bCs/>
        </w:rPr>
        <w:t>:</w:t>
      </w:r>
    </w:p>
    <w:p w14:paraId="38E26CB8" w14:textId="77777777" w:rsidR="003E2E67" w:rsidRPr="00E77E27" w:rsidRDefault="003E2E67" w:rsidP="003E2E67">
      <w:pPr>
        <w:rPr>
          <w:bCs/>
        </w:rPr>
      </w:pPr>
      <w:r w:rsidRPr="00E77E27">
        <w:rPr>
          <w:bCs/>
        </w:rPr>
        <w:t>-</w:t>
      </w:r>
      <w:r w:rsidRPr="00E77E27">
        <w:rPr>
          <w:bCs/>
        </w:rPr>
        <w:tab/>
        <w:t>лицевой счет, предназначенный для отражения операций главного распорядителя, распорядителя бюджетных средств по распределению бюджетных ассигнований, лимитов бюджетных обязательств, предельных объемов финансирования по подведомственным распорядителям и получателям бюджетных средств, которому присвоен код лицевого счета 01 (КВФО 1) (далее – лицевой счет ГРБС);</w:t>
      </w:r>
    </w:p>
    <w:p w14:paraId="6171AB4E" w14:textId="77777777" w:rsidR="003E2E67" w:rsidRPr="00E77E27" w:rsidRDefault="003E2E67" w:rsidP="003E2E67">
      <w:pPr>
        <w:rPr>
          <w:bCs/>
        </w:rPr>
      </w:pPr>
      <w:r w:rsidRPr="00E77E27">
        <w:rPr>
          <w:bCs/>
        </w:rPr>
        <w:t>-</w:t>
      </w:r>
      <w:r w:rsidRPr="00E77E27">
        <w:rPr>
          <w:bCs/>
        </w:rPr>
        <w:tab/>
        <w:t xml:space="preserve">лицевой счет, предназначенный для учета бюджетных данных, полученных получателем бюджетных средств; для отражения операций получателя бюджетных средств по распределению лимитов бюджетных обязательств по кодам классификации расходов </w:t>
      </w:r>
      <w:proofErr w:type="gramStart"/>
      <w:r w:rsidRPr="00E77E27">
        <w:rPr>
          <w:bCs/>
        </w:rPr>
        <w:t>бюджетов</w:t>
      </w:r>
      <w:proofErr w:type="gramEnd"/>
      <w:r w:rsidRPr="00E77E27">
        <w:rPr>
          <w:bCs/>
        </w:rPr>
        <w:t xml:space="preserve"> в пределах доведенных ему лимитов бюджетных обязательств (при наличии соответствующих бюджетных полномочий у получателя бюджетных средств); для учета бюджетных и денежных обязательств получателя бюджетных средств, осуществления получателем бюджетных средств бюджетных операций за счет средств бюджета (в том числе в иностранной валюте и (или) источника дополнительного бюджетного финансирования), которому присвоен код лицевого счета 03 (КВФО 1) (далее – лицевой счет ПБС);</w:t>
      </w:r>
    </w:p>
    <w:p w14:paraId="60C5AEB8" w14:textId="57C4563B" w:rsidR="003E2E67" w:rsidRPr="00E77E27" w:rsidRDefault="003E2E67" w:rsidP="003E2E67">
      <w:pPr>
        <w:rPr>
          <w:bCs/>
        </w:rPr>
      </w:pPr>
      <w:proofErr w:type="gramStart"/>
      <w:r w:rsidRPr="00E77E27">
        <w:rPr>
          <w:bCs/>
        </w:rPr>
        <w:t>-</w:t>
      </w:r>
      <w:r w:rsidRPr="00E77E27">
        <w:rPr>
          <w:bCs/>
        </w:rPr>
        <w:tab/>
        <w:t xml:space="preserve">лицевой счет, предназначенный для отражения операций получателя бюджетных средств со средствами, поступающими в соответствии с законодательными и иными нормативными правовыми актами Российской Федерации, законодательными и иными нормативными правовыми актами субъектов Российской Федерации и муниципальными правовыми актами во временное распоряжение получателя бюджетных средств, которому присвоен код лицевого счета </w:t>
      </w:r>
      <w:r w:rsidR="00B56782" w:rsidRPr="00E77E27">
        <w:rPr>
          <w:bCs/>
        </w:rPr>
        <w:t>55</w:t>
      </w:r>
      <w:r w:rsidRPr="00E77E27">
        <w:rPr>
          <w:bCs/>
        </w:rPr>
        <w:t xml:space="preserve"> (КВФО </w:t>
      </w:r>
      <w:r w:rsidRPr="00E77E27">
        <w:rPr>
          <w:bCs/>
        </w:rPr>
        <w:lastRenderedPageBreak/>
        <w:t>3) (далее - лицевой счет для учета операций со средствами, поступающими во</w:t>
      </w:r>
      <w:proofErr w:type="gramEnd"/>
      <w:r w:rsidRPr="00E77E27">
        <w:rPr>
          <w:bCs/>
        </w:rPr>
        <w:t xml:space="preserve"> временное распоряжение ПБС);</w:t>
      </w:r>
    </w:p>
    <w:p w14:paraId="1ACCAB74" w14:textId="77777777" w:rsidR="003E2E67" w:rsidRPr="00E77E27" w:rsidRDefault="003E2E67" w:rsidP="003E2E67">
      <w:pPr>
        <w:rPr>
          <w:bCs/>
        </w:rPr>
      </w:pPr>
      <w:r w:rsidRPr="00E77E27">
        <w:rPr>
          <w:bCs/>
        </w:rPr>
        <w:t>-</w:t>
      </w:r>
      <w:r w:rsidRPr="00E77E27">
        <w:rPr>
          <w:bCs/>
        </w:rPr>
        <w:tab/>
        <w:t>лицевой счет для учета операций по переданным полномочиям получателя бюджетных сре</w:t>
      </w:r>
      <w:proofErr w:type="gramStart"/>
      <w:r w:rsidRPr="00E77E27">
        <w:rPr>
          <w:bCs/>
        </w:rPr>
        <w:t>дств пр</w:t>
      </w:r>
      <w:proofErr w:type="gramEnd"/>
      <w:r w:rsidRPr="00E77E27">
        <w:rPr>
          <w:bCs/>
        </w:rPr>
        <w:t>и казначейском сопровождении, которому присвоен код 14 (КВФО 1) (далее – лицевой счет по переданным полномочиям);</w:t>
      </w:r>
    </w:p>
    <w:p w14:paraId="38DA361E" w14:textId="77777777" w:rsidR="003E2E67" w:rsidRPr="00E77E27" w:rsidRDefault="003E2E67" w:rsidP="003E2E67">
      <w:pPr>
        <w:rPr>
          <w:bCs/>
        </w:rPr>
      </w:pPr>
      <w:proofErr w:type="gramStart"/>
      <w:r w:rsidRPr="00E77E27">
        <w:rPr>
          <w:bCs/>
        </w:rPr>
        <w:t>-</w:t>
      </w:r>
      <w:r w:rsidRPr="00E77E27">
        <w:rPr>
          <w:bCs/>
        </w:rPr>
        <w:tab/>
        <w:t>лицевой счет, предназначенный для отражения операций главного администратора источников внутреннего финансирования дефицита бюджета по распределению бюджетных ассигнований по подведомственным администраторам источников внутреннего финансирования дефицита бюджета с полномочиями главного администратора и (или) администраторам источников внутреннего финансирования дефицита бюджета (далее - лицевой счет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с кодом 06;</w:t>
      </w:r>
      <w:proofErr w:type="gramEnd"/>
    </w:p>
    <w:p w14:paraId="265AE07C" w14:textId="1083EA54" w:rsidR="003E2E67" w:rsidRPr="00E77E27" w:rsidRDefault="003E2E67" w:rsidP="003E2E67">
      <w:pPr>
        <w:rPr>
          <w:bCs/>
        </w:rPr>
      </w:pPr>
      <w:proofErr w:type="gramStart"/>
      <w:r w:rsidRPr="00E77E27">
        <w:rPr>
          <w:bCs/>
        </w:rPr>
        <w:t>-</w:t>
      </w:r>
      <w:r w:rsidRPr="00E77E27">
        <w:rPr>
          <w:bCs/>
        </w:rPr>
        <w:tab/>
        <w:t>лицевой счет, предназначенный для учета бюджетных ассигнований, полученных администратором источников внутреннего финансирования дефицита бюджета от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а также для отражения операций администратора источников внутреннего финансирования дефицита бюджета по привлечению и погашению источников внутреннего финансирования дефицита бюджета (далее - лицевой счет администратора источников внутреннего финансирования дефицита</w:t>
      </w:r>
      <w:proofErr w:type="gramEnd"/>
      <w:r w:rsidRPr="00E77E27">
        <w:rPr>
          <w:bCs/>
        </w:rPr>
        <w:t xml:space="preserve"> бюджета) с кодом </w:t>
      </w:r>
      <w:r w:rsidR="00B56782" w:rsidRPr="00E77E27">
        <w:rPr>
          <w:bCs/>
        </w:rPr>
        <w:t>16</w:t>
      </w:r>
      <w:r w:rsidRPr="00E77E27">
        <w:rPr>
          <w:bCs/>
        </w:rPr>
        <w:t>;</w:t>
      </w:r>
    </w:p>
    <w:p w14:paraId="0762C8BF" w14:textId="77777777" w:rsidR="003E2E67" w:rsidRPr="00E77E27" w:rsidRDefault="003E2E67" w:rsidP="003E2E67">
      <w:pPr>
        <w:rPr>
          <w:bCs/>
        </w:rPr>
      </w:pPr>
      <w:r w:rsidRPr="00E77E27">
        <w:rPr>
          <w:bCs/>
        </w:rPr>
        <w:t>2) лицевые счета, открытые в Управлении Федерального казначейства Республики Саха (Якутия):</w:t>
      </w:r>
    </w:p>
    <w:p w14:paraId="0CF5A913" w14:textId="7AE7A21E" w:rsidR="003E2E67" w:rsidRPr="00E77E27" w:rsidRDefault="003E2E67" w:rsidP="003E2E67">
      <w:pPr>
        <w:rPr>
          <w:bCs/>
        </w:rPr>
      </w:pPr>
      <w:r w:rsidRPr="00E77E27">
        <w:rPr>
          <w:bCs/>
        </w:rPr>
        <w:t>-</w:t>
      </w:r>
      <w:r w:rsidRPr="00E77E27">
        <w:rPr>
          <w:bCs/>
        </w:rPr>
        <w:tab/>
        <w:t xml:space="preserve">лицевой счет, предназначенный для отражения операций, связанных с администрированием доходов бюджетов бюджетной системы Российской Федерации, </w:t>
      </w:r>
      <w:proofErr w:type="gramStart"/>
      <w:r w:rsidRPr="00E77E27">
        <w:rPr>
          <w:bCs/>
        </w:rPr>
        <w:t>которому</w:t>
      </w:r>
      <w:proofErr w:type="gramEnd"/>
      <w:r w:rsidRPr="00E77E27">
        <w:rPr>
          <w:bCs/>
        </w:rPr>
        <w:t xml:space="preserve"> присвоен код 04 (КВФО 1) (далее - лицевой счет АДБ);</w:t>
      </w:r>
    </w:p>
    <w:p w14:paraId="51B5CB6E" w14:textId="77777777" w:rsidR="003E2E67" w:rsidRPr="00E77E27" w:rsidRDefault="003E2E67" w:rsidP="003E2E67">
      <w:pPr>
        <w:rPr>
          <w:bCs/>
        </w:rPr>
      </w:pPr>
      <w:r w:rsidRPr="00E77E27">
        <w:rPr>
          <w:bCs/>
        </w:rPr>
        <w:t>3) балансовый счет № 40116 «Средства для выдачи и внесения наличных денег и осуществления расчетов по отдельным операциям», открытый УФК по Р</w:t>
      </w:r>
      <w:proofErr w:type="gramStart"/>
      <w:r w:rsidRPr="00E77E27">
        <w:rPr>
          <w:bCs/>
        </w:rPr>
        <w:t>С(</w:t>
      </w:r>
      <w:proofErr w:type="gramEnd"/>
      <w:r w:rsidRPr="00E77E27">
        <w:rPr>
          <w:bCs/>
        </w:rPr>
        <w:t xml:space="preserve">Я) в Отделении НБ Республика Саха (Якутия) - БАНКА РОССИИ в г. Якутск для осуществления операций по обеспечению учреждений наличными денежными средствами, а также их взнос с использованием банковской карты субъекта централизованного учета (КВФО 1). </w:t>
      </w:r>
    </w:p>
    <w:p w14:paraId="60D82291" w14:textId="77777777" w:rsidR="008C3329" w:rsidRPr="00E77E27" w:rsidRDefault="003E2E67" w:rsidP="008C3329">
      <w:pPr>
        <w:pStyle w:val="2"/>
        <w:numPr>
          <w:ilvl w:val="0"/>
          <w:numId w:val="48"/>
        </w:numPr>
        <w:rPr>
          <w:szCs w:val="22"/>
        </w:rPr>
      </w:pPr>
      <w:r w:rsidRPr="00E77E27">
        <w:rPr>
          <w:szCs w:val="22"/>
        </w:rPr>
        <w:t xml:space="preserve">Учет операций по движению безналичных денежных средств учреждений ведется </w:t>
      </w:r>
      <w:proofErr w:type="gramStart"/>
      <w:r w:rsidRPr="00E77E27">
        <w:rPr>
          <w:szCs w:val="22"/>
        </w:rPr>
        <w:t>на</w:t>
      </w:r>
      <w:proofErr w:type="gramEnd"/>
      <w:r w:rsidRPr="00E77E27">
        <w:rPr>
          <w:szCs w:val="22"/>
        </w:rPr>
        <w:t xml:space="preserve"> </w:t>
      </w:r>
    </w:p>
    <w:p w14:paraId="5AD9DF7E" w14:textId="5EB3055E" w:rsidR="000153D3" w:rsidRPr="00407427" w:rsidRDefault="003E2E67" w:rsidP="008C3329">
      <w:pPr>
        <w:pStyle w:val="2"/>
        <w:numPr>
          <w:ilvl w:val="0"/>
          <w:numId w:val="0"/>
        </w:numPr>
        <w:rPr>
          <w:szCs w:val="22"/>
        </w:rPr>
      </w:pPr>
      <w:proofErr w:type="gramStart"/>
      <w:r w:rsidRPr="00E77E27">
        <w:rPr>
          <w:szCs w:val="22"/>
        </w:rPr>
        <w:t>основании</w:t>
      </w:r>
      <w:proofErr w:type="gramEnd"/>
      <w:r w:rsidRPr="00E77E27">
        <w:rPr>
          <w:szCs w:val="22"/>
        </w:rPr>
        <w:t xml:space="preserve"> первичных документов, приложенных к выпискам с соответствующих счетов. Уполномоченный работник </w:t>
      </w:r>
      <w:r w:rsidR="00DE4F54" w:rsidRPr="00E77E27">
        <w:rPr>
          <w:szCs w:val="22"/>
        </w:rPr>
        <w:t>АС</w:t>
      </w:r>
      <w:r w:rsidRPr="00E77E27">
        <w:rPr>
          <w:szCs w:val="22"/>
        </w:rPr>
        <w:t xml:space="preserve"> производит в ЦОС ФХД операцией «Прием документов» по Интеграции с ПК «Бюджет-СМА</w:t>
      </w:r>
      <w:r w:rsidRPr="00407427">
        <w:rPr>
          <w:szCs w:val="22"/>
        </w:rPr>
        <w:t xml:space="preserve">РТ» загрузку выписок по лицевым счетам, открытым в </w:t>
      </w:r>
      <w:r w:rsidR="00CC4EAF">
        <w:rPr>
          <w:szCs w:val="22"/>
        </w:rPr>
        <w:t>Министерстве финансов РС (Я)</w:t>
      </w:r>
      <w:r w:rsidRPr="00407427">
        <w:rPr>
          <w:szCs w:val="22"/>
        </w:rPr>
        <w:t>, и оформляет проведенные операции в соответствии с загруженными первичными документами.</w:t>
      </w:r>
    </w:p>
    <w:p w14:paraId="6A67AD94" w14:textId="7032C4D4" w:rsidR="003E2E67" w:rsidRPr="00407427" w:rsidRDefault="003E2E67" w:rsidP="000153D3">
      <w:pPr>
        <w:pStyle w:val="4"/>
        <w:numPr>
          <w:ilvl w:val="0"/>
          <w:numId w:val="0"/>
        </w:numPr>
        <w:ind w:firstLine="426"/>
      </w:pPr>
      <w:r w:rsidRPr="00407427">
        <w:t xml:space="preserve"> Выписки по лицевому счету АДБ, открытого в УФК по Р</w:t>
      </w:r>
      <w:proofErr w:type="gramStart"/>
      <w:r w:rsidRPr="00407427">
        <w:t>С(</w:t>
      </w:r>
      <w:proofErr w:type="gramEnd"/>
      <w:r w:rsidRPr="00407427">
        <w:t xml:space="preserve">Я), вводит уполномоченный работник </w:t>
      </w:r>
      <w:r w:rsidR="00DE4F54">
        <w:t>АС</w:t>
      </w:r>
      <w:r w:rsidRPr="00407427">
        <w:t xml:space="preserve"> на основании направленных ответственным работником субъекта централизованного учета:</w:t>
      </w:r>
    </w:p>
    <w:p w14:paraId="267AEFE4" w14:textId="01D48DC6" w:rsidR="003E2E67" w:rsidRPr="00043EE9" w:rsidRDefault="003E2E67" w:rsidP="003E2E67">
      <w:pPr>
        <w:pStyle w:val="2"/>
        <w:numPr>
          <w:ilvl w:val="0"/>
          <w:numId w:val="0"/>
        </w:numPr>
        <w:ind w:firstLine="482"/>
        <w:rPr>
          <w:szCs w:val="22"/>
        </w:rPr>
      </w:pPr>
      <w:proofErr w:type="gramStart"/>
      <w:r w:rsidRPr="00407427">
        <w:rPr>
          <w:szCs w:val="22"/>
        </w:rPr>
        <w:t xml:space="preserve">- </w:t>
      </w:r>
      <w:r w:rsidRPr="00043EE9">
        <w:rPr>
          <w:szCs w:val="22"/>
        </w:rPr>
        <w:t>файлов импорта, выгруженных посредством прикладного программного обеспечения «Система удаленного финансового документооборота» Управления Федерального казначейства (далее - ППО "СУФД"), при принятии решения субъектом централизованного учета</w:t>
      </w:r>
      <w:r w:rsidR="009D7CE2" w:rsidRPr="00043EE9">
        <w:rPr>
          <w:szCs w:val="22"/>
        </w:rPr>
        <w:t xml:space="preserve"> о персонифицированном учете расчетов с плательщиками доходов в ЦОС ФХД, операции по поступлению и выбытию доходов бюджета оформляются на основании направляемых по  </w:t>
      </w:r>
      <w:r w:rsidR="009D7CE2" w:rsidRPr="00043EE9">
        <w:rPr>
          <w:szCs w:val="22"/>
        </w:rPr>
        <w:lastRenderedPageBreak/>
        <w:t xml:space="preserve">защищенной сети </w:t>
      </w:r>
      <w:proofErr w:type="spellStart"/>
      <w:r w:rsidR="009D7CE2" w:rsidRPr="00043EE9">
        <w:rPr>
          <w:szCs w:val="22"/>
        </w:rPr>
        <w:t>VipNet</w:t>
      </w:r>
      <w:proofErr w:type="spellEnd"/>
      <w:r w:rsidR="009D7CE2" w:rsidRPr="00043EE9">
        <w:rPr>
          <w:szCs w:val="22"/>
        </w:rPr>
        <w:t xml:space="preserve"> по программе Деловая Почта файлов в утвержденных форматах обмена с ОФК</w:t>
      </w:r>
      <w:r w:rsidRPr="00043EE9">
        <w:rPr>
          <w:szCs w:val="22"/>
        </w:rPr>
        <w:t>;</w:t>
      </w:r>
      <w:proofErr w:type="gramEnd"/>
    </w:p>
    <w:p w14:paraId="5551D199" w14:textId="77777777" w:rsidR="003E2E67" w:rsidRPr="00043EE9" w:rsidRDefault="003E2E67" w:rsidP="003E2E67">
      <w:pPr>
        <w:tabs>
          <w:tab w:val="left" w:pos="993"/>
        </w:tabs>
        <w:ind w:firstLine="709"/>
        <w:rPr>
          <w:i/>
        </w:rPr>
      </w:pPr>
      <w:r w:rsidRPr="00043EE9">
        <w:rPr>
          <w:i/>
        </w:rPr>
        <w:t>(Основание: п. 200 Инструкции № 157н)</w:t>
      </w:r>
    </w:p>
    <w:p w14:paraId="5D84F744" w14:textId="2F210DA0" w:rsidR="009D7CE2" w:rsidRPr="00407427" w:rsidRDefault="003E2E67" w:rsidP="003E2E67">
      <w:pPr>
        <w:pStyle w:val="2"/>
        <w:numPr>
          <w:ilvl w:val="0"/>
          <w:numId w:val="0"/>
        </w:numPr>
        <w:ind w:firstLine="482"/>
        <w:rPr>
          <w:szCs w:val="22"/>
        </w:rPr>
      </w:pPr>
      <w:proofErr w:type="gramStart"/>
      <w:r w:rsidRPr="00043EE9">
        <w:rPr>
          <w:szCs w:val="22"/>
        </w:rPr>
        <w:t xml:space="preserve">- </w:t>
      </w:r>
      <w:r w:rsidR="009D7CE2" w:rsidRPr="00043EE9">
        <w:rPr>
          <w:szCs w:val="22"/>
        </w:rPr>
        <w:t xml:space="preserve">на основании направляемых по  защищенной сети </w:t>
      </w:r>
      <w:proofErr w:type="spellStart"/>
      <w:r w:rsidR="009D7CE2" w:rsidRPr="00043EE9">
        <w:rPr>
          <w:szCs w:val="22"/>
        </w:rPr>
        <w:t>VipNet</w:t>
      </w:r>
      <w:proofErr w:type="spellEnd"/>
      <w:r w:rsidR="009D7CE2" w:rsidRPr="00043EE9">
        <w:rPr>
          <w:szCs w:val="22"/>
        </w:rPr>
        <w:t xml:space="preserve"> по программе </w:t>
      </w:r>
      <w:r w:rsidR="00324E0D" w:rsidRPr="00043EE9">
        <w:rPr>
          <w:szCs w:val="22"/>
        </w:rPr>
        <w:t>«</w:t>
      </w:r>
      <w:r w:rsidR="009D7CE2" w:rsidRPr="00043EE9">
        <w:rPr>
          <w:szCs w:val="22"/>
        </w:rPr>
        <w:t>Деловая Почта</w:t>
      </w:r>
      <w:r w:rsidR="00324E0D" w:rsidRPr="00043EE9">
        <w:rPr>
          <w:szCs w:val="22"/>
        </w:rPr>
        <w:t>»</w:t>
      </w:r>
      <w:r w:rsidR="009D7CE2" w:rsidRPr="00043EE9">
        <w:rPr>
          <w:szCs w:val="22"/>
        </w:rPr>
        <w:t xml:space="preserve"> файлов в формате «</w:t>
      </w:r>
      <w:proofErr w:type="spellStart"/>
      <w:r w:rsidR="009D7CE2" w:rsidRPr="00043EE9">
        <w:rPr>
          <w:szCs w:val="22"/>
        </w:rPr>
        <w:t>pdf</w:t>
      </w:r>
      <w:proofErr w:type="spellEnd"/>
      <w:r w:rsidR="009D7CE2" w:rsidRPr="00043EE9">
        <w:rPr>
          <w:szCs w:val="22"/>
        </w:rPr>
        <w:t>» форм В</w:t>
      </w:r>
      <w:r w:rsidRPr="00043EE9">
        <w:rPr>
          <w:szCs w:val="22"/>
        </w:rPr>
        <w:t>ыпис</w:t>
      </w:r>
      <w:r w:rsidR="009D7CE2" w:rsidRPr="00043EE9">
        <w:rPr>
          <w:szCs w:val="22"/>
        </w:rPr>
        <w:t>к</w:t>
      </w:r>
      <w:r w:rsidR="00324E0D" w:rsidRPr="00043EE9">
        <w:rPr>
          <w:szCs w:val="22"/>
        </w:rPr>
        <w:t>а</w:t>
      </w:r>
      <w:r w:rsidRPr="00043EE9">
        <w:rPr>
          <w:szCs w:val="22"/>
        </w:rPr>
        <w:t xml:space="preserve"> из лицевого счета администратора доходов бюджета (код формы по КФД 0531761), Приложени</w:t>
      </w:r>
      <w:r w:rsidR="009D7CE2" w:rsidRPr="00043EE9">
        <w:rPr>
          <w:szCs w:val="22"/>
        </w:rPr>
        <w:t>е</w:t>
      </w:r>
      <w:r w:rsidRPr="00043EE9">
        <w:rPr>
          <w:szCs w:val="22"/>
        </w:rPr>
        <w:t xml:space="preserve"> к Выписке из лицевого счета администратора доходов бюджета (код формы по КФД 0531779), Выписк</w:t>
      </w:r>
      <w:r w:rsidR="00324E0D" w:rsidRPr="00043EE9">
        <w:rPr>
          <w:szCs w:val="22"/>
        </w:rPr>
        <w:t>а</w:t>
      </w:r>
      <w:r w:rsidRPr="00043EE9">
        <w:rPr>
          <w:szCs w:val="22"/>
        </w:rPr>
        <w:t xml:space="preserve"> из лицевого счета администратора источников финансирования дефицита бюджета (код формы по КФД 0531764) и Приложени</w:t>
      </w:r>
      <w:r w:rsidR="009D7CE2" w:rsidRPr="00043EE9">
        <w:rPr>
          <w:szCs w:val="22"/>
        </w:rPr>
        <w:t>е</w:t>
      </w:r>
      <w:r w:rsidRPr="00043EE9">
        <w:rPr>
          <w:szCs w:val="22"/>
        </w:rPr>
        <w:t xml:space="preserve"> к Выписке</w:t>
      </w:r>
      <w:proofErr w:type="gramEnd"/>
      <w:r w:rsidRPr="00043EE9">
        <w:rPr>
          <w:szCs w:val="22"/>
        </w:rPr>
        <w:t xml:space="preserve"> </w:t>
      </w:r>
      <w:proofErr w:type="gramStart"/>
      <w:r w:rsidRPr="00043EE9">
        <w:rPr>
          <w:szCs w:val="22"/>
        </w:rPr>
        <w:t xml:space="preserve">из лицевого счета администратора источников финансирования дефицита бюджета (код формы по КФД 0531782), которые формируются в соответствии с Порядком, утвержденным приказом Казначейства России от 17.10.2016 N 21н «О порядке открытия и ведения лицевых счетов территориальными органами Федерального казначейства» при принятии решения субъектом учета централизованного учета </w:t>
      </w:r>
      <w:r w:rsidR="009D7CE2" w:rsidRPr="00043EE9">
        <w:rPr>
          <w:szCs w:val="22"/>
        </w:rPr>
        <w:t>о применении способа организации аналитического учета по группе плательщиков доходов.</w:t>
      </w:r>
      <w:r w:rsidR="009D7CE2" w:rsidRPr="00407427">
        <w:rPr>
          <w:szCs w:val="22"/>
        </w:rPr>
        <w:t xml:space="preserve"> </w:t>
      </w:r>
      <w:proofErr w:type="gramEnd"/>
    </w:p>
    <w:p w14:paraId="2C0FA984" w14:textId="235571AB" w:rsidR="003E2E67" w:rsidRPr="00407427" w:rsidRDefault="003E2E67" w:rsidP="00D47834">
      <w:pPr>
        <w:pStyle w:val="2"/>
        <w:numPr>
          <w:ilvl w:val="0"/>
          <w:numId w:val="0"/>
        </w:numPr>
        <w:ind w:firstLine="482"/>
        <w:rPr>
          <w:szCs w:val="22"/>
        </w:rPr>
      </w:pPr>
      <w:r w:rsidRPr="00407427">
        <w:rPr>
          <w:szCs w:val="22"/>
        </w:rPr>
        <w:t>Учет операций по балансовому счету №</w:t>
      </w:r>
      <w:r w:rsidR="00D30A71" w:rsidRPr="00407427">
        <w:rPr>
          <w:szCs w:val="22"/>
        </w:rPr>
        <w:t xml:space="preserve"> </w:t>
      </w:r>
      <w:r w:rsidRPr="00407427">
        <w:rPr>
          <w:szCs w:val="22"/>
        </w:rPr>
        <w:t xml:space="preserve">40116 уполномоченный работник </w:t>
      </w:r>
      <w:r w:rsidR="00DE4F54">
        <w:rPr>
          <w:szCs w:val="22"/>
        </w:rPr>
        <w:t>АС</w:t>
      </w:r>
      <w:r w:rsidRPr="00407427">
        <w:rPr>
          <w:szCs w:val="22"/>
        </w:rPr>
        <w:t xml:space="preserve"> производит в </w:t>
      </w:r>
      <w:r w:rsidR="00D47834" w:rsidRPr="00407427">
        <w:rPr>
          <w:szCs w:val="22"/>
        </w:rPr>
        <w:t>ЦОС ФХД</w:t>
      </w:r>
      <w:r w:rsidRPr="00407427">
        <w:rPr>
          <w:szCs w:val="22"/>
        </w:rPr>
        <w:t xml:space="preserve"> </w:t>
      </w:r>
      <w:r w:rsidR="009D7CE2" w:rsidRPr="00407427">
        <w:rPr>
          <w:szCs w:val="22"/>
        </w:rPr>
        <w:t>1</w:t>
      </w:r>
      <w:r w:rsidR="00324E0D">
        <w:rPr>
          <w:szCs w:val="22"/>
        </w:rPr>
        <w:t>С</w:t>
      </w:r>
      <w:proofErr w:type="gramStart"/>
      <w:r w:rsidR="009D7CE2" w:rsidRPr="00407427">
        <w:rPr>
          <w:szCs w:val="22"/>
        </w:rPr>
        <w:t>:Б</w:t>
      </w:r>
      <w:proofErr w:type="gramEnd"/>
      <w:r w:rsidR="009D7CE2" w:rsidRPr="00407427">
        <w:rPr>
          <w:szCs w:val="22"/>
        </w:rPr>
        <w:t xml:space="preserve">ГУ </w:t>
      </w:r>
      <w:r w:rsidRPr="00407427">
        <w:rPr>
          <w:szCs w:val="22"/>
        </w:rPr>
        <w:t>на основании первичных документов в соответствии с приказом Казначейства России от 15.05.2020 N 22н «Об утверждении Правил обеспечения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w:t>
      </w:r>
      <w:r w:rsidR="005E5DA4" w:rsidRPr="00407427">
        <w:rPr>
          <w:szCs w:val="22"/>
        </w:rPr>
        <w:t>.</w:t>
      </w:r>
    </w:p>
    <w:p w14:paraId="6C005506" w14:textId="77777777" w:rsidR="005E5DA4" w:rsidRPr="00407427" w:rsidRDefault="005E5DA4" w:rsidP="005E5DA4">
      <w:pPr>
        <w:autoSpaceDE w:val="0"/>
        <w:autoSpaceDN w:val="0"/>
        <w:adjustRightInd w:val="0"/>
        <w:spacing w:before="0" w:after="0" w:line="240" w:lineRule="auto"/>
        <w:ind w:firstLine="709"/>
        <w:rPr>
          <w:rFonts w:eastAsiaTheme="minorHAnsi"/>
          <w:lang w:eastAsia="en-US"/>
        </w:rPr>
      </w:pPr>
      <w:r w:rsidRPr="00043EE9">
        <w:rPr>
          <w:color w:val="373737"/>
        </w:rPr>
        <w:t>Для отражения сумм администрируемых доходов, подлежащих зачислению на счет бюджета в следующем отчетном периоде</w:t>
      </w:r>
      <w:r w:rsidRPr="00043EE9">
        <w:rPr>
          <w:color w:val="000000"/>
        </w:rPr>
        <w:t xml:space="preserve"> и зачисления на счет бюджета администрируемых доходов, поступивших в органы Казначейства в предыдущем отчетном периоде, используется документ </w:t>
      </w:r>
      <w:r w:rsidRPr="00043EE9">
        <w:rPr>
          <w:bCs/>
          <w:color w:val="000000"/>
        </w:rPr>
        <w:t>Операция (бухгалтерская)</w:t>
      </w:r>
      <w:r w:rsidRPr="00043EE9">
        <w:rPr>
          <w:rFonts w:eastAsiaTheme="minorHAnsi"/>
          <w:lang w:eastAsia="en-US"/>
        </w:rPr>
        <w:t xml:space="preserve"> и </w:t>
      </w:r>
      <w:proofErr w:type="spellStart"/>
      <w:r w:rsidRPr="00043EE9">
        <w:rPr>
          <w:rFonts w:eastAsiaTheme="minorHAnsi"/>
          <w:lang w:eastAsia="en-US"/>
        </w:rPr>
        <w:t>субсчет</w:t>
      </w:r>
      <w:proofErr w:type="spellEnd"/>
      <w:r w:rsidRPr="00043EE9">
        <w:rPr>
          <w:rFonts w:eastAsiaTheme="minorHAnsi"/>
          <w:lang w:eastAsia="en-US"/>
        </w:rPr>
        <w:t xml:space="preserve"> 210.04 «Расчеты по распределенным поступлениям к зачислению в бюджет».</w:t>
      </w:r>
    </w:p>
    <w:p w14:paraId="021FFC7A" w14:textId="77777777" w:rsidR="005E5DA4" w:rsidRPr="00407427" w:rsidRDefault="005E5DA4" w:rsidP="005E5DA4"/>
    <w:p w14:paraId="15A2D495" w14:textId="75453520" w:rsidR="00D30A71" w:rsidRPr="00407427" w:rsidRDefault="00D30A71" w:rsidP="008C3329">
      <w:pPr>
        <w:pStyle w:val="2"/>
        <w:numPr>
          <w:ilvl w:val="1"/>
          <w:numId w:val="32"/>
        </w:numPr>
        <w:rPr>
          <w:szCs w:val="22"/>
        </w:rPr>
      </w:pPr>
      <w:r w:rsidRPr="00407427">
        <w:rPr>
          <w:szCs w:val="22"/>
        </w:rPr>
        <w:t>Кассовые операции ведутся в кассе субъекта централизованного учета уполномоченным сотрудником, назначаемым приказом руководителя из числа сотрудников субъекта. Лимит остатка наличных денег в кассе рассчитывается и утверждается субъектом централизованного учета.</w:t>
      </w:r>
    </w:p>
    <w:p w14:paraId="7C48CBAA" w14:textId="7160AD09" w:rsidR="00D30A71" w:rsidRPr="00407427" w:rsidRDefault="00D30A71" w:rsidP="00D30A71">
      <w:pPr>
        <w:pStyle w:val="2"/>
        <w:numPr>
          <w:ilvl w:val="0"/>
          <w:numId w:val="0"/>
        </w:numPr>
        <w:ind w:left="482"/>
        <w:rPr>
          <w:i/>
          <w:szCs w:val="22"/>
        </w:rPr>
      </w:pPr>
      <w:proofErr w:type="gramStart"/>
      <w:r w:rsidRPr="00407427">
        <w:rPr>
          <w:i/>
          <w:szCs w:val="22"/>
        </w:rPr>
        <w:t>(Основание:</w:t>
      </w:r>
      <w:proofErr w:type="gramEnd"/>
      <w:r w:rsidRPr="00407427">
        <w:rPr>
          <w:i/>
          <w:szCs w:val="22"/>
        </w:rPr>
        <w:t xml:space="preserve"> </w:t>
      </w:r>
      <w:proofErr w:type="gramStart"/>
      <w:r w:rsidRPr="00407427">
        <w:rPr>
          <w:i/>
          <w:szCs w:val="22"/>
        </w:rPr>
        <w:t>Указание № 3210-У)</w:t>
      </w:r>
      <w:proofErr w:type="gramEnd"/>
    </w:p>
    <w:p w14:paraId="6EA2F2CD" w14:textId="712C2AA1" w:rsidR="00D30A71" w:rsidRPr="00407427" w:rsidRDefault="00D30A71" w:rsidP="00D30A71">
      <w:pPr>
        <w:pStyle w:val="2"/>
        <w:numPr>
          <w:ilvl w:val="0"/>
          <w:numId w:val="0"/>
        </w:numPr>
        <w:ind w:firstLine="567"/>
        <w:rPr>
          <w:szCs w:val="22"/>
        </w:rPr>
      </w:pPr>
      <w:r w:rsidRPr="00407427">
        <w:rPr>
          <w:szCs w:val="22"/>
        </w:rPr>
        <w:t xml:space="preserve">Непрерывный внутренний </w:t>
      </w:r>
      <w:proofErr w:type="gramStart"/>
      <w:r w:rsidRPr="00407427">
        <w:rPr>
          <w:szCs w:val="22"/>
        </w:rPr>
        <w:t>контроль за</w:t>
      </w:r>
      <w:proofErr w:type="gramEnd"/>
      <w:r w:rsidRPr="00407427">
        <w:rPr>
          <w:szCs w:val="22"/>
        </w:rPr>
        <w:tab/>
        <w:t>исполнением</w:t>
      </w:r>
      <w:r w:rsidRPr="00407427">
        <w:rPr>
          <w:szCs w:val="22"/>
        </w:rPr>
        <w:tab/>
        <w:t>кассовых операций осуществляется путем:</w:t>
      </w:r>
    </w:p>
    <w:p w14:paraId="7C499F86" w14:textId="77777777" w:rsidR="00D30A71" w:rsidRPr="00407427" w:rsidRDefault="00D30A71" w:rsidP="00D30A71">
      <w:r w:rsidRPr="00407427">
        <w:t>-</w:t>
      </w:r>
      <w:r w:rsidRPr="00407427">
        <w:tab/>
        <w:t>проведения обязательной инвентаризации кассы;</w:t>
      </w:r>
    </w:p>
    <w:p w14:paraId="2F79DE07" w14:textId="77777777" w:rsidR="00D30A71" w:rsidRPr="00407427" w:rsidRDefault="00D30A71" w:rsidP="00D30A71">
      <w:r w:rsidRPr="00407427">
        <w:t>-</w:t>
      </w:r>
      <w:r w:rsidRPr="00407427">
        <w:tab/>
        <w:t>проведения внезапных ревизий кассы.</w:t>
      </w:r>
    </w:p>
    <w:p w14:paraId="78351D87" w14:textId="08C95A03" w:rsidR="00D30A71" w:rsidRPr="00407427" w:rsidRDefault="00D30A71" w:rsidP="00D30A71">
      <w:r w:rsidRPr="00407427">
        <w:t>Состав комиссии для проведения ревизии кассы утверждается отдельным приказом руководителя субъекта централизованного учета.</w:t>
      </w:r>
    </w:p>
    <w:p w14:paraId="24DB3685" w14:textId="28BAC8AB" w:rsidR="00D30A71" w:rsidRPr="00407427" w:rsidRDefault="00D30A71" w:rsidP="00D30A71">
      <w:proofErr w:type="gramStart"/>
      <w:r w:rsidRPr="00407427">
        <w:t>Списание недостач наличных денежных средств (денежных документов), выявленных при проведении инвентаризации (внезапной ревизии) кассы, а также исправление ошибок в части применения вида финансового обеспечения и аналитического кода выплаты (поступления), допущенных при осуществлении операций с наличными деньгами, отражается в учете на основании Бухгалтерской справки (ф. 0504833), заверенной подписями кассира и главного бухгалтера (уполномоченного лица).</w:t>
      </w:r>
      <w:proofErr w:type="gramEnd"/>
    </w:p>
    <w:p w14:paraId="1B3758F0" w14:textId="0AFB223A" w:rsidR="00A413DB" w:rsidRPr="00407427" w:rsidRDefault="00131F16" w:rsidP="008C3329">
      <w:pPr>
        <w:pStyle w:val="2"/>
        <w:numPr>
          <w:ilvl w:val="1"/>
          <w:numId w:val="32"/>
        </w:numPr>
        <w:rPr>
          <w:szCs w:val="22"/>
        </w:rPr>
      </w:pPr>
      <w:r w:rsidRPr="00407427">
        <w:rPr>
          <w:szCs w:val="22"/>
        </w:rPr>
        <w:t xml:space="preserve">Учет денежных средств осуществляется в соответствии с требованиями, установленными </w:t>
      </w:r>
      <w:hyperlink r:id="rId143" w:history="1">
        <w:r w:rsidRPr="00407427">
          <w:rPr>
            <w:rStyle w:val="afc"/>
            <w:szCs w:val="22"/>
          </w:rPr>
          <w:t>Порядком</w:t>
        </w:r>
      </w:hyperlink>
      <w:r w:rsidRPr="00407427">
        <w:rPr>
          <w:szCs w:val="22"/>
        </w:rPr>
        <w:t xml:space="preserve"> ведения кассовых операций.</w:t>
      </w:r>
      <w:bookmarkEnd w:id="49"/>
      <w:r w:rsidR="00DC178E" w:rsidRPr="00407427">
        <w:rPr>
          <w:szCs w:val="22"/>
        </w:rPr>
        <w:t xml:space="preserve"> Денежные </w:t>
      </w:r>
      <w:r w:rsidR="00DC178E" w:rsidRPr="00407427">
        <w:rPr>
          <w:szCs w:val="22"/>
        </w:rPr>
        <w:lastRenderedPageBreak/>
        <w:t xml:space="preserve">документы </w:t>
      </w:r>
      <w:r w:rsidR="003436B8" w:rsidRPr="00407427">
        <w:rPr>
          <w:szCs w:val="22"/>
        </w:rPr>
        <w:t xml:space="preserve">(приложение </w:t>
      </w:r>
      <w:r w:rsidR="00B531D1" w:rsidRPr="00407427">
        <w:rPr>
          <w:szCs w:val="22"/>
        </w:rPr>
        <w:t xml:space="preserve">№ </w:t>
      </w:r>
      <w:r w:rsidR="003542AE" w:rsidRPr="00407427">
        <w:rPr>
          <w:szCs w:val="22"/>
        </w:rPr>
        <w:t>7</w:t>
      </w:r>
      <w:r w:rsidR="003436B8" w:rsidRPr="00407427">
        <w:rPr>
          <w:szCs w:val="22"/>
        </w:rPr>
        <w:t xml:space="preserve">) </w:t>
      </w:r>
      <w:r w:rsidR="00DC178E" w:rsidRPr="00407427">
        <w:rPr>
          <w:szCs w:val="22"/>
        </w:rPr>
        <w:t>принимаются и хранятся в кассе субъекта централизованного учета на основании приходного кассового ордера (с пометкой «фондовый») и выдаются из кассы с оформлением расходного кассового ордера (с пометкой «фондовый»), учитываются по фактической стоимости приобретения (включая все налоги).</w:t>
      </w:r>
      <w:r w:rsidR="00414351" w:rsidRPr="00407427">
        <w:rPr>
          <w:szCs w:val="22"/>
        </w:rPr>
        <w:t xml:space="preserve"> </w:t>
      </w:r>
      <w:proofErr w:type="gramStart"/>
      <w:r w:rsidR="00DC178E" w:rsidRPr="00407427">
        <w:rPr>
          <w:szCs w:val="22"/>
        </w:rPr>
        <w:t>Аналитический учет денежных документов ведется по их видам в разрезе ответственных лиц (лиц, ответственных за их выдачу (сохранность) (кассиров) в Карточке учета средств и расчетов (ф. 0504051).</w:t>
      </w:r>
      <w:proofErr w:type="gramEnd"/>
      <w:r w:rsidR="00414351" w:rsidRPr="00407427">
        <w:rPr>
          <w:szCs w:val="22"/>
        </w:rPr>
        <w:t xml:space="preserve"> </w:t>
      </w:r>
      <w:r w:rsidR="00DC178E" w:rsidRPr="00407427">
        <w:rPr>
          <w:szCs w:val="22"/>
        </w:rPr>
        <w:t xml:space="preserve">Выдача под отчет денежных документов производится в соответствии с Положением о расчетах с подотчетными лицами (приложение </w:t>
      </w:r>
      <w:r w:rsidR="00B531D1" w:rsidRPr="00407427">
        <w:rPr>
          <w:szCs w:val="22"/>
        </w:rPr>
        <w:t xml:space="preserve">№ </w:t>
      </w:r>
      <w:r w:rsidR="00F7797B" w:rsidRPr="00407427">
        <w:rPr>
          <w:szCs w:val="22"/>
        </w:rPr>
        <w:t>7</w:t>
      </w:r>
      <w:r w:rsidR="00DC178E" w:rsidRPr="00407427">
        <w:rPr>
          <w:color w:val="FF0000"/>
          <w:szCs w:val="22"/>
        </w:rPr>
        <w:t xml:space="preserve"> </w:t>
      </w:r>
      <w:r w:rsidR="00DC178E" w:rsidRPr="00407427">
        <w:rPr>
          <w:szCs w:val="22"/>
        </w:rPr>
        <w:t xml:space="preserve">к настоящей </w:t>
      </w:r>
      <w:r w:rsidR="00414351" w:rsidRPr="00407427">
        <w:rPr>
          <w:szCs w:val="22"/>
        </w:rPr>
        <w:t xml:space="preserve">Единой </w:t>
      </w:r>
      <w:r w:rsidR="00DC178E" w:rsidRPr="00407427">
        <w:rPr>
          <w:szCs w:val="22"/>
        </w:rPr>
        <w:t>учетной политике). Стоимость денежных документов списывается после подтверждения факта их использования на основании Авансового отчета (ф. 0504505) / Отчета о расходах подотчетного лица (ф. 0504520) и приложенных к нему документов.</w:t>
      </w:r>
    </w:p>
    <w:p w14:paraId="355BB459" w14:textId="77777777" w:rsidR="00A413DB" w:rsidRPr="00407427" w:rsidRDefault="00131F16">
      <w:proofErr w:type="gramStart"/>
      <w:r w:rsidRPr="00407427">
        <w:rPr>
          <w:i/>
        </w:rPr>
        <w:t>(Основание:</w:t>
      </w:r>
      <w:proofErr w:type="gramEnd"/>
      <w:r w:rsidRPr="00407427">
        <w:rPr>
          <w:i/>
        </w:rPr>
        <w:t xml:space="preserve"> </w:t>
      </w:r>
      <w:hyperlink r:id="rId144" w:history="1">
        <w:proofErr w:type="gramStart"/>
        <w:r w:rsidRPr="00407427">
          <w:rPr>
            <w:rStyle w:val="afc"/>
            <w:i/>
          </w:rPr>
          <w:t>Указание</w:t>
        </w:r>
      </w:hyperlink>
      <w:r w:rsidRPr="00407427">
        <w:rPr>
          <w:i/>
        </w:rPr>
        <w:t xml:space="preserve"> № 3210-У)</w:t>
      </w:r>
      <w:proofErr w:type="gramEnd"/>
    </w:p>
    <w:p w14:paraId="1A2286E9" w14:textId="4C9B4EB3" w:rsidR="00A413DB" w:rsidRPr="00407427" w:rsidRDefault="00131F16" w:rsidP="008C3329">
      <w:pPr>
        <w:pStyle w:val="2"/>
        <w:numPr>
          <w:ilvl w:val="1"/>
          <w:numId w:val="32"/>
        </w:numPr>
        <w:rPr>
          <w:szCs w:val="22"/>
        </w:rPr>
      </w:pPr>
      <w:bookmarkStart w:id="50" w:name="_ref_2-384b1b908cdf44"/>
      <w:r w:rsidRPr="00407427">
        <w:rPr>
          <w:szCs w:val="22"/>
        </w:rPr>
        <w:t xml:space="preserve">Кассовая книга </w:t>
      </w:r>
      <w:hyperlink r:id="rId145" w:history="1">
        <w:r w:rsidRPr="00407427">
          <w:rPr>
            <w:rStyle w:val="afc"/>
            <w:szCs w:val="22"/>
          </w:rPr>
          <w:t>(ф. 0504514)</w:t>
        </w:r>
      </w:hyperlink>
      <w:r w:rsidRPr="00407427">
        <w:rPr>
          <w:szCs w:val="22"/>
        </w:rPr>
        <w:t xml:space="preserve"> оформляется на бумажном носителе с применением </w:t>
      </w:r>
      <w:bookmarkEnd w:id="50"/>
      <w:r w:rsidR="009E5CD3" w:rsidRPr="00407427">
        <w:rPr>
          <w:szCs w:val="22"/>
        </w:rPr>
        <w:t>ЦОС ФХД</w:t>
      </w:r>
      <w:r w:rsidR="003436B8" w:rsidRPr="00407427">
        <w:rPr>
          <w:szCs w:val="22"/>
        </w:rPr>
        <w:t xml:space="preserve">. </w:t>
      </w:r>
    </w:p>
    <w:p w14:paraId="399E648C" w14:textId="77777777" w:rsidR="00A413DB" w:rsidRPr="00407427" w:rsidRDefault="00131F16">
      <w:r w:rsidRPr="00407427">
        <w:rPr>
          <w:i/>
        </w:rPr>
        <w:t xml:space="preserve">(Основание: </w:t>
      </w:r>
      <w:hyperlink r:id="rId146" w:history="1">
        <w:proofErr w:type="spellStart"/>
        <w:r w:rsidRPr="00407427">
          <w:rPr>
            <w:rStyle w:val="afc"/>
            <w:i/>
          </w:rPr>
          <w:t>пп</w:t>
        </w:r>
        <w:proofErr w:type="spellEnd"/>
        <w:r w:rsidRPr="00407427">
          <w:rPr>
            <w:rStyle w:val="afc"/>
            <w:i/>
          </w:rPr>
          <w:t>. 4.7 п. 4</w:t>
        </w:r>
      </w:hyperlink>
      <w:r w:rsidRPr="00407427">
        <w:rPr>
          <w:i/>
        </w:rPr>
        <w:t xml:space="preserve"> Указания № 3210-У, </w:t>
      </w:r>
      <w:hyperlink r:id="rId147" w:history="1">
        <w:r w:rsidRPr="00407427">
          <w:rPr>
            <w:rStyle w:val="afc"/>
            <w:i/>
          </w:rPr>
          <w:t>п. 167</w:t>
        </w:r>
      </w:hyperlink>
      <w:r w:rsidRPr="00407427">
        <w:rPr>
          <w:i/>
        </w:rPr>
        <w:t xml:space="preserve"> Инструкции № 157н)</w:t>
      </w:r>
    </w:p>
    <w:p w14:paraId="0C8428C7" w14:textId="77777777" w:rsidR="00A413DB" w:rsidRPr="00407427" w:rsidRDefault="00131F16" w:rsidP="008C3329">
      <w:pPr>
        <w:pStyle w:val="2"/>
        <w:numPr>
          <w:ilvl w:val="1"/>
          <w:numId w:val="32"/>
        </w:numPr>
        <w:rPr>
          <w:szCs w:val="22"/>
        </w:rPr>
      </w:pPr>
      <w:bookmarkStart w:id="51" w:name="_ref_2-25728a2845f248"/>
      <w:r w:rsidRPr="00407427">
        <w:rPr>
          <w:szCs w:val="22"/>
        </w:rPr>
        <w:t>В составе денежных документов учитываются:</w:t>
      </w:r>
      <w:bookmarkEnd w:id="51"/>
    </w:p>
    <w:p w14:paraId="125D0E22" w14:textId="77777777" w:rsidR="00414351" w:rsidRPr="00407427" w:rsidRDefault="00414351" w:rsidP="00414351">
      <w:pPr>
        <w:spacing w:after="0"/>
        <w:ind w:firstLine="0"/>
      </w:pPr>
      <w:r w:rsidRPr="00407427">
        <w:t xml:space="preserve">- </w:t>
      </w:r>
      <w:r w:rsidR="00131F16" w:rsidRPr="00407427">
        <w:t>почтовые конверты с марками, отдельно приобретаемые почтовые марки;</w:t>
      </w:r>
    </w:p>
    <w:p w14:paraId="08207EB1" w14:textId="2EC46624" w:rsidR="00C76131" w:rsidRPr="00407427" w:rsidRDefault="00414351" w:rsidP="00414351">
      <w:pPr>
        <w:spacing w:after="0"/>
        <w:ind w:firstLine="0"/>
      </w:pPr>
      <w:r w:rsidRPr="00407427">
        <w:t xml:space="preserve">- </w:t>
      </w:r>
      <w:r w:rsidR="00C76131" w:rsidRPr="00407427">
        <w:t>проездные документы, оформленные на бумажном носителе;</w:t>
      </w:r>
    </w:p>
    <w:p w14:paraId="06781250" w14:textId="67F05E33" w:rsidR="00A413DB" w:rsidRPr="00407427" w:rsidRDefault="00131F16" w:rsidP="000F213F">
      <w:pPr>
        <w:spacing w:after="0"/>
        <w:ind w:firstLine="0"/>
      </w:pPr>
      <w:proofErr w:type="gramStart"/>
      <w:r w:rsidRPr="00407427">
        <w:t>оплаченные путевки</w:t>
      </w:r>
      <w:r w:rsidR="00414351" w:rsidRPr="00407427">
        <w:t xml:space="preserve"> (путевки, полученные от Фонда социального страхования и путевки, полученные безвозмездно от общественных, профсоюзных и других организаций, денежными документами не являются и учитываются на </w:t>
      </w:r>
      <w:proofErr w:type="spellStart"/>
      <w:r w:rsidR="00414351" w:rsidRPr="00407427">
        <w:t>забалансовом</w:t>
      </w:r>
      <w:proofErr w:type="spellEnd"/>
      <w:r w:rsidR="00414351" w:rsidRPr="00407427">
        <w:t xml:space="preserve"> счете 08 «Путевки неоплаченные».</w:t>
      </w:r>
      <w:proofErr w:type="gramEnd"/>
      <w:r w:rsidR="00414351" w:rsidRPr="00407427">
        <w:t xml:space="preserve"> </w:t>
      </w:r>
      <w:proofErr w:type="gramStart"/>
      <w:r w:rsidR="00414351" w:rsidRPr="00407427">
        <w:t>Путевки подлежат хранению в кассе субъекта централизованного учета наравне с денежными документами)</w:t>
      </w:r>
      <w:r w:rsidRPr="00407427">
        <w:t>;</w:t>
      </w:r>
      <w:proofErr w:type="gramEnd"/>
    </w:p>
    <w:p w14:paraId="431A6534" w14:textId="77777777" w:rsidR="00A413DB" w:rsidRPr="00407427" w:rsidRDefault="00131F16">
      <w:r w:rsidRPr="00407427">
        <w:rPr>
          <w:i/>
        </w:rPr>
        <w:t xml:space="preserve">(Основание: </w:t>
      </w:r>
      <w:hyperlink r:id="rId148" w:history="1">
        <w:r w:rsidRPr="00407427">
          <w:rPr>
            <w:rStyle w:val="afc"/>
            <w:i/>
          </w:rPr>
          <w:t>п. 169</w:t>
        </w:r>
      </w:hyperlink>
      <w:r w:rsidRPr="00407427">
        <w:rPr>
          <w:i/>
        </w:rPr>
        <w:t xml:space="preserve"> Инструкции № 157н)</w:t>
      </w:r>
    </w:p>
    <w:p w14:paraId="66A959A0" w14:textId="77777777" w:rsidR="00A413DB" w:rsidRPr="00407427" w:rsidRDefault="00131F16" w:rsidP="008C3329">
      <w:pPr>
        <w:pStyle w:val="2"/>
        <w:numPr>
          <w:ilvl w:val="1"/>
          <w:numId w:val="32"/>
        </w:numPr>
        <w:rPr>
          <w:szCs w:val="22"/>
        </w:rPr>
      </w:pPr>
      <w:bookmarkStart w:id="52" w:name="_ref_2-400fb103444645"/>
      <w:r w:rsidRPr="00407427">
        <w:rPr>
          <w:szCs w:val="22"/>
        </w:rPr>
        <w:t>Денежные документы принимаются в кассу и учитываются по первоначальной стоимости, сформированной в объеме фактических затрат, с учетом всех налогов, в том числе возмещаемых.</w:t>
      </w:r>
      <w:bookmarkEnd w:id="52"/>
    </w:p>
    <w:p w14:paraId="09E031E2" w14:textId="77777777" w:rsidR="00A413DB" w:rsidRDefault="00131F16">
      <w:pPr>
        <w:rPr>
          <w:i/>
        </w:rPr>
      </w:pPr>
      <w:r w:rsidRPr="00407427">
        <w:rPr>
          <w:i/>
        </w:rPr>
        <w:t xml:space="preserve">(Основание: </w:t>
      </w:r>
      <w:hyperlink r:id="rId149" w:history="1">
        <w:r w:rsidRPr="00407427">
          <w:rPr>
            <w:rStyle w:val="afc"/>
            <w:i/>
          </w:rPr>
          <w:t>п. 9</w:t>
        </w:r>
      </w:hyperlink>
      <w:r w:rsidRPr="00407427">
        <w:rPr>
          <w:i/>
        </w:rPr>
        <w:t xml:space="preserve"> СГС "Учетная политика")</w:t>
      </w:r>
    </w:p>
    <w:p w14:paraId="7B83963F" w14:textId="77777777" w:rsidR="000C794A" w:rsidRDefault="000C794A">
      <w:pPr>
        <w:rPr>
          <w:i/>
        </w:rPr>
      </w:pPr>
    </w:p>
    <w:p w14:paraId="0227EC05" w14:textId="77777777" w:rsidR="000C794A" w:rsidRDefault="000C794A">
      <w:pPr>
        <w:rPr>
          <w:i/>
        </w:rPr>
      </w:pPr>
    </w:p>
    <w:p w14:paraId="50963C54" w14:textId="77777777" w:rsidR="000C794A" w:rsidRDefault="000C794A">
      <w:pPr>
        <w:rPr>
          <w:i/>
        </w:rPr>
      </w:pPr>
    </w:p>
    <w:p w14:paraId="2E954B6B" w14:textId="77777777" w:rsidR="000C794A" w:rsidRDefault="000C794A">
      <w:pPr>
        <w:rPr>
          <w:i/>
        </w:rPr>
      </w:pPr>
    </w:p>
    <w:p w14:paraId="307B1DBD" w14:textId="77777777" w:rsidR="000C794A" w:rsidRDefault="000C794A">
      <w:pPr>
        <w:rPr>
          <w:i/>
        </w:rPr>
      </w:pPr>
    </w:p>
    <w:p w14:paraId="7E30BBA4" w14:textId="77777777" w:rsidR="000C794A" w:rsidRDefault="000C794A">
      <w:pPr>
        <w:rPr>
          <w:i/>
        </w:rPr>
      </w:pPr>
    </w:p>
    <w:p w14:paraId="2E9B7692" w14:textId="77777777" w:rsidR="000C794A" w:rsidRDefault="000C794A">
      <w:pPr>
        <w:rPr>
          <w:i/>
        </w:rPr>
      </w:pPr>
    </w:p>
    <w:p w14:paraId="1D207969" w14:textId="77777777" w:rsidR="000C794A" w:rsidRDefault="000C794A">
      <w:pPr>
        <w:rPr>
          <w:i/>
        </w:rPr>
      </w:pPr>
    </w:p>
    <w:p w14:paraId="01DE77BB" w14:textId="77777777" w:rsidR="000C794A" w:rsidRDefault="000C794A">
      <w:pPr>
        <w:rPr>
          <w:i/>
        </w:rPr>
      </w:pPr>
    </w:p>
    <w:p w14:paraId="4EA3F874" w14:textId="77777777" w:rsidR="000C794A" w:rsidRPr="00407427" w:rsidRDefault="000C794A"/>
    <w:p w14:paraId="3B174ACC" w14:textId="77777777" w:rsidR="00A413DB" w:rsidRPr="00407427" w:rsidRDefault="00131F16" w:rsidP="008C3329">
      <w:pPr>
        <w:pStyle w:val="1"/>
        <w:numPr>
          <w:ilvl w:val="0"/>
          <w:numId w:val="32"/>
        </w:numPr>
        <w:rPr>
          <w:sz w:val="22"/>
          <w:szCs w:val="22"/>
        </w:rPr>
      </w:pPr>
      <w:bookmarkStart w:id="53" w:name="_ref_2-ede4b316ffe149"/>
      <w:r w:rsidRPr="00407427">
        <w:rPr>
          <w:sz w:val="22"/>
          <w:szCs w:val="22"/>
        </w:rPr>
        <w:lastRenderedPageBreak/>
        <w:t>Финансовые вложения</w:t>
      </w:r>
      <w:bookmarkEnd w:id="53"/>
    </w:p>
    <w:p w14:paraId="079D488F" w14:textId="77777777" w:rsidR="00A413DB" w:rsidRPr="00407427" w:rsidRDefault="00131F16" w:rsidP="008C3329">
      <w:pPr>
        <w:pStyle w:val="2"/>
        <w:numPr>
          <w:ilvl w:val="1"/>
          <w:numId w:val="32"/>
        </w:numPr>
        <w:rPr>
          <w:szCs w:val="22"/>
        </w:rPr>
      </w:pPr>
      <w:bookmarkStart w:id="54" w:name="_ref_2-55983bd8c37e4a"/>
      <w:r w:rsidRPr="00407427">
        <w:rPr>
          <w:szCs w:val="22"/>
        </w:rPr>
        <w:t xml:space="preserve">Аналитический учет финансовых вложений ведется в Карточке учета средств и расчетов </w:t>
      </w:r>
      <w:hyperlink r:id="rId150" w:history="1">
        <w:r w:rsidRPr="00407427">
          <w:rPr>
            <w:rStyle w:val="afc"/>
            <w:szCs w:val="22"/>
          </w:rPr>
          <w:t>(ф. 0504051)</w:t>
        </w:r>
      </w:hyperlink>
      <w:r w:rsidRPr="00407427">
        <w:rPr>
          <w:szCs w:val="22"/>
        </w:rPr>
        <w:t>.</w:t>
      </w:r>
      <w:bookmarkEnd w:id="54"/>
    </w:p>
    <w:p w14:paraId="37F53E43" w14:textId="77777777" w:rsidR="00A413DB" w:rsidRPr="00407427" w:rsidRDefault="00131F16">
      <w:r w:rsidRPr="00407427">
        <w:rPr>
          <w:i/>
        </w:rPr>
        <w:t xml:space="preserve">(Основание: </w:t>
      </w:r>
      <w:hyperlink r:id="rId151" w:history="1">
        <w:r w:rsidRPr="00407427">
          <w:rPr>
            <w:rStyle w:val="afc"/>
            <w:i/>
          </w:rPr>
          <w:t>п. 195</w:t>
        </w:r>
      </w:hyperlink>
      <w:r w:rsidRPr="00407427">
        <w:rPr>
          <w:i/>
        </w:rPr>
        <w:t xml:space="preserve"> Инструкции № 157н)</w:t>
      </w:r>
    </w:p>
    <w:p w14:paraId="56625F8A" w14:textId="77777777" w:rsidR="00A413DB" w:rsidRPr="00407427" w:rsidRDefault="00131F16" w:rsidP="008C3329">
      <w:pPr>
        <w:pStyle w:val="2"/>
        <w:numPr>
          <w:ilvl w:val="1"/>
          <w:numId w:val="32"/>
        </w:numPr>
        <w:rPr>
          <w:szCs w:val="22"/>
        </w:rPr>
      </w:pPr>
      <w:bookmarkStart w:id="55" w:name="_ref_2-660de06997ff4d"/>
      <w:r w:rsidRPr="00407427">
        <w:rPr>
          <w:szCs w:val="22"/>
        </w:rPr>
        <w:t>Показатель размера участия в учреждениях при изменении стоимости особо ценного имущества корректируется ежегодно перед составлением годовой отчетности.</w:t>
      </w:r>
      <w:bookmarkEnd w:id="55"/>
    </w:p>
    <w:p w14:paraId="16F80AC0" w14:textId="77777777" w:rsidR="00A413DB" w:rsidRPr="00407427" w:rsidRDefault="00131F16">
      <w:r w:rsidRPr="00407427">
        <w:rPr>
          <w:i/>
        </w:rPr>
        <w:t xml:space="preserve">(Основание: </w:t>
      </w:r>
      <w:hyperlink r:id="rId152" w:history="1">
        <w:r w:rsidRPr="00407427">
          <w:rPr>
            <w:rStyle w:val="afc"/>
            <w:i/>
          </w:rPr>
          <w:t>п. 74</w:t>
        </w:r>
      </w:hyperlink>
      <w:r w:rsidRPr="00407427">
        <w:rPr>
          <w:i/>
        </w:rPr>
        <w:t xml:space="preserve"> Инструкции № 162н)</w:t>
      </w:r>
    </w:p>
    <w:p w14:paraId="5519162E" w14:textId="62A10A67" w:rsidR="00A413DB" w:rsidRPr="00407427" w:rsidRDefault="00BE30EB">
      <w:r w:rsidRPr="00407427">
        <w:rPr>
          <w:i/>
        </w:rPr>
        <w:t xml:space="preserve"> </w:t>
      </w:r>
      <w:r w:rsidR="00131F16" w:rsidRPr="00407427">
        <w:rPr>
          <w:i/>
        </w:rPr>
        <w:t>(Основание: </w:t>
      </w:r>
      <w:r w:rsidR="00131F16" w:rsidRPr="00407427">
        <w:t xml:space="preserve"> </w:t>
      </w:r>
      <w:hyperlink r:id="rId153" w:history="1">
        <w:r w:rsidR="00131F16" w:rsidRPr="00407427">
          <w:rPr>
            <w:rStyle w:val="afc"/>
            <w:i/>
          </w:rPr>
          <w:t>п. 351</w:t>
        </w:r>
      </w:hyperlink>
      <w:r w:rsidR="00131F16" w:rsidRPr="00407427">
        <w:rPr>
          <w:i/>
        </w:rPr>
        <w:t xml:space="preserve"> Инструкции № 157н)</w:t>
      </w:r>
    </w:p>
    <w:p w14:paraId="21C26441" w14:textId="77777777" w:rsidR="00A413DB" w:rsidRPr="00407427" w:rsidRDefault="00131F16" w:rsidP="008C3329">
      <w:pPr>
        <w:pStyle w:val="1"/>
        <w:numPr>
          <w:ilvl w:val="0"/>
          <w:numId w:val="32"/>
        </w:numPr>
        <w:rPr>
          <w:sz w:val="22"/>
          <w:szCs w:val="22"/>
        </w:rPr>
      </w:pPr>
      <w:bookmarkStart w:id="56" w:name="_ref_2-39ac8562ec9841"/>
      <w:r w:rsidRPr="00407427">
        <w:rPr>
          <w:sz w:val="22"/>
          <w:szCs w:val="22"/>
        </w:rPr>
        <w:t>Долговые обязательства</w:t>
      </w:r>
      <w:bookmarkEnd w:id="56"/>
    </w:p>
    <w:p w14:paraId="766A879F" w14:textId="1AFE55A7" w:rsidR="009C1396" w:rsidRPr="00407427" w:rsidRDefault="009C1396" w:rsidP="008C3329">
      <w:pPr>
        <w:pStyle w:val="2"/>
        <w:numPr>
          <w:ilvl w:val="1"/>
          <w:numId w:val="32"/>
        </w:numPr>
        <w:rPr>
          <w:szCs w:val="22"/>
        </w:rPr>
      </w:pPr>
      <w:bookmarkStart w:id="57" w:name="_ref_2-c2645c3fbfe146"/>
      <w:r w:rsidRPr="00407427">
        <w:rPr>
          <w:szCs w:val="22"/>
        </w:rPr>
        <w:t xml:space="preserve">Учет операций по принятым долговым обязательствам в рамках привлечения средств из федерального бюджета сумм заимствований и начисленных по ним в соответствии с условиями предоставления заимствований процентов, штрафных санкций производится на счете 0 301 00 000. Начисление процентов за пользование заимствованными средствами, установленные в соответствии с условиями соглашений о получении бюджетного кредита, осуществляется структурным подразделением на основании приказа министерства. Задолженность по долговым обязательствам по выпущенным в обращение государственным ценным бумагам, заключенным кредитным соглашениям (договорам) и иным видам долговых обязательств, кроме государственных и муниципальных гарантий, отражается по номинальной стоимости долга в рублях. Аналитический учет по счету ведется в Карточке учета государственного долга Республики Саха (Якутия) по полученным кредитам и в Карточке учета государственного долга Республики Саха (Якутия) в ценных бумагах в разрезе заимствований, кредиторов и ценных бумаг, а также сумм основного долга, начисленных и уплаченных процентов, штрафов и (или) пеней. В бумажном виде карточки формируются ежемесячно и распечатываются по истечении финансового года. </w:t>
      </w:r>
    </w:p>
    <w:p w14:paraId="6E04704C" w14:textId="6FE1DA04" w:rsidR="009C1396" w:rsidRPr="00407427" w:rsidRDefault="009C1396" w:rsidP="009C1396">
      <w:pPr>
        <w:pStyle w:val="2"/>
        <w:numPr>
          <w:ilvl w:val="0"/>
          <w:numId w:val="0"/>
        </w:numPr>
        <w:ind w:firstLine="482"/>
        <w:rPr>
          <w:i/>
          <w:szCs w:val="22"/>
        </w:rPr>
      </w:pPr>
      <w:r w:rsidRPr="00407427">
        <w:rPr>
          <w:i/>
          <w:szCs w:val="22"/>
        </w:rPr>
        <w:t>(Основание: п. п. 248, 249 Инструкции № 157н)</w:t>
      </w:r>
    </w:p>
    <w:p w14:paraId="398CE60F" w14:textId="221A8246" w:rsidR="00A413DB" w:rsidRPr="00407427" w:rsidRDefault="00131F16" w:rsidP="008C3329">
      <w:pPr>
        <w:pStyle w:val="2"/>
        <w:numPr>
          <w:ilvl w:val="1"/>
          <w:numId w:val="32"/>
        </w:numPr>
        <w:rPr>
          <w:szCs w:val="22"/>
        </w:rPr>
      </w:pPr>
      <w:r w:rsidRPr="00407427">
        <w:rPr>
          <w:szCs w:val="22"/>
        </w:rPr>
        <w:t>Долговые обязательства признаются краткосрочными, если они имеют срок погашения не более 12 месяцев после отчетной даты или классифицируются таковыми в соответствии с нормативными правовыми актами.</w:t>
      </w:r>
      <w:bookmarkEnd w:id="57"/>
    </w:p>
    <w:p w14:paraId="6D629C1F" w14:textId="77777777" w:rsidR="00A413DB" w:rsidRPr="00407427" w:rsidRDefault="00131F16">
      <w:r w:rsidRPr="00407427">
        <w:rPr>
          <w:i/>
        </w:rPr>
        <w:t xml:space="preserve">(Основание: </w:t>
      </w:r>
      <w:hyperlink r:id="rId154" w:history="1">
        <w:r w:rsidRPr="00407427">
          <w:rPr>
            <w:rStyle w:val="afc"/>
            <w:i/>
          </w:rPr>
          <w:t>п. 27</w:t>
        </w:r>
      </w:hyperlink>
      <w:r w:rsidRPr="00407427">
        <w:rPr>
          <w:i/>
        </w:rPr>
        <w:t xml:space="preserve"> СГС "Представление отчетности", </w:t>
      </w:r>
      <w:hyperlink r:id="rId155" w:history="1">
        <w:r w:rsidRPr="00407427">
          <w:rPr>
            <w:rStyle w:val="afc"/>
            <w:i/>
          </w:rPr>
          <w:t>п. 248</w:t>
        </w:r>
      </w:hyperlink>
      <w:r w:rsidRPr="00407427">
        <w:rPr>
          <w:i/>
        </w:rPr>
        <w:t xml:space="preserve"> Инструкции № 157н)</w:t>
      </w:r>
    </w:p>
    <w:p w14:paraId="7B0C46D2" w14:textId="77777777" w:rsidR="00A413DB" w:rsidRPr="00407427" w:rsidRDefault="00131F16" w:rsidP="008C3329">
      <w:pPr>
        <w:pStyle w:val="2"/>
        <w:numPr>
          <w:ilvl w:val="1"/>
          <w:numId w:val="32"/>
        </w:numPr>
        <w:rPr>
          <w:szCs w:val="22"/>
        </w:rPr>
      </w:pPr>
      <w:bookmarkStart w:id="58" w:name="_ref_2-1bd980e7842b4e"/>
      <w:r w:rsidRPr="00407427">
        <w:rPr>
          <w:szCs w:val="22"/>
        </w:rPr>
        <w:t xml:space="preserve">Долговые обязательства, которые не относятся к </w:t>
      </w:r>
      <w:proofErr w:type="gramStart"/>
      <w:r w:rsidRPr="00407427">
        <w:rPr>
          <w:szCs w:val="22"/>
        </w:rPr>
        <w:t>краткосрочным</w:t>
      </w:r>
      <w:proofErr w:type="gramEnd"/>
      <w:r w:rsidRPr="00407427">
        <w:rPr>
          <w:szCs w:val="22"/>
        </w:rPr>
        <w:t>, классифицируются как долгосрочные.</w:t>
      </w:r>
      <w:bookmarkEnd w:id="58"/>
    </w:p>
    <w:p w14:paraId="2105E658" w14:textId="77777777" w:rsidR="00A413DB" w:rsidRPr="00407427" w:rsidRDefault="00131F16">
      <w:r w:rsidRPr="00407427">
        <w:rPr>
          <w:i/>
        </w:rPr>
        <w:t xml:space="preserve">(Основание: </w:t>
      </w:r>
      <w:hyperlink r:id="rId156" w:history="1">
        <w:r w:rsidRPr="00407427">
          <w:rPr>
            <w:rStyle w:val="afc"/>
            <w:i/>
          </w:rPr>
          <w:t>п. 27</w:t>
        </w:r>
      </w:hyperlink>
      <w:r w:rsidRPr="00407427">
        <w:rPr>
          <w:i/>
        </w:rPr>
        <w:t xml:space="preserve"> СГС "Представление отчетности", </w:t>
      </w:r>
      <w:hyperlink r:id="rId157" w:history="1">
        <w:r w:rsidRPr="00407427">
          <w:rPr>
            <w:rStyle w:val="afc"/>
            <w:i/>
          </w:rPr>
          <w:t>п. 248</w:t>
        </w:r>
      </w:hyperlink>
      <w:r w:rsidRPr="00407427">
        <w:rPr>
          <w:i/>
        </w:rPr>
        <w:t xml:space="preserve"> Инструкции № 157н)</w:t>
      </w:r>
    </w:p>
    <w:p w14:paraId="7A6281C7" w14:textId="77777777" w:rsidR="00A413DB" w:rsidRPr="00407427" w:rsidRDefault="00131F16" w:rsidP="008C3329">
      <w:pPr>
        <w:pStyle w:val="2"/>
        <w:numPr>
          <w:ilvl w:val="1"/>
          <w:numId w:val="32"/>
        </w:numPr>
        <w:rPr>
          <w:szCs w:val="22"/>
        </w:rPr>
      </w:pPr>
      <w:bookmarkStart w:id="59" w:name="_ref_2-b74cd36a618f40"/>
      <w:r w:rsidRPr="00407427">
        <w:rPr>
          <w:szCs w:val="22"/>
        </w:rPr>
        <w:t>Информация по учету долговых обязательств ежемесячно сопоставляется со сведениями, отраженными в долговой книге. При этом между данными учета и данными долговой книги на соответствующую отчетную дату не может быть расхождений.</w:t>
      </w:r>
      <w:bookmarkEnd w:id="59"/>
    </w:p>
    <w:p w14:paraId="301997E5" w14:textId="77777777" w:rsidR="00A413DB" w:rsidRPr="00407427" w:rsidRDefault="00131F16">
      <w:r w:rsidRPr="00407427">
        <w:rPr>
          <w:i/>
        </w:rPr>
        <w:t xml:space="preserve">(Основание: </w:t>
      </w:r>
      <w:hyperlink r:id="rId158" w:history="1">
        <w:r w:rsidRPr="00407427">
          <w:rPr>
            <w:rStyle w:val="afc"/>
            <w:i/>
          </w:rPr>
          <w:t>ст. 121</w:t>
        </w:r>
      </w:hyperlink>
      <w:r w:rsidRPr="00407427">
        <w:rPr>
          <w:i/>
        </w:rPr>
        <w:t xml:space="preserve"> БК РФ)</w:t>
      </w:r>
    </w:p>
    <w:p w14:paraId="4AACCF08" w14:textId="488BB169" w:rsidR="00A413DB" w:rsidRPr="00407427" w:rsidRDefault="00131F16" w:rsidP="008C3329">
      <w:pPr>
        <w:pStyle w:val="1"/>
        <w:numPr>
          <w:ilvl w:val="0"/>
          <w:numId w:val="32"/>
        </w:numPr>
        <w:rPr>
          <w:sz w:val="22"/>
          <w:szCs w:val="22"/>
        </w:rPr>
      </w:pPr>
      <w:bookmarkStart w:id="60" w:name="_ref_2-8fd5a8c2a3d04f"/>
      <w:r w:rsidRPr="00407427">
        <w:rPr>
          <w:sz w:val="22"/>
          <w:szCs w:val="22"/>
        </w:rPr>
        <w:lastRenderedPageBreak/>
        <w:t xml:space="preserve">Расчеты </w:t>
      </w:r>
      <w:r w:rsidR="00E7219C" w:rsidRPr="00407427">
        <w:rPr>
          <w:sz w:val="22"/>
          <w:szCs w:val="22"/>
        </w:rPr>
        <w:t>по доходам</w:t>
      </w:r>
      <w:r w:rsidRPr="00407427">
        <w:rPr>
          <w:sz w:val="22"/>
          <w:szCs w:val="22"/>
        </w:rPr>
        <w:t xml:space="preserve"> </w:t>
      </w:r>
      <w:bookmarkEnd w:id="60"/>
    </w:p>
    <w:p w14:paraId="091B2245" w14:textId="4CC61F88" w:rsidR="00A9030B" w:rsidRPr="00407427" w:rsidRDefault="00A9030B" w:rsidP="008C3329">
      <w:pPr>
        <w:pStyle w:val="2"/>
        <w:numPr>
          <w:ilvl w:val="1"/>
          <w:numId w:val="32"/>
        </w:numPr>
        <w:rPr>
          <w:szCs w:val="22"/>
        </w:rPr>
      </w:pPr>
      <w:bookmarkStart w:id="61" w:name="_ref_2-2469639581744d"/>
      <w:proofErr w:type="gramStart"/>
      <w:r w:rsidRPr="00407427">
        <w:rPr>
          <w:szCs w:val="22"/>
        </w:rPr>
        <w:t xml:space="preserve">Субъект централизованного учета осуществляет бюджетные полномочия главного администратора, администратора доходов бюджета </w:t>
      </w:r>
      <w:r w:rsidR="00043FDC" w:rsidRPr="00407427">
        <w:rPr>
          <w:szCs w:val="22"/>
        </w:rPr>
        <w:t>и определяет Порядок осуществления бюджетных полномочий главного администратора, администратора доходов бюджета в соответствии с нормативными правовыми актами, регламентирующими порядок осуществления органами государственной власти Республики Саха (Якутия) и (или) находящимися в их ведении казенными учреждениями бюджетных полномочий главных администраторов доходов бюджетов бюджетной системы Российской Федерации.</w:t>
      </w:r>
      <w:proofErr w:type="gramEnd"/>
      <w:r w:rsidRPr="00407427">
        <w:rPr>
          <w:szCs w:val="22"/>
        </w:rPr>
        <w:t xml:space="preserve"> Перечень доходов, администрируемых субъектом централизованного учета, определяется (Правительством) Министерств</w:t>
      </w:r>
      <w:r w:rsidR="00466578" w:rsidRPr="00407427">
        <w:rPr>
          <w:szCs w:val="22"/>
        </w:rPr>
        <w:t>ом</w:t>
      </w:r>
      <w:r w:rsidRPr="00407427">
        <w:rPr>
          <w:szCs w:val="22"/>
        </w:rPr>
        <w:t xml:space="preserve"> фина</w:t>
      </w:r>
      <w:r w:rsidR="00043FDC" w:rsidRPr="00407427">
        <w:rPr>
          <w:szCs w:val="22"/>
        </w:rPr>
        <w:t xml:space="preserve">нсов Республики Саха (Якутия). Субъект централизованного учета своевременно обязан информировать о внесенных изменениях и дополнениях в Порядок осуществления бюджетных полномочий главного администратора (администратора) доходов и Перечень администрируемых доходов.  </w:t>
      </w:r>
    </w:p>
    <w:p w14:paraId="014F9CEF" w14:textId="35C4B2B8" w:rsidR="00043FDC" w:rsidRPr="00407427" w:rsidRDefault="00043FDC" w:rsidP="008C3329">
      <w:pPr>
        <w:pStyle w:val="2"/>
        <w:numPr>
          <w:ilvl w:val="1"/>
          <w:numId w:val="32"/>
        </w:numPr>
        <w:rPr>
          <w:szCs w:val="22"/>
        </w:rPr>
      </w:pPr>
      <w:proofErr w:type="gramStart"/>
      <w:r w:rsidRPr="00407427">
        <w:rPr>
          <w:szCs w:val="22"/>
        </w:rPr>
        <w:t>При выполнении допустимых условий по обеспечению ведения субъектом учета (учреждением) персонифицированного учета расчетов с плательщиками доходов (в разрезе контрагентов (плательщиков доходов), идентификационных номеров расчетов по доходам (уникальных идентификаторов начислений (УИН) (при наличии), правовых оснований возникновения расчетов) вне балансовых счетов Рабочего плана счетов (в управленческом учете), формирования персонифицированных регистров учета расчетов с плательщиками, а также проведение на постоянной основе в целях</w:t>
      </w:r>
      <w:proofErr w:type="gramEnd"/>
      <w:r w:rsidRPr="00407427">
        <w:rPr>
          <w:szCs w:val="22"/>
        </w:rPr>
        <w:t xml:space="preserve"> </w:t>
      </w:r>
      <w:proofErr w:type="gramStart"/>
      <w:r w:rsidRPr="00407427">
        <w:rPr>
          <w:szCs w:val="22"/>
        </w:rPr>
        <w:t>формирования отчетных данных (не реже чем на отчетную дату) сверки персонифицированных данных управленческого учета и данных об объектах учета, отраженных на балансовых счетах Рабочего плана счетов по соответствующим группам плательщиков, субъект централизованного учета может принять решения о применении способа организации аналитического учета по группе плательщиков доходов, с указанием принятого решения в Порядок осуществления бюджетных полномочий главного администратора (администратора) доходов.</w:t>
      </w:r>
      <w:proofErr w:type="gramEnd"/>
    </w:p>
    <w:p w14:paraId="68E78E68" w14:textId="77777777" w:rsidR="00043FDC" w:rsidRPr="00407427" w:rsidRDefault="00043FDC" w:rsidP="00043FDC">
      <w:pPr>
        <w:tabs>
          <w:tab w:val="left" w:pos="851"/>
          <w:tab w:val="left" w:pos="993"/>
        </w:tabs>
        <w:spacing w:after="0" w:line="240" w:lineRule="auto"/>
        <w:ind w:firstLine="709"/>
        <w:rPr>
          <w:i/>
        </w:rPr>
      </w:pPr>
      <w:r w:rsidRPr="00407427">
        <w:rPr>
          <w:i/>
        </w:rPr>
        <w:t xml:space="preserve">(Основание: </w:t>
      </w:r>
      <w:hyperlink r:id="rId159" w:history="1">
        <w:r w:rsidRPr="00407427">
          <w:rPr>
            <w:i/>
            <w:color w:val="0000FF"/>
            <w:u w:val="single"/>
          </w:rPr>
          <w:t>п. 200</w:t>
        </w:r>
      </w:hyperlink>
      <w:r w:rsidRPr="00407427">
        <w:rPr>
          <w:i/>
        </w:rPr>
        <w:t xml:space="preserve"> Инструкции № 157н)</w:t>
      </w:r>
    </w:p>
    <w:p w14:paraId="40D4D4C0" w14:textId="77777777" w:rsidR="00043FDC" w:rsidRPr="00407427" w:rsidRDefault="00043FDC" w:rsidP="008C3329">
      <w:pPr>
        <w:pStyle w:val="2"/>
        <w:numPr>
          <w:ilvl w:val="1"/>
          <w:numId w:val="32"/>
        </w:numPr>
        <w:rPr>
          <w:szCs w:val="22"/>
        </w:rPr>
      </w:pPr>
      <w:proofErr w:type="gramStart"/>
      <w:r w:rsidRPr="00407427">
        <w:rPr>
          <w:szCs w:val="22"/>
        </w:rPr>
        <w:t>Для учета расчетов по суммам доходов (поступлений), начисленных учреждением в момент возникновения требований к их плательщикам (по суммам предстоящих доходов), возникающих в силу договоров, соглашений, а также при выполнении субъектом учета возложенных согласно законодательству Российской Федерации, на него функций, а также поступивших от плательщиков предварительных оплат предусмотрен счет 205 00 000 «Расчеты по доходам».</w:t>
      </w:r>
      <w:proofErr w:type="gramEnd"/>
    </w:p>
    <w:p w14:paraId="3FF2A444" w14:textId="77777777" w:rsidR="00043FDC" w:rsidRPr="00407427" w:rsidRDefault="00043FDC" w:rsidP="008C3329">
      <w:pPr>
        <w:pStyle w:val="2"/>
        <w:numPr>
          <w:ilvl w:val="1"/>
          <w:numId w:val="32"/>
        </w:numPr>
        <w:rPr>
          <w:szCs w:val="22"/>
        </w:rPr>
      </w:pPr>
      <w:r w:rsidRPr="00407427">
        <w:rPr>
          <w:szCs w:val="22"/>
        </w:rPr>
        <w:t>Группировка расчетов осуществляется в разрезе видов доходов бюджета, администрируемых учреждением в рамках выполнения полномочий администратора доходов бюджета, и (или) видов поступлений, предусмотренных утвержденной сметой (планом финансово-хозяйственной деятельности) учреждения по аналитическим группам синтетического счета объектов учета:</w:t>
      </w:r>
    </w:p>
    <w:p w14:paraId="5A94885D"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10 Расчеты по налоговым доходам, таможенным платежам и страховым взносам на обязательное социальное страхование;</w:t>
      </w:r>
    </w:p>
    <w:p w14:paraId="0F403274"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20 Расчеты по доходам от собственности;</w:t>
      </w:r>
    </w:p>
    <w:p w14:paraId="2CDC3760"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lastRenderedPageBreak/>
        <w:t>30 Расчеты по доходам от оказания платных услуг (работ), компенсаций затрат;</w:t>
      </w:r>
    </w:p>
    <w:p w14:paraId="1745304D"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40 Расчеты по суммам штрафов, пеней, неустоек, возмещений ущерба;</w:t>
      </w:r>
    </w:p>
    <w:p w14:paraId="545AA5F4"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50 Расчеты по безвозмездным денежным поступлениям текущего характера;</w:t>
      </w:r>
    </w:p>
    <w:p w14:paraId="349D7362"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60 Расчеты по безвозмездным денежным поступлениям капитального характера;</w:t>
      </w:r>
    </w:p>
    <w:p w14:paraId="1760461A" w14:textId="77777777" w:rsidR="00043FDC" w:rsidRPr="00407427" w:rsidRDefault="00043FDC" w:rsidP="00104051">
      <w:pPr>
        <w:pStyle w:val="2"/>
        <w:numPr>
          <w:ilvl w:val="0"/>
          <w:numId w:val="0"/>
        </w:numPr>
        <w:spacing w:line="240" w:lineRule="auto"/>
        <w:ind w:left="482"/>
        <w:contextualSpacing/>
        <w:rPr>
          <w:szCs w:val="22"/>
        </w:rPr>
      </w:pPr>
      <w:r w:rsidRPr="00407427">
        <w:rPr>
          <w:szCs w:val="22"/>
        </w:rPr>
        <w:t>70 Расчеты по доходам от операций с активами;</w:t>
      </w:r>
    </w:p>
    <w:p w14:paraId="636E2291" w14:textId="4A5855BC" w:rsidR="00043FDC" w:rsidRPr="00407427" w:rsidRDefault="00043FDC" w:rsidP="008C3329">
      <w:pPr>
        <w:pStyle w:val="2"/>
        <w:numPr>
          <w:ilvl w:val="0"/>
          <w:numId w:val="9"/>
        </w:numPr>
        <w:spacing w:line="240" w:lineRule="auto"/>
        <w:contextualSpacing/>
        <w:rPr>
          <w:szCs w:val="22"/>
        </w:rPr>
      </w:pPr>
      <w:r w:rsidRPr="00407427">
        <w:rPr>
          <w:szCs w:val="22"/>
        </w:rPr>
        <w:t>Расчеты по прочим доходам.</w:t>
      </w:r>
    </w:p>
    <w:p w14:paraId="5BE6D9D3" w14:textId="7FDA257A" w:rsidR="00043FDC" w:rsidRPr="00407427" w:rsidRDefault="00043FDC" w:rsidP="00104051">
      <w:pPr>
        <w:pStyle w:val="2"/>
        <w:numPr>
          <w:ilvl w:val="0"/>
          <w:numId w:val="0"/>
        </w:numPr>
        <w:spacing w:line="240" w:lineRule="auto"/>
        <w:ind w:firstLine="482"/>
        <w:rPr>
          <w:szCs w:val="22"/>
        </w:rPr>
      </w:pPr>
      <w:proofErr w:type="gramStart"/>
      <w:r w:rsidRPr="00407427">
        <w:rPr>
          <w:szCs w:val="22"/>
        </w:rPr>
        <w:t>Для внесения дополнительной группировки расчетов по видам поступлений - дополнительных аналитических кодов номеров счетов бухгалтерского учета необходимо письменное требование субъекта централизованного учета об установлении дополнительных группировок расчета с учетом требований законодательства Российской Федерации, органов, осуществляющих функции и полномочия учредителя, налогового законодательства Российской Федерации по раскрытию информации о результатах деятельности учреждения (раздельном учете)</w:t>
      </w:r>
      <w:r w:rsidR="00104051" w:rsidRPr="00407427">
        <w:rPr>
          <w:szCs w:val="22"/>
        </w:rPr>
        <w:t>.</w:t>
      </w:r>
      <w:proofErr w:type="gramEnd"/>
    </w:p>
    <w:p w14:paraId="40D14BFB" w14:textId="212D3CE8" w:rsidR="00043FDC" w:rsidRPr="00407427" w:rsidRDefault="00104051" w:rsidP="00104051">
      <w:pPr>
        <w:tabs>
          <w:tab w:val="left" w:pos="851"/>
          <w:tab w:val="left" w:pos="993"/>
        </w:tabs>
        <w:spacing w:after="0" w:line="240" w:lineRule="auto"/>
        <w:ind w:firstLine="709"/>
        <w:rPr>
          <w:i/>
        </w:rPr>
      </w:pPr>
      <w:r w:rsidRPr="00407427">
        <w:rPr>
          <w:i/>
        </w:rPr>
        <w:t>(Основание: п. 197,199 Инструкции № 157н)</w:t>
      </w:r>
    </w:p>
    <w:p w14:paraId="628F3135" w14:textId="0DC0D621" w:rsidR="00A413DB" w:rsidRPr="00407427" w:rsidRDefault="00131F16" w:rsidP="008C3329">
      <w:pPr>
        <w:pStyle w:val="2"/>
        <w:numPr>
          <w:ilvl w:val="1"/>
          <w:numId w:val="32"/>
        </w:numPr>
        <w:rPr>
          <w:szCs w:val="22"/>
        </w:rPr>
      </w:pPr>
      <w:r w:rsidRPr="00407427">
        <w:rPr>
          <w:szCs w:val="22"/>
        </w:rPr>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61"/>
    </w:p>
    <w:p w14:paraId="2A5FAD26" w14:textId="77777777" w:rsidR="00A413DB" w:rsidRPr="00407427" w:rsidRDefault="00131F16">
      <w:r w:rsidRPr="00407427">
        <w:rPr>
          <w:i/>
        </w:rPr>
        <w:t xml:space="preserve">(Основание: </w:t>
      </w:r>
      <w:hyperlink r:id="rId160" w:history="1">
        <w:r w:rsidRPr="00407427">
          <w:rPr>
            <w:rStyle w:val="afc"/>
            <w:i/>
          </w:rPr>
          <w:t>п. 220</w:t>
        </w:r>
      </w:hyperlink>
      <w:r w:rsidRPr="00407427">
        <w:rPr>
          <w:i/>
        </w:rPr>
        <w:t xml:space="preserve"> Инструкции № 157н)</w:t>
      </w:r>
    </w:p>
    <w:p w14:paraId="33825E0D" w14:textId="26E77A1B" w:rsidR="00A413DB" w:rsidRPr="00407427" w:rsidRDefault="00131F16" w:rsidP="008C3329">
      <w:pPr>
        <w:pStyle w:val="2"/>
        <w:numPr>
          <w:ilvl w:val="1"/>
          <w:numId w:val="32"/>
        </w:numPr>
        <w:rPr>
          <w:szCs w:val="22"/>
        </w:rPr>
      </w:pPr>
      <w:bookmarkStart w:id="62" w:name="_ref_2-137a66bb71a84b"/>
      <w:r w:rsidRPr="00407427">
        <w:rPr>
          <w:szCs w:val="22"/>
        </w:rPr>
        <w:t xml:space="preserve">Задолженность дебиторов по штрафам, пеням, иным санкциям, предусмотренным контрактом (договором, соглашением), который заключен согласно Федеральному </w:t>
      </w:r>
      <w:hyperlink r:id="rId161" w:history="1">
        <w:r w:rsidRPr="00407427">
          <w:rPr>
            <w:rStyle w:val="afc"/>
            <w:szCs w:val="22"/>
          </w:rPr>
          <w:t>закону</w:t>
        </w:r>
      </w:hyperlink>
      <w:r w:rsidRPr="00407427">
        <w:rPr>
          <w:szCs w:val="22"/>
        </w:rPr>
        <w:t xml:space="preserve"> от 05.04.2013 № 44-ФЗ, отражается в учете на основании бухгалтерской справки и с приложением обоснованного расчета. При этом пени начисляются на конец каждого месяца и (или) на дату прекращения оснований для их дальнейшего начисления. </w:t>
      </w:r>
      <w:bookmarkEnd w:id="62"/>
    </w:p>
    <w:p w14:paraId="2B5EEAFF" w14:textId="77777777" w:rsidR="00A413DB" w:rsidRPr="00407427" w:rsidRDefault="00131F16">
      <w:r w:rsidRPr="00407427">
        <w:t xml:space="preserve">В случае если контрагент не согласен с предъявленным требованием, оспариваемая задолженность отражается в составе доходов будущих периодов. По факту определения судом размера соответствующих </w:t>
      </w:r>
      <w:proofErr w:type="gramStart"/>
      <w:r w:rsidRPr="00407427">
        <w:t>платежей</w:t>
      </w:r>
      <w:proofErr w:type="gramEnd"/>
      <w:r w:rsidRPr="00407427">
        <w:t xml:space="preserve"> на основании вступившего в силу судебного акта данная сумма со счета учета доходов будущих периодов относится на доходы текущего периода, а разница списывается на уменьшение ранее отраженной дебиторской задолженности.</w:t>
      </w:r>
    </w:p>
    <w:p w14:paraId="7369FD0B" w14:textId="77777777" w:rsidR="00A413DB" w:rsidRPr="00407427" w:rsidRDefault="00131F16">
      <w:r w:rsidRPr="00407427">
        <w:rPr>
          <w:i/>
        </w:rPr>
        <w:t xml:space="preserve">(Основание: </w:t>
      </w:r>
      <w:hyperlink r:id="rId162" w:history="1">
        <w:r w:rsidRPr="00407427">
          <w:rPr>
            <w:rStyle w:val="afc"/>
            <w:i/>
          </w:rPr>
          <w:t>п. 34</w:t>
        </w:r>
      </w:hyperlink>
      <w:r w:rsidRPr="00407427">
        <w:rPr>
          <w:i/>
        </w:rPr>
        <w:t xml:space="preserve"> СГС "Доходы", </w:t>
      </w:r>
      <w:hyperlink r:id="rId163" w:history="1">
        <w:r w:rsidRPr="00407427">
          <w:rPr>
            <w:rStyle w:val="afc"/>
            <w:i/>
          </w:rPr>
          <w:t>Письмо</w:t>
        </w:r>
      </w:hyperlink>
      <w:r w:rsidRPr="00407427">
        <w:rPr>
          <w:i/>
        </w:rPr>
        <w:t xml:space="preserve"> Минфина России от 18.10.2018 № 02-07-10/75014)</w:t>
      </w:r>
    </w:p>
    <w:p w14:paraId="38FB4DFE" w14:textId="77777777" w:rsidR="00A413DB" w:rsidRPr="00407427" w:rsidRDefault="00131F16" w:rsidP="008C3329">
      <w:pPr>
        <w:pStyle w:val="2"/>
        <w:numPr>
          <w:ilvl w:val="1"/>
          <w:numId w:val="32"/>
        </w:numPr>
        <w:rPr>
          <w:szCs w:val="22"/>
        </w:rPr>
      </w:pPr>
      <w:bookmarkStart w:id="63" w:name="_ref_2-a7d36e424a954b"/>
      <w:r w:rsidRPr="00407427">
        <w:rPr>
          <w:szCs w:val="22"/>
        </w:rP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0 401 10 172.</w:t>
      </w:r>
      <w:bookmarkEnd w:id="63"/>
    </w:p>
    <w:p w14:paraId="1BEBDEC5" w14:textId="6374F0AD" w:rsidR="00A413DB" w:rsidRPr="00407427" w:rsidRDefault="00131F16">
      <w:pPr>
        <w:rPr>
          <w:i/>
        </w:rPr>
      </w:pPr>
      <w:r w:rsidRPr="00407427">
        <w:rPr>
          <w:i/>
        </w:rPr>
        <w:t xml:space="preserve">(Основание: </w:t>
      </w:r>
      <w:hyperlink r:id="rId164" w:history="1">
        <w:r w:rsidRPr="00407427">
          <w:rPr>
            <w:rStyle w:val="afc"/>
            <w:i/>
          </w:rPr>
          <w:t>п. 9</w:t>
        </w:r>
      </w:hyperlink>
      <w:r w:rsidRPr="00407427">
        <w:rPr>
          <w:i/>
        </w:rPr>
        <w:t xml:space="preserve"> СГС "Учетная политика")</w:t>
      </w:r>
    </w:p>
    <w:p w14:paraId="4AB67DC3" w14:textId="77777777" w:rsidR="00437273" w:rsidRPr="00407427" w:rsidRDefault="00437273" w:rsidP="008C3329">
      <w:pPr>
        <w:pStyle w:val="2"/>
        <w:numPr>
          <w:ilvl w:val="1"/>
          <w:numId w:val="32"/>
        </w:numPr>
        <w:rPr>
          <w:szCs w:val="22"/>
        </w:rPr>
      </w:pPr>
      <w:bookmarkStart w:id="64" w:name="_ref_2-c3103df30b064c"/>
      <w:r w:rsidRPr="00407427">
        <w:rPr>
          <w:szCs w:val="22"/>
        </w:rPr>
        <w:t xml:space="preserve">В расчетах по безвозмездным денежным поступлениям текущего (капитального) характера по </w:t>
      </w:r>
      <w:proofErr w:type="spellStart"/>
      <w:r w:rsidRPr="00407427">
        <w:rPr>
          <w:szCs w:val="22"/>
        </w:rPr>
        <w:t>группировочным</w:t>
      </w:r>
      <w:proofErr w:type="spellEnd"/>
      <w:r w:rsidRPr="00407427">
        <w:rPr>
          <w:szCs w:val="22"/>
        </w:rPr>
        <w:t xml:space="preserve"> счетам 020550000 (020560000) отражаются операции </w:t>
      </w:r>
      <w:proofErr w:type="gramStart"/>
      <w:r w:rsidRPr="00407427">
        <w:rPr>
          <w:szCs w:val="22"/>
        </w:rPr>
        <w:t>по</w:t>
      </w:r>
      <w:proofErr w:type="gramEnd"/>
      <w:r w:rsidRPr="00407427">
        <w:rPr>
          <w:szCs w:val="22"/>
        </w:rPr>
        <w:t xml:space="preserve">: </w:t>
      </w:r>
    </w:p>
    <w:p w14:paraId="56038D10" w14:textId="3FB2D77A" w:rsidR="00437273" w:rsidRPr="00407427" w:rsidRDefault="00437273" w:rsidP="00437273">
      <w:pPr>
        <w:pStyle w:val="2"/>
        <w:numPr>
          <w:ilvl w:val="0"/>
          <w:numId w:val="0"/>
        </w:numPr>
        <w:ind w:firstLine="482"/>
        <w:rPr>
          <w:szCs w:val="22"/>
        </w:rPr>
      </w:pPr>
      <w:r w:rsidRPr="00407427">
        <w:rPr>
          <w:szCs w:val="22"/>
        </w:rPr>
        <w:t>- начислению администратором доходов от предоставления межбюджетных трансфертов согласно документу, подтверждающему объем бюджетных ассигнований на предоставление трансферта (в частности закон решение) о бюджете) и (или) соглашению о предоставлении межбюджетного трансферта дебиторской задолженности по доходам от субсидий, субвенций, дотаций и иных межбюджетных трансфертов, предоставляемых без условий передачи активов,</w:t>
      </w:r>
    </w:p>
    <w:p w14:paraId="614775E1" w14:textId="519B3DC6" w:rsidR="00437273" w:rsidRPr="00407427" w:rsidRDefault="00437273" w:rsidP="008C3329">
      <w:pPr>
        <w:pStyle w:val="2"/>
        <w:numPr>
          <w:ilvl w:val="0"/>
          <w:numId w:val="28"/>
        </w:numPr>
        <w:ind w:left="0" w:firstLine="426"/>
        <w:rPr>
          <w:szCs w:val="22"/>
        </w:rPr>
      </w:pPr>
      <w:r w:rsidRPr="00407427">
        <w:rPr>
          <w:szCs w:val="22"/>
        </w:rPr>
        <w:t xml:space="preserve">уменьшению дебиторской задолженности по доходам от предоставления целевых межбюджетных трансфертов в связи с уменьшением объема целевого межбюджетного трансферта </w:t>
      </w:r>
    </w:p>
    <w:p w14:paraId="0D821521" w14:textId="7E912628" w:rsidR="00437273" w:rsidRPr="00407427" w:rsidRDefault="00437273" w:rsidP="00437273">
      <w:pPr>
        <w:pStyle w:val="2"/>
        <w:numPr>
          <w:ilvl w:val="0"/>
          <w:numId w:val="0"/>
        </w:numPr>
        <w:ind w:firstLine="482"/>
        <w:rPr>
          <w:szCs w:val="22"/>
        </w:rPr>
      </w:pPr>
      <w:r w:rsidRPr="00407427">
        <w:rPr>
          <w:szCs w:val="22"/>
        </w:rPr>
        <w:t xml:space="preserve">- начислению администратором доходов от предоставления межбюджетных трансфертов согласно соглашению о предоставлении межбюджетного трансферта дебиторской задолженности </w:t>
      </w:r>
      <w:r w:rsidRPr="00407427">
        <w:rPr>
          <w:szCs w:val="22"/>
        </w:rPr>
        <w:lastRenderedPageBreak/>
        <w:t xml:space="preserve">по доходам от субсидий, субвенций и иных межбюджетных трансфертов, предоставляемых с условиями при передаче активов, </w:t>
      </w:r>
    </w:p>
    <w:p w14:paraId="5271450A" w14:textId="03F30BC8" w:rsidR="00437273" w:rsidRPr="00407427" w:rsidRDefault="00437273" w:rsidP="00437273">
      <w:pPr>
        <w:pStyle w:val="2"/>
        <w:numPr>
          <w:ilvl w:val="0"/>
          <w:numId w:val="0"/>
        </w:numPr>
        <w:ind w:firstLine="482"/>
        <w:rPr>
          <w:szCs w:val="22"/>
        </w:rPr>
      </w:pPr>
      <w:r w:rsidRPr="00407427">
        <w:rPr>
          <w:szCs w:val="22"/>
        </w:rPr>
        <w:t>- уменьшени</w:t>
      </w:r>
      <w:r w:rsidR="00466578" w:rsidRPr="00407427">
        <w:rPr>
          <w:szCs w:val="22"/>
        </w:rPr>
        <w:t>ю</w:t>
      </w:r>
      <w:r w:rsidRPr="00407427">
        <w:rPr>
          <w:szCs w:val="22"/>
        </w:rPr>
        <w:t xml:space="preserve"> дебиторской задолженности по доходам от предоставления межбюджетных трансфертов без условий, в связи с уменьшением в текущем году объема межбюджетных трансфертов </w:t>
      </w:r>
      <w:proofErr w:type="gramStart"/>
      <w:r w:rsidRPr="00407427">
        <w:rPr>
          <w:szCs w:val="22"/>
        </w:rPr>
        <w:t>согласно документов</w:t>
      </w:r>
      <w:proofErr w:type="gramEnd"/>
      <w:r w:rsidRPr="00407427">
        <w:rPr>
          <w:szCs w:val="22"/>
        </w:rPr>
        <w:t>, устанавливающих объем межбюджетных трансфертов.</w:t>
      </w:r>
    </w:p>
    <w:p w14:paraId="5E72775C" w14:textId="5D2F6C4C" w:rsidR="00437273" w:rsidRPr="00407427" w:rsidRDefault="00437273" w:rsidP="008C3329">
      <w:pPr>
        <w:pStyle w:val="2"/>
        <w:numPr>
          <w:ilvl w:val="1"/>
          <w:numId w:val="32"/>
        </w:numPr>
        <w:rPr>
          <w:szCs w:val="22"/>
        </w:rPr>
      </w:pPr>
      <w:r w:rsidRPr="00407427">
        <w:rPr>
          <w:szCs w:val="22"/>
        </w:rPr>
        <w:t>Условиями при передаче активов являются условия, устанавливаемые передающей стороной при передаче активов, согласно которым будущие экономические выгоды или полезный потенциал, заложенные в передаваемых активах, должны быть использованы получателем активов по целевому назначению, включая достижение установленных результатов, при невыполнении которых передаваемые активы должны быть возвращены полностью или частично передающей стороне.</w:t>
      </w:r>
    </w:p>
    <w:p w14:paraId="47EF7A49" w14:textId="7FE822D0" w:rsidR="00437273" w:rsidRPr="00407427" w:rsidRDefault="00437273" w:rsidP="00437273">
      <w:r w:rsidRPr="00407427">
        <w:rPr>
          <w:i/>
        </w:rPr>
        <w:t xml:space="preserve">(Основание: </w:t>
      </w:r>
      <w:hyperlink r:id="rId165" w:history="1">
        <w:r w:rsidRPr="00407427">
          <w:rPr>
            <w:rStyle w:val="afc"/>
            <w:i/>
          </w:rPr>
          <w:t xml:space="preserve">п. </w:t>
        </w:r>
      </w:hyperlink>
      <w:r w:rsidRPr="00407427">
        <w:rPr>
          <w:rStyle w:val="afc"/>
          <w:i/>
        </w:rPr>
        <w:t>6</w:t>
      </w:r>
      <w:r w:rsidRPr="00407427">
        <w:rPr>
          <w:i/>
        </w:rPr>
        <w:t xml:space="preserve"> СГС "Доходы")</w:t>
      </w:r>
    </w:p>
    <w:p w14:paraId="6859DF62" w14:textId="6756ED9C" w:rsidR="00437273" w:rsidRPr="00407427" w:rsidRDefault="00437273" w:rsidP="008C3329">
      <w:pPr>
        <w:pStyle w:val="2"/>
        <w:numPr>
          <w:ilvl w:val="1"/>
          <w:numId w:val="32"/>
        </w:numPr>
        <w:rPr>
          <w:szCs w:val="22"/>
        </w:rPr>
      </w:pPr>
      <w:r w:rsidRPr="00407427">
        <w:rPr>
          <w:szCs w:val="22"/>
        </w:rPr>
        <w:t xml:space="preserve">Отражение администратором доходов бюджета </w:t>
      </w:r>
      <w:proofErr w:type="gramStart"/>
      <w:r w:rsidRPr="00407427">
        <w:rPr>
          <w:szCs w:val="22"/>
        </w:rPr>
        <w:t>сумм распределяемых доходов текущего отчетного периода, перечисленных органом казначейства в другие бюджеты бюджетной системы Российской Федерации производится</w:t>
      </w:r>
      <w:proofErr w:type="gramEnd"/>
      <w:r w:rsidRPr="00407427">
        <w:rPr>
          <w:szCs w:val="22"/>
        </w:rPr>
        <w:t xml:space="preserve"> на основании документа органа Федерального казначейства формы по КФД 0531468 «Справка о перечислении поступлений в бюджеты». Сверка отчетных данных по поступлениям в бюджет с органами Федерального казначейства осуществляется ежемесячно.</w:t>
      </w:r>
    </w:p>
    <w:p w14:paraId="56EAD667" w14:textId="77777777" w:rsidR="00C602BE" w:rsidRPr="00043EE9" w:rsidRDefault="00E6742F" w:rsidP="00C602BE">
      <w:pPr>
        <w:rPr>
          <w:i/>
        </w:rPr>
      </w:pPr>
      <w:proofErr w:type="gramStart"/>
      <w:r w:rsidRPr="00407427">
        <w:rPr>
          <w:i/>
        </w:rPr>
        <w:t>(Основание:</w:t>
      </w:r>
      <w:proofErr w:type="gramEnd"/>
      <w:r w:rsidRPr="00407427">
        <w:rPr>
          <w:i/>
        </w:rPr>
        <w:t xml:space="preserve"> </w:t>
      </w:r>
      <w:proofErr w:type="gramStart"/>
      <w:r w:rsidRPr="00407427">
        <w:rPr>
          <w:i/>
        </w:rPr>
        <w:t xml:space="preserve">Приказ Минфина России от 29.12.2022 N 198н «Об утверждении Порядка учета Федеральным казначейством поступлений в бюджетную систему Российской Федерации и их </w:t>
      </w:r>
      <w:r w:rsidRPr="00043EE9">
        <w:rPr>
          <w:i/>
        </w:rPr>
        <w:t>распределения между бюджетами бюджетной системы Российской Федерации»)</w:t>
      </w:r>
      <w:proofErr w:type="gramEnd"/>
    </w:p>
    <w:p w14:paraId="6BA06986" w14:textId="7BF9AE9D" w:rsidR="006A45BE" w:rsidRPr="00407427" w:rsidRDefault="006A45BE" w:rsidP="008C3329">
      <w:pPr>
        <w:pStyle w:val="2"/>
        <w:numPr>
          <w:ilvl w:val="1"/>
          <w:numId w:val="32"/>
        </w:numPr>
        <w:rPr>
          <w:szCs w:val="22"/>
        </w:rPr>
      </w:pPr>
      <w:proofErr w:type="gramStart"/>
      <w:r>
        <w:rPr>
          <w:szCs w:val="22"/>
        </w:rPr>
        <w:t>Д</w:t>
      </w:r>
      <w:r w:rsidRPr="006A45BE">
        <w:rPr>
          <w:szCs w:val="22"/>
        </w:rPr>
        <w:t>ля учета расчетов по суммам выявленных недостач, хищений денежных средств, иных ценностей, по суммам потерь от порчи материальных це</w:t>
      </w:r>
      <w:r>
        <w:rPr>
          <w:szCs w:val="22"/>
        </w:rPr>
        <w:t>нностей, других сумм причинного</w:t>
      </w:r>
      <w:r w:rsidRPr="006A45BE">
        <w:rPr>
          <w:szCs w:val="22"/>
        </w:rPr>
        <w:t xml:space="preserve"> ущерба имуществу учреждения, подлежащих возмещению виновными лицами в установленном законодательством Российской Федерацией порядке, по суммам предварительных оплат не возвращенным контрагентом в случае расторжения договоров (иных соглашений), в том числе по решению суда, по суммам задолженности подотчетных лиц, своевременно</w:t>
      </w:r>
      <w:proofErr w:type="gramEnd"/>
      <w:r w:rsidRPr="006A45BE">
        <w:rPr>
          <w:szCs w:val="22"/>
        </w:rPr>
        <w:t xml:space="preserve"> </w:t>
      </w:r>
      <w:proofErr w:type="gramStart"/>
      <w:r w:rsidRPr="006A45BE">
        <w:rPr>
          <w:szCs w:val="22"/>
        </w:rPr>
        <w:t>не возвращенных (не удержанных из заработной платы), по суммам задолженности за неотработанные дни отпуска при увольнении работника до окончания того рабочего года, в счет которого он уже получил ежегодный оплачиваемый отпуск, по суммам излишне произведенных выплат, по суммам принудительного изъятия, в том числе при возмещении ущерба в соответствии с законодательством Российской Федерации, при возникновении страховых случаев, по суммам ущерба, причиненного</w:t>
      </w:r>
      <w:proofErr w:type="gramEnd"/>
      <w:r w:rsidRPr="006A45BE">
        <w:rPr>
          <w:szCs w:val="22"/>
        </w:rPr>
        <w:t xml:space="preserve"> вследствие действия (бездействия) должностных лиц организации, а также по суммам компенсации расходов, понесенных учреждениями в связи с реализацией </w:t>
      </w:r>
      <w:proofErr w:type="gramStart"/>
      <w:r w:rsidRPr="006A45BE">
        <w:rPr>
          <w:szCs w:val="22"/>
        </w:rPr>
        <w:t>требований, установленных законодательством Российской Федерации</w:t>
      </w:r>
      <w:r>
        <w:rPr>
          <w:szCs w:val="22"/>
        </w:rPr>
        <w:t xml:space="preserve"> оплат предусмотрен</w:t>
      </w:r>
      <w:proofErr w:type="gramEnd"/>
      <w:r>
        <w:rPr>
          <w:szCs w:val="22"/>
        </w:rPr>
        <w:t xml:space="preserve"> счет 209</w:t>
      </w:r>
      <w:r w:rsidRPr="00407427">
        <w:rPr>
          <w:szCs w:val="22"/>
        </w:rPr>
        <w:t xml:space="preserve"> 00 000 «Расчеты по </w:t>
      </w:r>
      <w:r>
        <w:rPr>
          <w:szCs w:val="22"/>
        </w:rPr>
        <w:t>ущербу и иным доходам</w:t>
      </w:r>
      <w:r w:rsidRPr="00407427">
        <w:rPr>
          <w:szCs w:val="22"/>
        </w:rPr>
        <w:t>».</w:t>
      </w:r>
    </w:p>
    <w:p w14:paraId="34FA4E0E" w14:textId="465464BF" w:rsidR="00F5401A" w:rsidRDefault="00612D04" w:rsidP="008C3329">
      <w:pPr>
        <w:pStyle w:val="2"/>
        <w:numPr>
          <w:ilvl w:val="1"/>
          <w:numId w:val="32"/>
        </w:numPr>
        <w:rPr>
          <w:color w:val="22272F"/>
          <w:sz w:val="23"/>
          <w:szCs w:val="23"/>
          <w:shd w:val="clear" w:color="auto" w:fill="FFFFFF"/>
        </w:rPr>
      </w:pPr>
      <w:r>
        <w:rPr>
          <w:szCs w:val="22"/>
        </w:rPr>
        <w:t xml:space="preserve"> Группировка</w:t>
      </w:r>
      <w:r>
        <w:rPr>
          <w:color w:val="22272F"/>
          <w:sz w:val="23"/>
          <w:szCs w:val="23"/>
          <w:shd w:val="clear" w:color="auto" w:fill="FFFFFF"/>
        </w:rPr>
        <w:t> расчетов по ущербу и иным доходам осуществляется по группам поступлений и аналитическим группам синтетического счета объекта учета:</w:t>
      </w:r>
    </w:p>
    <w:p w14:paraId="52E59A8B" w14:textId="77777777" w:rsidR="00612D04" w:rsidRPr="00612D04" w:rsidRDefault="00612D04" w:rsidP="00612D04">
      <w:pPr>
        <w:pStyle w:val="2"/>
        <w:numPr>
          <w:ilvl w:val="0"/>
          <w:numId w:val="0"/>
        </w:numPr>
        <w:spacing w:line="240" w:lineRule="auto"/>
        <w:ind w:left="482"/>
        <w:contextualSpacing/>
        <w:rPr>
          <w:szCs w:val="22"/>
        </w:rPr>
      </w:pPr>
      <w:r w:rsidRPr="00612D04">
        <w:rPr>
          <w:szCs w:val="22"/>
        </w:rPr>
        <w:t>30 "Расчеты по компенсации затрат";</w:t>
      </w:r>
    </w:p>
    <w:p w14:paraId="4D669D90" w14:textId="77777777" w:rsidR="00612D04" w:rsidRPr="00612D04" w:rsidRDefault="00612D04" w:rsidP="00612D04">
      <w:pPr>
        <w:pStyle w:val="2"/>
        <w:numPr>
          <w:ilvl w:val="0"/>
          <w:numId w:val="0"/>
        </w:numPr>
        <w:spacing w:line="240" w:lineRule="auto"/>
        <w:ind w:left="482"/>
        <w:contextualSpacing/>
        <w:rPr>
          <w:szCs w:val="22"/>
        </w:rPr>
      </w:pPr>
      <w:r w:rsidRPr="00612D04">
        <w:rPr>
          <w:szCs w:val="22"/>
        </w:rPr>
        <w:lastRenderedPageBreak/>
        <w:t>40 "Расчеты по штрафам, пеням, неустойкам, возмещениям ущерба";</w:t>
      </w:r>
    </w:p>
    <w:p w14:paraId="74B779B2" w14:textId="77777777" w:rsidR="00612D04" w:rsidRPr="00612D04" w:rsidRDefault="00612D04" w:rsidP="00612D04">
      <w:pPr>
        <w:pStyle w:val="2"/>
        <w:numPr>
          <w:ilvl w:val="0"/>
          <w:numId w:val="0"/>
        </w:numPr>
        <w:spacing w:line="240" w:lineRule="auto"/>
        <w:ind w:left="482"/>
        <w:contextualSpacing/>
        <w:rPr>
          <w:szCs w:val="22"/>
        </w:rPr>
      </w:pPr>
      <w:r w:rsidRPr="00612D04">
        <w:rPr>
          <w:szCs w:val="22"/>
        </w:rPr>
        <w:t>70 "Расчеты по ущербу нефинансовым активам";</w:t>
      </w:r>
    </w:p>
    <w:p w14:paraId="3DC4A071" w14:textId="77777777" w:rsidR="00612D04" w:rsidRPr="00612D04" w:rsidRDefault="00612D04" w:rsidP="00612D04">
      <w:pPr>
        <w:pStyle w:val="2"/>
        <w:numPr>
          <w:ilvl w:val="0"/>
          <w:numId w:val="0"/>
        </w:numPr>
        <w:spacing w:line="240" w:lineRule="auto"/>
        <w:ind w:left="482"/>
        <w:contextualSpacing/>
        <w:rPr>
          <w:szCs w:val="22"/>
        </w:rPr>
      </w:pPr>
      <w:r w:rsidRPr="00612D04">
        <w:rPr>
          <w:szCs w:val="22"/>
        </w:rPr>
        <w:t>80 "Расчеты по иным доходам".</w:t>
      </w:r>
    </w:p>
    <w:p w14:paraId="46D12794" w14:textId="414E07D5" w:rsidR="00612D04" w:rsidRPr="00407427" w:rsidRDefault="00612D04" w:rsidP="00612D04">
      <w:pPr>
        <w:tabs>
          <w:tab w:val="left" w:pos="851"/>
          <w:tab w:val="left" w:pos="993"/>
        </w:tabs>
        <w:spacing w:after="0" w:line="240" w:lineRule="auto"/>
        <w:ind w:firstLine="709"/>
        <w:rPr>
          <w:i/>
        </w:rPr>
      </w:pPr>
      <w:r w:rsidRPr="00407427">
        <w:rPr>
          <w:i/>
        </w:rPr>
        <w:t xml:space="preserve">(Основание: п. </w:t>
      </w:r>
      <w:r>
        <w:rPr>
          <w:i/>
        </w:rPr>
        <w:t>220</w:t>
      </w:r>
      <w:r w:rsidRPr="00407427">
        <w:rPr>
          <w:i/>
        </w:rPr>
        <w:t>,</w:t>
      </w:r>
      <w:r>
        <w:rPr>
          <w:i/>
        </w:rPr>
        <w:t>221</w:t>
      </w:r>
      <w:r w:rsidRPr="00407427">
        <w:rPr>
          <w:i/>
        </w:rPr>
        <w:t xml:space="preserve"> Инструкции № 157н)</w:t>
      </w:r>
    </w:p>
    <w:p w14:paraId="65E783A5" w14:textId="52201CB6" w:rsidR="00E7219C" w:rsidRPr="00407427" w:rsidRDefault="00E6742F" w:rsidP="008C3329">
      <w:pPr>
        <w:pStyle w:val="2"/>
        <w:numPr>
          <w:ilvl w:val="1"/>
          <w:numId w:val="32"/>
        </w:numPr>
        <w:rPr>
          <w:szCs w:val="22"/>
        </w:rPr>
      </w:pPr>
      <w:r w:rsidRPr="00407427">
        <w:rPr>
          <w:szCs w:val="22"/>
        </w:rPr>
        <w:t>Отражение операций по счету осуществляется в Журнале операций расчетов с дебиторами по доходам.</w:t>
      </w:r>
      <w:bookmarkEnd w:id="64"/>
    </w:p>
    <w:p w14:paraId="7DB22FA6" w14:textId="77777777" w:rsidR="00E7219C" w:rsidRPr="00407427" w:rsidRDefault="00E7219C" w:rsidP="00E7219C">
      <w:r w:rsidRPr="00407427">
        <w:rPr>
          <w:i/>
        </w:rPr>
        <w:t xml:space="preserve">(Основание: </w:t>
      </w:r>
      <w:hyperlink r:id="rId166" w:history="1">
        <w:r w:rsidRPr="00407427">
          <w:rPr>
            <w:rStyle w:val="afc"/>
            <w:i/>
          </w:rPr>
          <w:t>п. 200</w:t>
        </w:r>
      </w:hyperlink>
      <w:r w:rsidRPr="00407427">
        <w:rPr>
          <w:i/>
        </w:rPr>
        <w:t xml:space="preserve"> Инструкции № 157н)</w:t>
      </w:r>
    </w:p>
    <w:p w14:paraId="06227C10" w14:textId="63E49D92" w:rsidR="00E7219C" w:rsidRPr="00407427" w:rsidRDefault="00E7219C" w:rsidP="008C3329">
      <w:pPr>
        <w:pStyle w:val="1"/>
        <w:numPr>
          <w:ilvl w:val="0"/>
          <w:numId w:val="32"/>
        </w:numPr>
        <w:rPr>
          <w:sz w:val="22"/>
          <w:szCs w:val="22"/>
        </w:rPr>
      </w:pPr>
      <w:bookmarkStart w:id="65" w:name="_ref_2-2487a684569545"/>
      <w:r w:rsidRPr="00407427">
        <w:rPr>
          <w:sz w:val="22"/>
          <w:szCs w:val="22"/>
        </w:rPr>
        <w:t>Расчеты по выданным авансам</w:t>
      </w:r>
    </w:p>
    <w:p w14:paraId="14B160E4" w14:textId="50F9D09B" w:rsidR="00E7219C" w:rsidRPr="00407427" w:rsidRDefault="00E7219C" w:rsidP="008C3329">
      <w:pPr>
        <w:pStyle w:val="2"/>
        <w:numPr>
          <w:ilvl w:val="1"/>
          <w:numId w:val="32"/>
        </w:numPr>
        <w:rPr>
          <w:szCs w:val="22"/>
        </w:rPr>
      </w:pPr>
      <w:r w:rsidRPr="00407427">
        <w:rPr>
          <w:szCs w:val="22"/>
        </w:rPr>
        <w:t>В соответствии с условиями заключенных контрактов (договоров), соглашений с поставщиком (подрядчиком), субъект централизованного учета осуществляет авансовые перечисления. Аналитический учет расчетов с поставщиком (подрядчиком) по выданным авансам ведется в разрезе дебиторов</w:t>
      </w:r>
      <w:r w:rsidR="003A2ADC" w:rsidRPr="00407427">
        <w:rPr>
          <w:szCs w:val="22"/>
        </w:rPr>
        <w:t xml:space="preserve"> по каждому заключенному контракту (договору)</w:t>
      </w:r>
      <w:r w:rsidR="00B75F86" w:rsidRPr="00407427">
        <w:rPr>
          <w:color w:val="FF0000"/>
          <w:szCs w:val="22"/>
        </w:rPr>
        <w:t xml:space="preserve"> </w:t>
      </w:r>
      <w:r w:rsidRPr="00407427">
        <w:rPr>
          <w:szCs w:val="22"/>
        </w:rPr>
        <w:t>и по соответствующим им суммам выданных авансов.</w:t>
      </w:r>
    </w:p>
    <w:p w14:paraId="1225EBBD" w14:textId="1980A7D8" w:rsidR="00E7219C" w:rsidRPr="00407427" w:rsidRDefault="00E7219C" w:rsidP="008C3329">
      <w:pPr>
        <w:pStyle w:val="2"/>
        <w:numPr>
          <w:ilvl w:val="1"/>
          <w:numId w:val="32"/>
        </w:numPr>
        <w:rPr>
          <w:szCs w:val="22"/>
        </w:rPr>
      </w:pPr>
      <w:r w:rsidRPr="00407427">
        <w:rPr>
          <w:szCs w:val="22"/>
        </w:rPr>
        <w:t>Основаниями для признания дебиторской задолженности просроченной являются:</w:t>
      </w:r>
    </w:p>
    <w:p w14:paraId="77B3C1E3" w14:textId="6253DF9B" w:rsidR="00E7219C" w:rsidRPr="00407427" w:rsidRDefault="00E7219C" w:rsidP="00E7219C">
      <w:pPr>
        <w:ind w:firstLine="0"/>
      </w:pPr>
      <w:r w:rsidRPr="00407427">
        <w:t>- истечение срока исполнения поставщиком (подрядчиком) обязательств, в счет которых перечислялся авансовый платеж;</w:t>
      </w:r>
    </w:p>
    <w:p w14:paraId="46B61DBE" w14:textId="5DF2DEB7" w:rsidR="00E7219C" w:rsidRPr="00407427" w:rsidRDefault="00E7219C" w:rsidP="00E7219C">
      <w:pPr>
        <w:ind w:firstLine="0"/>
      </w:pPr>
      <w:r w:rsidRPr="00407427">
        <w:t>- истечение срока представления подотчетным лицом отчета о расходах подотчетного лица</w:t>
      </w:r>
      <w:r w:rsidR="0059570F" w:rsidRPr="00407427">
        <w:t>.</w:t>
      </w:r>
    </w:p>
    <w:p w14:paraId="1743A433" w14:textId="14EFB83F" w:rsidR="0059570F" w:rsidRPr="00407427" w:rsidRDefault="0059570F" w:rsidP="008C3329">
      <w:pPr>
        <w:pStyle w:val="2"/>
        <w:numPr>
          <w:ilvl w:val="1"/>
          <w:numId w:val="32"/>
        </w:numPr>
        <w:rPr>
          <w:szCs w:val="22"/>
        </w:rPr>
      </w:pPr>
      <w:r w:rsidRPr="00407427">
        <w:rPr>
          <w:szCs w:val="22"/>
        </w:rPr>
        <w:t>Основанием для признания дебиторской задолженности безнадежной к взысканию является:</w:t>
      </w:r>
    </w:p>
    <w:p w14:paraId="0A90676C" w14:textId="5E91769F" w:rsidR="0059570F" w:rsidRPr="00407427" w:rsidRDefault="0059570F" w:rsidP="0059570F">
      <w:pPr>
        <w:ind w:firstLine="0"/>
      </w:pPr>
      <w:r w:rsidRPr="00407427">
        <w:t>- ликвидация организации-должника после завершения ликвидационного процесса в установленном законодательством Российской Федерации порядке и внесении записи о ликвидации в Единый государственный реестр юридических лиц (далее - ЕГРЮЛ);</w:t>
      </w:r>
    </w:p>
    <w:p w14:paraId="7E33B592" w14:textId="4EC942F6" w:rsidR="0059570F" w:rsidRPr="00407427" w:rsidRDefault="0059570F" w:rsidP="0059570F">
      <w:pPr>
        <w:ind w:firstLine="0"/>
      </w:pPr>
      <w:r w:rsidRPr="00407427">
        <w:t>- вынесение определения о завершении конкурсного производства по делу о банкротстве организации-должника и внесение в ЕГРЮЛ записи о ликвидации организации;</w:t>
      </w:r>
    </w:p>
    <w:p w14:paraId="20C9A0D2" w14:textId="4CC794A2" w:rsidR="0059570F" w:rsidRPr="00407427" w:rsidRDefault="0059570F" w:rsidP="0059570F">
      <w:pPr>
        <w:ind w:firstLine="0"/>
      </w:pPr>
      <w:r w:rsidRPr="00407427">
        <w:t>- прекращение деятельности юридического лица по решению регистрирующего органа;</w:t>
      </w:r>
    </w:p>
    <w:p w14:paraId="03F4D9A3" w14:textId="54CB5A0F" w:rsidR="0059570F" w:rsidRPr="00407427" w:rsidRDefault="0059570F" w:rsidP="0059570F">
      <w:pPr>
        <w:ind w:firstLine="0"/>
      </w:pPr>
      <w:r w:rsidRPr="00407427">
        <w:t>- определение о завершении конкурсного производства по делу о банкротстве в отношении индивидуального предпринимателя или крестьянского (фермерского) хозяйства;</w:t>
      </w:r>
    </w:p>
    <w:p w14:paraId="634DE31B" w14:textId="468EF5EC" w:rsidR="0059570F" w:rsidRPr="00407427" w:rsidRDefault="0059570F" w:rsidP="0059570F">
      <w:pPr>
        <w:ind w:firstLine="0"/>
      </w:pPr>
      <w:r w:rsidRPr="00407427">
        <w:t>- вынесение судебным приставом-исполнителем постановления об окончании исполнительного производства;</w:t>
      </w:r>
    </w:p>
    <w:p w14:paraId="3E0E790C" w14:textId="3AA8FE8A" w:rsidR="0059570F" w:rsidRPr="00407427" w:rsidRDefault="0059570F" w:rsidP="0059570F">
      <w:pPr>
        <w:ind w:firstLine="0"/>
      </w:pPr>
      <w:r w:rsidRPr="00407427">
        <w:t>- вступление в силу решения суда об отказе в удовлетворении требований (части требований) заявителя о взыскании задолженности;</w:t>
      </w:r>
    </w:p>
    <w:p w14:paraId="4C468CF6" w14:textId="170D18BF" w:rsidR="0059570F" w:rsidRPr="00407427" w:rsidRDefault="0059570F" w:rsidP="0059570F">
      <w:pPr>
        <w:ind w:firstLine="0"/>
      </w:pPr>
      <w:r w:rsidRPr="00407427">
        <w:t>- смерть должника – физического лица (индивидуального предпринимателя), или объявление его умершим, или признание безвестно отсутствующим в порядке, установленном гражданским процессуальным законодательством Российской Федерации, если его обязанность по возврату (уплате) задолженности не может перейти к правопреемнику;</w:t>
      </w:r>
    </w:p>
    <w:p w14:paraId="499A9DC5" w14:textId="3127C875" w:rsidR="0059570F" w:rsidRPr="00407427" w:rsidRDefault="0059570F" w:rsidP="0059570F">
      <w:pPr>
        <w:ind w:firstLine="0"/>
      </w:pPr>
      <w:r w:rsidRPr="00407427">
        <w:t>- истечение срока исковой давности для взыскания.</w:t>
      </w:r>
    </w:p>
    <w:p w14:paraId="4956F11D" w14:textId="3D940C07" w:rsidR="0059570F" w:rsidRPr="00407427" w:rsidRDefault="0059570F" w:rsidP="0059570F">
      <w:r w:rsidRPr="00407427">
        <w:t xml:space="preserve">Задолженность, признанная безнадежной к взысканию, к </w:t>
      </w:r>
      <w:proofErr w:type="spellStart"/>
      <w:r w:rsidRPr="00407427">
        <w:t>забалансовому</w:t>
      </w:r>
      <w:proofErr w:type="spellEnd"/>
      <w:r w:rsidRPr="00407427">
        <w:t xml:space="preserve"> учету не принимается.</w:t>
      </w:r>
    </w:p>
    <w:p w14:paraId="3699A479" w14:textId="0E9073C9" w:rsidR="0059570F" w:rsidRPr="00407427" w:rsidRDefault="0059570F" w:rsidP="008C3329">
      <w:pPr>
        <w:pStyle w:val="2"/>
        <w:numPr>
          <w:ilvl w:val="1"/>
          <w:numId w:val="32"/>
        </w:numPr>
        <w:rPr>
          <w:szCs w:val="22"/>
        </w:rPr>
      </w:pPr>
      <w:proofErr w:type="gramStart"/>
      <w:r w:rsidRPr="00407427">
        <w:rPr>
          <w:szCs w:val="22"/>
        </w:rPr>
        <w:t xml:space="preserve">Сомнительной признается дебиторская задолженность, если у субъекта централизованного учета отсутствует уверенность по поступлению в </w:t>
      </w:r>
      <w:r w:rsidRPr="00407427">
        <w:rPr>
          <w:szCs w:val="22"/>
        </w:rPr>
        <w:lastRenderedPageBreak/>
        <w:t>обозримом будущем (не менее 90 дней, начиная с года, в котором составляется отчетность) денежных средств или их эквивалентов в ее погашение, при условии несоответствия задолженности критериям признания ее активом, а также при наличии одного из следующих обстоятельств:</w:t>
      </w:r>
      <w:proofErr w:type="gramEnd"/>
    </w:p>
    <w:p w14:paraId="3F477C04" w14:textId="6E84B2D2" w:rsidR="0059570F" w:rsidRPr="00407427" w:rsidRDefault="0059570F" w:rsidP="0059570F">
      <w:pPr>
        <w:pStyle w:val="2"/>
        <w:numPr>
          <w:ilvl w:val="0"/>
          <w:numId w:val="0"/>
        </w:numPr>
        <w:rPr>
          <w:szCs w:val="22"/>
        </w:rPr>
      </w:pPr>
      <w:r w:rsidRPr="00407427">
        <w:rPr>
          <w:szCs w:val="22"/>
        </w:rPr>
        <w:t>- отсутствие обеспечения долга залогом, задатком, поручительством, банковской гарантией и т. п.;</w:t>
      </w:r>
    </w:p>
    <w:p w14:paraId="74CE8253" w14:textId="34DEEF6C" w:rsidR="0059570F" w:rsidRPr="00407427" w:rsidRDefault="0059570F" w:rsidP="0059570F">
      <w:pPr>
        <w:pStyle w:val="2"/>
        <w:numPr>
          <w:ilvl w:val="0"/>
          <w:numId w:val="0"/>
        </w:numPr>
        <w:rPr>
          <w:szCs w:val="22"/>
        </w:rPr>
      </w:pPr>
      <w:r w:rsidRPr="00407427">
        <w:rPr>
          <w:szCs w:val="22"/>
        </w:rPr>
        <w:t>- финансовые затруднения должника, в том числе ставшие известными из средств массовой информации.</w:t>
      </w:r>
    </w:p>
    <w:p w14:paraId="6793DAB9" w14:textId="353ADBBB" w:rsidR="0059570F" w:rsidRPr="00407427" w:rsidRDefault="0059570F" w:rsidP="0059570F">
      <w:r w:rsidRPr="00407427">
        <w:t>Не признается сомнительной задолженность заказчиков по контрактам (договорам) оказания услуг или выполнения работ, по которым не истек срок действия договора</w:t>
      </w:r>
      <w:r w:rsidR="00B75F86" w:rsidRPr="00407427">
        <w:t>.</w:t>
      </w:r>
    </w:p>
    <w:p w14:paraId="5FBF4B26" w14:textId="153900AA" w:rsidR="0059570F" w:rsidRPr="00407427" w:rsidRDefault="0059570F" w:rsidP="008C3329">
      <w:pPr>
        <w:pStyle w:val="2"/>
        <w:numPr>
          <w:ilvl w:val="1"/>
          <w:numId w:val="32"/>
        </w:numPr>
        <w:rPr>
          <w:szCs w:val="22"/>
        </w:rPr>
      </w:pPr>
      <w:r w:rsidRPr="00407427">
        <w:rPr>
          <w:szCs w:val="22"/>
        </w:rPr>
        <w:t xml:space="preserve">Сомнительная задолженность учитывается на </w:t>
      </w:r>
      <w:proofErr w:type="spellStart"/>
      <w:r w:rsidRPr="00407427">
        <w:rPr>
          <w:szCs w:val="22"/>
        </w:rPr>
        <w:t>забалансовом</w:t>
      </w:r>
      <w:proofErr w:type="spellEnd"/>
      <w:r w:rsidRPr="00407427">
        <w:rPr>
          <w:szCs w:val="22"/>
        </w:rPr>
        <w:t xml:space="preserve"> счете 04 «Сомнительная задолженность» с момента принятия комиссией по поступлению и выбытию активов субъекта централизованного учета решения о выбытии такой задолженности с балансового учета субъекта централизованного учета, в </w:t>
      </w:r>
      <w:proofErr w:type="spellStart"/>
      <w:r w:rsidRPr="00407427">
        <w:rPr>
          <w:szCs w:val="22"/>
        </w:rPr>
        <w:t>т.ч</w:t>
      </w:r>
      <w:proofErr w:type="spellEnd"/>
      <w:r w:rsidRPr="00407427">
        <w:rPr>
          <w:szCs w:val="22"/>
        </w:rPr>
        <w:t>. при условии несоответствия задолженности критериям признания активом.</w:t>
      </w:r>
    </w:p>
    <w:p w14:paraId="077FB1DE" w14:textId="6165829E" w:rsidR="0059570F" w:rsidRPr="00407427" w:rsidRDefault="00B31A3B" w:rsidP="008C3329">
      <w:pPr>
        <w:pStyle w:val="2"/>
        <w:numPr>
          <w:ilvl w:val="1"/>
          <w:numId w:val="32"/>
        </w:numPr>
        <w:rPr>
          <w:szCs w:val="22"/>
        </w:rPr>
      </w:pPr>
      <w:r w:rsidRPr="00407427">
        <w:rPr>
          <w:szCs w:val="22"/>
        </w:rPr>
        <w:t>Приказом руководителя субъекта централизованного учета утверждается перечень должностей ответственных лиц, имеющих право на получение денег под отчет, с которыми заключены договоры о полной материальной ответственности, а также сроки, на которые выдаются денежные средства под отчет. В целях осуществления электронного документооборота каждому лицу, имеющему право на получение денег под отчет, присваивается логин и пароль в ЦОС ФХД.</w:t>
      </w:r>
    </w:p>
    <w:p w14:paraId="7FD104A1" w14:textId="597914C0" w:rsidR="00B31A3B" w:rsidRPr="00407427" w:rsidRDefault="00B31A3B" w:rsidP="008C3329">
      <w:pPr>
        <w:pStyle w:val="2"/>
        <w:numPr>
          <w:ilvl w:val="1"/>
          <w:numId w:val="32"/>
        </w:numPr>
        <w:rPr>
          <w:szCs w:val="22"/>
        </w:rPr>
      </w:pPr>
      <w:r w:rsidRPr="00407427">
        <w:rPr>
          <w:szCs w:val="22"/>
        </w:rPr>
        <w:t>По не исполненной в срок и не соответствующей критериям признания актива дебиторской задолженности создается резерв.</w:t>
      </w:r>
    </w:p>
    <w:p w14:paraId="10AB92BF" w14:textId="77777777" w:rsidR="00B31A3B" w:rsidRPr="00407427" w:rsidRDefault="00B31A3B" w:rsidP="00B31A3B">
      <w:r w:rsidRPr="00407427">
        <w:t>Величина резерва определяется комиссией по поступлению и выбытию активов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14:paraId="0E50CEA7" w14:textId="21295F6A" w:rsidR="00B31A3B" w:rsidRPr="00407427" w:rsidRDefault="00B31A3B" w:rsidP="00B31A3B">
      <w:pPr>
        <w:rPr>
          <w:i/>
        </w:rPr>
      </w:pPr>
      <w:r w:rsidRPr="00407427">
        <w:rPr>
          <w:i/>
        </w:rPr>
        <w:t>(Основание: п. 11 СГС "Доходы", п. 9 СГС "Учетная политика")</w:t>
      </w:r>
    </w:p>
    <w:p w14:paraId="2BE2B0D2" w14:textId="5A088D1D" w:rsidR="00B31A3B" w:rsidRPr="00407427" w:rsidRDefault="00B31A3B" w:rsidP="008C3329">
      <w:pPr>
        <w:pStyle w:val="1"/>
        <w:numPr>
          <w:ilvl w:val="0"/>
          <w:numId w:val="32"/>
        </w:numPr>
        <w:rPr>
          <w:sz w:val="22"/>
          <w:szCs w:val="22"/>
        </w:rPr>
      </w:pPr>
      <w:r w:rsidRPr="00407427">
        <w:rPr>
          <w:sz w:val="22"/>
          <w:szCs w:val="22"/>
        </w:rPr>
        <w:t>Расчеты по обязательствам</w:t>
      </w:r>
    </w:p>
    <w:p w14:paraId="4495CD51" w14:textId="30DC5C14" w:rsidR="00476677" w:rsidRPr="00407427" w:rsidRDefault="00476677" w:rsidP="008C3329">
      <w:pPr>
        <w:pStyle w:val="2"/>
        <w:numPr>
          <w:ilvl w:val="1"/>
          <w:numId w:val="32"/>
        </w:numPr>
        <w:rPr>
          <w:szCs w:val="22"/>
        </w:rPr>
      </w:pPr>
      <w:r w:rsidRPr="00407427">
        <w:rPr>
          <w:szCs w:val="22"/>
        </w:rPr>
        <w:t xml:space="preserve">На соответствующих счетах по учету обязательств учреждения учитываются расчеты по принятыми субъектами централизованного учета обязательствам </w:t>
      </w:r>
      <w:proofErr w:type="gramStart"/>
      <w:r w:rsidRPr="00407427">
        <w:rPr>
          <w:szCs w:val="22"/>
        </w:rPr>
        <w:t>перед</w:t>
      </w:r>
      <w:proofErr w:type="gramEnd"/>
      <w:r w:rsidRPr="00407427">
        <w:rPr>
          <w:szCs w:val="22"/>
        </w:rPr>
        <w:t>:</w:t>
      </w:r>
    </w:p>
    <w:p w14:paraId="0E95D608" w14:textId="17935D89" w:rsidR="00476677" w:rsidRPr="00407427" w:rsidRDefault="00476677" w:rsidP="00476677">
      <w:pPr>
        <w:pStyle w:val="2"/>
        <w:numPr>
          <w:ilvl w:val="0"/>
          <w:numId w:val="0"/>
        </w:numPr>
        <w:rPr>
          <w:szCs w:val="22"/>
        </w:rPr>
      </w:pPr>
      <w:r w:rsidRPr="00407427">
        <w:rPr>
          <w:szCs w:val="22"/>
        </w:rPr>
        <w:t>- физическими лицами в части начисленных им сумм заработной платы, денежного довольствия,  пособиям, возмещения (компенсации) расходов</w:t>
      </w:r>
      <w:r w:rsidR="00CE5D29">
        <w:rPr>
          <w:szCs w:val="22"/>
        </w:rPr>
        <w:t>, предоставлением субсидий</w:t>
      </w:r>
      <w:r w:rsidRPr="00407427">
        <w:rPr>
          <w:szCs w:val="22"/>
        </w:rPr>
        <w:t xml:space="preserve"> и иным выплатам;</w:t>
      </w:r>
    </w:p>
    <w:p w14:paraId="2540B385" w14:textId="21F19526" w:rsidR="00476677" w:rsidRPr="00407427" w:rsidRDefault="00476677" w:rsidP="00476677">
      <w:pPr>
        <w:pStyle w:val="2"/>
        <w:numPr>
          <w:ilvl w:val="0"/>
          <w:numId w:val="0"/>
        </w:numPr>
        <w:rPr>
          <w:szCs w:val="22"/>
        </w:rPr>
      </w:pPr>
      <w:r w:rsidRPr="00407427">
        <w:rPr>
          <w:szCs w:val="22"/>
        </w:rPr>
        <w:t xml:space="preserve">- юридическими лицами за поставленные материальные ценности, оказанные услуги, выполненные работы, </w:t>
      </w:r>
      <w:r w:rsidR="00CE5D29">
        <w:rPr>
          <w:szCs w:val="22"/>
        </w:rPr>
        <w:t xml:space="preserve">а также предоставлением субсидий, субвенций, иных межбюджетных трансфертов, </w:t>
      </w:r>
      <w:r w:rsidRPr="00407427">
        <w:rPr>
          <w:szCs w:val="22"/>
        </w:rPr>
        <w:t>вытекающие из условий договоров (контрактов), соглашений.</w:t>
      </w:r>
    </w:p>
    <w:p w14:paraId="3E33BB26" w14:textId="77777777" w:rsidR="00476677" w:rsidRPr="00407427" w:rsidRDefault="00476677" w:rsidP="00476677">
      <w:pPr>
        <w:pStyle w:val="2"/>
        <w:numPr>
          <w:ilvl w:val="0"/>
          <w:numId w:val="0"/>
        </w:numPr>
        <w:ind w:firstLine="482"/>
        <w:rPr>
          <w:szCs w:val="22"/>
        </w:rPr>
      </w:pPr>
      <w:r w:rsidRPr="00407427">
        <w:rPr>
          <w:szCs w:val="22"/>
        </w:rPr>
        <w:t>Взаимозачет встречных однородных требований (при наличии дебиторской задолженности по одному договору и кредиторской задолженности по другому договору, заключенным с одним поставщиком) производится с согласия поставщика (исполнителя), полученного в письменной форме.</w:t>
      </w:r>
    </w:p>
    <w:p w14:paraId="65ECA6DC" w14:textId="619F85BB" w:rsidR="00476677" w:rsidRPr="00407427" w:rsidRDefault="00476677" w:rsidP="00476677">
      <w:pPr>
        <w:pStyle w:val="2"/>
        <w:numPr>
          <w:ilvl w:val="0"/>
          <w:numId w:val="0"/>
        </w:numPr>
        <w:ind w:left="482"/>
        <w:rPr>
          <w:i/>
          <w:szCs w:val="22"/>
        </w:rPr>
      </w:pPr>
      <w:r w:rsidRPr="00407427">
        <w:rPr>
          <w:i/>
          <w:szCs w:val="22"/>
        </w:rPr>
        <w:t>(Основание: ст. 410 ГК РФ)</w:t>
      </w:r>
    </w:p>
    <w:p w14:paraId="42CDE8B5" w14:textId="379839C2" w:rsidR="00A413DB" w:rsidRPr="00407427" w:rsidRDefault="00131F16" w:rsidP="008C3329">
      <w:pPr>
        <w:pStyle w:val="2"/>
        <w:numPr>
          <w:ilvl w:val="1"/>
          <w:numId w:val="32"/>
        </w:numPr>
        <w:rPr>
          <w:szCs w:val="22"/>
        </w:rPr>
      </w:pPr>
      <w:r w:rsidRPr="00407427">
        <w:rPr>
          <w:szCs w:val="22"/>
        </w:rPr>
        <w:lastRenderedPageBreak/>
        <w:t xml:space="preserve">Аналитический учет расчетов с подотчетными лицами ведется в Журнале операций расчетов с подотчетными лицами </w:t>
      </w:r>
      <w:hyperlink r:id="rId167" w:history="1">
        <w:r w:rsidRPr="00407427">
          <w:rPr>
            <w:rStyle w:val="afc"/>
            <w:szCs w:val="22"/>
          </w:rPr>
          <w:t>(ф. 0504071)</w:t>
        </w:r>
      </w:hyperlink>
      <w:r w:rsidRPr="00407427">
        <w:rPr>
          <w:szCs w:val="22"/>
        </w:rPr>
        <w:t>.</w:t>
      </w:r>
      <w:bookmarkEnd w:id="65"/>
    </w:p>
    <w:p w14:paraId="706549FB" w14:textId="77777777" w:rsidR="00A413DB" w:rsidRPr="00407427" w:rsidRDefault="00131F16">
      <w:r w:rsidRPr="00407427">
        <w:rPr>
          <w:i/>
        </w:rPr>
        <w:t xml:space="preserve">(Основание: </w:t>
      </w:r>
      <w:hyperlink r:id="rId168" w:history="1">
        <w:r w:rsidRPr="00407427">
          <w:rPr>
            <w:rStyle w:val="afc"/>
            <w:i/>
          </w:rPr>
          <w:t>п. 218</w:t>
        </w:r>
      </w:hyperlink>
      <w:r w:rsidRPr="00407427">
        <w:rPr>
          <w:i/>
        </w:rPr>
        <w:t xml:space="preserve"> Инструкции № 157н)</w:t>
      </w:r>
    </w:p>
    <w:p w14:paraId="78D42767" w14:textId="77777777" w:rsidR="00A413DB" w:rsidRPr="00407427" w:rsidRDefault="00131F16" w:rsidP="008C3329">
      <w:pPr>
        <w:pStyle w:val="2"/>
        <w:numPr>
          <w:ilvl w:val="1"/>
          <w:numId w:val="32"/>
        </w:numPr>
        <w:rPr>
          <w:szCs w:val="22"/>
        </w:rPr>
      </w:pPr>
      <w:bookmarkStart w:id="66" w:name="_ref_2-30a8597693694b"/>
      <w:r w:rsidRPr="00407427">
        <w:rPr>
          <w:szCs w:val="22"/>
        </w:rPr>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169" w:history="1">
        <w:r w:rsidRPr="00407427">
          <w:rPr>
            <w:rStyle w:val="afc"/>
            <w:szCs w:val="22"/>
          </w:rPr>
          <w:t>ф. 0504071</w:t>
        </w:r>
      </w:hyperlink>
      <w:r w:rsidRPr="00407427">
        <w:rPr>
          <w:szCs w:val="22"/>
        </w:rPr>
        <w:t>).</w:t>
      </w:r>
      <w:bookmarkEnd w:id="66"/>
    </w:p>
    <w:p w14:paraId="7DF8991E" w14:textId="77777777" w:rsidR="00A413DB" w:rsidRPr="00407427" w:rsidRDefault="00131F16">
      <w:r w:rsidRPr="00407427">
        <w:rPr>
          <w:i/>
        </w:rPr>
        <w:t xml:space="preserve">(Основание: </w:t>
      </w:r>
      <w:hyperlink r:id="rId170" w:history="1">
        <w:r w:rsidRPr="00407427">
          <w:rPr>
            <w:rStyle w:val="afc"/>
            <w:i/>
          </w:rPr>
          <w:t>п. 257</w:t>
        </w:r>
      </w:hyperlink>
      <w:r w:rsidRPr="00407427">
        <w:rPr>
          <w:i/>
        </w:rPr>
        <w:t xml:space="preserve"> Инструкции № 157н)</w:t>
      </w:r>
    </w:p>
    <w:p w14:paraId="45171A18" w14:textId="77777777" w:rsidR="00A413DB" w:rsidRPr="00407427" w:rsidRDefault="00131F16" w:rsidP="008C3329">
      <w:pPr>
        <w:pStyle w:val="2"/>
        <w:numPr>
          <w:ilvl w:val="1"/>
          <w:numId w:val="32"/>
        </w:numPr>
        <w:rPr>
          <w:szCs w:val="22"/>
        </w:rPr>
      </w:pPr>
      <w:bookmarkStart w:id="67" w:name="_ref_2-e3ea9b3ebfbc4d"/>
      <w:r w:rsidRPr="00407427">
        <w:rPr>
          <w:szCs w:val="22"/>
        </w:rPr>
        <w:t>Аналитический учет расчетов по платежам в бюджеты ведется в Карточке учета средств и расчетов (</w:t>
      </w:r>
      <w:hyperlink r:id="rId171" w:history="1">
        <w:r w:rsidRPr="00407427">
          <w:rPr>
            <w:rStyle w:val="afc"/>
            <w:szCs w:val="22"/>
          </w:rPr>
          <w:t>ф. 0504051</w:t>
        </w:r>
      </w:hyperlink>
      <w:r w:rsidRPr="00407427">
        <w:rPr>
          <w:szCs w:val="22"/>
        </w:rPr>
        <w:t>).</w:t>
      </w:r>
      <w:bookmarkEnd w:id="67"/>
    </w:p>
    <w:p w14:paraId="2250F0D9" w14:textId="6FF8388E" w:rsidR="00A413DB" w:rsidRDefault="00131F16">
      <w:pPr>
        <w:rPr>
          <w:i/>
        </w:rPr>
      </w:pPr>
      <w:r w:rsidRPr="00407427">
        <w:rPr>
          <w:i/>
        </w:rPr>
        <w:t xml:space="preserve">(Основание: </w:t>
      </w:r>
      <w:hyperlink r:id="rId172" w:history="1">
        <w:r w:rsidRPr="00407427">
          <w:rPr>
            <w:rStyle w:val="afc"/>
            <w:i/>
          </w:rPr>
          <w:t>п. 264</w:t>
        </w:r>
      </w:hyperlink>
      <w:r w:rsidRPr="00407427">
        <w:rPr>
          <w:i/>
        </w:rPr>
        <w:t xml:space="preserve"> Инструкции № 157н)</w:t>
      </w:r>
    </w:p>
    <w:p w14:paraId="2CC4532A" w14:textId="0C809754" w:rsidR="00CE5D29" w:rsidRPr="00407427" w:rsidRDefault="00CE5D29" w:rsidP="008C3329">
      <w:pPr>
        <w:pStyle w:val="2"/>
        <w:numPr>
          <w:ilvl w:val="1"/>
          <w:numId w:val="32"/>
        </w:numPr>
      </w:pPr>
      <w:bookmarkStart w:id="68" w:name="_ref_2-0ca738b5835e41"/>
      <w:r>
        <w:t xml:space="preserve">Аналитический учет расчетов по выданным субсидиям по каждому гражданину в разрезе отдельных начислений ведется в программном продукте АСПО. При переносе данных в программный продукт </w:t>
      </w:r>
      <w:r w:rsidRPr="00407427">
        <w:rPr>
          <w:spacing w:val="1"/>
          <w:lang w:eastAsia="en-US"/>
        </w:rPr>
        <w:t>«</w:t>
      </w:r>
      <w:r w:rsidRPr="00407427">
        <w:rPr>
          <w:lang w:eastAsia="en-US"/>
        </w:rPr>
        <w:t>1С</w:t>
      </w:r>
      <w:proofErr w:type="gramStart"/>
      <w:r w:rsidRPr="00407427">
        <w:rPr>
          <w:lang w:eastAsia="en-US"/>
        </w:rPr>
        <w:t>:Б</w:t>
      </w:r>
      <w:proofErr w:type="gramEnd"/>
      <w:r w:rsidRPr="00407427">
        <w:rPr>
          <w:lang w:eastAsia="en-US"/>
        </w:rPr>
        <w:t>ГУ»</w:t>
      </w:r>
      <w:r w:rsidRPr="00407427">
        <w:rPr>
          <w:spacing w:val="1"/>
          <w:lang w:eastAsia="en-US"/>
        </w:rPr>
        <w:t xml:space="preserve"> </w:t>
      </w:r>
      <w:r w:rsidRPr="00407427">
        <w:rPr>
          <w:lang w:eastAsia="en-US"/>
        </w:rPr>
        <w:t>производится</w:t>
      </w:r>
      <w:r w:rsidRPr="00407427">
        <w:rPr>
          <w:spacing w:val="1"/>
          <w:lang w:eastAsia="en-US"/>
        </w:rPr>
        <w:t xml:space="preserve">  </w:t>
      </w:r>
      <w:r w:rsidRPr="00407427">
        <w:rPr>
          <w:lang w:eastAsia="en-US"/>
        </w:rPr>
        <w:t>групповой</w:t>
      </w:r>
      <w:r w:rsidRPr="00407427">
        <w:rPr>
          <w:spacing w:val="1"/>
          <w:lang w:eastAsia="en-US"/>
        </w:rPr>
        <w:t xml:space="preserve"> </w:t>
      </w:r>
      <w:r w:rsidRPr="00407427">
        <w:rPr>
          <w:lang w:eastAsia="en-US"/>
        </w:rPr>
        <w:t>учет</w:t>
      </w:r>
      <w:r w:rsidRPr="00407427">
        <w:rPr>
          <w:spacing w:val="1"/>
          <w:lang w:eastAsia="en-US"/>
        </w:rPr>
        <w:t xml:space="preserve"> </w:t>
      </w:r>
      <w:r w:rsidRPr="00407427">
        <w:rPr>
          <w:lang w:eastAsia="en-US"/>
        </w:rPr>
        <w:t>расчетов</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оплате</w:t>
      </w:r>
      <w:r w:rsidRPr="00407427">
        <w:rPr>
          <w:spacing w:val="1"/>
          <w:lang w:eastAsia="en-US"/>
        </w:rPr>
        <w:t xml:space="preserve"> </w:t>
      </w:r>
      <w:r w:rsidRPr="00407427">
        <w:rPr>
          <w:lang w:eastAsia="en-US"/>
        </w:rPr>
        <w:t>труда</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применением</w:t>
      </w:r>
      <w:r w:rsidRPr="00407427">
        <w:rPr>
          <w:spacing w:val="11"/>
          <w:lang w:eastAsia="en-US"/>
        </w:rPr>
        <w:t xml:space="preserve"> </w:t>
      </w:r>
      <w:r w:rsidRPr="00407427">
        <w:rPr>
          <w:lang w:eastAsia="en-US"/>
        </w:rPr>
        <w:t>субконто</w:t>
      </w:r>
      <w:r w:rsidRPr="00407427">
        <w:rPr>
          <w:spacing w:val="16"/>
          <w:lang w:eastAsia="en-US"/>
        </w:rPr>
        <w:t xml:space="preserve"> </w:t>
      </w:r>
      <w:r w:rsidRPr="00407427">
        <w:rPr>
          <w:lang w:eastAsia="en-US"/>
        </w:rPr>
        <w:t>«</w:t>
      </w:r>
      <w:r w:rsidRPr="00CE5D29">
        <w:rPr>
          <w:bCs w:val="0"/>
          <w:szCs w:val="22"/>
          <w:lang w:eastAsia="en-US"/>
        </w:rPr>
        <w:t>Физические лиц</w:t>
      </w:r>
      <w:r>
        <w:rPr>
          <w:bCs w:val="0"/>
          <w:szCs w:val="22"/>
          <w:lang w:eastAsia="en-US"/>
        </w:rPr>
        <w:t>а по адресным субсидиям на ЖКУ</w:t>
      </w:r>
      <w:r w:rsidRPr="00407427">
        <w:rPr>
          <w:lang w:eastAsia="en-US"/>
        </w:rPr>
        <w:t>»</w:t>
      </w:r>
      <w:r>
        <w:rPr>
          <w:lang w:eastAsia="en-US"/>
        </w:rPr>
        <w:t xml:space="preserve"> и </w:t>
      </w:r>
      <w:r w:rsidRPr="00407427">
        <w:rPr>
          <w:lang w:eastAsia="en-US"/>
        </w:rPr>
        <w:t>«</w:t>
      </w:r>
      <w:r w:rsidRPr="00CE5D29">
        <w:rPr>
          <w:bCs w:val="0"/>
          <w:szCs w:val="22"/>
          <w:lang w:eastAsia="en-US"/>
        </w:rPr>
        <w:t>Физические лиц</w:t>
      </w:r>
      <w:r>
        <w:rPr>
          <w:bCs w:val="0"/>
          <w:szCs w:val="22"/>
          <w:lang w:eastAsia="en-US"/>
        </w:rPr>
        <w:t>а кап. ремонт</w:t>
      </w:r>
      <w:r w:rsidRPr="00407427">
        <w:rPr>
          <w:lang w:eastAsia="en-US"/>
        </w:rPr>
        <w:t>»</w:t>
      </w:r>
      <w:r w:rsidRPr="00407427">
        <w:rPr>
          <w:spacing w:val="6"/>
          <w:lang w:eastAsia="en-US"/>
        </w:rPr>
        <w:t>.</w:t>
      </w:r>
      <w:r w:rsidRPr="00407427">
        <w:rPr>
          <w:spacing w:val="14"/>
          <w:lang w:eastAsia="en-US"/>
        </w:rPr>
        <w:t xml:space="preserve"> </w:t>
      </w:r>
    </w:p>
    <w:p w14:paraId="6711CBA5" w14:textId="5E558E20" w:rsidR="00A413DB" w:rsidRPr="00407427" w:rsidRDefault="00131F16" w:rsidP="008C3329">
      <w:pPr>
        <w:pStyle w:val="2"/>
        <w:numPr>
          <w:ilvl w:val="1"/>
          <w:numId w:val="32"/>
        </w:numPr>
        <w:rPr>
          <w:szCs w:val="22"/>
        </w:rPr>
      </w:pPr>
      <w:r w:rsidRPr="00407427">
        <w:rPr>
          <w:szCs w:val="22"/>
        </w:rPr>
        <w:t>Аналитический учет расчетов по оплате труда</w:t>
      </w:r>
      <w:r w:rsidR="002773EF" w:rsidRPr="00407427">
        <w:rPr>
          <w:szCs w:val="22"/>
        </w:rPr>
        <w:t xml:space="preserve"> по каждому работнику в разрезе отдельных начислений и удержаний </w:t>
      </w:r>
      <w:r w:rsidR="00476677" w:rsidRPr="00407427">
        <w:rPr>
          <w:szCs w:val="22"/>
        </w:rPr>
        <w:t xml:space="preserve">ведется </w:t>
      </w:r>
      <w:r w:rsidR="002773EF" w:rsidRPr="00407427">
        <w:rPr>
          <w:szCs w:val="22"/>
        </w:rPr>
        <w:t xml:space="preserve">в программном продукте </w:t>
      </w:r>
      <w:r w:rsidR="00B31A3B" w:rsidRPr="00407427">
        <w:rPr>
          <w:szCs w:val="22"/>
        </w:rPr>
        <w:t>«1С</w:t>
      </w:r>
      <w:proofErr w:type="gramStart"/>
      <w:r w:rsidR="00B31A3B" w:rsidRPr="00407427">
        <w:rPr>
          <w:szCs w:val="22"/>
        </w:rPr>
        <w:t>:З</w:t>
      </w:r>
      <w:proofErr w:type="gramEnd"/>
      <w:r w:rsidR="00B31A3B" w:rsidRPr="00407427">
        <w:rPr>
          <w:szCs w:val="22"/>
        </w:rPr>
        <w:t>арплата и кадры государственного учреждения»</w:t>
      </w:r>
      <w:bookmarkEnd w:id="68"/>
      <w:r w:rsidR="00476677" w:rsidRPr="00407427">
        <w:rPr>
          <w:szCs w:val="22"/>
        </w:rPr>
        <w:t>.</w:t>
      </w:r>
      <w:r w:rsidR="00EE458C" w:rsidRPr="00407427">
        <w:rPr>
          <w:szCs w:val="22"/>
        </w:rPr>
        <w:t xml:space="preserve"> </w:t>
      </w:r>
      <w:r w:rsidR="00476677" w:rsidRPr="00407427">
        <w:rPr>
          <w:szCs w:val="22"/>
        </w:rPr>
        <w:t>П</w:t>
      </w:r>
      <w:r w:rsidR="00EE458C" w:rsidRPr="00407427">
        <w:rPr>
          <w:szCs w:val="22"/>
        </w:rPr>
        <w:t>ри п</w:t>
      </w:r>
      <w:r w:rsidR="00EE458C" w:rsidRPr="00407427">
        <w:rPr>
          <w:bCs w:val="0"/>
          <w:szCs w:val="22"/>
          <w:lang w:eastAsia="en-US"/>
        </w:rPr>
        <w:t>ереносе</w:t>
      </w:r>
      <w:r w:rsidR="00EE458C" w:rsidRPr="00407427">
        <w:rPr>
          <w:bCs w:val="0"/>
          <w:spacing w:val="12"/>
          <w:szCs w:val="22"/>
          <w:lang w:eastAsia="en-US"/>
        </w:rPr>
        <w:t xml:space="preserve"> </w:t>
      </w:r>
      <w:r w:rsidR="00EE458C" w:rsidRPr="00407427">
        <w:rPr>
          <w:bCs w:val="0"/>
          <w:szCs w:val="22"/>
          <w:lang w:eastAsia="en-US"/>
        </w:rPr>
        <w:t>данных</w:t>
      </w:r>
      <w:r w:rsidR="00EE458C" w:rsidRPr="00407427">
        <w:rPr>
          <w:bCs w:val="0"/>
          <w:spacing w:val="14"/>
          <w:szCs w:val="22"/>
          <w:lang w:eastAsia="en-US"/>
        </w:rPr>
        <w:t xml:space="preserve"> в</w:t>
      </w:r>
      <w:r w:rsidR="00EE458C" w:rsidRPr="00407427">
        <w:rPr>
          <w:bCs w:val="0"/>
          <w:spacing w:val="1"/>
          <w:szCs w:val="22"/>
          <w:lang w:eastAsia="en-US"/>
        </w:rPr>
        <w:t xml:space="preserve"> программный продукт «</w:t>
      </w:r>
      <w:r w:rsidR="00EE458C" w:rsidRPr="00407427">
        <w:rPr>
          <w:bCs w:val="0"/>
          <w:szCs w:val="22"/>
          <w:lang w:eastAsia="en-US"/>
        </w:rPr>
        <w:t>1С</w:t>
      </w:r>
      <w:proofErr w:type="gramStart"/>
      <w:r w:rsidR="00EE458C" w:rsidRPr="00407427">
        <w:rPr>
          <w:bCs w:val="0"/>
          <w:szCs w:val="22"/>
          <w:lang w:eastAsia="en-US"/>
        </w:rPr>
        <w:t>:Б</w:t>
      </w:r>
      <w:proofErr w:type="gramEnd"/>
      <w:r w:rsidR="00EE458C" w:rsidRPr="00407427">
        <w:rPr>
          <w:bCs w:val="0"/>
          <w:szCs w:val="22"/>
          <w:lang w:eastAsia="en-US"/>
        </w:rPr>
        <w:t>ГУ»</w:t>
      </w:r>
      <w:r w:rsidR="00EE458C" w:rsidRPr="00407427">
        <w:rPr>
          <w:bCs w:val="0"/>
          <w:spacing w:val="1"/>
          <w:szCs w:val="22"/>
          <w:lang w:eastAsia="en-US"/>
        </w:rPr>
        <w:t xml:space="preserve"> </w:t>
      </w:r>
      <w:r w:rsidR="00476677" w:rsidRPr="00407427">
        <w:rPr>
          <w:bCs w:val="0"/>
          <w:szCs w:val="22"/>
          <w:lang w:eastAsia="en-US"/>
        </w:rPr>
        <w:t>производится</w:t>
      </w:r>
      <w:r w:rsidR="00EE458C" w:rsidRPr="00407427">
        <w:rPr>
          <w:bCs w:val="0"/>
          <w:spacing w:val="1"/>
          <w:szCs w:val="22"/>
          <w:lang w:eastAsia="en-US"/>
        </w:rPr>
        <w:t xml:space="preserve"> </w:t>
      </w:r>
      <w:r w:rsidR="00476677" w:rsidRPr="00407427">
        <w:rPr>
          <w:bCs w:val="0"/>
          <w:spacing w:val="1"/>
          <w:szCs w:val="22"/>
          <w:lang w:eastAsia="en-US"/>
        </w:rPr>
        <w:t xml:space="preserve"> </w:t>
      </w:r>
      <w:r w:rsidR="00EE458C" w:rsidRPr="00407427">
        <w:rPr>
          <w:bCs w:val="0"/>
          <w:szCs w:val="22"/>
          <w:lang w:eastAsia="en-US"/>
        </w:rPr>
        <w:t>групповой</w:t>
      </w:r>
      <w:r w:rsidR="00EE458C" w:rsidRPr="00407427">
        <w:rPr>
          <w:bCs w:val="0"/>
          <w:spacing w:val="1"/>
          <w:szCs w:val="22"/>
          <w:lang w:eastAsia="en-US"/>
        </w:rPr>
        <w:t xml:space="preserve"> </w:t>
      </w:r>
      <w:r w:rsidR="00EE458C" w:rsidRPr="00407427">
        <w:rPr>
          <w:bCs w:val="0"/>
          <w:szCs w:val="22"/>
          <w:lang w:eastAsia="en-US"/>
        </w:rPr>
        <w:t>учет</w:t>
      </w:r>
      <w:r w:rsidR="00EE458C" w:rsidRPr="00407427">
        <w:rPr>
          <w:bCs w:val="0"/>
          <w:spacing w:val="1"/>
          <w:szCs w:val="22"/>
          <w:lang w:eastAsia="en-US"/>
        </w:rPr>
        <w:t xml:space="preserve"> </w:t>
      </w:r>
      <w:r w:rsidR="00EE458C" w:rsidRPr="00407427">
        <w:rPr>
          <w:bCs w:val="0"/>
          <w:szCs w:val="22"/>
          <w:lang w:eastAsia="en-US"/>
        </w:rPr>
        <w:t>расчетов</w:t>
      </w:r>
      <w:r w:rsidR="00EE458C" w:rsidRPr="00407427">
        <w:rPr>
          <w:bCs w:val="0"/>
          <w:spacing w:val="1"/>
          <w:szCs w:val="22"/>
          <w:lang w:eastAsia="en-US"/>
        </w:rPr>
        <w:t xml:space="preserve"> </w:t>
      </w:r>
      <w:r w:rsidR="00EE458C" w:rsidRPr="00407427">
        <w:rPr>
          <w:bCs w:val="0"/>
          <w:szCs w:val="22"/>
          <w:lang w:eastAsia="en-US"/>
        </w:rPr>
        <w:t>по</w:t>
      </w:r>
      <w:r w:rsidR="00EE458C" w:rsidRPr="00407427">
        <w:rPr>
          <w:bCs w:val="0"/>
          <w:spacing w:val="1"/>
          <w:szCs w:val="22"/>
          <w:lang w:eastAsia="en-US"/>
        </w:rPr>
        <w:t xml:space="preserve"> </w:t>
      </w:r>
      <w:r w:rsidR="00EE458C" w:rsidRPr="00407427">
        <w:rPr>
          <w:bCs w:val="0"/>
          <w:szCs w:val="22"/>
          <w:lang w:eastAsia="en-US"/>
        </w:rPr>
        <w:t>оплате</w:t>
      </w:r>
      <w:r w:rsidR="00EE458C" w:rsidRPr="00407427">
        <w:rPr>
          <w:bCs w:val="0"/>
          <w:spacing w:val="1"/>
          <w:szCs w:val="22"/>
          <w:lang w:eastAsia="en-US"/>
        </w:rPr>
        <w:t xml:space="preserve"> </w:t>
      </w:r>
      <w:r w:rsidR="00EE458C" w:rsidRPr="00407427">
        <w:rPr>
          <w:bCs w:val="0"/>
          <w:szCs w:val="22"/>
          <w:lang w:eastAsia="en-US"/>
        </w:rPr>
        <w:t>труда</w:t>
      </w:r>
      <w:r w:rsidR="00EE458C" w:rsidRPr="00407427">
        <w:rPr>
          <w:bCs w:val="0"/>
          <w:spacing w:val="1"/>
          <w:szCs w:val="22"/>
          <w:lang w:eastAsia="en-US"/>
        </w:rPr>
        <w:t xml:space="preserve"> </w:t>
      </w:r>
      <w:r w:rsidR="00EE458C" w:rsidRPr="00407427">
        <w:rPr>
          <w:bCs w:val="0"/>
          <w:szCs w:val="22"/>
          <w:lang w:eastAsia="en-US"/>
        </w:rPr>
        <w:t>с</w:t>
      </w:r>
      <w:r w:rsidR="00EE458C" w:rsidRPr="00407427">
        <w:rPr>
          <w:bCs w:val="0"/>
          <w:spacing w:val="1"/>
          <w:szCs w:val="22"/>
          <w:lang w:eastAsia="en-US"/>
        </w:rPr>
        <w:t xml:space="preserve"> </w:t>
      </w:r>
      <w:r w:rsidR="00EE458C" w:rsidRPr="00407427">
        <w:rPr>
          <w:bCs w:val="0"/>
          <w:szCs w:val="22"/>
          <w:lang w:eastAsia="en-US"/>
        </w:rPr>
        <w:t>применением</w:t>
      </w:r>
      <w:r w:rsidR="00EE458C" w:rsidRPr="00407427">
        <w:rPr>
          <w:bCs w:val="0"/>
          <w:spacing w:val="11"/>
          <w:szCs w:val="22"/>
          <w:lang w:eastAsia="en-US"/>
        </w:rPr>
        <w:t xml:space="preserve"> </w:t>
      </w:r>
      <w:r w:rsidR="00EE458C" w:rsidRPr="00407427">
        <w:rPr>
          <w:bCs w:val="0"/>
          <w:szCs w:val="22"/>
          <w:lang w:eastAsia="en-US"/>
        </w:rPr>
        <w:t>субконто</w:t>
      </w:r>
      <w:r w:rsidR="00EE458C" w:rsidRPr="00407427">
        <w:rPr>
          <w:bCs w:val="0"/>
          <w:spacing w:val="16"/>
          <w:szCs w:val="22"/>
          <w:lang w:eastAsia="en-US"/>
        </w:rPr>
        <w:t xml:space="preserve"> </w:t>
      </w:r>
      <w:r w:rsidR="00EE458C" w:rsidRPr="00407427">
        <w:rPr>
          <w:bCs w:val="0"/>
          <w:szCs w:val="22"/>
          <w:lang w:eastAsia="en-US"/>
        </w:rPr>
        <w:t>«По всем сотрудникам»</w:t>
      </w:r>
      <w:r w:rsidR="00476677" w:rsidRPr="00407427">
        <w:rPr>
          <w:bCs w:val="0"/>
          <w:spacing w:val="6"/>
          <w:szCs w:val="22"/>
          <w:lang w:eastAsia="en-US"/>
        </w:rPr>
        <w:t>.</w:t>
      </w:r>
      <w:r w:rsidR="00EE458C" w:rsidRPr="00407427">
        <w:rPr>
          <w:bCs w:val="0"/>
          <w:spacing w:val="14"/>
          <w:szCs w:val="22"/>
          <w:lang w:eastAsia="en-US"/>
        </w:rPr>
        <w:t xml:space="preserve"> </w:t>
      </w:r>
    </w:p>
    <w:p w14:paraId="30BE68F6" w14:textId="77777777" w:rsidR="00A413DB" w:rsidRPr="00407427" w:rsidRDefault="00131F16">
      <w:r w:rsidRPr="00407427">
        <w:rPr>
          <w:i/>
        </w:rPr>
        <w:t xml:space="preserve">(Основание: </w:t>
      </w:r>
      <w:hyperlink r:id="rId173" w:history="1">
        <w:r w:rsidRPr="00407427">
          <w:rPr>
            <w:rStyle w:val="afc"/>
            <w:i/>
          </w:rPr>
          <w:t>п. 257</w:t>
        </w:r>
      </w:hyperlink>
      <w:r w:rsidRPr="00407427">
        <w:rPr>
          <w:i/>
        </w:rPr>
        <w:t xml:space="preserve"> Инструкции № 157н)</w:t>
      </w:r>
    </w:p>
    <w:p w14:paraId="0FFD75FB" w14:textId="009D3BC6" w:rsidR="009A73F9" w:rsidRPr="00407427" w:rsidRDefault="009A73F9" w:rsidP="008C3329">
      <w:pPr>
        <w:pStyle w:val="2"/>
        <w:numPr>
          <w:ilvl w:val="1"/>
          <w:numId w:val="32"/>
        </w:numPr>
        <w:rPr>
          <w:szCs w:val="22"/>
        </w:rPr>
      </w:pPr>
      <w:bookmarkStart w:id="69" w:name="_ref_2-58646ddda2a743"/>
      <w:r w:rsidRPr="00407427">
        <w:rPr>
          <w:szCs w:val="22"/>
        </w:rPr>
        <w:t>Отражение начислений физическим лицам выплат по оплате труда и иных выплат, в том числе осуществляемых на основе договоров (контрактов) с физическими лицами, а также отражение удержаний из сумм начислений осуществляется с использованием Расчетной ведомости (ф. 0504402).</w:t>
      </w:r>
    </w:p>
    <w:p w14:paraId="58AEE3FB" w14:textId="0F367205" w:rsidR="00CC76AC" w:rsidRDefault="00CC76AC" w:rsidP="008C3329">
      <w:pPr>
        <w:pStyle w:val="2"/>
        <w:numPr>
          <w:ilvl w:val="1"/>
          <w:numId w:val="32"/>
        </w:numPr>
        <w:rPr>
          <w:szCs w:val="22"/>
        </w:rPr>
      </w:pPr>
      <w:r>
        <w:rPr>
          <w:color w:val="22272F"/>
          <w:sz w:val="23"/>
          <w:szCs w:val="23"/>
          <w:shd w:val="clear" w:color="auto" w:fill="FFFFFF"/>
        </w:rPr>
        <w:t>С</w:t>
      </w:r>
      <w:r>
        <w:rPr>
          <w:szCs w:val="22"/>
        </w:rPr>
        <w:t>реднедневная заработная плата</w:t>
      </w:r>
      <w:r>
        <w:rPr>
          <w:color w:val="22272F"/>
          <w:sz w:val="23"/>
          <w:szCs w:val="23"/>
          <w:shd w:val="clear" w:color="auto" w:fill="FFFFFF"/>
        </w:rPr>
        <w:t xml:space="preserve"> для выплаты работнику разницы между его средним заработком и установленным </w:t>
      </w:r>
      <w:hyperlink r:id="rId174" w:anchor="/document/12125268/entry/183" w:history="1">
        <w:r>
          <w:rPr>
            <w:rStyle w:val="afc"/>
            <w:color w:val="3272C0"/>
            <w:sz w:val="23"/>
            <w:szCs w:val="23"/>
            <w:shd w:val="clear" w:color="auto" w:fill="FFFFFF"/>
          </w:rPr>
          <w:t>федеральным законом</w:t>
        </w:r>
      </w:hyperlink>
      <w:r>
        <w:rPr>
          <w:color w:val="22272F"/>
          <w:sz w:val="23"/>
          <w:szCs w:val="23"/>
          <w:shd w:val="clear" w:color="auto" w:fill="FFFFFF"/>
        </w:rPr>
        <w:t xml:space="preserve"> размером пособия по временной нетрудоспособности рассчитывается исходя из его среднего заработка </w:t>
      </w:r>
      <w:r w:rsidR="00526CA8">
        <w:rPr>
          <w:color w:val="22272F"/>
          <w:sz w:val="23"/>
          <w:szCs w:val="23"/>
          <w:shd w:val="clear" w:color="auto" w:fill="FFFFFF"/>
        </w:rPr>
        <w:t xml:space="preserve">за предшествующие расчетные периоды работы </w:t>
      </w:r>
      <w:proofErr w:type="gramStart"/>
      <w:r>
        <w:rPr>
          <w:color w:val="22272F"/>
          <w:sz w:val="23"/>
          <w:szCs w:val="23"/>
          <w:shd w:val="clear" w:color="auto" w:fill="FFFFFF"/>
        </w:rPr>
        <w:t>в</w:t>
      </w:r>
      <w:proofErr w:type="gramEnd"/>
      <w:r>
        <w:rPr>
          <w:color w:val="22272F"/>
          <w:sz w:val="23"/>
          <w:szCs w:val="23"/>
          <w:shd w:val="clear" w:color="auto" w:fill="FFFFFF"/>
        </w:rPr>
        <w:t xml:space="preserve"> АС.</w:t>
      </w:r>
    </w:p>
    <w:p w14:paraId="11591183" w14:textId="37B7467D" w:rsidR="00CA7B2A" w:rsidRPr="00CA7B2A" w:rsidRDefault="00CC76AC" w:rsidP="00CA7B2A">
      <w:pPr>
        <w:rPr>
          <w:i/>
        </w:rPr>
      </w:pPr>
      <w:r w:rsidRPr="00CA7B2A">
        <w:rPr>
          <w:i/>
        </w:rPr>
        <w:t xml:space="preserve"> </w:t>
      </w:r>
      <w:r w:rsidR="00CA7B2A" w:rsidRPr="00CA7B2A">
        <w:rPr>
          <w:i/>
        </w:rPr>
        <w:t>(Основание: ст. 8, 9 ТК РФ)</w:t>
      </w:r>
    </w:p>
    <w:p w14:paraId="75731583" w14:textId="5792ED77" w:rsidR="008F5796" w:rsidRDefault="008F5796" w:rsidP="008C3329">
      <w:pPr>
        <w:pStyle w:val="2"/>
        <w:numPr>
          <w:ilvl w:val="1"/>
          <w:numId w:val="32"/>
        </w:numPr>
        <w:rPr>
          <w:szCs w:val="22"/>
        </w:rPr>
      </w:pPr>
      <w:proofErr w:type="gramStart"/>
      <w:r>
        <w:rPr>
          <w:szCs w:val="22"/>
        </w:rPr>
        <w:t>При расчете среднедневной заработной платы работникам для выплаты материальной помощи в соответствии с Положением об оказании</w:t>
      </w:r>
      <w:proofErr w:type="gramEnd"/>
      <w:r>
        <w:rPr>
          <w:szCs w:val="22"/>
        </w:rPr>
        <w:t xml:space="preserve"> материальной помощи работникам под месячным размером заработной платы считается произведение среднедневной заработной платы на среднее количество рабочих дней за месяц в </w:t>
      </w:r>
      <w:r w:rsidR="00526CA8">
        <w:rPr>
          <w:szCs w:val="22"/>
        </w:rPr>
        <w:t xml:space="preserve">расчетном </w:t>
      </w:r>
      <w:r>
        <w:rPr>
          <w:szCs w:val="22"/>
        </w:rPr>
        <w:t>году.</w:t>
      </w:r>
    </w:p>
    <w:p w14:paraId="13CD6E0D" w14:textId="175D6832" w:rsidR="00A413DB" w:rsidRPr="00407427" w:rsidRDefault="00131F16" w:rsidP="008C3329">
      <w:pPr>
        <w:pStyle w:val="2"/>
        <w:numPr>
          <w:ilvl w:val="1"/>
          <w:numId w:val="32"/>
        </w:numPr>
        <w:rPr>
          <w:szCs w:val="22"/>
        </w:rPr>
      </w:pPr>
      <w:r w:rsidRPr="00407427">
        <w:rPr>
          <w:szCs w:val="22"/>
        </w:rPr>
        <w:t>Сверка персонифицированных данных управленческого учета с показателями балансовых счетов осуществляется ежеквартально на первое число месяца, следующего за отчетным кварталом.</w:t>
      </w:r>
      <w:bookmarkEnd w:id="69"/>
    </w:p>
    <w:p w14:paraId="4B03A38B" w14:textId="77777777" w:rsidR="00A413DB" w:rsidRPr="00407427" w:rsidRDefault="00131F16">
      <w:r w:rsidRPr="00407427">
        <w:rPr>
          <w:i/>
        </w:rPr>
        <w:t xml:space="preserve">(Основание: </w:t>
      </w:r>
      <w:hyperlink r:id="rId175" w:history="1">
        <w:r w:rsidRPr="00407427">
          <w:rPr>
            <w:rStyle w:val="afc"/>
            <w:i/>
            <w:color w:val="auto"/>
            <w:u w:val="none"/>
          </w:rPr>
          <w:t>п. п. 200</w:t>
        </w:r>
      </w:hyperlink>
      <w:r w:rsidRPr="00407427">
        <w:rPr>
          <w:i/>
        </w:rPr>
        <w:t xml:space="preserve">, </w:t>
      </w:r>
      <w:hyperlink r:id="rId176" w:history="1">
        <w:r w:rsidRPr="00407427">
          <w:rPr>
            <w:rStyle w:val="afc"/>
            <w:i/>
            <w:color w:val="auto"/>
            <w:u w:val="none"/>
          </w:rPr>
          <w:t>257</w:t>
        </w:r>
      </w:hyperlink>
      <w:r w:rsidRPr="00407427">
        <w:rPr>
          <w:i/>
        </w:rPr>
        <w:t xml:space="preserve"> Инструкции № 157н)</w:t>
      </w:r>
    </w:p>
    <w:p w14:paraId="541B5193" w14:textId="3EA5A018" w:rsidR="006A4D98" w:rsidRPr="00407427" w:rsidRDefault="00131F16" w:rsidP="008C3329">
      <w:pPr>
        <w:pStyle w:val="2"/>
        <w:numPr>
          <w:ilvl w:val="1"/>
          <w:numId w:val="32"/>
        </w:numPr>
        <w:contextualSpacing/>
        <w:rPr>
          <w:szCs w:val="22"/>
        </w:rPr>
      </w:pPr>
      <w:bookmarkStart w:id="70" w:name="_ref_2-f4c21c54de794e"/>
      <w:r w:rsidRPr="00407427">
        <w:rPr>
          <w:szCs w:val="22"/>
        </w:rPr>
        <w:t>В Табеле учета использования рабочего времени (</w:t>
      </w:r>
      <w:hyperlink r:id="rId177" w:history="1">
        <w:r w:rsidRPr="00407427">
          <w:rPr>
            <w:rStyle w:val="afc"/>
            <w:color w:val="auto"/>
            <w:szCs w:val="22"/>
            <w:u w:val="none"/>
          </w:rPr>
          <w:t>ф. 0504421</w:t>
        </w:r>
      </w:hyperlink>
      <w:r w:rsidRPr="00407427">
        <w:rPr>
          <w:szCs w:val="22"/>
        </w:rPr>
        <w:t xml:space="preserve">) </w:t>
      </w:r>
      <w:r w:rsidR="006A4D98" w:rsidRPr="00407427">
        <w:rPr>
          <w:szCs w:val="22"/>
        </w:rPr>
        <w:t>(далее</w:t>
      </w:r>
      <w:r w:rsidR="00275D73" w:rsidRPr="00407427">
        <w:rPr>
          <w:szCs w:val="22"/>
        </w:rPr>
        <w:t xml:space="preserve"> </w:t>
      </w:r>
      <w:r w:rsidR="006A4D98" w:rsidRPr="00407427">
        <w:rPr>
          <w:szCs w:val="22"/>
        </w:rPr>
        <w:t xml:space="preserve">- Табель) </w:t>
      </w:r>
      <w:r w:rsidRPr="00407427">
        <w:rPr>
          <w:szCs w:val="22"/>
        </w:rPr>
        <w:t>отражаются фактические затраты рабочего времени.</w:t>
      </w:r>
      <w:bookmarkEnd w:id="70"/>
      <w:r w:rsidR="008B1C99" w:rsidRPr="00407427">
        <w:rPr>
          <w:szCs w:val="22"/>
        </w:rPr>
        <w:t xml:space="preserve"> Табель оформляется 2 раза в месяц: за 1 и 2 половину месяца</w:t>
      </w:r>
      <w:r w:rsidR="006A4D98" w:rsidRPr="00407427">
        <w:rPr>
          <w:szCs w:val="22"/>
        </w:rPr>
        <w:t xml:space="preserve">. </w:t>
      </w:r>
    </w:p>
    <w:p w14:paraId="6720461A" w14:textId="77777777" w:rsidR="00CB0877" w:rsidRPr="00407427" w:rsidRDefault="006A4D98" w:rsidP="00CB0877">
      <w:pPr>
        <w:pStyle w:val="2"/>
        <w:numPr>
          <w:ilvl w:val="0"/>
          <w:numId w:val="0"/>
        </w:numPr>
        <w:spacing w:line="240" w:lineRule="auto"/>
        <w:ind w:left="482"/>
        <w:contextualSpacing/>
        <w:rPr>
          <w:szCs w:val="22"/>
        </w:rPr>
      </w:pPr>
      <w:r w:rsidRPr="00407427">
        <w:rPr>
          <w:szCs w:val="22"/>
        </w:rPr>
        <w:lastRenderedPageBreak/>
        <w:t xml:space="preserve">При заполнении Табеля применяются следующие </w:t>
      </w:r>
      <w:r w:rsidR="0063129D" w:rsidRPr="00407427">
        <w:rPr>
          <w:szCs w:val="22"/>
        </w:rPr>
        <w:t>у</w:t>
      </w:r>
      <w:r w:rsidRPr="00407427">
        <w:rPr>
          <w:szCs w:val="22"/>
        </w:rPr>
        <w:t>словные обозначения:</w:t>
      </w:r>
    </w:p>
    <w:p w14:paraId="6582D185"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Фактически отработанные часы – Я;</w:t>
      </w:r>
    </w:p>
    <w:p w14:paraId="43FC94B3" w14:textId="0470DD4E" w:rsidR="00CB0877" w:rsidRPr="00407427" w:rsidRDefault="0063129D" w:rsidP="00CB0877">
      <w:pPr>
        <w:pStyle w:val="2"/>
        <w:numPr>
          <w:ilvl w:val="0"/>
          <w:numId w:val="0"/>
        </w:numPr>
        <w:spacing w:line="240" w:lineRule="auto"/>
        <w:ind w:left="482"/>
        <w:contextualSpacing/>
        <w:rPr>
          <w:szCs w:val="22"/>
        </w:rPr>
      </w:pPr>
      <w:r w:rsidRPr="00407427">
        <w:rPr>
          <w:szCs w:val="22"/>
        </w:rPr>
        <w:t xml:space="preserve">- Выходные и нерабочие праздничные дни - </w:t>
      </w:r>
      <w:proofErr w:type="gramStart"/>
      <w:r w:rsidRPr="00407427">
        <w:rPr>
          <w:szCs w:val="22"/>
        </w:rPr>
        <w:t>В</w:t>
      </w:r>
      <w:proofErr w:type="gramEnd"/>
      <w:r w:rsidRPr="00407427">
        <w:rPr>
          <w:szCs w:val="22"/>
        </w:rPr>
        <w:t>;</w:t>
      </w:r>
    </w:p>
    <w:p w14:paraId="5082ED28"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Работа в ночное время – Н;</w:t>
      </w:r>
    </w:p>
    <w:p w14:paraId="688DF255"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Выполнение государственных обязанностей – Г;</w:t>
      </w:r>
    </w:p>
    <w:p w14:paraId="4A920C91"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Очередные и дополнительные отпуска – О;</w:t>
      </w:r>
    </w:p>
    <w:p w14:paraId="682DE792"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Временная нетрудоспособность – Б;</w:t>
      </w:r>
    </w:p>
    <w:p w14:paraId="0E3785BC"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xml:space="preserve">- Нетрудоспособность по беременности и родам – </w:t>
      </w:r>
      <w:proofErr w:type="gramStart"/>
      <w:r w:rsidRPr="00407427">
        <w:rPr>
          <w:szCs w:val="22"/>
        </w:rPr>
        <w:t>Р</w:t>
      </w:r>
      <w:proofErr w:type="gramEnd"/>
      <w:r w:rsidRPr="00407427">
        <w:rPr>
          <w:szCs w:val="22"/>
        </w:rPr>
        <w:t>;</w:t>
      </w:r>
    </w:p>
    <w:p w14:paraId="5D1F703A" w14:textId="1456E299" w:rsidR="00CB0877" w:rsidRPr="00407427" w:rsidRDefault="0063129D" w:rsidP="00CB0877">
      <w:pPr>
        <w:pStyle w:val="2"/>
        <w:numPr>
          <w:ilvl w:val="0"/>
          <w:numId w:val="0"/>
        </w:numPr>
        <w:spacing w:line="240" w:lineRule="auto"/>
        <w:ind w:left="482"/>
        <w:contextualSpacing/>
        <w:rPr>
          <w:szCs w:val="22"/>
        </w:rPr>
      </w:pPr>
      <w:r w:rsidRPr="00407427">
        <w:rPr>
          <w:szCs w:val="22"/>
        </w:rPr>
        <w:t>- Отпуск по уходу за ребенком - ОР;</w:t>
      </w:r>
    </w:p>
    <w:p w14:paraId="72B62D8A"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xml:space="preserve">- Часы сверхурочной работы – </w:t>
      </w:r>
      <w:proofErr w:type="gramStart"/>
      <w:r w:rsidRPr="00407427">
        <w:rPr>
          <w:szCs w:val="22"/>
        </w:rPr>
        <w:t>С</w:t>
      </w:r>
      <w:proofErr w:type="gramEnd"/>
      <w:r w:rsidRPr="00407427">
        <w:rPr>
          <w:szCs w:val="22"/>
        </w:rPr>
        <w:t>;</w:t>
      </w:r>
    </w:p>
    <w:p w14:paraId="57E3A5AB"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xml:space="preserve">- Прогулы – </w:t>
      </w:r>
      <w:proofErr w:type="gramStart"/>
      <w:r w:rsidRPr="00407427">
        <w:rPr>
          <w:szCs w:val="22"/>
        </w:rPr>
        <w:t>П</w:t>
      </w:r>
      <w:proofErr w:type="gramEnd"/>
      <w:r w:rsidRPr="00407427">
        <w:rPr>
          <w:szCs w:val="22"/>
        </w:rPr>
        <w:t>;</w:t>
      </w:r>
    </w:p>
    <w:p w14:paraId="2F3DEBC1"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Неявки по невыясненным причинам (до выяснения обстоятельств) – НН;</w:t>
      </w:r>
    </w:p>
    <w:p w14:paraId="5CDA1C13" w14:textId="77777777" w:rsidR="00CB0877" w:rsidRPr="00407427" w:rsidRDefault="0063129D" w:rsidP="00CB0877">
      <w:pPr>
        <w:pStyle w:val="2"/>
        <w:numPr>
          <w:ilvl w:val="0"/>
          <w:numId w:val="0"/>
        </w:numPr>
        <w:spacing w:line="240" w:lineRule="auto"/>
        <w:ind w:left="482"/>
        <w:contextualSpacing/>
        <w:rPr>
          <w:szCs w:val="22"/>
        </w:rPr>
      </w:pPr>
      <w:r w:rsidRPr="00407427">
        <w:rPr>
          <w:szCs w:val="22"/>
        </w:rPr>
        <w:t>- Неявки с разрешения администрации – А;</w:t>
      </w:r>
    </w:p>
    <w:p w14:paraId="66191693" w14:textId="77777777" w:rsidR="00CB0877" w:rsidRPr="00407427" w:rsidRDefault="00275D73" w:rsidP="00CB0877">
      <w:pPr>
        <w:pStyle w:val="2"/>
        <w:numPr>
          <w:ilvl w:val="0"/>
          <w:numId w:val="0"/>
        </w:numPr>
        <w:spacing w:line="240" w:lineRule="auto"/>
        <w:ind w:left="482"/>
        <w:contextualSpacing/>
        <w:rPr>
          <w:szCs w:val="22"/>
        </w:rPr>
      </w:pPr>
      <w:r w:rsidRPr="00407427">
        <w:rPr>
          <w:szCs w:val="22"/>
        </w:rPr>
        <w:t>- Учебный дополнительный отпуск – ОУ;</w:t>
      </w:r>
    </w:p>
    <w:p w14:paraId="666B981A" w14:textId="77777777" w:rsidR="00CB0877" w:rsidRPr="00407427" w:rsidRDefault="00275D73" w:rsidP="00CB0877">
      <w:pPr>
        <w:pStyle w:val="2"/>
        <w:numPr>
          <w:ilvl w:val="0"/>
          <w:numId w:val="0"/>
        </w:numPr>
        <w:spacing w:line="240" w:lineRule="auto"/>
        <w:ind w:left="482"/>
        <w:contextualSpacing/>
        <w:rPr>
          <w:szCs w:val="22"/>
        </w:rPr>
      </w:pPr>
      <w:r w:rsidRPr="00407427">
        <w:rPr>
          <w:szCs w:val="22"/>
        </w:rPr>
        <w:t>- Работа в выходные и нерабочие праздничные дни – РП;</w:t>
      </w:r>
    </w:p>
    <w:p w14:paraId="0F7550D0" w14:textId="77777777" w:rsidR="00CB0877" w:rsidRPr="00407427" w:rsidRDefault="00275D73" w:rsidP="00CB0877">
      <w:pPr>
        <w:pStyle w:val="2"/>
        <w:numPr>
          <w:ilvl w:val="0"/>
          <w:numId w:val="0"/>
        </w:numPr>
        <w:spacing w:line="240" w:lineRule="auto"/>
        <w:ind w:left="482"/>
        <w:contextualSpacing/>
        <w:rPr>
          <w:szCs w:val="22"/>
        </w:rPr>
      </w:pPr>
      <w:r w:rsidRPr="00407427">
        <w:rPr>
          <w:szCs w:val="22"/>
        </w:rPr>
        <w:t xml:space="preserve">- Служебные командировки – </w:t>
      </w:r>
      <w:proofErr w:type="gramStart"/>
      <w:r w:rsidRPr="00407427">
        <w:rPr>
          <w:szCs w:val="22"/>
        </w:rPr>
        <w:t>К</w:t>
      </w:r>
      <w:proofErr w:type="gramEnd"/>
      <w:r w:rsidR="006A5B66" w:rsidRPr="00407427">
        <w:rPr>
          <w:szCs w:val="22"/>
        </w:rPr>
        <w:t>;</w:t>
      </w:r>
    </w:p>
    <w:p w14:paraId="539B81BC" w14:textId="77777777" w:rsidR="00CB0877" w:rsidRPr="00407427" w:rsidRDefault="006A5B66" w:rsidP="00CB0877">
      <w:pPr>
        <w:pStyle w:val="2"/>
        <w:numPr>
          <w:ilvl w:val="0"/>
          <w:numId w:val="0"/>
        </w:numPr>
        <w:spacing w:line="240" w:lineRule="auto"/>
        <w:ind w:left="482"/>
        <w:contextualSpacing/>
        <w:rPr>
          <w:szCs w:val="22"/>
        </w:rPr>
      </w:pPr>
      <w:r w:rsidRPr="00407427">
        <w:rPr>
          <w:szCs w:val="22"/>
        </w:rPr>
        <w:t>- Дополнительные выходные дни (оплачиваемые) – ОВ;</w:t>
      </w:r>
    </w:p>
    <w:p w14:paraId="34EB0A4C" w14:textId="18921EA7" w:rsidR="006A5B66" w:rsidRPr="00407427" w:rsidRDefault="006A5B66" w:rsidP="00CB0877">
      <w:pPr>
        <w:pStyle w:val="2"/>
        <w:numPr>
          <w:ilvl w:val="0"/>
          <w:numId w:val="0"/>
        </w:numPr>
        <w:spacing w:line="240" w:lineRule="auto"/>
        <w:ind w:left="482"/>
        <w:contextualSpacing/>
        <w:rPr>
          <w:szCs w:val="22"/>
        </w:rPr>
      </w:pPr>
      <w:r w:rsidRPr="00407427">
        <w:rPr>
          <w:szCs w:val="22"/>
        </w:rPr>
        <w:t>- Дополнительные выходные дни (без сохранения заработной платы) – НВ.</w:t>
      </w:r>
    </w:p>
    <w:p w14:paraId="25FD6134" w14:textId="77777777" w:rsidR="00A413DB" w:rsidRPr="00407427" w:rsidRDefault="00131F16">
      <w:proofErr w:type="gramStart"/>
      <w:r w:rsidRPr="00407427">
        <w:rPr>
          <w:i/>
        </w:rPr>
        <w:t>(Основание:</w:t>
      </w:r>
      <w:proofErr w:type="gramEnd"/>
      <w:r w:rsidRPr="00407427">
        <w:rPr>
          <w:i/>
        </w:rPr>
        <w:t xml:space="preserve"> </w:t>
      </w:r>
      <w:proofErr w:type="gramStart"/>
      <w:r w:rsidRPr="00407427">
        <w:rPr>
          <w:i/>
        </w:rPr>
        <w:t xml:space="preserve">Методические </w:t>
      </w:r>
      <w:hyperlink r:id="rId178" w:history="1">
        <w:r w:rsidRPr="00407427">
          <w:rPr>
            <w:rStyle w:val="afc"/>
            <w:i/>
          </w:rPr>
          <w:t>указания</w:t>
        </w:r>
      </w:hyperlink>
      <w:r w:rsidRPr="00407427">
        <w:rPr>
          <w:i/>
        </w:rPr>
        <w:t xml:space="preserve"> № 52н)</w:t>
      </w:r>
      <w:proofErr w:type="gramEnd"/>
    </w:p>
    <w:p w14:paraId="7A9973A6" w14:textId="17A4E554" w:rsidR="00376948" w:rsidRPr="00407427" w:rsidRDefault="00376948" w:rsidP="008C3329">
      <w:pPr>
        <w:pStyle w:val="2"/>
        <w:numPr>
          <w:ilvl w:val="1"/>
          <w:numId w:val="32"/>
        </w:numPr>
        <w:rPr>
          <w:szCs w:val="22"/>
        </w:rPr>
      </w:pPr>
      <w:bookmarkStart w:id="71" w:name="_ref_2-5da98327652146"/>
      <w:r w:rsidRPr="00407427">
        <w:rPr>
          <w:szCs w:val="22"/>
        </w:rPr>
        <w:t xml:space="preserve">Расчетный листок выдается субъектом централизованного учета </w:t>
      </w:r>
      <w:r w:rsidR="003F0D6D" w:rsidRPr="00407427">
        <w:rPr>
          <w:szCs w:val="22"/>
        </w:rPr>
        <w:t>после 5-го числа месяца</w:t>
      </w:r>
      <w:r w:rsidR="001F397F">
        <w:rPr>
          <w:szCs w:val="22"/>
        </w:rPr>
        <w:t>,</w:t>
      </w:r>
      <w:r w:rsidR="003F0D6D" w:rsidRPr="00407427">
        <w:rPr>
          <w:szCs w:val="22"/>
        </w:rPr>
        <w:t xml:space="preserve"> следующего за расчетным из ЦОС ФХД: </w:t>
      </w:r>
      <w:r w:rsidRPr="00407427">
        <w:rPr>
          <w:szCs w:val="22"/>
        </w:rPr>
        <w:t xml:space="preserve">направляется на электронную почту работника. Форма расчетного листа приведена в Приложении </w:t>
      </w:r>
      <w:r w:rsidR="00B531D1" w:rsidRPr="00407427">
        <w:rPr>
          <w:szCs w:val="22"/>
        </w:rPr>
        <w:t xml:space="preserve">№ </w:t>
      </w:r>
      <w:r w:rsidRPr="00407427">
        <w:rPr>
          <w:szCs w:val="22"/>
        </w:rPr>
        <w:t>2.</w:t>
      </w:r>
    </w:p>
    <w:p w14:paraId="3D67DAA1" w14:textId="374F5C6C" w:rsidR="00A40A00" w:rsidRPr="00407427" w:rsidRDefault="00A40A00" w:rsidP="008C3329">
      <w:pPr>
        <w:pStyle w:val="2"/>
        <w:numPr>
          <w:ilvl w:val="1"/>
          <w:numId w:val="32"/>
        </w:numPr>
        <w:rPr>
          <w:szCs w:val="22"/>
        </w:rPr>
      </w:pPr>
      <w:r w:rsidRPr="00407427">
        <w:rPr>
          <w:szCs w:val="22"/>
        </w:rPr>
        <w:t xml:space="preserve">Списание задолженности с </w:t>
      </w:r>
      <w:proofErr w:type="spellStart"/>
      <w:r w:rsidRPr="00407427">
        <w:rPr>
          <w:szCs w:val="22"/>
        </w:rPr>
        <w:t>забалансового</w:t>
      </w:r>
      <w:proofErr w:type="spellEnd"/>
      <w:r w:rsidRPr="00407427">
        <w:rPr>
          <w:szCs w:val="22"/>
        </w:rPr>
        <w:t xml:space="preserve"> учета 20 «Задолженность, не востребованная кредиторами» осуществляется по итогам инвентаризации задолженности на основании решения инвентаризационной комиссии субъекта централизованного учета:</w:t>
      </w:r>
    </w:p>
    <w:p w14:paraId="543B2ECD" w14:textId="43B97444" w:rsidR="00A40A00" w:rsidRPr="00407427" w:rsidRDefault="00A40A00" w:rsidP="00A40A00">
      <w:pPr>
        <w:pStyle w:val="2"/>
        <w:numPr>
          <w:ilvl w:val="0"/>
          <w:numId w:val="0"/>
        </w:numPr>
        <w:rPr>
          <w:szCs w:val="22"/>
        </w:rPr>
      </w:pPr>
      <w:r w:rsidRPr="00407427">
        <w:rPr>
          <w:szCs w:val="22"/>
        </w:rPr>
        <w:t xml:space="preserve">- по истечении трех лет отражения задолженности на </w:t>
      </w:r>
      <w:proofErr w:type="spellStart"/>
      <w:r w:rsidRPr="00407427">
        <w:rPr>
          <w:szCs w:val="22"/>
        </w:rPr>
        <w:t>забалансовом</w:t>
      </w:r>
      <w:proofErr w:type="spellEnd"/>
      <w:r w:rsidRPr="00407427">
        <w:rPr>
          <w:szCs w:val="22"/>
        </w:rPr>
        <w:t xml:space="preserve"> учете;</w:t>
      </w:r>
    </w:p>
    <w:p w14:paraId="7D7F3FEB" w14:textId="51219EC9" w:rsidR="00A40A00" w:rsidRPr="00407427" w:rsidRDefault="00A40A00" w:rsidP="00A40A00">
      <w:pPr>
        <w:pStyle w:val="2"/>
        <w:numPr>
          <w:ilvl w:val="0"/>
          <w:numId w:val="0"/>
        </w:numPr>
        <w:rPr>
          <w:szCs w:val="22"/>
        </w:rPr>
      </w:pPr>
      <w:r w:rsidRPr="00407427">
        <w:rPr>
          <w:szCs w:val="22"/>
        </w:rPr>
        <w:t>- по завершении срока возможного возобновления процедуры взыскания задолженности, согласно действующему законодательству;</w:t>
      </w:r>
    </w:p>
    <w:p w14:paraId="15C40539" w14:textId="40A99E45" w:rsidR="00A40A00" w:rsidRPr="00407427" w:rsidRDefault="00A40A00" w:rsidP="00A40A00">
      <w:pPr>
        <w:pStyle w:val="2"/>
        <w:numPr>
          <w:ilvl w:val="0"/>
          <w:numId w:val="0"/>
        </w:numPr>
        <w:rPr>
          <w:szCs w:val="22"/>
        </w:rPr>
      </w:pPr>
      <w:r w:rsidRPr="00407427">
        <w:rPr>
          <w:szCs w:val="22"/>
        </w:rPr>
        <w:t xml:space="preserve">- при наличии документов, подтверждающих прекращение обязательства; </w:t>
      </w:r>
    </w:p>
    <w:p w14:paraId="130B01B8" w14:textId="7FA15AC8" w:rsidR="00A40A00" w:rsidRPr="00407427" w:rsidRDefault="00A40A00" w:rsidP="00A40A00">
      <w:pPr>
        <w:pStyle w:val="2"/>
        <w:numPr>
          <w:ilvl w:val="0"/>
          <w:numId w:val="0"/>
        </w:numPr>
        <w:rPr>
          <w:szCs w:val="22"/>
        </w:rPr>
      </w:pPr>
      <w:r w:rsidRPr="00407427">
        <w:rPr>
          <w:szCs w:val="22"/>
        </w:rPr>
        <w:t>- в связи со смертью (ликвидацией) поставщика (подрядчика).</w:t>
      </w:r>
    </w:p>
    <w:p w14:paraId="0486D479" w14:textId="59AABF30" w:rsidR="00A413DB" w:rsidRPr="00407427" w:rsidRDefault="00131F16" w:rsidP="008C3329">
      <w:pPr>
        <w:pStyle w:val="2"/>
        <w:numPr>
          <w:ilvl w:val="1"/>
          <w:numId w:val="32"/>
        </w:numPr>
        <w:rPr>
          <w:szCs w:val="22"/>
        </w:rPr>
      </w:pPr>
      <w:r w:rsidRPr="00407427">
        <w:rPr>
          <w:szCs w:val="22"/>
        </w:rPr>
        <w:t>В целях формирования в годовой бухгалтерской (финансовой) отчетности информации об операциях со связанными сторонами к 23-му разряду номера соответствующего счета учета чер</w:t>
      </w:r>
      <w:r w:rsidR="00970086" w:rsidRPr="00407427">
        <w:rPr>
          <w:szCs w:val="22"/>
        </w:rPr>
        <w:t>ез точку добавляется код</w:t>
      </w:r>
      <w:proofErr w:type="gramStart"/>
      <w:r w:rsidRPr="00407427">
        <w:rPr>
          <w:szCs w:val="22"/>
        </w:rPr>
        <w:t xml:space="preserve"> </w:t>
      </w:r>
      <w:r w:rsidR="00970086" w:rsidRPr="00407427">
        <w:rPr>
          <w:szCs w:val="22"/>
        </w:rPr>
        <w:t>С</w:t>
      </w:r>
      <w:proofErr w:type="gramEnd"/>
      <w:r w:rsidR="00970086" w:rsidRPr="00407427">
        <w:rPr>
          <w:szCs w:val="22"/>
        </w:rPr>
        <w:t xml:space="preserve"> </w:t>
      </w:r>
      <w:r w:rsidRPr="00407427">
        <w:rPr>
          <w:szCs w:val="22"/>
        </w:rPr>
        <w:t>"Операции со связанными сторонами".</w:t>
      </w:r>
      <w:r w:rsidR="00B31A3B" w:rsidRPr="00407427">
        <w:rPr>
          <w:szCs w:val="22"/>
        </w:rPr>
        <w:t xml:space="preserve"> Субъект централизованного учета, при наличии информации о связанных сторонах, информирует об этом </w:t>
      </w:r>
      <w:r w:rsidR="00DE4F54">
        <w:rPr>
          <w:szCs w:val="22"/>
        </w:rPr>
        <w:t>АС</w:t>
      </w:r>
      <w:r w:rsidR="00B31A3B" w:rsidRPr="00407427">
        <w:rPr>
          <w:szCs w:val="22"/>
        </w:rPr>
        <w:t xml:space="preserve">. </w:t>
      </w:r>
      <w:r w:rsidRPr="00407427">
        <w:rPr>
          <w:szCs w:val="22"/>
        </w:rPr>
        <w:t xml:space="preserve">Перечень связанных сторон оформляется на основании документов, содержащих аналитическую информацию о связанных сторонах, по форме, приведенной в </w:t>
      </w:r>
      <w:r w:rsidRPr="00043EE9">
        <w:rPr>
          <w:szCs w:val="22"/>
        </w:rPr>
        <w:t xml:space="preserve">Приложении </w:t>
      </w:r>
      <w:r w:rsidR="00B531D1" w:rsidRPr="00043EE9">
        <w:rPr>
          <w:szCs w:val="22"/>
        </w:rPr>
        <w:t xml:space="preserve">№ </w:t>
      </w:r>
      <w:r w:rsidR="003542AE" w:rsidRPr="00043EE9">
        <w:rPr>
          <w:szCs w:val="22"/>
        </w:rPr>
        <w:t>2</w:t>
      </w:r>
      <w:r w:rsidRPr="00043EE9">
        <w:rPr>
          <w:szCs w:val="22"/>
        </w:rPr>
        <w:t> </w:t>
      </w:r>
      <w:r w:rsidRPr="00407427">
        <w:rPr>
          <w:szCs w:val="22"/>
        </w:rPr>
        <w:t xml:space="preserve">к настоящей </w:t>
      </w:r>
      <w:r w:rsidR="00DD3DC0" w:rsidRPr="00407427">
        <w:rPr>
          <w:szCs w:val="22"/>
        </w:rPr>
        <w:t>Единой у</w:t>
      </w:r>
      <w:r w:rsidRPr="00407427">
        <w:rPr>
          <w:szCs w:val="22"/>
        </w:rPr>
        <w:t>четной политике.</w:t>
      </w:r>
      <w:bookmarkEnd w:id="71"/>
    </w:p>
    <w:p w14:paraId="4391CB7F" w14:textId="77777777" w:rsidR="00A413DB" w:rsidRPr="00407427" w:rsidRDefault="00131F16">
      <w:r w:rsidRPr="00407427">
        <w:rPr>
          <w:i/>
        </w:rPr>
        <w:t xml:space="preserve">(Основание: </w:t>
      </w:r>
      <w:hyperlink r:id="rId179" w:history="1">
        <w:r w:rsidRPr="00407427">
          <w:rPr>
            <w:rStyle w:val="afc"/>
            <w:i/>
          </w:rPr>
          <w:t>п. 9</w:t>
        </w:r>
      </w:hyperlink>
      <w:r w:rsidRPr="00407427">
        <w:rPr>
          <w:i/>
        </w:rPr>
        <w:t xml:space="preserve"> СГС "Учетная политика" </w:t>
      </w:r>
      <w:hyperlink r:id="rId180" w:history="1">
        <w:r w:rsidRPr="00407427">
          <w:rPr>
            <w:rStyle w:val="afc"/>
            <w:i/>
          </w:rPr>
          <w:t>п. п. 10</w:t>
        </w:r>
      </w:hyperlink>
      <w:r w:rsidRPr="00407427">
        <w:rPr>
          <w:i/>
        </w:rPr>
        <w:t xml:space="preserve">, </w:t>
      </w:r>
      <w:hyperlink r:id="rId181" w:history="1">
        <w:r w:rsidRPr="00407427">
          <w:rPr>
            <w:rStyle w:val="afc"/>
            <w:i/>
          </w:rPr>
          <w:t>11</w:t>
        </w:r>
      </w:hyperlink>
      <w:r w:rsidRPr="00407427">
        <w:rPr>
          <w:i/>
        </w:rPr>
        <w:t xml:space="preserve"> СГС "Информация о связанных сторонах")</w:t>
      </w:r>
    </w:p>
    <w:p w14:paraId="756600AF" w14:textId="77777777" w:rsidR="00A413DB" w:rsidRPr="00407427" w:rsidRDefault="00131F16" w:rsidP="008C3329">
      <w:pPr>
        <w:pStyle w:val="2"/>
        <w:numPr>
          <w:ilvl w:val="1"/>
          <w:numId w:val="32"/>
        </w:numPr>
        <w:rPr>
          <w:szCs w:val="22"/>
        </w:rPr>
      </w:pPr>
      <w:bookmarkStart w:id="72" w:name="_ref_2-61b634ba8fc149"/>
      <w:r w:rsidRPr="00407427">
        <w:rPr>
          <w:szCs w:val="22"/>
        </w:rPr>
        <w:t>Резерв по сомнительной задолженности формируется (корректируется) один раз в год - на конец отчетного года.</w:t>
      </w:r>
      <w:bookmarkEnd w:id="72"/>
    </w:p>
    <w:p w14:paraId="4352D75B" w14:textId="77777777" w:rsidR="00A413DB" w:rsidRPr="00407427" w:rsidRDefault="00131F16" w:rsidP="008C3329">
      <w:pPr>
        <w:pStyle w:val="1"/>
        <w:numPr>
          <w:ilvl w:val="0"/>
          <w:numId w:val="32"/>
        </w:numPr>
        <w:rPr>
          <w:sz w:val="22"/>
          <w:szCs w:val="22"/>
        </w:rPr>
      </w:pPr>
      <w:bookmarkStart w:id="73" w:name="_ref_2-f8de209f15c34c"/>
      <w:r w:rsidRPr="00407427">
        <w:rPr>
          <w:sz w:val="22"/>
          <w:szCs w:val="22"/>
        </w:rPr>
        <w:t>Финансовый результат</w:t>
      </w:r>
      <w:bookmarkEnd w:id="73"/>
    </w:p>
    <w:p w14:paraId="1AAA6255" w14:textId="77777777" w:rsidR="00857F8F" w:rsidRPr="00407427" w:rsidRDefault="00857F8F" w:rsidP="008C3329">
      <w:pPr>
        <w:pStyle w:val="2"/>
        <w:numPr>
          <w:ilvl w:val="1"/>
          <w:numId w:val="32"/>
        </w:numPr>
        <w:rPr>
          <w:szCs w:val="22"/>
        </w:rPr>
      </w:pPr>
      <w:bookmarkStart w:id="74" w:name="_ref_2-611c7aa3f72d42"/>
      <w:r w:rsidRPr="00407427">
        <w:rPr>
          <w:szCs w:val="22"/>
        </w:rPr>
        <w:t>Признание и оценка доходов. Особенности признания доходов текущего финансового года:</w:t>
      </w:r>
    </w:p>
    <w:p w14:paraId="780F334B" w14:textId="116A2731" w:rsidR="00857F8F" w:rsidRPr="00407427" w:rsidRDefault="00857F8F" w:rsidP="008C3329">
      <w:pPr>
        <w:pStyle w:val="3"/>
        <w:numPr>
          <w:ilvl w:val="2"/>
          <w:numId w:val="32"/>
        </w:numPr>
      </w:pPr>
      <w:r w:rsidRPr="00407427">
        <w:lastRenderedPageBreak/>
        <w:t>Учет операций по начислению доходов по видам доходов в зависимости от их экономического содержания производится с учетом положений Стандарта бухгалтерского учета для организаций государственного сектора "Доходы":</w:t>
      </w:r>
    </w:p>
    <w:p w14:paraId="7A2FB190" w14:textId="77777777" w:rsidR="00857F8F" w:rsidRPr="00407427" w:rsidRDefault="00857F8F" w:rsidP="00ED043E">
      <w:pPr>
        <w:pStyle w:val="2"/>
        <w:numPr>
          <w:ilvl w:val="0"/>
          <w:numId w:val="0"/>
        </w:numPr>
        <w:ind w:firstLine="426"/>
        <w:rPr>
          <w:szCs w:val="22"/>
        </w:rPr>
      </w:pPr>
      <w:r w:rsidRPr="00407427">
        <w:rPr>
          <w:szCs w:val="22"/>
        </w:rPr>
        <w:t>а) За совершение действий, связанных с лицензированием и проведением аттестации (по аналитической группе подвида доходов бюджетов 110 «Налоговые доходы и таможенные платежи») на дату выдачи лицензии уполномоченной организацией и внесении записи в систему «Электронный бюджет».</w:t>
      </w:r>
    </w:p>
    <w:p w14:paraId="12BBE21E" w14:textId="77777777" w:rsidR="00857F8F" w:rsidRPr="00407427" w:rsidRDefault="00857F8F" w:rsidP="00ED043E">
      <w:pPr>
        <w:pStyle w:val="2"/>
        <w:numPr>
          <w:ilvl w:val="0"/>
          <w:numId w:val="0"/>
        </w:numPr>
        <w:ind w:firstLine="426"/>
        <w:rPr>
          <w:szCs w:val="22"/>
        </w:rPr>
      </w:pPr>
      <w:r w:rsidRPr="00407427">
        <w:rPr>
          <w:szCs w:val="22"/>
        </w:rPr>
        <w:t>б) По аналитической группе подвида доходов бюджетов 120 «Доходы от собственности» начисление доходов в учете отражаются:</w:t>
      </w:r>
    </w:p>
    <w:p w14:paraId="4CDE55AA" w14:textId="77777777" w:rsidR="00857F8F" w:rsidRPr="00407427" w:rsidRDefault="00857F8F" w:rsidP="00ED043E">
      <w:pPr>
        <w:pStyle w:val="2"/>
        <w:numPr>
          <w:ilvl w:val="0"/>
          <w:numId w:val="0"/>
        </w:numPr>
        <w:rPr>
          <w:szCs w:val="22"/>
        </w:rPr>
      </w:pPr>
      <w:r w:rsidRPr="00407427">
        <w:rPr>
          <w:szCs w:val="22"/>
        </w:rPr>
        <w:t>- от платежей при пользовании природными ресурсами, в том числе:</w:t>
      </w:r>
    </w:p>
    <w:p w14:paraId="08894084" w14:textId="77777777" w:rsidR="00857F8F" w:rsidRPr="00407427" w:rsidRDefault="00857F8F" w:rsidP="00ED043E">
      <w:pPr>
        <w:pStyle w:val="2"/>
        <w:numPr>
          <w:ilvl w:val="0"/>
          <w:numId w:val="0"/>
        </w:numPr>
        <w:ind w:firstLine="426"/>
        <w:rPr>
          <w:szCs w:val="22"/>
        </w:rPr>
      </w:pPr>
      <w:proofErr w:type="gramStart"/>
      <w:r w:rsidRPr="00407427">
        <w:rPr>
          <w:szCs w:val="22"/>
        </w:rP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 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 сборы за участие в конкурсе (аукционе) на право пользования участками недр местного значения на дату</w:t>
      </w:r>
      <w:proofErr w:type="gramEnd"/>
      <w:r w:rsidRPr="00407427">
        <w:rPr>
          <w:szCs w:val="22"/>
        </w:rPr>
        <w:t xml:space="preserve"> вынесения решения уполномоченной организацией и внесении записи в систему «Электронный бюджет»,</w:t>
      </w:r>
    </w:p>
    <w:p w14:paraId="147CAEB2" w14:textId="77777777" w:rsidR="00857F8F" w:rsidRPr="00407427" w:rsidRDefault="00857F8F" w:rsidP="00ED043E">
      <w:pPr>
        <w:pStyle w:val="2"/>
        <w:numPr>
          <w:ilvl w:val="0"/>
          <w:numId w:val="0"/>
        </w:numPr>
        <w:rPr>
          <w:szCs w:val="22"/>
        </w:rPr>
      </w:pPr>
      <w:r w:rsidRPr="00407427">
        <w:rPr>
          <w:szCs w:val="22"/>
        </w:rPr>
        <w:t>- проценты по депозитам, остаткам денежных средств, предоставленным заимствованиям и по иным финансовым инструментам, в том числе:</w:t>
      </w:r>
    </w:p>
    <w:p w14:paraId="0E46929F" w14:textId="77777777" w:rsidR="00857F8F" w:rsidRPr="00407427" w:rsidRDefault="00857F8F" w:rsidP="00ED043E">
      <w:pPr>
        <w:pStyle w:val="2"/>
        <w:numPr>
          <w:ilvl w:val="0"/>
          <w:numId w:val="0"/>
        </w:numPr>
        <w:ind w:firstLine="426"/>
        <w:rPr>
          <w:szCs w:val="22"/>
        </w:rPr>
      </w:pPr>
      <w:proofErr w:type="gramStart"/>
      <w:r w:rsidRPr="00407427">
        <w:rPr>
          <w:szCs w:val="22"/>
        </w:rPr>
        <w:t>Проценты, полученные от предоставления бюджетных кредитов внутри страны за счет средств бюджетов субъектов Российской Федерации (поступления от юридических лиц), проценты, полученные от предоставления бюджетных кредитов внутри страны за счет средств БС РФ (от других бюджетов бюджетной системы РФ) на дату расчета доходов в соответствии с заключенными соглашениями уполномоченной организацией и внесении записи в систему «Электронный бюджет»,</w:t>
      </w:r>
      <w:proofErr w:type="gramEnd"/>
    </w:p>
    <w:p w14:paraId="44739AD4" w14:textId="77777777" w:rsidR="00857F8F" w:rsidRPr="00407427" w:rsidRDefault="00857F8F" w:rsidP="00795D03">
      <w:pPr>
        <w:pStyle w:val="2"/>
        <w:numPr>
          <w:ilvl w:val="0"/>
          <w:numId w:val="0"/>
        </w:numPr>
        <w:rPr>
          <w:szCs w:val="22"/>
        </w:rPr>
      </w:pPr>
      <w:r w:rsidRPr="00407427">
        <w:rPr>
          <w:szCs w:val="22"/>
        </w:rPr>
        <w:t>- доходы от операционной и финансовой аренды;</w:t>
      </w:r>
    </w:p>
    <w:p w14:paraId="22079248" w14:textId="77777777" w:rsidR="00857F8F" w:rsidRPr="00407427" w:rsidRDefault="00857F8F" w:rsidP="00795D03">
      <w:pPr>
        <w:pStyle w:val="2"/>
        <w:numPr>
          <w:ilvl w:val="0"/>
          <w:numId w:val="0"/>
        </w:numPr>
        <w:rPr>
          <w:szCs w:val="22"/>
        </w:rPr>
      </w:pPr>
      <w:r w:rsidRPr="00407427">
        <w:rPr>
          <w:szCs w:val="22"/>
        </w:rPr>
        <w:t>- дивиденды от объектов инвестирования;</w:t>
      </w:r>
    </w:p>
    <w:p w14:paraId="178390C7" w14:textId="77777777" w:rsidR="00857F8F" w:rsidRPr="00407427" w:rsidRDefault="00857F8F" w:rsidP="00795D03">
      <w:pPr>
        <w:pStyle w:val="2"/>
        <w:numPr>
          <w:ilvl w:val="0"/>
          <w:numId w:val="0"/>
        </w:numPr>
        <w:rPr>
          <w:szCs w:val="22"/>
        </w:rPr>
      </w:pPr>
      <w:r w:rsidRPr="00407427">
        <w:rPr>
          <w:szCs w:val="22"/>
        </w:rPr>
        <w:t>- доли в прибылях (убытках) объектов инвестирования;</w:t>
      </w:r>
    </w:p>
    <w:p w14:paraId="2D55D3BF" w14:textId="77777777" w:rsidR="00857F8F" w:rsidRPr="00407427" w:rsidRDefault="00857F8F" w:rsidP="00795D03">
      <w:pPr>
        <w:pStyle w:val="2"/>
        <w:numPr>
          <w:ilvl w:val="0"/>
          <w:numId w:val="0"/>
        </w:numPr>
        <w:rPr>
          <w:szCs w:val="22"/>
        </w:rPr>
      </w:pPr>
      <w:r w:rsidRPr="00407427">
        <w:rPr>
          <w:szCs w:val="22"/>
        </w:rPr>
        <w:t>- доходы от предоставления неисключительных прав на результаты интеллектуальной деятельности и средства индивидуализации;</w:t>
      </w:r>
    </w:p>
    <w:p w14:paraId="50A91BBB" w14:textId="77777777" w:rsidR="00857F8F" w:rsidRPr="00407427" w:rsidRDefault="00857F8F" w:rsidP="00795D03">
      <w:pPr>
        <w:pStyle w:val="2"/>
        <w:numPr>
          <w:ilvl w:val="0"/>
          <w:numId w:val="0"/>
        </w:numPr>
        <w:rPr>
          <w:szCs w:val="22"/>
        </w:rPr>
      </w:pPr>
      <w:r w:rsidRPr="00407427">
        <w:rPr>
          <w:szCs w:val="22"/>
        </w:rPr>
        <w:t>- суммы, поступающие в виде платы за право на заключение договоров, государственных (муниципальных) контрактов;</w:t>
      </w:r>
    </w:p>
    <w:p w14:paraId="0299AA81" w14:textId="77777777" w:rsidR="00857F8F" w:rsidRPr="00407427" w:rsidRDefault="00857F8F" w:rsidP="00795D03">
      <w:pPr>
        <w:pStyle w:val="2"/>
        <w:numPr>
          <w:ilvl w:val="0"/>
          <w:numId w:val="0"/>
        </w:numPr>
        <w:rPr>
          <w:szCs w:val="22"/>
        </w:rPr>
      </w:pPr>
      <w:r w:rsidRPr="00407427">
        <w:rPr>
          <w:szCs w:val="22"/>
        </w:rPr>
        <w:t>- доходы от концессионной платы;</w:t>
      </w:r>
    </w:p>
    <w:p w14:paraId="5C2EDAF9" w14:textId="77777777" w:rsidR="00857F8F" w:rsidRPr="00407427" w:rsidRDefault="00857F8F" w:rsidP="00795D03">
      <w:pPr>
        <w:pStyle w:val="2"/>
        <w:numPr>
          <w:ilvl w:val="0"/>
          <w:numId w:val="0"/>
        </w:numPr>
        <w:rPr>
          <w:szCs w:val="22"/>
        </w:rPr>
      </w:pPr>
      <w:r w:rsidRPr="00407427">
        <w:rPr>
          <w:szCs w:val="22"/>
        </w:rPr>
        <w:t>- иные доходы от собственности.</w:t>
      </w:r>
    </w:p>
    <w:p w14:paraId="0C936093" w14:textId="77777777" w:rsidR="00857F8F" w:rsidRPr="00407427" w:rsidRDefault="00857F8F" w:rsidP="00795D03">
      <w:pPr>
        <w:pStyle w:val="2"/>
        <w:numPr>
          <w:ilvl w:val="0"/>
          <w:numId w:val="0"/>
        </w:numPr>
        <w:ind w:firstLine="426"/>
        <w:rPr>
          <w:szCs w:val="22"/>
        </w:rPr>
      </w:pPr>
      <w:r w:rsidRPr="00407427">
        <w:rPr>
          <w:szCs w:val="22"/>
        </w:rPr>
        <w:t xml:space="preserve">в) По аналитической группе подвида доходов бюджетов 130 "Доходы от оказания платных услуг (работ), компенсаций затрат": </w:t>
      </w:r>
    </w:p>
    <w:p w14:paraId="0CEC90EB" w14:textId="77777777" w:rsidR="00857F8F" w:rsidRPr="00407427" w:rsidRDefault="00857F8F" w:rsidP="00795D03">
      <w:pPr>
        <w:pStyle w:val="2"/>
        <w:numPr>
          <w:ilvl w:val="0"/>
          <w:numId w:val="0"/>
        </w:numPr>
        <w:rPr>
          <w:szCs w:val="22"/>
        </w:rPr>
      </w:pPr>
      <w:r w:rsidRPr="00407427">
        <w:rPr>
          <w:szCs w:val="22"/>
        </w:rPr>
        <w:t>- доходы от оказания платных услуг (работ) и от компенсации затрат бюджетов;</w:t>
      </w:r>
    </w:p>
    <w:p w14:paraId="6A802C9C" w14:textId="77777777" w:rsidR="00857F8F" w:rsidRPr="00407427" w:rsidRDefault="00857F8F" w:rsidP="00795D03">
      <w:pPr>
        <w:pStyle w:val="2"/>
        <w:numPr>
          <w:ilvl w:val="0"/>
          <w:numId w:val="0"/>
        </w:numPr>
        <w:rPr>
          <w:szCs w:val="22"/>
        </w:rPr>
      </w:pPr>
      <w:proofErr w:type="gramStart"/>
      <w:r w:rsidRPr="00407427">
        <w:rPr>
          <w:szCs w:val="22"/>
        </w:rPr>
        <w:t xml:space="preserve">- доходы от возмещения расходов, понесенных в связи с эксплуатацией государственного (муниципального) имущества, закрепленного на праве оперативного управления; доходы от платы за пользование служебными жилыми помещениями и общежитиями, включающей в себя плату за пользование и плату за содержание жилого помещения при осуществлении расчетов по сданному </w:t>
      </w:r>
      <w:r w:rsidRPr="00407427">
        <w:rPr>
          <w:szCs w:val="22"/>
        </w:rPr>
        <w:lastRenderedPageBreak/>
        <w:t>в аренду имуществу – в последний день расчетного месяца в соответствии с заключенными договорами;</w:t>
      </w:r>
      <w:proofErr w:type="gramEnd"/>
    </w:p>
    <w:p w14:paraId="523C4113" w14:textId="77777777" w:rsidR="00857F8F" w:rsidRPr="00407427" w:rsidRDefault="00857F8F" w:rsidP="00795D03">
      <w:pPr>
        <w:pStyle w:val="2"/>
        <w:numPr>
          <w:ilvl w:val="0"/>
          <w:numId w:val="0"/>
        </w:numPr>
        <w:rPr>
          <w:szCs w:val="22"/>
        </w:rPr>
      </w:pPr>
      <w:r w:rsidRPr="00407427">
        <w:rPr>
          <w:szCs w:val="22"/>
        </w:rPr>
        <w:t>- плата за предоставление информации из государственных источников (реестров) на дату предоставления информации на основании договора оказания платных услуг;</w:t>
      </w:r>
    </w:p>
    <w:p w14:paraId="6C995F06" w14:textId="77777777" w:rsidR="00857F8F" w:rsidRPr="00407427" w:rsidRDefault="00857F8F" w:rsidP="00795D03">
      <w:pPr>
        <w:pStyle w:val="2"/>
        <w:numPr>
          <w:ilvl w:val="0"/>
          <w:numId w:val="0"/>
        </w:numPr>
        <w:rPr>
          <w:szCs w:val="22"/>
        </w:rPr>
      </w:pPr>
      <w:r w:rsidRPr="00407427">
        <w:rPr>
          <w:szCs w:val="22"/>
        </w:rPr>
        <w:t>- доходы бюджета от возврата дебиторской задолженности прошлых лет;</w:t>
      </w:r>
    </w:p>
    <w:p w14:paraId="52DF6350" w14:textId="77777777" w:rsidR="00857F8F" w:rsidRPr="00407427" w:rsidRDefault="00857F8F" w:rsidP="00795D03">
      <w:pPr>
        <w:pStyle w:val="2"/>
        <w:numPr>
          <w:ilvl w:val="0"/>
          <w:numId w:val="0"/>
        </w:numPr>
        <w:rPr>
          <w:szCs w:val="22"/>
        </w:rPr>
      </w:pPr>
      <w:r w:rsidRPr="00407427">
        <w:rPr>
          <w:szCs w:val="22"/>
        </w:rPr>
        <w:t>- другие аналогичные доходы.</w:t>
      </w:r>
    </w:p>
    <w:p w14:paraId="5EF1D0E6" w14:textId="77777777" w:rsidR="00857F8F" w:rsidRPr="00407427" w:rsidRDefault="00857F8F" w:rsidP="00795D03">
      <w:pPr>
        <w:pStyle w:val="2"/>
        <w:numPr>
          <w:ilvl w:val="0"/>
          <w:numId w:val="0"/>
        </w:numPr>
        <w:ind w:firstLine="567"/>
        <w:rPr>
          <w:szCs w:val="22"/>
        </w:rPr>
      </w:pPr>
      <w:r w:rsidRPr="00407427">
        <w:rPr>
          <w:szCs w:val="22"/>
        </w:rPr>
        <w:t>Порядок осуществления бюджетных полномочий главного администратора, администратора доходов бюджета субъекта централизованного учета должна содержать особенности признания отдельных доходов по данному подвиду доходов, в том числе момент их признания, документы-основания:</w:t>
      </w:r>
    </w:p>
    <w:p w14:paraId="7DE7E36A" w14:textId="77777777" w:rsidR="00857F8F" w:rsidRPr="00407427" w:rsidRDefault="00857F8F" w:rsidP="00795D03">
      <w:pPr>
        <w:pStyle w:val="2"/>
        <w:numPr>
          <w:ilvl w:val="0"/>
          <w:numId w:val="0"/>
        </w:numPr>
        <w:rPr>
          <w:szCs w:val="22"/>
        </w:rPr>
      </w:pPr>
      <w:r w:rsidRPr="00407427">
        <w:rPr>
          <w:szCs w:val="22"/>
        </w:rPr>
        <w:t>- по суммам выявленных недостач, хищений, порчи денежных средств и иных ценностей;</w:t>
      </w:r>
    </w:p>
    <w:p w14:paraId="440C4DDF" w14:textId="77777777" w:rsidR="00857F8F" w:rsidRPr="00407427" w:rsidRDefault="00857F8F" w:rsidP="00795D03">
      <w:pPr>
        <w:pStyle w:val="2"/>
        <w:numPr>
          <w:ilvl w:val="0"/>
          <w:numId w:val="0"/>
        </w:numPr>
        <w:rPr>
          <w:szCs w:val="22"/>
        </w:rPr>
      </w:pPr>
      <w:r w:rsidRPr="00407427">
        <w:rPr>
          <w:szCs w:val="22"/>
        </w:rPr>
        <w:t>- по суммам причиненного имуществу учреждения ущерба, подлежащим возмещению виновными лицами в установленном порядке;</w:t>
      </w:r>
    </w:p>
    <w:p w14:paraId="2714414D" w14:textId="77777777" w:rsidR="00857F8F" w:rsidRPr="00407427" w:rsidRDefault="00857F8F" w:rsidP="00795D03">
      <w:pPr>
        <w:pStyle w:val="2"/>
        <w:numPr>
          <w:ilvl w:val="0"/>
          <w:numId w:val="0"/>
        </w:numPr>
        <w:rPr>
          <w:szCs w:val="22"/>
        </w:rPr>
      </w:pPr>
      <w:r w:rsidRPr="00407427">
        <w:rPr>
          <w:szCs w:val="22"/>
        </w:rPr>
        <w:t>- по суммам предварительной оплаты, не возвращенным контрагентом в случае расторжения договоров, в том числе по решению суда;</w:t>
      </w:r>
    </w:p>
    <w:p w14:paraId="4F19DFEB" w14:textId="77777777" w:rsidR="00857F8F" w:rsidRPr="00407427" w:rsidRDefault="00857F8F" w:rsidP="00795D03">
      <w:pPr>
        <w:pStyle w:val="2"/>
        <w:numPr>
          <w:ilvl w:val="0"/>
          <w:numId w:val="0"/>
        </w:numPr>
        <w:rPr>
          <w:szCs w:val="22"/>
        </w:rPr>
      </w:pPr>
      <w:r w:rsidRPr="00407427">
        <w:rPr>
          <w:szCs w:val="22"/>
        </w:rPr>
        <w:t>- по суммам задолженности подотчетных лиц, своевременно не возвращенным (не удержанным из заработной платы);</w:t>
      </w:r>
    </w:p>
    <w:p w14:paraId="2EB01603" w14:textId="77777777" w:rsidR="00857F8F" w:rsidRPr="00407427" w:rsidRDefault="00857F8F" w:rsidP="00795D03">
      <w:pPr>
        <w:pStyle w:val="2"/>
        <w:numPr>
          <w:ilvl w:val="0"/>
          <w:numId w:val="0"/>
        </w:numPr>
        <w:rPr>
          <w:szCs w:val="22"/>
        </w:rPr>
      </w:pPr>
      <w:r w:rsidRPr="00407427">
        <w:rPr>
          <w:szCs w:val="22"/>
        </w:rPr>
        <w:t>- по суммам задолженности за неотработанные дни отпуска при увольнении работника до окончания того рабочего года, в счет которого он уже получил ежегодный оплачиваемый отпуск;</w:t>
      </w:r>
    </w:p>
    <w:p w14:paraId="34492A30" w14:textId="77777777" w:rsidR="00857F8F" w:rsidRPr="00407427" w:rsidRDefault="00857F8F" w:rsidP="00795D03">
      <w:pPr>
        <w:pStyle w:val="2"/>
        <w:numPr>
          <w:ilvl w:val="0"/>
          <w:numId w:val="0"/>
        </w:numPr>
        <w:rPr>
          <w:szCs w:val="22"/>
        </w:rPr>
      </w:pPr>
      <w:r w:rsidRPr="00407427">
        <w:rPr>
          <w:szCs w:val="22"/>
        </w:rPr>
        <w:t>- по суммам излишне произведенных выплат;</w:t>
      </w:r>
    </w:p>
    <w:p w14:paraId="75E436A5" w14:textId="77777777" w:rsidR="00857F8F" w:rsidRPr="00407427" w:rsidRDefault="00857F8F" w:rsidP="00795D03">
      <w:pPr>
        <w:pStyle w:val="2"/>
        <w:numPr>
          <w:ilvl w:val="0"/>
          <w:numId w:val="0"/>
        </w:numPr>
        <w:rPr>
          <w:szCs w:val="22"/>
        </w:rPr>
      </w:pPr>
      <w:r w:rsidRPr="00407427">
        <w:rPr>
          <w:szCs w:val="22"/>
        </w:rPr>
        <w:t>- по суммам принудительного изъятия, в том числе при возмещении ущерба в соответствии с законодательством РФ, при возникновении страховых случаев;</w:t>
      </w:r>
    </w:p>
    <w:p w14:paraId="4F115585" w14:textId="77777777" w:rsidR="00857F8F" w:rsidRPr="00407427" w:rsidRDefault="00857F8F" w:rsidP="00795D03">
      <w:pPr>
        <w:pStyle w:val="2"/>
        <w:numPr>
          <w:ilvl w:val="0"/>
          <w:numId w:val="0"/>
        </w:numPr>
        <w:rPr>
          <w:szCs w:val="22"/>
        </w:rPr>
      </w:pPr>
      <w:r w:rsidRPr="00407427">
        <w:rPr>
          <w:szCs w:val="22"/>
        </w:rPr>
        <w:t>- по суммам ущерба, причиненного вследствие действия (бездействия) должностных лиц организации.</w:t>
      </w:r>
    </w:p>
    <w:p w14:paraId="670AB9A3" w14:textId="77777777" w:rsidR="00857F8F" w:rsidRPr="00407427" w:rsidRDefault="00857F8F" w:rsidP="00795D03">
      <w:pPr>
        <w:pStyle w:val="2"/>
        <w:numPr>
          <w:ilvl w:val="0"/>
          <w:numId w:val="0"/>
        </w:numPr>
        <w:ind w:firstLine="426"/>
        <w:rPr>
          <w:szCs w:val="22"/>
        </w:rPr>
      </w:pPr>
      <w:r w:rsidRPr="00407427">
        <w:rPr>
          <w:szCs w:val="22"/>
        </w:rPr>
        <w:t>г) По статье аналитической группы подвида доходов бюджетов 140 "Штрафы, пени, неустойки, возмещения ущерба" относятся доходы от административных платежей и штрафов, сборов, санкций, возмещения ущерба в соответствии с законодательством Российской Федерации, в том числе:</w:t>
      </w:r>
    </w:p>
    <w:p w14:paraId="218098C1" w14:textId="77777777" w:rsidR="00857F8F" w:rsidRPr="00407427" w:rsidRDefault="00857F8F" w:rsidP="00795D03">
      <w:pPr>
        <w:pStyle w:val="2"/>
        <w:numPr>
          <w:ilvl w:val="0"/>
          <w:numId w:val="0"/>
        </w:numPr>
        <w:rPr>
          <w:szCs w:val="22"/>
        </w:rPr>
      </w:pPr>
      <w:r w:rsidRPr="00407427">
        <w:rPr>
          <w:szCs w:val="22"/>
        </w:rPr>
        <w:t>- поступлений в результате применения мер гражданско-правовой, административной, уголовной ответственности, в том числе штрафов, санкций, конфискаций, компенсаций в соответствии с законодательством Российской Федерации, признаются в бухгалтерском учете на дату возникновения требования к плательщику штрафов, пеней, неустоек, возмещения ущерба (п. 34 Приказа 32н) с начислением в составе доходов будущих периодов. Доходы будущих периодов переносятся в состав доходов отчетного года при вступлении в силу решения суда, при получении от контрагента согласия с предъявленной претензией и ее суммой, при поступлении денег на лицевой счет субъекта централизованного учета;</w:t>
      </w:r>
    </w:p>
    <w:p w14:paraId="5D70E539" w14:textId="77777777" w:rsidR="00857F8F" w:rsidRPr="00407427" w:rsidRDefault="00857F8F" w:rsidP="00795D03">
      <w:pPr>
        <w:pStyle w:val="2"/>
        <w:numPr>
          <w:ilvl w:val="0"/>
          <w:numId w:val="0"/>
        </w:numPr>
        <w:rPr>
          <w:szCs w:val="22"/>
        </w:rPr>
      </w:pPr>
      <w:r w:rsidRPr="00407427">
        <w:rPr>
          <w:szCs w:val="22"/>
        </w:rPr>
        <w:t>- штрафы, пени и неустойки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нарушение условий контрактов (договоров), на дату возникновения права соответствующего требования по контракту (договору, соглашению) и внесении записи в систему «Электронный бюджет»;</w:t>
      </w:r>
    </w:p>
    <w:p w14:paraId="4F16B5FD" w14:textId="77777777" w:rsidR="00857F8F" w:rsidRPr="00407427" w:rsidRDefault="00857F8F" w:rsidP="00795D03">
      <w:pPr>
        <w:pStyle w:val="2"/>
        <w:numPr>
          <w:ilvl w:val="0"/>
          <w:numId w:val="0"/>
        </w:numPr>
        <w:rPr>
          <w:szCs w:val="22"/>
        </w:rPr>
      </w:pPr>
      <w:r w:rsidRPr="00407427">
        <w:rPr>
          <w:szCs w:val="22"/>
        </w:rPr>
        <w:t>- возмещения ущерба в соответствии с законодательством Российской Федерации, в том числе при возникновении страховых случаев;</w:t>
      </w:r>
    </w:p>
    <w:p w14:paraId="35509589" w14:textId="77777777" w:rsidR="00857F8F" w:rsidRPr="00407427" w:rsidRDefault="00857F8F" w:rsidP="00795D03">
      <w:pPr>
        <w:pStyle w:val="2"/>
        <w:numPr>
          <w:ilvl w:val="0"/>
          <w:numId w:val="0"/>
        </w:numPr>
        <w:rPr>
          <w:szCs w:val="22"/>
        </w:rPr>
      </w:pPr>
      <w:r w:rsidRPr="00407427">
        <w:rPr>
          <w:szCs w:val="22"/>
        </w:rPr>
        <w:lastRenderedPageBreak/>
        <w:t xml:space="preserve">- штрафных санкций по долговым обязательствам и иных сумм принудительного изъятия на дату признания задолженности дебитором или в момент вступления в законную силу решения суда об их взыскании. </w:t>
      </w:r>
    </w:p>
    <w:p w14:paraId="157C00D9" w14:textId="631BCEBA" w:rsidR="00857F8F" w:rsidRPr="00407427" w:rsidRDefault="00857F8F" w:rsidP="00795D03">
      <w:pPr>
        <w:rPr>
          <w:i/>
        </w:rPr>
      </w:pPr>
      <w:r w:rsidRPr="00407427">
        <w:rPr>
          <w:i/>
        </w:rPr>
        <w:t>(Основание: п. 9 СГС "Учетная политика").</w:t>
      </w:r>
    </w:p>
    <w:p w14:paraId="5139420C" w14:textId="77777777" w:rsidR="00857F8F" w:rsidRPr="00407427" w:rsidRDefault="00857F8F" w:rsidP="00795D03">
      <w:pPr>
        <w:pStyle w:val="2"/>
        <w:numPr>
          <w:ilvl w:val="0"/>
          <w:numId w:val="0"/>
        </w:numPr>
        <w:ind w:firstLine="426"/>
        <w:rPr>
          <w:szCs w:val="22"/>
        </w:rPr>
      </w:pPr>
      <w:r w:rsidRPr="00407427">
        <w:rPr>
          <w:szCs w:val="22"/>
        </w:rPr>
        <w:t>д) По аналитической группе подвида дохода 150 "Безвозмездные денежные поступления", к которым относятся безвозмездные денежные поступления:</w:t>
      </w:r>
    </w:p>
    <w:p w14:paraId="1CA7AF90" w14:textId="77777777" w:rsidR="00857F8F" w:rsidRPr="00407427" w:rsidRDefault="00857F8F" w:rsidP="00795D03">
      <w:pPr>
        <w:pStyle w:val="2"/>
        <w:numPr>
          <w:ilvl w:val="0"/>
          <w:numId w:val="0"/>
        </w:numPr>
        <w:rPr>
          <w:szCs w:val="22"/>
        </w:rPr>
      </w:pPr>
      <w:r w:rsidRPr="00407427">
        <w:rPr>
          <w:szCs w:val="22"/>
        </w:rPr>
        <w:t>- от бюджетов бюджетной системы Российской Федерации в результате предоставления дотаций, субсидий, субвенций и иных межбюджетных трансфертов из других бюджетов бюджетной системы Российской Федерации, а также возврата неиспользованных межбюджетных трансфертов;</w:t>
      </w:r>
    </w:p>
    <w:p w14:paraId="6806DBAF" w14:textId="77777777" w:rsidR="00857F8F" w:rsidRPr="00407427" w:rsidRDefault="00857F8F" w:rsidP="00795D03">
      <w:pPr>
        <w:pStyle w:val="2"/>
        <w:numPr>
          <w:ilvl w:val="0"/>
          <w:numId w:val="0"/>
        </w:numPr>
        <w:rPr>
          <w:szCs w:val="22"/>
        </w:rPr>
      </w:pPr>
      <w:r w:rsidRPr="00407427">
        <w:rPr>
          <w:szCs w:val="22"/>
        </w:rPr>
        <w:t>- от организаций (в том числе от государственных (муниципальных) учреждений), в том числе поступления от возврата организациями остатков субсидии, имеющих целевое назначение, прошлых лет;</w:t>
      </w:r>
    </w:p>
    <w:p w14:paraId="6A26C780" w14:textId="77777777" w:rsidR="00857F8F" w:rsidRPr="00407427" w:rsidRDefault="00857F8F" w:rsidP="00795D03">
      <w:pPr>
        <w:pStyle w:val="2"/>
        <w:numPr>
          <w:ilvl w:val="0"/>
          <w:numId w:val="0"/>
        </w:numPr>
        <w:rPr>
          <w:szCs w:val="22"/>
        </w:rPr>
      </w:pPr>
      <w:r w:rsidRPr="00407427">
        <w:rPr>
          <w:szCs w:val="22"/>
        </w:rPr>
        <w:t>- от получения безвозмездных и безвозвратных трансфертов, предоставленных наднациональными организациями и правительствами иностранных государств, международными финансовыми организациями;</w:t>
      </w:r>
    </w:p>
    <w:p w14:paraId="6CC06E29" w14:textId="77777777" w:rsidR="00857F8F" w:rsidRPr="00407427" w:rsidRDefault="00857F8F" w:rsidP="00795D03">
      <w:pPr>
        <w:pStyle w:val="2"/>
        <w:numPr>
          <w:ilvl w:val="0"/>
          <w:numId w:val="0"/>
        </w:numPr>
        <w:rPr>
          <w:szCs w:val="22"/>
        </w:rPr>
      </w:pPr>
      <w:r w:rsidRPr="00407427">
        <w:rPr>
          <w:szCs w:val="22"/>
        </w:rPr>
        <w:t>- в форме грантов, пожертвований, иных безвозмездных перечислений от физических и юридических лиц;</w:t>
      </w:r>
    </w:p>
    <w:p w14:paraId="2D4F13FB" w14:textId="77777777" w:rsidR="00857F8F" w:rsidRPr="00407427" w:rsidRDefault="00857F8F" w:rsidP="00795D03">
      <w:pPr>
        <w:pStyle w:val="2"/>
        <w:numPr>
          <w:ilvl w:val="0"/>
          <w:numId w:val="0"/>
        </w:numPr>
        <w:rPr>
          <w:szCs w:val="22"/>
        </w:rPr>
      </w:pPr>
      <w:r w:rsidRPr="00407427">
        <w:rPr>
          <w:szCs w:val="22"/>
        </w:rPr>
        <w:t>- от средств самообложения граждан, инициативных платежей;</w:t>
      </w:r>
    </w:p>
    <w:p w14:paraId="4DBE4C0A" w14:textId="77777777" w:rsidR="00857F8F" w:rsidRPr="00407427" w:rsidRDefault="00857F8F" w:rsidP="00795D03">
      <w:pPr>
        <w:pStyle w:val="2"/>
        <w:numPr>
          <w:ilvl w:val="0"/>
          <w:numId w:val="0"/>
        </w:numPr>
        <w:rPr>
          <w:szCs w:val="22"/>
        </w:rPr>
      </w:pPr>
      <w:r w:rsidRPr="00407427">
        <w:rPr>
          <w:szCs w:val="22"/>
        </w:rPr>
        <w:t>- от субсидии на иные цели, грантов в форме субсидий;</w:t>
      </w:r>
    </w:p>
    <w:p w14:paraId="1877FCE4" w14:textId="77777777" w:rsidR="00857F8F" w:rsidRPr="00407427" w:rsidRDefault="00857F8F" w:rsidP="00795D03">
      <w:pPr>
        <w:pStyle w:val="2"/>
        <w:numPr>
          <w:ilvl w:val="0"/>
          <w:numId w:val="0"/>
        </w:numPr>
        <w:rPr>
          <w:szCs w:val="22"/>
        </w:rPr>
      </w:pPr>
      <w:r w:rsidRPr="00407427">
        <w:rPr>
          <w:szCs w:val="22"/>
        </w:rPr>
        <w:t>- от субсидии на осуществление капитальных вложений;</w:t>
      </w:r>
    </w:p>
    <w:p w14:paraId="08CB374B" w14:textId="77777777" w:rsidR="00E66219" w:rsidRDefault="00857F8F" w:rsidP="00E66219">
      <w:pPr>
        <w:pStyle w:val="2"/>
        <w:numPr>
          <w:ilvl w:val="0"/>
          <w:numId w:val="0"/>
        </w:numPr>
        <w:rPr>
          <w:szCs w:val="22"/>
        </w:rPr>
      </w:pPr>
      <w:r w:rsidRPr="00407427">
        <w:rPr>
          <w:szCs w:val="22"/>
        </w:rPr>
        <w:t xml:space="preserve">- иные безвозмездные денежные поступления, признаются в бухгалтерском учете по факту возникновения права на их получения, с начислением в составе доходов будущих периодов. </w:t>
      </w:r>
      <w:r w:rsidR="00E66219">
        <w:rPr>
          <w:szCs w:val="22"/>
        </w:rPr>
        <w:t xml:space="preserve"> </w:t>
      </w:r>
      <w:r w:rsidRPr="00407427">
        <w:rPr>
          <w:szCs w:val="22"/>
        </w:rPr>
        <w:t xml:space="preserve">Доходы будущих периодов от межбюджетных трансфертов признаются </w:t>
      </w:r>
      <w:proofErr w:type="gramStart"/>
      <w:r w:rsidRPr="00407427">
        <w:rPr>
          <w:szCs w:val="22"/>
        </w:rPr>
        <w:t>в составе доходов от межбюджетных трансфертов текущего отчетного периода по мере выполнения условий при передаче активов в части</w:t>
      </w:r>
      <w:proofErr w:type="gramEnd"/>
      <w:r w:rsidRPr="00407427">
        <w:rPr>
          <w:szCs w:val="22"/>
        </w:rPr>
        <w:t>, относящейся к отчетному периоду (п. 34 Приказа 32н).</w:t>
      </w:r>
      <w:r w:rsidR="00E66219" w:rsidRPr="00E66219">
        <w:rPr>
          <w:szCs w:val="22"/>
        </w:rPr>
        <w:t xml:space="preserve"> </w:t>
      </w:r>
    </w:p>
    <w:p w14:paraId="2DCA4932" w14:textId="6226E279" w:rsidR="00E66219" w:rsidRPr="00407427" w:rsidRDefault="00E66219" w:rsidP="00E66219">
      <w:pPr>
        <w:pStyle w:val="2"/>
        <w:numPr>
          <w:ilvl w:val="0"/>
          <w:numId w:val="0"/>
        </w:numPr>
        <w:ind w:left="482"/>
        <w:rPr>
          <w:szCs w:val="22"/>
        </w:rPr>
      </w:pPr>
      <w:r w:rsidRPr="00407427">
        <w:rPr>
          <w:szCs w:val="22"/>
        </w:rPr>
        <w:t>е) По аналитической группе подвида дохода 180 "Прочие доходы" в том числе;</w:t>
      </w:r>
    </w:p>
    <w:p w14:paraId="4466C70D" w14:textId="77777777" w:rsidR="00E66219" w:rsidRPr="00407427" w:rsidRDefault="00E66219" w:rsidP="00E66219">
      <w:pPr>
        <w:pStyle w:val="2"/>
        <w:numPr>
          <w:ilvl w:val="0"/>
          <w:numId w:val="0"/>
        </w:numPr>
        <w:rPr>
          <w:szCs w:val="22"/>
        </w:rPr>
      </w:pPr>
      <w:r w:rsidRPr="00407427">
        <w:rPr>
          <w:szCs w:val="22"/>
        </w:rPr>
        <w:t>- невыясненные поступления;</w:t>
      </w:r>
    </w:p>
    <w:p w14:paraId="35EF06EE" w14:textId="77777777" w:rsidR="00E66219" w:rsidRPr="00407427" w:rsidRDefault="00E66219" w:rsidP="00E66219">
      <w:pPr>
        <w:pStyle w:val="2"/>
        <w:numPr>
          <w:ilvl w:val="0"/>
          <w:numId w:val="0"/>
        </w:numPr>
        <w:rPr>
          <w:szCs w:val="22"/>
        </w:rPr>
      </w:pPr>
      <w:r w:rsidRPr="00407427">
        <w:rPr>
          <w:szCs w:val="22"/>
        </w:rPr>
        <w:t>- прочие неналоговые доходы бюджетов субъектов Российской Федерации, в том числе доходы от непериодических выплат компенсаций в счет возмещения вреда или убытков, кроме страхового возмещения, выплачиваемого страховыми организациями в соответствии с договорами страхования.</w:t>
      </w:r>
    </w:p>
    <w:p w14:paraId="43C0910E" w14:textId="47367DF1" w:rsidR="00857F8F" w:rsidRPr="00407427" w:rsidRDefault="00857F8F" w:rsidP="008C3329">
      <w:pPr>
        <w:pStyle w:val="3"/>
        <w:numPr>
          <w:ilvl w:val="2"/>
          <w:numId w:val="32"/>
        </w:numPr>
      </w:pPr>
      <w:r w:rsidRPr="00407427">
        <w:t xml:space="preserve">Отражение администратором доходов бюджета </w:t>
      </w:r>
      <w:proofErr w:type="gramStart"/>
      <w:r w:rsidRPr="00407427">
        <w:t>сумм распределяемых доходов текущего отчетного периода, перечисленных органом казначейства в другие бюджеты бюджетной системы Российской Федерации производится</w:t>
      </w:r>
      <w:proofErr w:type="gramEnd"/>
      <w:r w:rsidRPr="00407427">
        <w:t xml:space="preserve"> на основании документа органа Федерального казначейства формы по КФД 0531468 «Справка о перечислении поступлений в бюджеты». Сверка отчетных данных по поступлениям в бюджет с органами Федерального казначейства осуществляется ежемесячно.</w:t>
      </w:r>
    </w:p>
    <w:p w14:paraId="2D78F1C3" w14:textId="3EFB42DF" w:rsidR="00857F8F" w:rsidRPr="00407427" w:rsidRDefault="00795D03" w:rsidP="00795D03">
      <w:pPr>
        <w:rPr>
          <w:i/>
        </w:rPr>
      </w:pPr>
      <w:proofErr w:type="gramStart"/>
      <w:r w:rsidRPr="00407427">
        <w:rPr>
          <w:i/>
        </w:rPr>
        <w:t>(</w:t>
      </w:r>
      <w:r w:rsidR="00857F8F" w:rsidRPr="00407427">
        <w:rPr>
          <w:i/>
        </w:rPr>
        <w:t>Основание:</w:t>
      </w:r>
      <w:proofErr w:type="gramEnd"/>
      <w:r w:rsidR="00857F8F" w:rsidRPr="00407427">
        <w:rPr>
          <w:i/>
        </w:rPr>
        <w:t xml:space="preserve"> </w:t>
      </w:r>
      <w:proofErr w:type="gramStart"/>
      <w:r w:rsidR="00857F8F" w:rsidRPr="00407427">
        <w:rPr>
          <w:i/>
        </w:rPr>
        <w:t>Приказ Минфина России от 29.12.2022 N 198н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roofErr w:type="gramEnd"/>
    </w:p>
    <w:p w14:paraId="50641BD3" w14:textId="05C9C39C" w:rsidR="00857F8F" w:rsidRPr="00407427" w:rsidRDefault="00857F8F" w:rsidP="008C3329">
      <w:pPr>
        <w:pStyle w:val="3"/>
        <w:numPr>
          <w:ilvl w:val="2"/>
          <w:numId w:val="32"/>
        </w:numPr>
      </w:pPr>
      <w:r w:rsidRPr="00407427">
        <w:lastRenderedPageBreak/>
        <w:t>Перечень основных видов доходов субъекта централизованного учета и порядок их признания в бюдж</w:t>
      </w:r>
      <w:r w:rsidR="00A854A0" w:rsidRPr="00407427">
        <w:t>етном учете приведен в приложении № 11 «Перечень администрируемых субъектами централизованного учета основных видов доходов и порядок их признания в учете»</w:t>
      </w:r>
      <w:r w:rsidRPr="00407427">
        <w:t xml:space="preserve">. </w:t>
      </w:r>
    </w:p>
    <w:p w14:paraId="2B8C4026" w14:textId="196408B3" w:rsidR="00857F8F" w:rsidRPr="00407427" w:rsidRDefault="00857F8F" w:rsidP="008C3329">
      <w:pPr>
        <w:pStyle w:val="2"/>
        <w:numPr>
          <w:ilvl w:val="1"/>
          <w:numId w:val="32"/>
        </w:numPr>
        <w:rPr>
          <w:szCs w:val="22"/>
        </w:rPr>
      </w:pPr>
      <w:r w:rsidRPr="00407427">
        <w:rPr>
          <w:szCs w:val="22"/>
        </w:rPr>
        <w:t>Особенности признания доходов будущих периодов субъектом учета:</w:t>
      </w:r>
    </w:p>
    <w:p w14:paraId="3E85CB1F" w14:textId="55F8280E" w:rsidR="00857F8F" w:rsidRPr="00407427" w:rsidRDefault="00857F8F" w:rsidP="008C3329">
      <w:pPr>
        <w:pStyle w:val="3"/>
        <w:numPr>
          <w:ilvl w:val="2"/>
          <w:numId w:val="32"/>
        </w:numPr>
      </w:pPr>
      <w:r w:rsidRPr="00407427">
        <w:t xml:space="preserve">Для учета доходов будущих периодов применяются счета 0 401 41 000 "Доходы будущих периодов к признанию в текущем году", 0 401 49 000 "Доходы будущих периодов к признанию </w:t>
      </w:r>
      <w:proofErr w:type="gramStart"/>
      <w:r w:rsidRPr="00407427">
        <w:t>в</w:t>
      </w:r>
      <w:proofErr w:type="gramEnd"/>
      <w:r w:rsidRPr="00407427">
        <w:t xml:space="preserve"> очередные года". В бухгалтерском учете доходы, начисленные (полученные) в отчетном периоде, но относящиеся к будущим отчетным периодам, признаются доходами будущих периодов. </w:t>
      </w:r>
    </w:p>
    <w:p w14:paraId="2DCE2B85" w14:textId="4E40D96B" w:rsidR="00857F8F" w:rsidRPr="00407427" w:rsidRDefault="00857F8F" w:rsidP="008C3329">
      <w:pPr>
        <w:pStyle w:val="3"/>
        <w:numPr>
          <w:ilvl w:val="2"/>
          <w:numId w:val="32"/>
        </w:numPr>
      </w:pPr>
      <w:r w:rsidRPr="00407427">
        <w:t>В составе доходов будущих периодов учитываются:</w:t>
      </w:r>
    </w:p>
    <w:p w14:paraId="59685D30" w14:textId="77777777" w:rsidR="00857F8F" w:rsidRPr="00407427" w:rsidRDefault="00857F8F" w:rsidP="00DC758A">
      <w:pPr>
        <w:pStyle w:val="2"/>
        <w:numPr>
          <w:ilvl w:val="0"/>
          <w:numId w:val="0"/>
        </w:numPr>
        <w:rPr>
          <w:szCs w:val="22"/>
        </w:rPr>
      </w:pPr>
      <w:r w:rsidRPr="00407427">
        <w:rPr>
          <w:szCs w:val="22"/>
        </w:rPr>
        <w:t>- доходы от межбюджетных трансфертов, предоставляемых без условий при передаче активов, в части, относящейся к будущим периодам;</w:t>
      </w:r>
    </w:p>
    <w:p w14:paraId="13CBEC68" w14:textId="77777777" w:rsidR="00857F8F" w:rsidRPr="00407427" w:rsidRDefault="00857F8F" w:rsidP="00DC758A">
      <w:pPr>
        <w:pStyle w:val="2"/>
        <w:numPr>
          <w:ilvl w:val="0"/>
          <w:numId w:val="0"/>
        </w:numPr>
        <w:rPr>
          <w:szCs w:val="22"/>
        </w:rPr>
      </w:pPr>
      <w:r w:rsidRPr="00407427">
        <w:rPr>
          <w:szCs w:val="22"/>
        </w:rPr>
        <w:t>- доходы от межбюджетных трансфертов, предоставляемых с условиями при передаче активов;</w:t>
      </w:r>
    </w:p>
    <w:p w14:paraId="11390FD3" w14:textId="615EA0B2" w:rsidR="00A854A0" w:rsidRPr="00407427" w:rsidRDefault="00857F8F" w:rsidP="00DC758A">
      <w:pPr>
        <w:pStyle w:val="2"/>
        <w:numPr>
          <w:ilvl w:val="0"/>
          <w:numId w:val="0"/>
        </w:numPr>
        <w:rPr>
          <w:szCs w:val="22"/>
        </w:rPr>
      </w:pPr>
      <w:proofErr w:type="gramStart"/>
      <w:r w:rsidRPr="00407427">
        <w:rPr>
          <w:szCs w:val="22"/>
        </w:rPr>
        <w:t xml:space="preserve">- доходы по соглашениям о предоставлении в очередном финансовом году (годах, следующих за отчетным) безвозмездных перечислений на условиях предоставления активов; </w:t>
      </w:r>
      <w:proofErr w:type="gramEnd"/>
    </w:p>
    <w:p w14:paraId="5520D46A" w14:textId="77777777" w:rsidR="00857F8F" w:rsidRPr="00407427" w:rsidRDefault="00857F8F" w:rsidP="00DC758A">
      <w:pPr>
        <w:pStyle w:val="2"/>
        <w:numPr>
          <w:ilvl w:val="0"/>
          <w:numId w:val="0"/>
        </w:numPr>
        <w:rPr>
          <w:szCs w:val="22"/>
        </w:rPr>
      </w:pPr>
      <w:r w:rsidRPr="00407427">
        <w:rPr>
          <w:szCs w:val="22"/>
        </w:rPr>
        <w:t>- доходы по договорам (соглашениям) о предоставлении грантов;</w:t>
      </w:r>
    </w:p>
    <w:p w14:paraId="6781BA47" w14:textId="77777777" w:rsidR="00857F8F" w:rsidRPr="00407427" w:rsidRDefault="00857F8F" w:rsidP="00DC758A">
      <w:pPr>
        <w:pStyle w:val="2"/>
        <w:numPr>
          <w:ilvl w:val="0"/>
          <w:numId w:val="0"/>
        </w:numPr>
        <w:rPr>
          <w:szCs w:val="22"/>
        </w:rPr>
      </w:pPr>
      <w:r w:rsidRPr="00407427">
        <w:rPr>
          <w:szCs w:val="22"/>
        </w:rPr>
        <w:t>- доходы от безвозмездных поступлений денежных средств (включая субсидии и гранты);</w:t>
      </w:r>
    </w:p>
    <w:p w14:paraId="76D4127A" w14:textId="77777777" w:rsidR="00857F8F" w:rsidRPr="00407427" w:rsidRDefault="00857F8F" w:rsidP="00DC758A">
      <w:pPr>
        <w:pStyle w:val="2"/>
        <w:numPr>
          <w:ilvl w:val="0"/>
          <w:numId w:val="0"/>
        </w:numPr>
        <w:rPr>
          <w:szCs w:val="22"/>
        </w:rPr>
      </w:pPr>
      <w:r w:rsidRPr="00407427">
        <w:rPr>
          <w:szCs w:val="22"/>
        </w:rPr>
        <w:t>- доходы от безвозмездно полученных иных активов, предоставленных на условиях при передаче актива;</w:t>
      </w:r>
    </w:p>
    <w:p w14:paraId="40D5C69C" w14:textId="7EEF475A" w:rsidR="00857F8F" w:rsidRPr="00407427" w:rsidRDefault="00857F8F" w:rsidP="00DC758A">
      <w:pPr>
        <w:pStyle w:val="2"/>
        <w:numPr>
          <w:ilvl w:val="0"/>
          <w:numId w:val="0"/>
        </w:numPr>
        <w:rPr>
          <w:szCs w:val="22"/>
        </w:rPr>
      </w:pPr>
      <w:r w:rsidRPr="00407427">
        <w:rPr>
          <w:szCs w:val="22"/>
        </w:rPr>
        <w:t>- доходов, начисленных за выполненные и сданные заказчикам отдельные этапы работ, услуг, не относящихся к доходам текущего отчетного периода;</w:t>
      </w:r>
    </w:p>
    <w:p w14:paraId="643124EA" w14:textId="78A3FA95" w:rsidR="00857F8F" w:rsidRPr="00407427" w:rsidRDefault="00857F8F" w:rsidP="00DC758A">
      <w:pPr>
        <w:pStyle w:val="2"/>
        <w:numPr>
          <w:ilvl w:val="0"/>
          <w:numId w:val="0"/>
        </w:numPr>
        <w:rPr>
          <w:szCs w:val="22"/>
        </w:rPr>
      </w:pPr>
      <w:r w:rsidRPr="00407427">
        <w:rPr>
          <w:szCs w:val="22"/>
        </w:rPr>
        <w:t>- доходов по месячным, квартальным, годовым абонементам;</w:t>
      </w:r>
    </w:p>
    <w:p w14:paraId="4C620178" w14:textId="2A2BBE53" w:rsidR="00857F8F" w:rsidRPr="00407427" w:rsidRDefault="00857F8F" w:rsidP="00DC758A">
      <w:pPr>
        <w:pStyle w:val="2"/>
        <w:numPr>
          <w:ilvl w:val="0"/>
          <w:numId w:val="0"/>
        </w:numPr>
        <w:rPr>
          <w:szCs w:val="22"/>
        </w:rPr>
      </w:pPr>
      <w:r w:rsidRPr="00407427">
        <w:rPr>
          <w:szCs w:val="22"/>
        </w:rPr>
        <w:t>- доходов от операций с объектами аренды (предстоящие доходы от предоставления права пользования активом);</w:t>
      </w:r>
    </w:p>
    <w:p w14:paraId="66DF37FA" w14:textId="545B5450" w:rsidR="00857F8F" w:rsidRPr="00407427" w:rsidRDefault="00857F8F" w:rsidP="00DC758A">
      <w:pPr>
        <w:pStyle w:val="2"/>
        <w:numPr>
          <w:ilvl w:val="0"/>
          <w:numId w:val="0"/>
        </w:numPr>
        <w:rPr>
          <w:szCs w:val="22"/>
        </w:rPr>
      </w:pPr>
      <w:r w:rsidRPr="00407427">
        <w:rPr>
          <w:szCs w:val="22"/>
        </w:rPr>
        <w:t>- иные аналогичные доходы (например, ожидаемые учреждением доходы от выставленных претензий к поставщикам услуг за нарушения условий государственного контракта, оспариваемых исполнителями государственного контракта, когда сумму поступлений невозможно надежно оценить (Письмо Минфина России от 03.09.2018 № 02-05-11/62851))</w:t>
      </w:r>
      <w:r w:rsidR="0057444E" w:rsidRPr="00407427">
        <w:rPr>
          <w:szCs w:val="22"/>
        </w:rPr>
        <w:t>;</w:t>
      </w:r>
    </w:p>
    <w:p w14:paraId="1C73546E" w14:textId="249DF061" w:rsidR="00857F8F" w:rsidRPr="00407427" w:rsidRDefault="00857F8F" w:rsidP="00DC758A">
      <w:pPr>
        <w:rPr>
          <w:bCs/>
          <w:i/>
        </w:rPr>
      </w:pPr>
      <w:r w:rsidRPr="00407427">
        <w:t>(</w:t>
      </w:r>
      <w:r w:rsidRPr="00407427">
        <w:rPr>
          <w:bCs/>
          <w:i/>
        </w:rPr>
        <w:t xml:space="preserve">Согласно п. п. 7, 28, 40, 54 </w:t>
      </w:r>
      <w:r w:rsidR="00DC758A" w:rsidRPr="00407427">
        <w:rPr>
          <w:bCs/>
          <w:i/>
        </w:rPr>
        <w:t>СГС</w:t>
      </w:r>
      <w:r w:rsidRPr="00407427">
        <w:rPr>
          <w:bCs/>
          <w:i/>
        </w:rPr>
        <w:t xml:space="preserve"> «Доходы» (№ 32н), п. 11 </w:t>
      </w:r>
      <w:r w:rsidR="00DC758A" w:rsidRPr="00407427">
        <w:rPr>
          <w:bCs/>
          <w:i/>
        </w:rPr>
        <w:t>СГС</w:t>
      </w:r>
      <w:r w:rsidRPr="00407427">
        <w:rPr>
          <w:bCs/>
          <w:i/>
        </w:rPr>
        <w:t xml:space="preserve"> «Долгосрочные договоры» (№ 145н), п. 301 Инструкции № 157н).</w:t>
      </w:r>
    </w:p>
    <w:p w14:paraId="717C1EC5" w14:textId="2183C852" w:rsidR="00857F8F" w:rsidRPr="00407427" w:rsidRDefault="00857F8F" w:rsidP="008C3329">
      <w:pPr>
        <w:pStyle w:val="3"/>
        <w:numPr>
          <w:ilvl w:val="2"/>
          <w:numId w:val="32"/>
        </w:numPr>
      </w:pPr>
      <w:r w:rsidRPr="00407427">
        <w:t>Перевод показателей со счета 40149 «Доходы будущих периодов к признанию в очередные годы» в объеме денежных средств, предусмотренных на очередной финансовый год, на счет 40141 «Доходы будущих периодов к признанию в текущем году» осуществляется первым рабочим днем текущего года.</w:t>
      </w:r>
      <w:r w:rsidR="00DC758A" w:rsidRPr="00407427">
        <w:t xml:space="preserve"> П</w:t>
      </w:r>
      <w:r w:rsidRPr="00407427">
        <w:t>о кредиту счета отражаются суммы доходов, относящихся к будущим отчетным периодам, а по дебету - суммы доходов, зачисленных на соответствующие счета доходов текущего финансового года при наступлении периода, к которому эти доходы относятся.</w:t>
      </w:r>
    </w:p>
    <w:p w14:paraId="41B565A0" w14:textId="63894C1F" w:rsidR="00857F8F" w:rsidRPr="00407427" w:rsidRDefault="00857F8F" w:rsidP="008C3329">
      <w:pPr>
        <w:pStyle w:val="3"/>
        <w:numPr>
          <w:ilvl w:val="2"/>
          <w:numId w:val="32"/>
        </w:numPr>
      </w:pPr>
      <w:proofErr w:type="gramStart"/>
      <w:r w:rsidRPr="00407427">
        <w:t xml:space="preserve">Учет доходов будущих периодов осуществляется по видам доходов (поступлений), в разрезе контрагентов, с указанием при учете расчетов </w:t>
      </w:r>
      <w:r w:rsidRPr="00407427">
        <w:lastRenderedPageBreak/>
        <w:t>по доходам от предоставления трансфертов с условиями дополнительного аналитического признака, идентифицирующего целевое назначение средств, предоставляемых с условиями при передаче активов (кодов целей) (при наличии), правовых оснований (в частности: договоров (соглашений), протоколов об административных правонарушениях, постановлений по делам об административных правонарушениях, определений арбитражного суда</w:t>
      </w:r>
      <w:proofErr w:type="gramEnd"/>
      <w:r w:rsidRPr="00407427">
        <w:t xml:space="preserve"> о принятии искового заявления к производству арбитражного суда), а также в части доходов будущих периодов, ожидаемых в иностранной валюте - по видам валют.</w:t>
      </w:r>
    </w:p>
    <w:p w14:paraId="670880EA" w14:textId="115E4E3F" w:rsidR="00857F8F" w:rsidRPr="00407427" w:rsidRDefault="00857F8F" w:rsidP="008C3329">
      <w:pPr>
        <w:pStyle w:val="3"/>
        <w:numPr>
          <w:ilvl w:val="2"/>
          <w:numId w:val="32"/>
        </w:numPr>
      </w:pPr>
      <w:r w:rsidRPr="00407427">
        <w:t xml:space="preserve">По согласованию с субъектом консолидации в рамках формирования </w:t>
      </w:r>
      <w:r w:rsidR="00DD3DC0" w:rsidRPr="00407427">
        <w:t xml:space="preserve">Единой </w:t>
      </w:r>
      <w:r w:rsidRPr="00407427">
        <w:t>учетной политики учреждение вправе устанавливать дополнительные требования к аналитическому учету доходов будущих периодов, в том числе с учетом отраслевых особенностей деятельности учреждения, а также требований законодательства Российской Федерации о налогах и сборах по раздельному учету доходов (поступлений) учреждения.</w:t>
      </w:r>
    </w:p>
    <w:p w14:paraId="4C469063" w14:textId="77777777" w:rsidR="00857F8F" w:rsidRPr="00407427" w:rsidRDefault="00857F8F" w:rsidP="00DC758A">
      <w:pPr>
        <w:rPr>
          <w:i/>
        </w:rPr>
      </w:pPr>
      <w:r w:rsidRPr="00407427">
        <w:rPr>
          <w:i/>
        </w:rPr>
        <w:t>(п. 301 в ред. Приказа Минфина России от 21.12.2022 N 192н)</w:t>
      </w:r>
    </w:p>
    <w:p w14:paraId="4A1DF7B6" w14:textId="77777777" w:rsidR="00857F8F" w:rsidRPr="00407427" w:rsidRDefault="00857F8F" w:rsidP="008C3329">
      <w:pPr>
        <w:pStyle w:val="2"/>
        <w:numPr>
          <w:ilvl w:val="1"/>
          <w:numId w:val="32"/>
        </w:numPr>
        <w:rPr>
          <w:szCs w:val="22"/>
        </w:rPr>
      </w:pPr>
      <w:r w:rsidRPr="00407427">
        <w:rPr>
          <w:szCs w:val="22"/>
        </w:rPr>
        <w:t>Учет выпадающих доходов на счете 1 401 10 174:</w:t>
      </w:r>
    </w:p>
    <w:p w14:paraId="7AB4E179" w14:textId="16667049" w:rsidR="00857F8F" w:rsidRPr="00407427" w:rsidRDefault="00DC758A" w:rsidP="008C3329">
      <w:pPr>
        <w:pStyle w:val="3"/>
        <w:numPr>
          <w:ilvl w:val="2"/>
          <w:numId w:val="32"/>
        </w:numPr>
      </w:pPr>
      <w:proofErr w:type="gramStart"/>
      <w:r w:rsidRPr="00407427">
        <w:t>Ф</w:t>
      </w:r>
      <w:r w:rsidR="00857F8F" w:rsidRPr="00407427">
        <w:t xml:space="preserve">инансовый результат от уменьшения (списания) суммы начисленных доходов (в </w:t>
      </w:r>
      <w:proofErr w:type="spellStart"/>
      <w:r w:rsidR="00857F8F" w:rsidRPr="00407427">
        <w:t>т.ч</w:t>
      </w:r>
      <w:proofErr w:type="spellEnd"/>
      <w:r w:rsidR="00857F8F" w:rsidRPr="00407427">
        <w:t>. денежных взысканий, штрафов, пеней, неустоек) в результате наступления событий (выполнении условий), определенных законодательством, отражается по подстатье 174 "Выпадающие доходы" КОСГУ.</w:t>
      </w:r>
      <w:proofErr w:type="gramEnd"/>
      <w:r w:rsidR="00857F8F" w:rsidRPr="00407427">
        <w:t xml:space="preserve"> Эта подстатья применяется только для ведения учета по методу начисления, для отражения кассовых поступлений и выбытий она не используется.</w:t>
      </w:r>
    </w:p>
    <w:p w14:paraId="644573F7" w14:textId="7B710B0A" w:rsidR="00DC758A" w:rsidRPr="00407427" w:rsidRDefault="00DC758A" w:rsidP="00DC758A">
      <w:pPr>
        <w:rPr>
          <w:i/>
        </w:rPr>
      </w:pPr>
      <w:r w:rsidRPr="00407427">
        <w:rPr>
          <w:i/>
        </w:rPr>
        <w:t>(основание: п. 9.7.4 порядка, утвержденного приказом Минфина России от 29.11.2017 № 209н)</w:t>
      </w:r>
    </w:p>
    <w:p w14:paraId="083ACF6E" w14:textId="71A5502F" w:rsidR="00857F8F" w:rsidRPr="00407427" w:rsidRDefault="00857F8F" w:rsidP="008C3329">
      <w:pPr>
        <w:pStyle w:val="3"/>
        <w:numPr>
          <w:ilvl w:val="2"/>
          <w:numId w:val="32"/>
        </w:numPr>
      </w:pPr>
      <w:r w:rsidRPr="00407427">
        <w:t xml:space="preserve">Согласно п. 120 Инструкции № 162н выпадающими доходами признаются суммы недополученных доходов, в </w:t>
      </w:r>
      <w:proofErr w:type="spellStart"/>
      <w:r w:rsidRPr="00407427">
        <w:t>т.ч</w:t>
      </w:r>
      <w:proofErr w:type="spellEnd"/>
      <w:r w:rsidRPr="00407427">
        <w:t>. денежных взысканий (штрафов, пеней, неустоек), при принятии решения в соответствии с законодательством об их уменьшении (списании, предоставлении скидок, льгот). Суммы выпадающих доходов учитываются на счете 1 401 10 174 (п. 120 Инструкции № 162н), относятся суммы при соблюдении следующих условий:</w:t>
      </w:r>
    </w:p>
    <w:p w14:paraId="533454CD" w14:textId="77777777" w:rsidR="00857F8F" w:rsidRPr="00407427" w:rsidRDefault="00857F8F" w:rsidP="00DC758A">
      <w:pPr>
        <w:pStyle w:val="2"/>
        <w:numPr>
          <w:ilvl w:val="0"/>
          <w:numId w:val="0"/>
        </w:numPr>
        <w:rPr>
          <w:szCs w:val="22"/>
        </w:rPr>
      </w:pPr>
      <w:r w:rsidRPr="00407427">
        <w:rPr>
          <w:szCs w:val="22"/>
        </w:rPr>
        <w:t xml:space="preserve">- изначально доходы начислены по установленным </w:t>
      </w:r>
      <w:proofErr w:type="gramStart"/>
      <w:r w:rsidRPr="00407427">
        <w:rPr>
          <w:szCs w:val="22"/>
        </w:rPr>
        <w:t>правилам</w:t>
      </w:r>
      <w:proofErr w:type="gramEnd"/>
      <w:r w:rsidRPr="00407427">
        <w:rPr>
          <w:szCs w:val="22"/>
        </w:rPr>
        <w:t xml:space="preserve"> согласно оформленным документам;</w:t>
      </w:r>
    </w:p>
    <w:p w14:paraId="19A60BE6" w14:textId="77777777" w:rsidR="00857F8F" w:rsidRPr="00407427" w:rsidRDefault="00857F8F" w:rsidP="00DC758A">
      <w:pPr>
        <w:pStyle w:val="2"/>
        <w:numPr>
          <w:ilvl w:val="0"/>
          <w:numId w:val="0"/>
        </w:numPr>
        <w:rPr>
          <w:szCs w:val="22"/>
        </w:rPr>
      </w:pPr>
      <w:r w:rsidRPr="00407427">
        <w:rPr>
          <w:szCs w:val="22"/>
        </w:rPr>
        <w:t>- в силу наступления событий (выполнения условий), определенных законодательством, размер доходов уменьшается;</w:t>
      </w:r>
    </w:p>
    <w:p w14:paraId="12233EB7" w14:textId="77777777" w:rsidR="00857F8F" w:rsidRPr="00407427" w:rsidRDefault="00857F8F" w:rsidP="00DC758A">
      <w:pPr>
        <w:pStyle w:val="2"/>
        <w:numPr>
          <w:ilvl w:val="0"/>
          <w:numId w:val="0"/>
        </w:numPr>
        <w:rPr>
          <w:szCs w:val="22"/>
        </w:rPr>
      </w:pPr>
      <w:r w:rsidRPr="00407427">
        <w:rPr>
          <w:szCs w:val="22"/>
        </w:rPr>
        <w:t>- операция не связана с исправлением ошибки и отражает самостоятельный факт хозяйственной жизни;</w:t>
      </w:r>
    </w:p>
    <w:p w14:paraId="6D29A2E2" w14:textId="350F0038" w:rsidR="00857F8F" w:rsidRPr="00407427" w:rsidRDefault="00857F8F" w:rsidP="00DC758A">
      <w:pPr>
        <w:pStyle w:val="2"/>
        <w:numPr>
          <w:ilvl w:val="0"/>
          <w:numId w:val="0"/>
        </w:numPr>
        <w:rPr>
          <w:szCs w:val="22"/>
        </w:rPr>
      </w:pPr>
      <w:r w:rsidRPr="00407427">
        <w:rPr>
          <w:szCs w:val="22"/>
        </w:rPr>
        <w:t>- заранее определить размер выпадающего дохода не представляется возможным, он рассчитывается уже в процессе деятельности.</w:t>
      </w:r>
    </w:p>
    <w:p w14:paraId="1B88369E" w14:textId="745DEF2C" w:rsidR="00DC758A" w:rsidRPr="00407427" w:rsidRDefault="00DC758A" w:rsidP="00DC758A">
      <w:pPr>
        <w:rPr>
          <w:i/>
        </w:rPr>
      </w:pPr>
      <w:r w:rsidRPr="00407427">
        <w:rPr>
          <w:i/>
        </w:rPr>
        <w:t>(основание: п. 120 Инструкции № 162н)</w:t>
      </w:r>
    </w:p>
    <w:p w14:paraId="715A9EFA" w14:textId="77777777" w:rsidR="00857F8F" w:rsidRPr="00407427" w:rsidRDefault="00857F8F" w:rsidP="008C3329">
      <w:pPr>
        <w:pStyle w:val="2"/>
        <w:numPr>
          <w:ilvl w:val="1"/>
          <w:numId w:val="32"/>
        </w:numPr>
        <w:rPr>
          <w:szCs w:val="22"/>
        </w:rPr>
      </w:pPr>
      <w:r w:rsidRPr="00407427">
        <w:rPr>
          <w:szCs w:val="22"/>
        </w:rPr>
        <w:t>Учет невыясненных поступлений:</w:t>
      </w:r>
    </w:p>
    <w:p w14:paraId="45EB6C9C" w14:textId="74B0B836" w:rsidR="00857F8F" w:rsidRPr="00407427" w:rsidRDefault="00857F8F" w:rsidP="008C3329">
      <w:pPr>
        <w:pStyle w:val="3"/>
        <w:numPr>
          <w:ilvl w:val="2"/>
          <w:numId w:val="32"/>
        </w:numPr>
      </w:pPr>
      <w:r w:rsidRPr="00407427">
        <w:lastRenderedPageBreak/>
        <w:t xml:space="preserve">Отражение сумм доходов, требующих уточнения, главным администратором (администратором) доходов бюджета производится при их поступлении, на основании выписки из лицевого счета администратора доходов (ф. 0531761) и отражается по дебету счета 1.210.02.181 «Расчеты с финансовым органом по поступившим в бюджет невыясненным платежам» и кредиту счета 1.205.81.660 «Уменьшение дебиторской задолженности по прочим доходам». </w:t>
      </w:r>
      <w:proofErr w:type="gramStart"/>
      <w:r w:rsidRPr="00407427">
        <w:t xml:space="preserve">В случае если главным администратором (администратором) доходов до конца года не произведено уточнение поступившего платежа, при завершении финансового года сумма невыясненного поступления подлежит списанию со счета 1.210.02.181 «Расчеты с финансовым органом по поступившим в бюджет невыясненным платежам» на счет 1.401.30.000 «Финансовый результат прошлых отчетных периодов» с одновременным отражением на </w:t>
      </w:r>
      <w:proofErr w:type="spellStart"/>
      <w:r w:rsidRPr="00407427">
        <w:t>забалансовом</w:t>
      </w:r>
      <w:proofErr w:type="spellEnd"/>
      <w:r w:rsidRPr="00407427">
        <w:t xml:space="preserve"> счете 19 «Невыясненные поступления бюджетов прошлых лет» (далее – невыясненные поступления</w:t>
      </w:r>
      <w:proofErr w:type="gramEnd"/>
      <w:r w:rsidRPr="00407427">
        <w:t xml:space="preserve"> прошлых лет). При уточнении в текущем финансовом году невыясненных поступлений прошлых лет применяются счета: 1.210.82.181 «Расчеты с финансовым органом по уточнению невыясненных поступлений в бюджет года, предшествующего отчетному» - для сумм, поступивших в году, предшествующем отчетному году; 1.210.92.181 «Расчеты с финансовым органом по уточнению невыясненных поступлений в бюджет прошлых лет» - для сумм, поступивших в иные предшествующие годы, с одновременным списанием уточненного невыясненного поступления с </w:t>
      </w:r>
      <w:proofErr w:type="spellStart"/>
      <w:r w:rsidRPr="00407427">
        <w:t>забалансового</w:t>
      </w:r>
      <w:proofErr w:type="spellEnd"/>
      <w:r w:rsidRPr="00407427">
        <w:t xml:space="preserve"> счета 19 «Невыясненные поступления бюджетов прошлых лет». Невыясненные поступления прошлых лет по истечении трех лет с даты их зачисления в бюджет подлежат уточнению на код классификации доходов бюджетов, предусмотренный для учета прочих неналоговых доходов бюджета и отражаются по дебету счета 1.205.89.561 «Увеличение дебиторской задолженности по расчетам по иным доходам», возврату (уточнению) данные платежи не подлежат. </w:t>
      </w:r>
      <w:proofErr w:type="gramStart"/>
      <w:r w:rsidRPr="00407427">
        <w:t>Решение об уточнении сумм невыясненных поступлений прошлых лет, учитываемых более трех лет, на код классификации доходов бюджетов, предусмотренному для учета прочих неналоговых доходов, принимается комиссией по поступлению и выбытию активов (при участии инвентаризационной комиссии, если решение принимается по результатам инвентаризации активов и обязательств) с оформлением субъектом централизованного учета Протокола (решения) комиссии по поступлению и выбытию активов о списании кредиторской задолженности</w:t>
      </w:r>
      <w:proofErr w:type="gramEnd"/>
      <w:r w:rsidRPr="00407427">
        <w:t xml:space="preserve"> (неунифицированная форма) / Решения о списании задолженности, невостребованной кредиторами, со счета №___ (ф. 0510437) на основании Инвентаризационной описи расчетов по поступлениям (ф.0504091). Отражение операций по уточнению невыясненных поступлений прошлых лет осуществляется в обособленном регистре бухгалтерского учета Журнале операций с безналичными денежными средствами (ф. 0504071). Аналитический учет по </w:t>
      </w:r>
      <w:proofErr w:type="spellStart"/>
      <w:r w:rsidRPr="00407427">
        <w:t>забалансовому</w:t>
      </w:r>
      <w:proofErr w:type="spellEnd"/>
      <w:r w:rsidRPr="00407427">
        <w:t xml:space="preserve"> счету 19 «Невыясненные поступления бюджетов прошлых лет» ведется в Журнале операций по </w:t>
      </w:r>
      <w:proofErr w:type="spellStart"/>
      <w:r w:rsidRPr="00407427">
        <w:t>забалансовому</w:t>
      </w:r>
      <w:proofErr w:type="spellEnd"/>
      <w:r w:rsidRPr="00407427">
        <w:t xml:space="preserve"> счету ____ (ф. 0509213) с указанием даты зачисления невыясненных поступлений, даты их </w:t>
      </w:r>
      <w:r w:rsidRPr="00407427">
        <w:lastRenderedPageBreak/>
        <w:t>уточнений и реквизитов первичных учетных документов, на основании которых проведены операции.</w:t>
      </w:r>
    </w:p>
    <w:p w14:paraId="59C1D773" w14:textId="77777777" w:rsidR="00A413DB" w:rsidRPr="00407427" w:rsidRDefault="00131F16" w:rsidP="008C3329">
      <w:pPr>
        <w:pStyle w:val="2"/>
        <w:numPr>
          <w:ilvl w:val="1"/>
          <w:numId w:val="32"/>
        </w:numPr>
        <w:rPr>
          <w:szCs w:val="22"/>
        </w:rPr>
      </w:pPr>
      <w:bookmarkStart w:id="75" w:name="_ref_2-4c671d0474494a"/>
      <w:bookmarkEnd w:id="74"/>
      <w:r w:rsidRPr="00407427">
        <w:rPr>
          <w:szCs w:val="22"/>
        </w:rPr>
        <w:t xml:space="preserve">Как расходы будущих периодов учитываются расходы </w:t>
      </w:r>
      <w:proofErr w:type="gramStart"/>
      <w:r w:rsidRPr="00407427">
        <w:rPr>
          <w:szCs w:val="22"/>
        </w:rPr>
        <w:t>на</w:t>
      </w:r>
      <w:proofErr w:type="gramEnd"/>
      <w:r w:rsidRPr="00407427">
        <w:rPr>
          <w:szCs w:val="22"/>
        </w:rPr>
        <w:t>:</w:t>
      </w:r>
      <w:bookmarkEnd w:id="75"/>
    </w:p>
    <w:p w14:paraId="7C732B38" w14:textId="25787DFA" w:rsidR="00A413DB" w:rsidRPr="00407427" w:rsidRDefault="00E2674A" w:rsidP="00E2674A">
      <w:pPr>
        <w:spacing w:after="0"/>
        <w:ind w:firstLine="0"/>
      </w:pPr>
      <w:r w:rsidRPr="00407427">
        <w:t xml:space="preserve">- </w:t>
      </w:r>
      <w:r w:rsidR="00131F16" w:rsidRPr="00407427">
        <w:t>страхование имущества, гражданской ответственности;</w:t>
      </w:r>
    </w:p>
    <w:p w14:paraId="694DF861" w14:textId="1C6FFDE2" w:rsidR="00A413DB" w:rsidRPr="00407427" w:rsidRDefault="00E2674A" w:rsidP="00E2674A">
      <w:pPr>
        <w:spacing w:after="0"/>
        <w:ind w:firstLine="0"/>
      </w:pPr>
      <w:r w:rsidRPr="00407427">
        <w:t xml:space="preserve">- </w:t>
      </w:r>
      <w:r w:rsidR="00131F16" w:rsidRPr="00407427">
        <w:t>выплату отпускных за неотработанные дни отпуска;</w:t>
      </w:r>
    </w:p>
    <w:p w14:paraId="2A250BAF" w14:textId="0D012C2E" w:rsidR="00E2674A" w:rsidRPr="00407427" w:rsidRDefault="00E2674A" w:rsidP="00E2674A">
      <w:pPr>
        <w:spacing w:after="0"/>
        <w:ind w:firstLine="0"/>
      </w:pPr>
      <w:r w:rsidRPr="00407427">
        <w:t>- приобретение неисключительного права пользования нематериальными активами в течение нескольких отчетных периодов;</w:t>
      </w:r>
    </w:p>
    <w:p w14:paraId="010896D1" w14:textId="53410704" w:rsidR="00E2674A" w:rsidRPr="00407427" w:rsidRDefault="00E2674A" w:rsidP="00E2674A">
      <w:pPr>
        <w:spacing w:after="0"/>
        <w:ind w:firstLine="0"/>
      </w:pPr>
      <w:r w:rsidRPr="00407427">
        <w:t>- иные аналогичные расходы;</w:t>
      </w:r>
    </w:p>
    <w:p w14:paraId="6F3E96F3" w14:textId="5EA63AA7" w:rsidR="00A413DB" w:rsidRPr="00407427" w:rsidRDefault="00E2674A" w:rsidP="00E2674A">
      <w:pPr>
        <w:spacing w:after="0"/>
        <w:ind w:firstLine="0"/>
      </w:pPr>
      <w:r w:rsidRPr="00407427">
        <w:t xml:space="preserve">- </w:t>
      </w:r>
      <w:r w:rsidR="00131F16" w:rsidRPr="00407427">
        <w:t>прочие затраты по государственному долгу.</w:t>
      </w:r>
    </w:p>
    <w:p w14:paraId="4F31CFD4" w14:textId="77777777" w:rsidR="00A413DB" w:rsidRPr="00407427" w:rsidRDefault="00131F16">
      <w:r w:rsidRPr="00407427">
        <w:rPr>
          <w:i/>
        </w:rPr>
        <w:t xml:space="preserve">(Основание: </w:t>
      </w:r>
      <w:hyperlink r:id="rId182" w:history="1">
        <w:r w:rsidRPr="00407427">
          <w:rPr>
            <w:rStyle w:val="afc"/>
            <w:i/>
          </w:rPr>
          <w:t>п. 302</w:t>
        </w:r>
      </w:hyperlink>
      <w:r w:rsidRPr="00407427">
        <w:rPr>
          <w:i/>
        </w:rPr>
        <w:t xml:space="preserve"> Инструкции № 157н)</w:t>
      </w:r>
    </w:p>
    <w:p w14:paraId="5F5727B8" w14:textId="77777777" w:rsidR="002F79F0" w:rsidRPr="00407427" w:rsidRDefault="00131F16" w:rsidP="008C3329">
      <w:pPr>
        <w:pStyle w:val="2"/>
        <w:numPr>
          <w:ilvl w:val="1"/>
          <w:numId w:val="32"/>
        </w:numPr>
        <w:rPr>
          <w:szCs w:val="22"/>
        </w:rPr>
      </w:pPr>
      <w:bookmarkStart w:id="76" w:name="_ref_2-7b766f6e05004a"/>
      <w:r w:rsidRPr="00407427">
        <w:rPr>
          <w:szCs w:val="22"/>
        </w:rPr>
        <w:t>Расходы на страхование имущества (гражданской ответственности) относятся на финансовый результат текущего финансового</w:t>
      </w:r>
      <w:r w:rsidR="00970086" w:rsidRPr="00407427">
        <w:rPr>
          <w:szCs w:val="22"/>
        </w:rPr>
        <w:t xml:space="preserve"> года</w:t>
      </w:r>
      <w:r w:rsidR="002F79F0" w:rsidRPr="00407427">
        <w:rPr>
          <w:szCs w:val="22"/>
        </w:rPr>
        <w:t>:</w:t>
      </w:r>
    </w:p>
    <w:p w14:paraId="44FED30E" w14:textId="25443BFA" w:rsidR="00A413DB" w:rsidRPr="00407427" w:rsidRDefault="002F79F0" w:rsidP="002F79F0">
      <w:pPr>
        <w:pStyle w:val="2"/>
        <w:numPr>
          <w:ilvl w:val="0"/>
          <w:numId w:val="0"/>
        </w:numPr>
        <w:rPr>
          <w:szCs w:val="22"/>
        </w:rPr>
      </w:pPr>
      <w:r w:rsidRPr="00407427">
        <w:rPr>
          <w:szCs w:val="22"/>
        </w:rPr>
        <w:t>-</w:t>
      </w:r>
      <w:r w:rsidR="00970086" w:rsidRPr="00407427">
        <w:rPr>
          <w:szCs w:val="22"/>
        </w:rPr>
        <w:t xml:space="preserve"> в </w:t>
      </w:r>
      <w:r w:rsidR="0084593D" w:rsidRPr="00407427">
        <w:rPr>
          <w:szCs w:val="22"/>
        </w:rPr>
        <w:t xml:space="preserve">сумме, рассчитанной пропорционально количеству календарных дней действия договора в отчетном периоде </w:t>
      </w:r>
      <w:r w:rsidR="00970086" w:rsidRPr="00407427">
        <w:rPr>
          <w:szCs w:val="22"/>
        </w:rPr>
        <w:t>последн</w:t>
      </w:r>
      <w:r w:rsidR="007A197E" w:rsidRPr="00407427">
        <w:rPr>
          <w:szCs w:val="22"/>
        </w:rPr>
        <w:t>им</w:t>
      </w:r>
      <w:r w:rsidR="00970086" w:rsidRPr="00407427">
        <w:rPr>
          <w:szCs w:val="22"/>
        </w:rPr>
        <w:t xml:space="preserve"> д</w:t>
      </w:r>
      <w:r w:rsidR="007A197E" w:rsidRPr="00407427">
        <w:rPr>
          <w:szCs w:val="22"/>
        </w:rPr>
        <w:t>нем</w:t>
      </w:r>
      <w:r w:rsidR="00970086" w:rsidRPr="00407427">
        <w:rPr>
          <w:szCs w:val="22"/>
        </w:rPr>
        <w:t xml:space="preserve"> текущего финансового года</w:t>
      </w:r>
      <w:r w:rsidRPr="00407427">
        <w:rPr>
          <w:szCs w:val="22"/>
        </w:rPr>
        <w:t>;</w:t>
      </w:r>
      <w:bookmarkEnd w:id="76"/>
    </w:p>
    <w:p w14:paraId="6B4E4F04" w14:textId="67CA1C49" w:rsidR="002F79F0" w:rsidRPr="00407427" w:rsidRDefault="002F79F0" w:rsidP="002F79F0">
      <w:pPr>
        <w:ind w:firstLine="0"/>
      </w:pPr>
      <w:r w:rsidRPr="00407427">
        <w:t>- в сумме, рассчитанной пропорционально количеству календарных дней действия договора, относящихся к следующим отчетным периодам</w:t>
      </w:r>
      <w:r w:rsidR="00235848" w:rsidRPr="00407427">
        <w:t>, в составе расходов будущих периодов.</w:t>
      </w:r>
    </w:p>
    <w:p w14:paraId="7EF38E28" w14:textId="4D63089D" w:rsidR="00A413DB" w:rsidRPr="00407427" w:rsidRDefault="00131F16" w:rsidP="002F79F0">
      <w:pPr>
        <w:ind w:firstLine="0"/>
      </w:pPr>
      <w:r w:rsidRPr="00407427">
        <w:rPr>
          <w:i/>
        </w:rPr>
        <w:t xml:space="preserve">(Основание: </w:t>
      </w:r>
      <w:hyperlink r:id="rId183" w:history="1">
        <w:r w:rsidRPr="00407427">
          <w:rPr>
            <w:rStyle w:val="afc"/>
            <w:i/>
          </w:rPr>
          <w:t>п. 302</w:t>
        </w:r>
      </w:hyperlink>
      <w:r w:rsidRPr="00407427">
        <w:rPr>
          <w:i/>
        </w:rPr>
        <w:t xml:space="preserve"> Инструкции № 157н)</w:t>
      </w:r>
    </w:p>
    <w:p w14:paraId="60A19F12" w14:textId="0C041D1E" w:rsidR="00A413DB" w:rsidRPr="00407427" w:rsidRDefault="00131F16" w:rsidP="008C3329">
      <w:pPr>
        <w:pStyle w:val="2"/>
        <w:numPr>
          <w:ilvl w:val="1"/>
          <w:numId w:val="32"/>
        </w:numPr>
        <w:rPr>
          <w:szCs w:val="22"/>
        </w:rPr>
      </w:pPr>
      <w:bookmarkStart w:id="77" w:name="_ref_2-9acfb7b8eb8b4a"/>
      <w:r w:rsidRPr="00407427">
        <w:rPr>
          <w:szCs w:val="22"/>
        </w:rPr>
        <w:t xml:space="preserve">Расходы на выплату отпускных за неотработанные дни отпуска относятся на финансовый результат текущего финансового </w:t>
      </w:r>
      <w:r w:rsidR="007A197E" w:rsidRPr="00407427">
        <w:rPr>
          <w:szCs w:val="22"/>
        </w:rPr>
        <w:t>года еже</w:t>
      </w:r>
      <w:r w:rsidR="00912727" w:rsidRPr="00407427">
        <w:rPr>
          <w:szCs w:val="22"/>
        </w:rPr>
        <w:t>месяч</w:t>
      </w:r>
      <w:r w:rsidR="007A197E" w:rsidRPr="00407427">
        <w:rPr>
          <w:szCs w:val="22"/>
        </w:rPr>
        <w:t xml:space="preserve">но последним днем </w:t>
      </w:r>
      <w:r w:rsidR="00912727" w:rsidRPr="00407427">
        <w:rPr>
          <w:szCs w:val="22"/>
        </w:rPr>
        <w:t>месяца</w:t>
      </w:r>
      <w:r w:rsidRPr="00407427">
        <w:rPr>
          <w:szCs w:val="22"/>
        </w:rPr>
        <w:t>.</w:t>
      </w:r>
      <w:bookmarkEnd w:id="77"/>
    </w:p>
    <w:p w14:paraId="33607033" w14:textId="77777777" w:rsidR="00A413DB" w:rsidRPr="00407427" w:rsidRDefault="00131F16">
      <w:r w:rsidRPr="00407427">
        <w:rPr>
          <w:i/>
        </w:rPr>
        <w:t xml:space="preserve">(Основание: </w:t>
      </w:r>
      <w:hyperlink r:id="rId184" w:history="1">
        <w:r w:rsidRPr="00407427">
          <w:rPr>
            <w:rStyle w:val="afc"/>
            <w:i/>
          </w:rPr>
          <w:t>п. 302</w:t>
        </w:r>
      </w:hyperlink>
      <w:r w:rsidRPr="00407427">
        <w:rPr>
          <w:i/>
        </w:rPr>
        <w:t xml:space="preserve"> Инструкции № 157н)</w:t>
      </w:r>
    </w:p>
    <w:p w14:paraId="0C8EF9E9" w14:textId="76BCD515" w:rsidR="00BA74C9" w:rsidRPr="00407427" w:rsidRDefault="00BA74C9" w:rsidP="008C3329">
      <w:pPr>
        <w:pStyle w:val="2"/>
        <w:numPr>
          <w:ilvl w:val="1"/>
          <w:numId w:val="32"/>
        </w:numPr>
        <w:rPr>
          <w:szCs w:val="22"/>
        </w:rPr>
      </w:pPr>
      <w:bookmarkStart w:id="78" w:name="_ref_2-70b7b8c0814e49"/>
      <w:r w:rsidRPr="00407427">
        <w:rPr>
          <w:szCs w:val="22"/>
        </w:rPr>
        <w:t>В учете могут формировать</w:t>
      </w:r>
      <w:r w:rsidR="00131F16" w:rsidRPr="00407427">
        <w:rPr>
          <w:szCs w:val="22"/>
        </w:rPr>
        <w:t>ся</w:t>
      </w:r>
      <w:r w:rsidRPr="00407427">
        <w:rPr>
          <w:szCs w:val="22"/>
        </w:rPr>
        <w:t xml:space="preserve"> следующие виды </w:t>
      </w:r>
      <w:r w:rsidR="00131F16" w:rsidRPr="00407427">
        <w:rPr>
          <w:szCs w:val="22"/>
        </w:rPr>
        <w:t>резерв</w:t>
      </w:r>
      <w:r w:rsidRPr="00407427">
        <w:rPr>
          <w:szCs w:val="22"/>
        </w:rPr>
        <w:t>ов</w:t>
      </w:r>
      <w:r w:rsidR="00131F16" w:rsidRPr="00407427">
        <w:rPr>
          <w:szCs w:val="22"/>
        </w:rPr>
        <w:t xml:space="preserve"> предстоящих расходов</w:t>
      </w:r>
      <w:r w:rsidRPr="00407427">
        <w:rPr>
          <w:szCs w:val="22"/>
        </w:rPr>
        <w:t>:</w:t>
      </w:r>
      <w:bookmarkEnd w:id="78"/>
      <w:r w:rsidRPr="00407427">
        <w:rPr>
          <w:szCs w:val="22"/>
        </w:rPr>
        <w:t xml:space="preserve"> </w:t>
      </w:r>
    </w:p>
    <w:p w14:paraId="331A0D1D" w14:textId="4C69A941" w:rsidR="00BA74C9" w:rsidRPr="00407427" w:rsidRDefault="00BA74C9" w:rsidP="00BA74C9">
      <w:pPr>
        <w:pStyle w:val="2"/>
        <w:numPr>
          <w:ilvl w:val="0"/>
          <w:numId w:val="0"/>
        </w:numPr>
        <w:rPr>
          <w:szCs w:val="22"/>
        </w:rPr>
      </w:pPr>
      <w:r w:rsidRPr="00407427">
        <w:rPr>
          <w:szCs w:val="22"/>
        </w:rPr>
        <w:t>- на</w:t>
      </w:r>
      <w:r w:rsidRPr="00407427">
        <w:rPr>
          <w:spacing w:val="13"/>
          <w:szCs w:val="22"/>
        </w:rPr>
        <w:t xml:space="preserve"> </w:t>
      </w:r>
      <w:r w:rsidRPr="00407427">
        <w:rPr>
          <w:szCs w:val="22"/>
        </w:rPr>
        <w:t>оплату</w:t>
      </w:r>
      <w:r w:rsidRPr="00407427">
        <w:rPr>
          <w:spacing w:val="65"/>
          <w:szCs w:val="22"/>
        </w:rPr>
        <w:t xml:space="preserve"> </w:t>
      </w:r>
      <w:r w:rsidRPr="00407427">
        <w:rPr>
          <w:szCs w:val="22"/>
        </w:rPr>
        <w:t>отпусков</w:t>
      </w:r>
      <w:r w:rsidRPr="00407427">
        <w:rPr>
          <w:spacing w:val="72"/>
          <w:szCs w:val="22"/>
        </w:rPr>
        <w:t xml:space="preserve"> </w:t>
      </w:r>
      <w:r w:rsidRPr="00407427">
        <w:rPr>
          <w:szCs w:val="22"/>
        </w:rPr>
        <w:t>за</w:t>
      </w:r>
      <w:r w:rsidRPr="00407427">
        <w:rPr>
          <w:spacing w:val="72"/>
          <w:szCs w:val="22"/>
        </w:rPr>
        <w:t xml:space="preserve"> </w:t>
      </w:r>
      <w:r w:rsidRPr="00407427">
        <w:rPr>
          <w:szCs w:val="22"/>
        </w:rPr>
        <w:t>фактически</w:t>
      </w:r>
      <w:r w:rsidRPr="00407427">
        <w:rPr>
          <w:spacing w:val="75"/>
          <w:szCs w:val="22"/>
        </w:rPr>
        <w:t xml:space="preserve"> </w:t>
      </w:r>
      <w:r w:rsidRPr="00407427">
        <w:rPr>
          <w:szCs w:val="22"/>
        </w:rPr>
        <w:t>отработанное</w:t>
      </w:r>
      <w:r w:rsidRPr="00407427">
        <w:rPr>
          <w:spacing w:val="72"/>
          <w:szCs w:val="22"/>
        </w:rPr>
        <w:t xml:space="preserve"> </w:t>
      </w:r>
      <w:r w:rsidRPr="00407427">
        <w:rPr>
          <w:szCs w:val="22"/>
        </w:rPr>
        <w:t>время</w:t>
      </w:r>
      <w:r w:rsidRPr="00407427">
        <w:rPr>
          <w:spacing w:val="73"/>
          <w:szCs w:val="22"/>
        </w:rPr>
        <w:t xml:space="preserve"> </w:t>
      </w:r>
      <w:r w:rsidRPr="00407427">
        <w:rPr>
          <w:szCs w:val="22"/>
        </w:rPr>
        <w:t>или</w:t>
      </w:r>
      <w:r w:rsidRPr="00407427">
        <w:rPr>
          <w:spacing w:val="74"/>
          <w:szCs w:val="22"/>
        </w:rPr>
        <w:t xml:space="preserve"> </w:t>
      </w:r>
      <w:r w:rsidRPr="00407427">
        <w:rPr>
          <w:szCs w:val="22"/>
        </w:rPr>
        <w:t>компенсаций</w:t>
      </w:r>
      <w:r w:rsidRPr="00407427">
        <w:rPr>
          <w:spacing w:val="72"/>
          <w:szCs w:val="22"/>
        </w:rPr>
        <w:t xml:space="preserve"> </w:t>
      </w:r>
      <w:r w:rsidRPr="00407427">
        <w:rPr>
          <w:szCs w:val="22"/>
        </w:rPr>
        <w:t>за неиспользованный</w:t>
      </w:r>
      <w:r w:rsidRPr="00407427">
        <w:rPr>
          <w:spacing w:val="1"/>
          <w:szCs w:val="22"/>
        </w:rPr>
        <w:t xml:space="preserve"> </w:t>
      </w:r>
      <w:r w:rsidRPr="00407427">
        <w:rPr>
          <w:szCs w:val="22"/>
        </w:rPr>
        <w:t>отпуск,</w:t>
      </w:r>
      <w:r w:rsidRPr="00407427">
        <w:rPr>
          <w:spacing w:val="1"/>
          <w:szCs w:val="22"/>
        </w:rPr>
        <w:t xml:space="preserve"> </w:t>
      </w:r>
      <w:r w:rsidRPr="00407427">
        <w:rPr>
          <w:szCs w:val="22"/>
        </w:rPr>
        <w:t>включая</w:t>
      </w:r>
      <w:r w:rsidRPr="00407427">
        <w:rPr>
          <w:spacing w:val="1"/>
          <w:szCs w:val="22"/>
        </w:rPr>
        <w:t xml:space="preserve"> </w:t>
      </w:r>
      <w:r w:rsidRPr="00407427">
        <w:rPr>
          <w:szCs w:val="22"/>
        </w:rPr>
        <w:t>платежи</w:t>
      </w:r>
      <w:r w:rsidRPr="00407427">
        <w:rPr>
          <w:spacing w:val="1"/>
          <w:szCs w:val="22"/>
        </w:rPr>
        <w:t xml:space="preserve"> </w:t>
      </w:r>
      <w:r w:rsidRPr="00407427">
        <w:rPr>
          <w:szCs w:val="22"/>
        </w:rPr>
        <w:t>на</w:t>
      </w:r>
      <w:r w:rsidRPr="00407427">
        <w:rPr>
          <w:spacing w:val="1"/>
          <w:szCs w:val="22"/>
        </w:rPr>
        <w:t xml:space="preserve"> </w:t>
      </w:r>
      <w:r w:rsidRPr="00407427">
        <w:rPr>
          <w:szCs w:val="22"/>
        </w:rPr>
        <w:t>обязательное</w:t>
      </w:r>
      <w:r w:rsidRPr="00407427">
        <w:rPr>
          <w:spacing w:val="1"/>
          <w:szCs w:val="22"/>
        </w:rPr>
        <w:t xml:space="preserve"> </w:t>
      </w:r>
      <w:r w:rsidRPr="00407427">
        <w:rPr>
          <w:szCs w:val="22"/>
        </w:rPr>
        <w:t>социальное</w:t>
      </w:r>
      <w:r w:rsidRPr="00407427">
        <w:rPr>
          <w:spacing w:val="1"/>
          <w:szCs w:val="22"/>
        </w:rPr>
        <w:t xml:space="preserve"> </w:t>
      </w:r>
      <w:r w:rsidRPr="00407427">
        <w:rPr>
          <w:szCs w:val="22"/>
        </w:rPr>
        <w:t>страхование, страхование от несчастных случаев и профзаболеваний;</w:t>
      </w:r>
    </w:p>
    <w:p w14:paraId="0975E10A" w14:textId="77777777" w:rsidR="00BA74C9" w:rsidRPr="00407427" w:rsidRDefault="00BA74C9" w:rsidP="00BA74C9">
      <w:pPr>
        <w:pStyle w:val="ab"/>
        <w:tabs>
          <w:tab w:val="left" w:pos="1197"/>
        </w:tabs>
        <w:ind w:right="117" w:firstLine="0"/>
        <w:jc w:val="both"/>
      </w:pPr>
      <w:r w:rsidRPr="00407427">
        <w:t>- по расходным</w:t>
      </w:r>
      <w:r w:rsidRPr="00407427">
        <w:rPr>
          <w:spacing w:val="1"/>
        </w:rPr>
        <w:t xml:space="preserve"> </w:t>
      </w:r>
      <w:r w:rsidRPr="00407427">
        <w:t>обязательствам,</w:t>
      </w:r>
      <w:r w:rsidRPr="00407427">
        <w:rPr>
          <w:spacing w:val="1"/>
        </w:rPr>
        <w:t xml:space="preserve"> </w:t>
      </w:r>
      <w:r w:rsidRPr="00407427">
        <w:t>оспариваемым</w:t>
      </w:r>
      <w:r w:rsidRPr="00407427">
        <w:rPr>
          <w:spacing w:val="1"/>
        </w:rPr>
        <w:t xml:space="preserve"> </w:t>
      </w:r>
      <w:r w:rsidRPr="00407427">
        <w:t>в</w:t>
      </w:r>
      <w:r w:rsidRPr="00407427">
        <w:rPr>
          <w:spacing w:val="1"/>
        </w:rPr>
        <w:t xml:space="preserve"> </w:t>
      </w:r>
      <w:r w:rsidRPr="00407427">
        <w:t>судебном</w:t>
      </w:r>
      <w:r w:rsidRPr="00407427">
        <w:rPr>
          <w:spacing w:val="1"/>
        </w:rPr>
        <w:t xml:space="preserve"> </w:t>
      </w:r>
      <w:r w:rsidRPr="00407427">
        <w:t>порядке,</w:t>
      </w:r>
      <w:r w:rsidRPr="00407427">
        <w:rPr>
          <w:spacing w:val="1"/>
        </w:rPr>
        <w:t xml:space="preserve"> </w:t>
      </w:r>
      <w:r w:rsidRPr="00407427">
        <w:t>а</w:t>
      </w:r>
      <w:r w:rsidRPr="00407427">
        <w:rPr>
          <w:spacing w:val="1"/>
        </w:rPr>
        <w:t xml:space="preserve"> </w:t>
      </w:r>
      <w:r w:rsidRPr="00407427">
        <w:t>также</w:t>
      </w:r>
      <w:r w:rsidRPr="00407427">
        <w:rPr>
          <w:spacing w:val="1"/>
        </w:rPr>
        <w:t xml:space="preserve"> </w:t>
      </w:r>
      <w:r w:rsidRPr="00407427">
        <w:t>возникающим</w:t>
      </w:r>
      <w:r w:rsidRPr="00407427">
        <w:rPr>
          <w:spacing w:val="1"/>
        </w:rPr>
        <w:t xml:space="preserve"> </w:t>
      </w:r>
      <w:r w:rsidRPr="00407427">
        <w:t>из</w:t>
      </w:r>
      <w:r w:rsidRPr="00407427">
        <w:rPr>
          <w:spacing w:val="1"/>
        </w:rPr>
        <w:t xml:space="preserve"> </w:t>
      </w:r>
      <w:r w:rsidRPr="00407427">
        <w:t>претензионных</w:t>
      </w:r>
      <w:r w:rsidRPr="00407427">
        <w:rPr>
          <w:spacing w:val="1"/>
        </w:rPr>
        <w:t xml:space="preserve"> </w:t>
      </w:r>
      <w:r w:rsidRPr="00407427">
        <w:t>требований</w:t>
      </w:r>
      <w:r w:rsidRPr="00407427">
        <w:rPr>
          <w:spacing w:val="1"/>
        </w:rPr>
        <w:t xml:space="preserve"> </w:t>
      </w:r>
      <w:r w:rsidRPr="00407427">
        <w:t>и</w:t>
      </w:r>
      <w:r w:rsidRPr="00407427">
        <w:rPr>
          <w:spacing w:val="1"/>
        </w:rPr>
        <w:t xml:space="preserve"> </w:t>
      </w:r>
      <w:r w:rsidRPr="00407427">
        <w:t>исков</w:t>
      </w:r>
      <w:r w:rsidRPr="00407427">
        <w:rPr>
          <w:spacing w:val="1"/>
        </w:rPr>
        <w:t xml:space="preserve"> </w:t>
      </w:r>
      <w:r w:rsidRPr="00407427">
        <w:t>по</w:t>
      </w:r>
      <w:r w:rsidRPr="00407427">
        <w:rPr>
          <w:spacing w:val="1"/>
        </w:rPr>
        <w:t xml:space="preserve"> </w:t>
      </w:r>
      <w:r w:rsidRPr="00407427">
        <w:t>результатам</w:t>
      </w:r>
      <w:r w:rsidRPr="00407427">
        <w:rPr>
          <w:spacing w:val="1"/>
        </w:rPr>
        <w:t xml:space="preserve"> </w:t>
      </w:r>
      <w:r w:rsidRPr="00407427">
        <w:t>фактов</w:t>
      </w:r>
      <w:r w:rsidRPr="00407427">
        <w:rPr>
          <w:spacing w:val="1"/>
        </w:rPr>
        <w:t xml:space="preserve"> </w:t>
      </w:r>
      <w:r w:rsidRPr="00407427">
        <w:t>хозяйственной</w:t>
      </w:r>
      <w:r w:rsidRPr="00407427">
        <w:rPr>
          <w:spacing w:val="1"/>
        </w:rPr>
        <w:t xml:space="preserve"> </w:t>
      </w:r>
      <w:r w:rsidRPr="00407427">
        <w:t>жизни,</w:t>
      </w:r>
      <w:r w:rsidRPr="00407427">
        <w:rPr>
          <w:spacing w:val="1"/>
        </w:rPr>
        <w:t xml:space="preserve"> </w:t>
      </w:r>
      <w:r w:rsidRPr="00407427">
        <w:t>в</w:t>
      </w:r>
      <w:r w:rsidRPr="00407427">
        <w:rPr>
          <w:spacing w:val="1"/>
        </w:rPr>
        <w:t xml:space="preserve"> </w:t>
      </w:r>
      <w:r w:rsidRPr="00407427">
        <w:t>том</w:t>
      </w:r>
      <w:r w:rsidRPr="00407427">
        <w:rPr>
          <w:spacing w:val="1"/>
        </w:rPr>
        <w:t xml:space="preserve"> </w:t>
      </w:r>
      <w:r w:rsidRPr="00407427">
        <w:t>числе</w:t>
      </w:r>
      <w:r w:rsidRPr="00407427">
        <w:rPr>
          <w:spacing w:val="1"/>
        </w:rPr>
        <w:t xml:space="preserve"> </w:t>
      </w:r>
      <w:r w:rsidRPr="00407427">
        <w:t>в</w:t>
      </w:r>
      <w:r w:rsidRPr="00407427">
        <w:rPr>
          <w:spacing w:val="1"/>
        </w:rPr>
        <w:t xml:space="preserve"> </w:t>
      </w:r>
      <w:r w:rsidRPr="00407427">
        <w:t>рамках</w:t>
      </w:r>
      <w:r w:rsidRPr="00407427">
        <w:rPr>
          <w:spacing w:val="1"/>
        </w:rPr>
        <w:t xml:space="preserve"> </w:t>
      </w:r>
      <w:r w:rsidRPr="00407427">
        <w:t>досудебного</w:t>
      </w:r>
      <w:r w:rsidRPr="00407427">
        <w:rPr>
          <w:spacing w:val="1"/>
        </w:rPr>
        <w:t xml:space="preserve"> </w:t>
      </w:r>
      <w:r w:rsidRPr="00407427">
        <w:t>(внесудебного)</w:t>
      </w:r>
      <w:r w:rsidRPr="00407427">
        <w:rPr>
          <w:spacing w:val="1"/>
        </w:rPr>
        <w:t xml:space="preserve"> </w:t>
      </w:r>
      <w:r w:rsidRPr="00407427">
        <w:t>рассмотрения</w:t>
      </w:r>
      <w:r w:rsidRPr="00407427">
        <w:rPr>
          <w:spacing w:val="-1"/>
        </w:rPr>
        <w:t xml:space="preserve"> </w:t>
      </w:r>
      <w:r w:rsidRPr="00407427">
        <w:t>претензий;</w:t>
      </w:r>
    </w:p>
    <w:p w14:paraId="0A46E566" w14:textId="77777777" w:rsidR="00BA74C9" w:rsidRPr="00407427" w:rsidRDefault="00BA74C9" w:rsidP="00BA74C9">
      <w:pPr>
        <w:pStyle w:val="ab"/>
        <w:tabs>
          <w:tab w:val="left" w:pos="1197"/>
        </w:tabs>
        <w:ind w:right="117" w:firstLine="0"/>
        <w:jc w:val="both"/>
      </w:pPr>
      <w:r w:rsidRPr="00407427">
        <w:t>- предстоящих расходов по оплате обязательств, по которым не поступили расчетные документы на конец финансового года;</w:t>
      </w:r>
    </w:p>
    <w:p w14:paraId="5CDB2656" w14:textId="77777777" w:rsidR="00BA74C9" w:rsidRPr="00407427" w:rsidRDefault="00BA74C9" w:rsidP="00BA74C9">
      <w:pPr>
        <w:pStyle w:val="ab"/>
        <w:spacing w:line="290" w:lineRule="exact"/>
        <w:ind w:firstLine="0"/>
        <w:jc w:val="both"/>
      </w:pPr>
      <w:r w:rsidRPr="00407427">
        <w:t>- по</w:t>
      </w:r>
      <w:r w:rsidRPr="00407427">
        <w:rPr>
          <w:spacing w:val="-1"/>
        </w:rPr>
        <w:t xml:space="preserve"> </w:t>
      </w:r>
      <w:r w:rsidRPr="00407427">
        <w:t>сомнительным</w:t>
      </w:r>
      <w:r w:rsidRPr="00407427">
        <w:rPr>
          <w:spacing w:val="-3"/>
        </w:rPr>
        <w:t xml:space="preserve"> </w:t>
      </w:r>
      <w:r w:rsidRPr="00407427">
        <w:t>долгам – на основании решения комиссии по поступлению и выбытию активов о признании задолженности сомнительной по результатам инвентаризации. Величина резерва устанавливается в размере выявленной сомнительной задолженности;</w:t>
      </w:r>
    </w:p>
    <w:p w14:paraId="5E5A987E" w14:textId="77777777" w:rsidR="00BA74C9" w:rsidRPr="00407427" w:rsidRDefault="00BA74C9" w:rsidP="00BA74C9">
      <w:pPr>
        <w:pStyle w:val="ab"/>
        <w:spacing w:line="290" w:lineRule="exact"/>
        <w:ind w:firstLine="0"/>
        <w:jc w:val="both"/>
      </w:pPr>
      <w:r w:rsidRPr="00407427">
        <w:t>- по обязательствам, возникающим при поступлении товаров, работ, услуг, по которым дата приемки отличается от даты подписания документа о приемке.</w:t>
      </w:r>
    </w:p>
    <w:p w14:paraId="11E5A926" w14:textId="5F32A7FD" w:rsidR="00A413DB" w:rsidRPr="00407427" w:rsidRDefault="00BA74C9">
      <w:r w:rsidRPr="00407427">
        <w:rPr>
          <w:i/>
        </w:rPr>
        <w:t xml:space="preserve"> </w:t>
      </w:r>
      <w:r w:rsidR="00131F16" w:rsidRPr="00407427">
        <w:rPr>
          <w:i/>
        </w:rPr>
        <w:t xml:space="preserve">(Основание: </w:t>
      </w:r>
      <w:hyperlink r:id="rId185" w:history="1">
        <w:r w:rsidR="00131F16" w:rsidRPr="00407427">
          <w:rPr>
            <w:rStyle w:val="afc"/>
            <w:i/>
          </w:rPr>
          <w:t>п. 302.1</w:t>
        </w:r>
      </w:hyperlink>
      <w:r w:rsidR="00131F16" w:rsidRPr="00407427">
        <w:rPr>
          <w:i/>
        </w:rPr>
        <w:t xml:space="preserve"> Инструкции № 157н, </w:t>
      </w:r>
      <w:hyperlink r:id="rId186" w:history="1">
        <w:r w:rsidR="00131F16" w:rsidRPr="00407427">
          <w:rPr>
            <w:rStyle w:val="afc"/>
            <w:i/>
          </w:rPr>
          <w:t>п. 6</w:t>
        </w:r>
      </w:hyperlink>
      <w:r w:rsidR="00131F16" w:rsidRPr="00407427">
        <w:rPr>
          <w:i/>
        </w:rPr>
        <w:t xml:space="preserve"> СГС "Резервы</w:t>
      </w:r>
      <w:r w:rsidR="00131F16" w:rsidRPr="00407427">
        <w:t>"</w:t>
      </w:r>
      <w:r w:rsidR="00131F16" w:rsidRPr="00407427">
        <w:rPr>
          <w:i/>
        </w:rPr>
        <w:t>)</w:t>
      </w:r>
    </w:p>
    <w:p w14:paraId="3296C94F" w14:textId="7E9A0E82" w:rsidR="00A413DB" w:rsidRPr="00407427" w:rsidRDefault="00131F16" w:rsidP="008C3329">
      <w:pPr>
        <w:pStyle w:val="2"/>
        <w:numPr>
          <w:ilvl w:val="1"/>
          <w:numId w:val="32"/>
        </w:numPr>
        <w:rPr>
          <w:szCs w:val="22"/>
        </w:rPr>
      </w:pPr>
      <w:bookmarkStart w:id="79" w:name="_ref_2-571227ca99514a"/>
      <w:r w:rsidRPr="00407427">
        <w:rPr>
          <w:szCs w:val="22"/>
        </w:rPr>
        <w:t xml:space="preserve">Резерв для оплаты отпусков за фактически отработанное время и выплаты компенсаций за неиспользованный отпуск, включая страховые взносы, рассчитывается исходя из средней заработной платы всех работников. Сумма резерва определяется по формуле, приведенной в п. </w:t>
      </w:r>
      <w:r w:rsidR="00BA74C9" w:rsidRPr="00407427">
        <w:rPr>
          <w:szCs w:val="22"/>
        </w:rPr>
        <w:t>3</w:t>
      </w:r>
      <w:r w:rsidRPr="00407427">
        <w:rPr>
          <w:szCs w:val="22"/>
        </w:rPr>
        <w:t>.</w:t>
      </w:r>
      <w:r w:rsidR="00BA74C9" w:rsidRPr="00407427">
        <w:rPr>
          <w:szCs w:val="22"/>
        </w:rPr>
        <w:t>1.</w:t>
      </w:r>
      <w:r w:rsidRPr="00407427">
        <w:rPr>
          <w:szCs w:val="22"/>
        </w:rPr>
        <w:t xml:space="preserve"> </w:t>
      </w:r>
      <w:r w:rsidRPr="00043EE9">
        <w:rPr>
          <w:szCs w:val="22"/>
        </w:rPr>
        <w:t xml:space="preserve">Приложения </w:t>
      </w:r>
      <w:r w:rsidR="00B531D1" w:rsidRPr="00043EE9">
        <w:rPr>
          <w:szCs w:val="22"/>
        </w:rPr>
        <w:t xml:space="preserve">№ </w:t>
      </w:r>
      <w:r w:rsidR="003542AE" w:rsidRPr="00043EE9">
        <w:rPr>
          <w:szCs w:val="22"/>
        </w:rPr>
        <w:t>9</w:t>
      </w:r>
      <w:r w:rsidRPr="00043EE9">
        <w:rPr>
          <w:szCs w:val="22"/>
        </w:rPr>
        <w:t xml:space="preserve"> </w:t>
      </w:r>
      <w:r w:rsidRPr="00407427">
        <w:rPr>
          <w:szCs w:val="22"/>
        </w:rPr>
        <w:t xml:space="preserve">к настоящей </w:t>
      </w:r>
      <w:r w:rsidR="00DD3DC0" w:rsidRPr="00407427">
        <w:rPr>
          <w:szCs w:val="22"/>
        </w:rPr>
        <w:t>Единой у</w:t>
      </w:r>
      <w:r w:rsidRPr="00407427">
        <w:rPr>
          <w:szCs w:val="22"/>
        </w:rPr>
        <w:t>четной политике.</w:t>
      </w:r>
      <w:bookmarkEnd w:id="79"/>
    </w:p>
    <w:p w14:paraId="5DB59F82" w14:textId="77777777" w:rsidR="00A413DB" w:rsidRPr="00407427" w:rsidRDefault="00131F16">
      <w:r w:rsidRPr="00407427">
        <w:rPr>
          <w:i/>
        </w:rPr>
        <w:lastRenderedPageBreak/>
        <w:t xml:space="preserve">(Основание: </w:t>
      </w:r>
      <w:hyperlink r:id="rId187" w:history="1">
        <w:r w:rsidRPr="00407427">
          <w:rPr>
            <w:rStyle w:val="afc"/>
            <w:i/>
          </w:rPr>
          <w:t>п. 10</w:t>
        </w:r>
      </w:hyperlink>
      <w:r w:rsidRPr="00407427">
        <w:rPr>
          <w:i/>
        </w:rPr>
        <w:t xml:space="preserve"> СГС "Выплаты персоналу")</w:t>
      </w:r>
    </w:p>
    <w:p w14:paraId="1BB526D4" w14:textId="77777777" w:rsidR="00A413DB" w:rsidRPr="00407427" w:rsidRDefault="00131F16" w:rsidP="008C3329">
      <w:pPr>
        <w:pStyle w:val="2"/>
        <w:numPr>
          <w:ilvl w:val="1"/>
          <w:numId w:val="32"/>
        </w:numPr>
        <w:rPr>
          <w:szCs w:val="22"/>
        </w:rPr>
      </w:pPr>
      <w:bookmarkStart w:id="80" w:name="_ref_2-c1a65cda3f114f"/>
      <w:r w:rsidRPr="00407427">
        <w:rPr>
          <w:szCs w:val="22"/>
        </w:rPr>
        <w:t xml:space="preserve">Аналитический учет резервов предстоящих расходов ведется в Карточке учета средств и расчетов </w:t>
      </w:r>
      <w:hyperlink r:id="rId188" w:history="1">
        <w:r w:rsidRPr="00407427">
          <w:rPr>
            <w:rStyle w:val="afc"/>
            <w:szCs w:val="22"/>
          </w:rPr>
          <w:t>(ф. 0504051)</w:t>
        </w:r>
      </w:hyperlink>
      <w:r w:rsidRPr="00407427">
        <w:rPr>
          <w:szCs w:val="22"/>
        </w:rPr>
        <w:t>.</w:t>
      </w:r>
      <w:bookmarkEnd w:id="80"/>
    </w:p>
    <w:p w14:paraId="0F9F5C60" w14:textId="77777777" w:rsidR="00A413DB" w:rsidRPr="00407427" w:rsidRDefault="00131F16">
      <w:r w:rsidRPr="00407427">
        <w:rPr>
          <w:i/>
        </w:rPr>
        <w:t xml:space="preserve">(Основание: </w:t>
      </w:r>
      <w:hyperlink r:id="rId189" w:history="1">
        <w:r w:rsidRPr="00407427">
          <w:rPr>
            <w:rStyle w:val="afc"/>
            <w:i/>
          </w:rPr>
          <w:t>п. 302.1</w:t>
        </w:r>
      </w:hyperlink>
      <w:r w:rsidRPr="00407427">
        <w:rPr>
          <w:i/>
        </w:rPr>
        <w:t xml:space="preserve"> Инструкции № 157н)</w:t>
      </w:r>
    </w:p>
    <w:p w14:paraId="0269B455" w14:textId="77777777" w:rsidR="00A413DB" w:rsidRPr="00407427" w:rsidRDefault="00131F16" w:rsidP="008C3329">
      <w:pPr>
        <w:pStyle w:val="1"/>
        <w:numPr>
          <w:ilvl w:val="0"/>
          <w:numId w:val="32"/>
        </w:numPr>
        <w:rPr>
          <w:sz w:val="22"/>
          <w:szCs w:val="22"/>
        </w:rPr>
      </w:pPr>
      <w:bookmarkStart w:id="81" w:name="_ref_2-74b24bac06b84f"/>
      <w:r w:rsidRPr="00407427">
        <w:rPr>
          <w:sz w:val="22"/>
          <w:szCs w:val="22"/>
        </w:rPr>
        <w:t>Санкционирование расходов</w:t>
      </w:r>
      <w:bookmarkEnd w:id="81"/>
    </w:p>
    <w:p w14:paraId="3AC16FFD" w14:textId="6B2FA915" w:rsidR="009A73F9" w:rsidRPr="00407427" w:rsidRDefault="009A73F9" w:rsidP="008C3329">
      <w:pPr>
        <w:pStyle w:val="2"/>
        <w:numPr>
          <w:ilvl w:val="1"/>
          <w:numId w:val="32"/>
        </w:numPr>
        <w:rPr>
          <w:szCs w:val="22"/>
        </w:rPr>
      </w:pPr>
      <w:bookmarkStart w:id="82" w:name="_ref_2-e5c3201eeb7540"/>
      <w:r w:rsidRPr="00407427">
        <w:rPr>
          <w:szCs w:val="22"/>
        </w:rPr>
        <w:t xml:space="preserve">Принятие к учету бюджетных и денежных обязательств осуществляется в соответствии с документами, на основании которых возникают бюджетные обязательства получателей средств </w:t>
      </w:r>
      <w:r w:rsidR="002C6473" w:rsidRPr="00407427">
        <w:rPr>
          <w:szCs w:val="22"/>
        </w:rPr>
        <w:t xml:space="preserve">государственного </w:t>
      </w:r>
      <w:r w:rsidRPr="00407427">
        <w:rPr>
          <w:szCs w:val="22"/>
        </w:rPr>
        <w:t>бюджета</w:t>
      </w:r>
      <w:r w:rsidR="002C6473" w:rsidRPr="00407427">
        <w:rPr>
          <w:szCs w:val="22"/>
        </w:rPr>
        <w:t xml:space="preserve"> Республики Саха (Якутия)</w:t>
      </w:r>
      <w:r w:rsidRPr="00407427">
        <w:rPr>
          <w:szCs w:val="22"/>
        </w:rPr>
        <w:t xml:space="preserve"> и документов, подтверждающих возникновение денежных </w:t>
      </w:r>
      <w:proofErr w:type="gramStart"/>
      <w:r w:rsidRPr="00407427">
        <w:rPr>
          <w:szCs w:val="22"/>
        </w:rPr>
        <w:t xml:space="preserve">обязательств получателей средств </w:t>
      </w:r>
      <w:r w:rsidR="002C6473" w:rsidRPr="00407427">
        <w:rPr>
          <w:szCs w:val="22"/>
        </w:rPr>
        <w:t>государственного бюджета Республики</w:t>
      </w:r>
      <w:proofErr w:type="gramEnd"/>
      <w:r w:rsidR="002C6473" w:rsidRPr="00407427">
        <w:rPr>
          <w:szCs w:val="22"/>
        </w:rPr>
        <w:t xml:space="preserve"> Саха (Якутия) </w:t>
      </w:r>
      <w:r w:rsidRPr="00407427">
        <w:rPr>
          <w:szCs w:val="22"/>
        </w:rPr>
        <w:t>бюджета.</w:t>
      </w:r>
      <w:r w:rsidR="002C6473" w:rsidRPr="00407427">
        <w:rPr>
          <w:szCs w:val="22"/>
        </w:rPr>
        <w:t xml:space="preserve"> Информация в документах для постановки на учет денежного обязательства (внесения изменений в поставленное на учет денежное обязательство) заполняется в соответствии с требованиями к документам, предусмотренными порядком учета бюджетных и денежных обязательств </w:t>
      </w:r>
      <w:r w:rsidR="00DE4F54">
        <w:rPr>
          <w:szCs w:val="22"/>
        </w:rPr>
        <w:t>АС</w:t>
      </w:r>
      <w:r w:rsidR="002C6473" w:rsidRPr="00407427">
        <w:rPr>
          <w:szCs w:val="22"/>
        </w:rPr>
        <w:t>, санкционирования оплаты денежных обязательств, установленных финансовым органом.</w:t>
      </w:r>
    </w:p>
    <w:p w14:paraId="117BC01D" w14:textId="7CCF60CC" w:rsidR="001D6DFD" w:rsidRPr="00407427" w:rsidRDefault="001D6DFD" w:rsidP="008C3329">
      <w:pPr>
        <w:pStyle w:val="2"/>
        <w:numPr>
          <w:ilvl w:val="1"/>
          <w:numId w:val="32"/>
        </w:numPr>
        <w:rPr>
          <w:szCs w:val="22"/>
        </w:rPr>
      </w:pPr>
      <w:r w:rsidRPr="00407427">
        <w:rPr>
          <w:szCs w:val="22"/>
        </w:rPr>
        <w:t xml:space="preserve">Обязательства отражаются </w:t>
      </w:r>
      <w:r w:rsidR="00000197" w:rsidRPr="00407427">
        <w:rPr>
          <w:szCs w:val="22"/>
        </w:rPr>
        <w:t xml:space="preserve">субъектом централизованного учета </w:t>
      </w:r>
      <w:r w:rsidRPr="00407427">
        <w:rPr>
          <w:szCs w:val="22"/>
        </w:rPr>
        <w:t>в следующем порядке:</w:t>
      </w:r>
    </w:p>
    <w:p w14:paraId="5385C68A" w14:textId="33482F3A" w:rsidR="001D6DFD" w:rsidRPr="00407427" w:rsidRDefault="001D6DFD" w:rsidP="001D6DFD">
      <w:pPr>
        <w:pStyle w:val="2"/>
        <w:numPr>
          <w:ilvl w:val="0"/>
          <w:numId w:val="0"/>
        </w:numPr>
        <w:rPr>
          <w:szCs w:val="22"/>
        </w:rPr>
      </w:pPr>
      <w:r w:rsidRPr="00407427">
        <w:rPr>
          <w:szCs w:val="22"/>
        </w:rPr>
        <w:t>- принятые обязательства по заработной плате перед сотрудниками субъекта централизованного учета отражаются в бухгалтерском учете следующим днем после утверждения бюджетной росписи на текущий год на основании расчета годового фонда оплаты труда, при уточнении фонда оплаты труда – следующим днем после получения уведомления об изменении бюджетных ассигнований и лимитов бюджетных обязательств;</w:t>
      </w:r>
    </w:p>
    <w:p w14:paraId="4E1E8A34" w14:textId="77777777" w:rsidR="001D6DFD" w:rsidRPr="00407427" w:rsidRDefault="001D6DFD" w:rsidP="001D6DFD">
      <w:pPr>
        <w:pStyle w:val="2"/>
        <w:numPr>
          <w:ilvl w:val="0"/>
          <w:numId w:val="0"/>
        </w:numPr>
        <w:rPr>
          <w:szCs w:val="22"/>
        </w:rPr>
      </w:pPr>
      <w:r w:rsidRPr="00407427">
        <w:rPr>
          <w:szCs w:val="22"/>
        </w:rPr>
        <w:t>- принятые обязательства по договорам (контрактам) с юридическими и физическими лицами на выполнение работ, оказание услуг, поставку материальных ценностей отражаются в день подписания соответствующих договоров (контрактов);</w:t>
      </w:r>
    </w:p>
    <w:p w14:paraId="04A8C037" w14:textId="77777777" w:rsidR="001D6DFD" w:rsidRPr="00407427" w:rsidRDefault="001D6DFD" w:rsidP="001D6DFD">
      <w:pPr>
        <w:pStyle w:val="2"/>
        <w:numPr>
          <w:ilvl w:val="0"/>
          <w:numId w:val="0"/>
        </w:numPr>
        <w:rPr>
          <w:szCs w:val="22"/>
        </w:rPr>
      </w:pPr>
      <w:r w:rsidRPr="00407427">
        <w:rPr>
          <w:szCs w:val="22"/>
        </w:rPr>
        <w:t xml:space="preserve">- принятые обязательства по оплате продукции, работ, услуг без заключения договоров (контрактов) </w:t>
      </w:r>
      <w:proofErr w:type="gramStart"/>
      <w:r w:rsidRPr="00407427">
        <w:rPr>
          <w:szCs w:val="22"/>
        </w:rPr>
        <w:t>отражаются на дату</w:t>
      </w:r>
      <w:proofErr w:type="gramEnd"/>
      <w:r w:rsidRPr="00407427">
        <w:rPr>
          <w:szCs w:val="22"/>
        </w:rPr>
        <w:t xml:space="preserve"> принятия к оплате товарных и кассовых чеков, разовых счетов, актов выполненных работ (оказанных услуг);</w:t>
      </w:r>
    </w:p>
    <w:p w14:paraId="58E2B0DB" w14:textId="77777777" w:rsidR="001D6DFD" w:rsidRPr="00407427" w:rsidRDefault="001D6DFD" w:rsidP="001D6DFD">
      <w:pPr>
        <w:pStyle w:val="2"/>
        <w:numPr>
          <w:ilvl w:val="0"/>
          <w:numId w:val="0"/>
        </w:numPr>
        <w:rPr>
          <w:szCs w:val="22"/>
        </w:rPr>
      </w:pPr>
      <w:r w:rsidRPr="00407427">
        <w:rPr>
          <w:szCs w:val="22"/>
        </w:rPr>
        <w:t xml:space="preserve">- принятие обязательств по оплате товаров, работ, услуг через подотчетных лиц, командировочных расходов отражается последним днем текущего квартала с учетом остатков подотчетным сумм без разбивки по подотчетным лицам одной суммой по счетам, </w:t>
      </w:r>
      <w:proofErr w:type="spellStart"/>
      <w:r w:rsidRPr="00407427">
        <w:rPr>
          <w:szCs w:val="22"/>
        </w:rPr>
        <w:t>субсчетам</w:t>
      </w:r>
      <w:proofErr w:type="spellEnd"/>
      <w:r w:rsidRPr="00407427">
        <w:rPr>
          <w:szCs w:val="22"/>
        </w:rPr>
        <w:t xml:space="preserve"> бюджетного учета;</w:t>
      </w:r>
    </w:p>
    <w:p w14:paraId="0BA7A837" w14:textId="77777777" w:rsidR="001D6DFD" w:rsidRPr="00407427" w:rsidRDefault="001D6DFD" w:rsidP="001D6DFD">
      <w:pPr>
        <w:pStyle w:val="2"/>
        <w:numPr>
          <w:ilvl w:val="0"/>
          <w:numId w:val="0"/>
        </w:numPr>
        <w:rPr>
          <w:szCs w:val="22"/>
        </w:rPr>
      </w:pPr>
      <w:r w:rsidRPr="00407427">
        <w:rPr>
          <w:szCs w:val="22"/>
        </w:rPr>
        <w:t>- принятые обязательства по налогам, сборам и иным платежам в бюджет отражаются на основании налоговых карточек, расчетов и налоговых деклараций, расчетов по страховым взносам на дату начисления кредиторской задолженности;</w:t>
      </w:r>
    </w:p>
    <w:p w14:paraId="39ECF39D" w14:textId="0AEFF284" w:rsidR="001D6DFD" w:rsidRPr="00407427" w:rsidRDefault="001D6DFD" w:rsidP="001D6DFD">
      <w:pPr>
        <w:pStyle w:val="2"/>
        <w:numPr>
          <w:ilvl w:val="0"/>
          <w:numId w:val="0"/>
        </w:numPr>
        <w:rPr>
          <w:szCs w:val="22"/>
        </w:rPr>
      </w:pPr>
      <w:r w:rsidRPr="00407427">
        <w:rPr>
          <w:szCs w:val="22"/>
        </w:rPr>
        <w:t xml:space="preserve">- принятые обязательства по неустойкам (штрафам, пеням) отражаются на </w:t>
      </w:r>
      <w:r w:rsidR="002C6473" w:rsidRPr="00407427">
        <w:rPr>
          <w:szCs w:val="22"/>
        </w:rPr>
        <w:t>основании решений</w:t>
      </w:r>
      <w:r w:rsidRPr="00407427">
        <w:rPr>
          <w:szCs w:val="22"/>
        </w:rPr>
        <w:t xml:space="preserve"> суда, исполнительных листов, распоряжений руководителя на дату вступления в силу решения суда, поступления исполнительного листа, принятия решения руководителя </w:t>
      </w:r>
      <w:r w:rsidR="00975DC3" w:rsidRPr="00407427">
        <w:rPr>
          <w:szCs w:val="22"/>
        </w:rPr>
        <w:t xml:space="preserve">субъекта централизованного учета </w:t>
      </w:r>
      <w:r w:rsidRPr="00407427">
        <w:rPr>
          <w:szCs w:val="22"/>
        </w:rPr>
        <w:t>об уплате соответственно;</w:t>
      </w:r>
    </w:p>
    <w:p w14:paraId="524A9943" w14:textId="4A29B1CA" w:rsidR="001D6DFD" w:rsidRPr="00407427" w:rsidRDefault="001D6DFD" w:rsidP="001D6DFD">
      <w:pPr>
        <w:pStyle w:val="2"/>
        <w:numPr>
          <w:ilvl w:val="0"/>
          <w:numId w:val="0"/>
        </w:numPr>
        <w:rPr>
          <w:szCs w:val="22"/>
        </w:rPr>
      </w:pPr>
      <w:proofErr w:type="gramStart"/>
      <w:r w:rsidRPr="00407427">
        <w:rPr>
          <w:szCs w:val="22"/>
        </w:rPr>
        <w:t xml:space="preserve">- принятые обязательства по кредиторской задолженности по договорам (контрактам), заключенным в прошлые годы и не исполненным по состоянию на начало текущего года, подлежащим исполнению в текущем финансовом году, отражаются в начале отчетного года на </w:t>
      </w:r>
      <w:r w:rsidRPr="00407427">
        <w:rPr>
          <w:szCs w:val="22"/>
        </w:rPr>
        <w:lastRenderedPageBreak/>
        <w:t>основании актов сверок взаимных расчетов по состоянию на начало текущего года, если иное не установлено настоящей Единой учетной политикой;</w:t>
      </w:r>
      <w:proofErr w:type="gramEnd"/>
    </w:p>
    <w:p w14:paraId="1156BFE8" w14:textId="12E68745" w:rsidR="001D6DFD" w:rsidRPr="00407427" w:rsidRDefault="001D6DFD" w:rsidP="001D6DFD">
      <w:pPr>
        <w:rPr>
          <w:i/>
        </w:rPr>
      </w:pPr>
      <w:r w:rsidRPr="00407427">
        <w:rPr>
          <w:i/>
        </w:rPr>
        <w:t>(Основание: п.308-314 Инструкции № 157н)</w:t>
      </w:r>
    </w:p>
    <w:p w14:paraId="4940DD40" w14:textId="5515B284" w:rsidR="001D6DFD" w:rsidRPr="00407427" w:rsidRDefault="001D6DFD" w:rsidP="008C3329">
      <w:pPr>
        <w:pStyle w:val="2"/>
        <w:numPr>
          <w:ilvl w:val="1"/>
          <w:numId w:val="32"/>
        </w:numPr>
        <w:rPr>
          <w:szCs w:val="22"/>
        </w:rPr>
      </w:pPr>
      <w:r w:rsidRPr="00407427">
        <w:rPr>
          <w:szCs w:val="22"/>
        </w:rPr>
        <w:t xml:space="preserve">Денежные обязательства отражаются </w:t>
      </w:r>
      <w:r w:rsidR="00975DC3" w:rsidRPr="00407427">
        <w:rPr>
          <w:szCs w:val="22"/>
        </w:rPr>
        <w:t xml:space="preserve">субъектом централизованного учета </w:t>
      </w:r>
      <w:r w:rsidRPr="00407427">
        <w:rPr>
          <w:szCs w:val="22"/>
        </w:rPr>
        <w:t>в следующем порядке:</w:t>
      </w:r>
    </w:p>
    <w:p w14:paraId="5874BBBC" w14:textId="6551720A" w:rsidR="001D6DFD" w:rsidRPr="00407427" w:rsidRDefault="001D6DFD" w:rsidP="002C6473">
      <w:pPr>
        <w:pStyle w:val="2"/>
        <w:numPr>
          <w:ilvl w:val="0"/>
          <w:numId w:val="0"/>
        </w:numPr>
        <w:ind w:firstLine="482"/>
        <w:rPr>
          <w:szCs w:val="22"/>
        </w:rPr>
      </w:pPr>
      <w:r w:rsidRPr="00407427">
        <w:rPr>
          <w:szCs w:val="22"/>
        </w:rPr>
        <w:t>- обязательства по заработной плате перед сотрудниками субъекта централизованного учета отражаются в бухгалтерском учете не позднее последнего дня месяца, за который производится начисление, на основании расчетной ведомости;</w:t>
      </w:r>
    </w:p>
    <w:p w14:paraId="1153132F" w14:textId="77777777" w:rsidR="001D6DFD" w:rsidRPr="00407427" w:rsidRDefault="001D6DFD" w:rsidP="002C6473">
      <w:pPr>
        <w:pStyle w:val="2"/>
        <w:numPr>
          <w:ilvl w:val="0"/>
          <w:numId w:val="0"/>
        </w:numPr>
        <w:ind w:firstLine="482"/>
        <w:rPr>
          <w:szCs w:val="22"/>
        </w:rPr>
      </w:pPr>
      <w:r w:rsidRPr="00407427">
        <w:rPr>
          <w:szCs w:val="22"/>
        </w:rPr>
        <w:t>- обязательства по договорам (контрактам) с юридическими и физическими лицами на выполнение работ, оказание услуг, поставку материальных ценностей отражаются на основании актов выполненных работ (оказанных услуг) в соответствии с условиями договора (контракта);</w:t>
      </w:r>
    </w:p>
    <w:p w14:paraId="3B13BD87" w14:textId="77777777" w:rsidR="001D6DFD" w:rsidRPr="00407427" w:rsidRDefault="001D6DFD" w:rsidP="002C6473">
      <w:pPr>
        <w:pStyle w:val="2"/>
        <w:numPr>
          <w:ilvl w:val="0"/>
          <w:numId w:val="0"/>
        </w:numPr>
        <w:ind w:firstLine="482"/>
        <w:rPr>
          <w:szCs w:val="22"/>
        </w:rPr>
      </w:pPr>
      <w:r w:rsidRPr="00407427">
        <w:rPr>
          <w:szCs w:val="22"/>
        </w:rPr>
        <w:t xml:space="preserve">- обязательства по оплате товаров, работ, услуг без заключения договоров (контрактов) </w:t>
      </w:r>
      <w:proofErr w:type="gramStart"/>
      <w:r w:rsidRPr="00407427">
        <w:rPr>
          <w:szCs w:val="22"/>
        </w:rPr>
        <w:t>отражаются на дату</w:t>
      </w:r>
      <w:proofErr w:type="gramEnd"/>
      <w:r w:rsidRPr="00407427">
        <w:rPr>
          <w:szCs w:val="22"/>
        </w:rPr>
        <w:t xml:space="preserve"> принятия к оплате разовых счетов, актов выполненных работ (оказанных услуг);</w:t>
      </w:r>
    </w:p>
    <w:p w14:paraId="7F5ABA82" w14:textId="3708D782" w:rsidR="001D6DFD" w:rsidRPr="00407427" w:rsidRDefault="001D6DFD" w:rsidP="002C6473">
      <w:pPr>
        <w:pStyle w:val="2"/>
        <w:numPr>
          <w:ilvl w:val="0"/>
          <w:numId w:val="0"/>
        </w:numPr>
        <w:ind w:firstLine="482"/>
        <w:rPr>
          <w:szCs w:val="22"/>
        </w:rPr>
      </w:pPr>
      <w:r w:rsidRPr="00407427">
        <w:rPr>
          <w:szCs w:val="22"/>
        </w:rPr>
        <w:t xml:space="preserve">- обязательства по оплате товаров, работ, услуг через подотчетных лиц, командировочных расходов отражаются на основании </w:t>
      </w:r>
      <w:r w:rsidR="00975DC3" w:rsidRPr="00407427">
        <w:rPr>
          <w:szCs w:val="22"/>
        </w:rPr>
        <w:t>отчета о расходах подотчетного лица</w:t>
      </w:r>
      <w:r w:rsidRPr="00407427">
        <w:rPr>
          <w:szCs w:val="22"/>
        </w:rPr>
        <w:t>, утвержденного руководителем, на дату его утверждения;</w:t>
      </w:r>
    </w:p>
    <w:p w14:paraId="56B1FE98" w14:textId="77777777" w:rsidR="001D6DFD" w:rsidRPr="00407427" w:rsidRDefault="001D6DFD" w:rsidP="002C6473">
      <w:pPr>
        <w:pStyle w:val="2"/>
        <w:numPr>
          <w:ilvl w:val="0"/>
          <w:numId w:val="0"/>
        </w:numPr>
        <w:ind w:firstLine="482"/>
        <w:rPr>
          <w:szCs w:val="22"/>
        </w:rPr>
      </w:pPr>
      <w:r w:rsidRPr="00407427">
        <w:rPr>
          <w:szCs w:val="22"/>
        </w:rPr>
        <w:t>- обязательства по налогам, сборам и иным платежам в бюджет отражаются на основании налоговых карточек, расчетов и налоговых деклараций, расчета по страховым взносам на дату начисления налога;</w:t>
      </w:r>
    </w:p>
    <w:p w14:paraId="0580E051" w14:textId="77777777" w:rsidR="001D6DFD" w:rsidRPr="00407427" w:rsidRDefault="001D6DFD" w:rsidP="002C6473">
      <w:pPr>
        <w:pStyle w:val="2"/>
        <w:numPr>
          <w:ilvl w:val="0"/>
          <w:numId w:val="0"/>
        </w:numPr>
        <w:ind w:firstLine="482"/>
        <w:rPr>
          <w:szCs w:val="22"/>
        </w:rPr>
      </w:pPr>
      <w:r w:rsidRPr="00407427">
        <w:rPr>
          <w:szCs w:val="22"/>
        </w:rPr>
        <w:t>- обязательства по неустойкам (штрафам, пеням) отражаются на основании решений суда, исполнительных листов на дату принятия решения руководителя об уплате;</w:t>
      </w:r>
    </w:p>
    <w:p w14:paraId="3C2A47C3" w14:textId="65138966" w:rsidR="001D6DFD" w:rsidRPr="00407427" w:rsidRDefault="001D6DFD" w:rsidP="002C6473">
      <w:pPr>
        <w:pStyle w:val="2"/>
        <w:numPr>
          <w:ilvl w:val="0"/>
          <w:numId w:val="0"/>
        </w:numPr>
        <w:ind w:firstLine="482"/>
        <w:rPr>
          <w:szCs w:val="22"/>
        </w:rPr>
      </w:pPr>
      <w:proofErr w:type="gramStart"/>
      <w:r w:rsidRPr="00407427">
        <w:rPr>
          <w:szCs w:val="22"/>
        </w:rPr>
        <w:t xml:space="preserve">- обязательства по кредиторской задолженности по контрактам (договорам), заключенным в прошлые годы и не исполненным по состоянию на начало текущего года, подлежащим исполнению в текущем финансовом году, отражаются в начале отчетного года на основании актов сверок взаимных расчетов по состоянию на начало текущего года, если иное не установлено настоящей </w:t>
      </w:r>
      <w:r w:rsidR="00DD3DC0" w:rsidRPr="00407427">
        <w:rPr>
          <w:szCs w:val="22"/>
        </w:rPr>
        <w:t>Единой у</w:t>
      </w:r>
      <w:r w:rsidRPr="00407427">
        <w:rPr>
          <w:szCs w:val="22"/>
        </w:rPr>
        <w:t>четной политикой.</w:t>
      </w:r>
      <w:proofErr w:type="gramEnd"/>
    </w:p>
    <w:p w14:paraId="3D0FD07E" w14:textId="77777777" w:rsidR="001D6DFD" w:rsidRPr="00407427" w:rsidRDefault="001D6DFD" w:rsidP="001D6DFD">
      <w:pPr>
        <w:rPr>
          <w:i/>
        </w:rPr>
      </w:pPr>
      <w:r w:rsidRPr="00407427">
        <w:rPr>
          <w:i/>
        </w:rPr>
        <w:t>(Основание: п. 318 Инструкции № 157н)</w:t>
      </w:r>
    </w:p>
    <w:p w14:paraId="01B956B8" w14:textId="77777777" w:rsidR="002C6473" w:rsidRPr="00407427" w:rsidRDefault="001D6DFD" w:rsidP="008C3329">
      <w:pPr>
        <w:pStyle w:val="2"/>
        <w:numPr>
          <w:ilvl w:val="1"/>
          <w:numId w:val="32"/>
        </w:numPr>
        <w:rPr>
          <w:szCs w:val="22"/>
        </w:rPr>
      </w:pPr>
      <w:r w:rsidRPr="00407427">
        <w:rPr>
          <w:szCs w:val="22"/>
        </w:rPr>
        <w:t>При поступлении документов, корректирующих стоимость отраженных расходов, затрат, проводятся соответствующие корректировочные записи по операциям санкционирования.</w:t>
      </w:r>
      <w:r w:rsidR="002C6473" w:rsidRPr="00407427">
        <w:rPr>
          <w:szCs w:val="22"/>
        </w:rPr>
        <w:t xml:space="preserve"> Суммы ранее принятых бюджетных обязательств подлежат корректировке:</w:t>
      </w:r>
    </w:p>
    <w:p w14:paraId="3E4090FC" w14:textId="77777777" w:rsidR="002C6473" w:rsidRPr="00407427" w:rsidRDefault="002C6473" w:rsidP="002C6473">
      <w:pPr>
        <w:pStyle w:val="2"/>
        <w:numPr>
          <w:ilvl w:val="0"/>
          <w:numId w:val="0"/>
        </w:numPr>
        <w:ind w:firstLine="482"/>
        <w:rPr>
          <w:szCs w:val="22"/>
        </w:rPr>
      </w:pPr>
      <w:proofErr w:type="gramStart"/>
      <w:r w:rsidRPr="00407427">
        <w:rPr>
          <w:szCs w:val="22"/>
        </w:rPr>
        <w:t>- по бюджетным обязательствам, принятым на основании договоров (государственных контрактов) - при изменении сумм договоров (государственных контрактов) на дату принятия такого изменения на основании дополнительного соглашения к договору (государственному контракту) либо иных документов, изменяющих сумму договора (государственного контракта);</w:t>
      </w:r>
      <w:proofErr w:type="gramEnd"/>
    </w:p>
    <w:p w14:paraId="4E06D99B" w14:textId="77777777" w:rsidR="002C6473" w:rsidRPr="00407427" w:rsidRDefault="002C6473" w:rsidP="002C6473">
      <w:pPr>
        <w:pStyle w:val="2"/>
        <w:numPr>
          <w:ilvl w:val="0"/>
          <w:numId w:val="0"/>
        </w:numPr>
        <w:ind w:firstLine="482"/>
        <w:rPr>
          <w:szCs w:val="22"/>
        </w:rPr>
      </w:pPr>
      <w:r w:rsidRPr="00407427">
        <w:rPr>
          <w:szCs w:val="22"/>
        </w:rPr>
        <w:t>- по бюджетным обязательствам, принятым на основании плановой суммы к договору (государственному контракту) (на оказание услуг связи, коммунальных услуг), по которым оплата производится за фактически полученный объем услуг - подлежит изменению на точную сумму, предъявленную по такому договору (государственному контракту);</w:t>
      </w:r>
    </w:p>
    <w:p w14:paraId="77D6F9C7" w14:textId="77777777" w:rsidR="002C6473" w:rsidRPr="00407427" w:rsidRDefault="002C6473" w:rsidP="002C6473">
      <w:pPr>
        <w:pStyle w:val="2"/>
        <w:numPr>
          <w:ilvl w:val="0"/>
          <w:numId w:val="0"/>
        </w:numPr>
        <w:ind w:firstLine="482"/>
        <w:rPr>
          <w:szCs w:val="22"/>
        </w:rPr>
      </w:pPr>
      <w:proofErr w:type="gramStart"/>
      <w:r w:rsidRPr="00407427">
        <w:rPr>
          <w:szCs w:val="22"/>
        </w:rPr>
        <w:t>- по бюджетным обязательствам, принятым в пределах выделенных лимитов на сумму отозванных лимитов бюджетных обязательств на основании расходного расписания, на сумму неиспользованных лимитов бюджетных обязательств на основании отчета о состоянии лицевого счета получателя бюджетных средств;</w:t>
      </w:r>
      <w:proofErr w:type="gramEnd"/>
    </w:p>
    <w:p w14:paraId="0D394BC5" w14:textId="77777777" w:rsidR="002C6473" w:rsidRPr="00407427" w:rsidRDefault="002C6473" w:rsidP="002C6473">
      <w:pPr>
        <w:pStyle w:val="2"/>
        <w:numPr>
          <w:ilvl w:val="0"/>
          <w:numId w:val="0"/>
        </w:numPr>
        <w:ind w:firstLine="482"/>
        <w:rPr>
          <w:szCs w:val="22"/>
        </w:rPr>
      </w:pPr>
      <w:r w:rsidRPr="00407427">
        <w:rPr>
          <w:szCs w:val="22"/>
        </w:rPr>
        <w:lastRenderedPageBreak/>
        <w:t>- по бюджетным обязательствам, принятым по заявлению на выдачу под отчет денежных средств, подлежат изменению в сумме утвержденного авансового отчета;</w:t>
      </w:r>
    </w:p>
    <w:p w14:paraId="22BE44A5" w14:textId="6A1C7D6F" w:rsidR="001D6DFD" w:rsidRPr="00407427" w:rsidRDefault="002C6473" w:rsidP="002C6473">
      <w:pPr>
        <w:pStyle w:val="2"/>
        <w:numPr>
          <w:ilvl w:val="0"/>
          <w:numId w:val="0"/>
        </w:numPr>
        <w:ind w:firstLine="482"/>
        <w:rPr>
          <w:szCs w:val="22"/>
        </w:rPr>
      </w:pPr>
      <w:r w:rsidRPr="00407427">
        <w:rPr>
          <w:szCs w:val="22"/>
        </w:rPr>
        <w:t>- по бюджетным обязательствам по начисленным налогам и сборам, за исключением налогов и взносов на оплату труда - на основании налоговых деклараций.</w:t>
      </w:r>
    </w:p>
    <w:p w14:paraId="5465D971" w14:textId="785C43BB" w:rsidR="001D6DFD" w:rsidRPr="00407427" w:rsidRDefault="001D6DFD" w:rsidP="008C3329">
      <w:pPr>
        <w:pStyle w:val="2"/>
        <w:numPr>
          <w:ilvl w:val="1"/>
          <w:numId w:val="32"/>
        </w:numPr>
        <w:rPr>
          <w:szCs w:val="22"/>
        </w:rPr>
      </w:pPr>
      <w:r w:rsidRPr="00407427">
        <w:rPr>
          <w:szCs w:val="22"/>
        </w:rPr>
        <w:tab/>
        <w:t>По окончании текущего финансового года в случае, если неисполненные обязательства планируются к исполнению за счет расходов следующего финансового года, они должны быть приняты к учету (перерегистрированы) в следующем финансовом году в объеме, запланированном к исполнению в следующем финансовом году.</w:t>
      </w:r>
    </w:p>
    <w:p w14:paraId="2C37E524" w14:textId="51513790" w:rsidR="00A413DB" w:rsidRPr="00407427" w:rsidRDefault="00131F16" w:rsidP="008C3329">
      <w:pPr>
        <w:pStyle w:val="2"/>
        <w:numPr>
          <w:ilvl w:val="1"/>
          <w:numId w:val="32"/>
        </w:numPr>
        <w:spacing w:line="240" w:lineRule="auto"/>
        <w:contextualSpacing/>
        <w:rPr>
          <w:szCs w:val="22"/>
        </w:rPr>
      </w:pPr>
      <w:r w:rsidRPr="00407427">
        <w:rPr>
          <w:szCs w:val="22"/>
        </w:rPr>
        <w:t xml:space="preserve">Учет принимаемых обязательств осуществляется </w:t>
      </w:r>
      <w:r w:rsidR="00975DC3" w:rsidRPr="00407427">
        <w:rPr>
          <w:szCs w:val="22"/>
        </w:rPr>
        <w:t xml:space="preserve">субъектом централизованного учета </w:t>
      </w:r>
      <w:r w:rsidRPr="00407427">
        <w:rPr>
          <w:szCs w:val="22"/>
        </w:rPr>
        <w:t>на основании:</w:t>
      </w:r>
      <w:bookmarkEnd w:id="82"/>
    </w:p>
    <w:p w14:paraId="7B833AE1" w14:textId="1AB7BABD" w:rsidR="002C6473"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извещения о проведении конкурса, аукциона, тор</w:t>
      </w:r>
      <w:r w:rsidRPr="00407427">
        <w:rPr>
          <w:szCs w:val="22"/>
        </w:rPr>
        <w:t xml:space="preserve">гов, запроса котировок, запроса </w:t>
      </w:r>
      <w:r w:rsidR="00131F16" w:rsidRPr="00407427">
        <w:rPr>
          <w:szCs w:val="22"/>
        </w:rPr>
        <w:t>предложений;</w:t>
      </w:r>
    </w:p>
    <w:p w14:paraId="79F335D5" w14:textId="42F765F3" w:rsidR="00A413DB" w:rsidRPr="00407427" w:rsidRDefault="002C6473" w:rsidP="002C6473">
      <w:pPr>
        <w:pStyle w:val="2"/>
        <w:numPr>
          <w:ilvl w:val="0"/>
          <w:numId w:val="0"/>
        </w:numPr>
        <w:spacing w:line="240" w:lineRule="auto"/>
        <w:ind w:firstLine="482"/>
        <w:contextualSpacing/>
        <w:rPr>
          <w:szCs w:val="22"/>
        </w:rPr>
      </w:pPr>
      <w:r w:rsidRPr="00407427">
        <w:rPr>
          <w:szCs w:val="22"/>
        </w:rPr>
        <w:t>- сведений о приглашении принять участие в определении поставщика (подрядчика, исполнителя).</w:t>
      </w:r>
    </w:p>
    <w:p w14:paraId="7C66B927" w14:textId="2CABF199" w:rsidR="00A413DB" w:rsidRPr="00407427" w:rsidRDefault="00975DC3">
      <w:r w:rsidRPr="00407427">
        <w:rPr>
          <w:i/>
        </w:rPr>
        <w:t xml:space="preserve"> </w:t>
      </w:r>
      <w:r w:rsidR="00131F16" w:rsidRPr="00407427">
        <w:rPr>
          <w:i/>
        </w:rPr>
        <w:t>(Основание:</w:t>
      </w:r>
      <w:r w:rsidR="00131F16" w:rsidRPr="00407427">
        <w:t xml:space="preserve"> </w:t>
      </w:r>
      <w:hyperlink r:id="rId190" w:history="1">
        <w:r w:rsidR="00131F16" w:rsidRPr="00407427">
          <w:rPr>
            <w:rStyle w:val="afc"/>
            <w:i/>
          </w:rPr>
          <w:t>п. 3 ст. 219</w:t>
        </w:r>
      </w:hyperlink>
      <w:r w:rsidR="00131F16" w:rsidRPr="00407427">
        <w:rPr>
          <w:i/>
        </w:rPr>
        <w:t xml:space="preserve"> БК РФ, </w:t>
      </w:r>
      <w:hyperlink r:id="rId191" w:history="1">
        <w:r w:rsidR="00131F16" w:rsidRPr="00407427">
          <w:rPr>
            <w:rStyle w:val="afc"/>
            <w:i/>
          </w:rPr>
          <w:t>п. 318</w:t>
        </w:r>
      </w:hyperlink>
      <w:r w:rsidR="00131F16" w:rsidRPr="00407427">
        <w:rPr>
          <w:i/>
        </w:rPr>
        <w:t xml:space="preserve"> Инструкции № 157н, </w:t>
      </w:r>
      <w:hyperlink r:id="rId192" w:history="1">
        <w:r w:rsidR="00131F16" w:rsidRPr="00407427">
          <w:rPr>
            <w:rStyle w:val="afc"/>
            <w:i/>
          </w:rPr>
          <w:t>п. 9</w:t>
        </w:r>
      </w:hyperlink>
      <w:r w:rsidR="00131F16" w:rsidRPr="00407427">
        <w:rPr>
          <w:i/>
        </w:rPr>
        <w:t xml:space="preserve"> СГС "Учетная политика")</w:t>
      </w:r>
    </w:p>
    <w:p w14:paraId="0BD9FA6B" w14:textId="77777777" w:rsidR="00A413DB" w:rsidRPr="00407427" w:rsidRDefault="00131F16" w:rsidP="008C3329">
      <w:pPr>
        <w:pStyle w:val="2"/>
        <w:numPr>
          <w:ilvl w:val="1"/>
          <w:numId w:val="32"/>
        </w:numPr>
        <w:rPr>
          <w:szCs w:val="22"/>
        </w:rPr>
      </w:pPr>
      <w:bookmarkStart w:id="83" w:name="_ref_2-731c7ac1727547"/>
      <w:r w:rsidRPr="00407427">
        <w:rPr>
          <w:szCs w:val="22"/>
        </w:rPr>
        <w:t>Учет обязательств осуществляется на основании:</w:t>
      </w:r>
      <w:bookmarkEnd w:id="83"/>
    </w:p>
    <w:p w14:paraId="44689EFB" w14:textId="4FF5BED2"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распорядительного документа об утверждении штатного расписания с расчетом годового фонда оплаты труда;</w:t>
      </w:r>
    </w:p>
    <w:p w14:paraId="7CA7E14A" w14:textId="3949865F"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договора (контракта) на поставку товаров, выполнение работ, оказание услуг;</w:t>
      </w:r>
    </w:p>
    <w:p w14:paraId="4F7AD97B" w14:textId="747D7785"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при отсутствии договора - акта выполненных работ (оказанных услуг), счета;</w:t>
      </w:r>
    </w:p>
    <w:p w14:paraId="36F6186E" w14:textId="07320ADD"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исполнительного листа, судебного приказа;</w:t>
      </w:r>
    </w:p>
    <w:p w14:paraId="1A13F826" w14:textId="22E45F79"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налоговой декларации, налогового расчета (расчета авансовых платежей), расчета по страховым взносам;</w:t>
      </w:r>
    </w:p>
    <w:p w14:paraId="0B238886" w14:textId="12F27F05"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решения налогового органа о взыскании задолженности;</w:t>
      </w:r>
    </w:p>
    <w:p w14:paraId="6D39316D" w14:textId="4D1E13CA"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согласованного руководителем заявления о выдаче под отчет денежных средств или авансового отчета;</w:t>
      </w:r>
    </w:p>
    <w:p w14:paraId="462A1E01" w14:textId="172FAACB"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соглашения о предоставлении из бюджета межбюджетного трансферта;</w:t>
      </w:r>
    </w:p>
    <w:p w14:paraId="58CDEC7F" w14:textId="2CF38842"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нормативного правового акта о предоставлении из бюджета межбюджетного трансферта, если порядком (правилами) его предоставления не предусмотрено заключение соглашения о его предоставлении;</w:t>
      </w:r>
    </w:p>
    <w:p w14:paraId="6EF69FB2" w14:textId="2345B09A"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договора (соглашения) о предоставлении субсидии бюджетному или автономному учреждению;</w:t>
      </w:r>
    </w:p>
    <w:p w14:paraId="06596E86" w14:textId="37F06383"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договора (соглашения) о предоставлении бюджетных инвестиций юридическому лицу, не являющемуся учреждением или унитарным предприятием;</w:t>
      </w:r>
    </w:p>
    <w:p w14:paraId="2FF1ABB9" w14:textId="31CF8D55"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нормативного правового акта о предоставлении субсидии юридическому лицу, если порядком (правилами) ее предоставления не предусмотрено заключение договора (соглашения);</w:t>
      </w:r>
    </w:p>
    <w:p w14:paraId="32E06985" w14:textId="77777777" w:rsidR="00BC5FB0" w:rsidRPr="00407427" w:rsidRDefault="002C6473"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 xml:space="preserve">закона, нормативного правового акта, в соответствии с </w:t>
      </w:r>
      <w:proofErr w:type="gramStart"/>
      <w:r w:rsidR="00131F16" w:rsidRPr="00407427">
        <w:rPr>
          <w:szCs w:val="22"/>
        </w:rPr>
        <w:t>которыми</w:t>
      </w:r>
      <w:proofErr w:type="gramEnd"/>
      <w:r w:rsidR="00131F16" w:rsidRPr="00407427">
        <w:rPr>
          <w:szCs w:val="22"/>
        </w:rPr>
        <w:t xml:space="preserve"> возникают публ</w:t>
      </w:r>
      <w:r w:rsidR="00BC5FB0" w:rsidRPr="00407427">
        <w:rPr>
          <w:szCs w:val="22"/>
        </w:rPr>
        <w:t>ичные нормативные обязательства;</w:t>
      </w:r>
    </w:p>
    <w:p w14:paraId="1565D7FF" w14:textId="7B0611A9" w:rsidR="00BC5FB0" w:rsidRPr="00407427" w:rsidRDefault="00BC5FB0" w:rsidP="00BC5FB0">
      <w:pPr>
        <w:pStyle w:val="2"/>
        <w:numPr>
          <w:ilvl w:val="0"/>
          <w:numId w:val="0"/>
        </w:numPr>
        <w:spacing w:line="240" w:lineRule="auto"/>
        <w:ind w:firstLine="482"/>
        <w:contextualSpacing/>
        <w:rPr>
          <w:szCs w:val="22"/>
        </w:rPr>
      </w:pPr>
      <w:r w:rsidRPr="00407427">
        <w:rPr>
          <w:szCs w:val="22"/>
        </w:rPr>
        <w:t>- иные учетные документы.</w:t>
      </w:r>
    </w:p>
    <w:p w14:paraId="2434A12E" w14:textId="77777777" w:rsidR="00A413DB" w:rsidRPr="00407427" w:rsidRDefault="00131F16">
      <w:r w:rsidRPr="00407427">
        <w:rPr>
          <w:i/>
        </w:rPr>
        <w:t>(Основание:</w:t>
      </w:r>
      <w:r w:rsidRPr="00407427">
        <w:t xml:space="preserve"> </w:t>
      </w:r>
      <w:hyperlink r:id="rId193" w:history="1">
        <w:r w:rsidRPr="00407427">
          <w:rPr>
            <w:rStyle w:val="afc"/>
            <w:i/>
          </w:rPr>
          <w:t>п. 3 ст. 219</w:t>
        </w:r>
      </w:hyperlink>
      <w:r w:rsidRPr="00407427">
        <w:rPr>
          <w:i/>
        </w:rPr>
        <w:t xml:space="preserve"> БК РФ, </w:t>
      </w:r>
      <w:hyperlink r:id="rId194" w:history="1">
        <w:r w:rsidRPr="00407427">
          <w:rPr>
            <w:rStyle w:val="afc"/>
            <w:i/>
          </w:rPr>
          <w:t>п. 318</w:t>
        </w:r>
      </w:hyperlink>
      <w:r w:rsidRPr="00407427">
        <w:rPr>
          <w:i/>
        </w:rPr>
        <w:t xml:space="preserve"> Инструкции № 157н, </w:t>
      </w:r>
      <w:hyperlink r:id="rId195" w:history="1">
        <w:r w:rsidRPr="00407427">
          <w:rPr>
            <w:rStyle w:val="afc"/>
            <w:i/>
          </w:rPr>
          <w:t>п. 9</w:t>
        </w:r>
      </w:hyperlink>
      <w:r w:rsidRPr="00407427">
        <w:rPr>
          <w:i/>
        </w:rPr>
        <w:t xml:space="preserve"> СГС "Учетная политика")</w:t>
      </w:r>
    </w:p>
    <w:p w14:paraId="12182081" w14:textId="77777777" w:rsidR="00A413DB" w:rsidRPr="00407427" w:rsidRDefault="00131F16" w:rsidP="008C3329">
      <w:pPr>
        <w:pStyle w:val="2"/>
        <w:numPr>
          <w:ilvl w:val="1"/>
          <w:numId w:val="32"/>
        </w:numPr>
        <w:rPr>
          <w:szCs w:val="22"/>
        </w:rPr>
      </w:pPr>
      <w:bookmarkStart w:id="84" w:name="_ref_2-0fc9698131ea4c"/>
      <w:r w:rsidRPr="00407427">
        <w:rPr>
          <w:szCs w:val="22"/>
        </w:rPr>
        <w:t>Учет денежных обязательств осуществляется на основании:</w:t>
      </w:r>
      <w:bookmarkEnd w:id="84"/>
    </w:p>
    <w:p w14:paraId="42A3B095" w14:textId="3C215691"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расчетно-платежной ведомости (</w:t>
      </w:r>
      <w:hyperlink r:id="rId196" w:history="1">
        <w:r w:rsidR="00131F16" w:rsidRPr="00407427">
          <w:rPr>
            <w:szCs w:val="22"/>
          </w:rPr>
          <w:t>ф. 050440</w:t>
        </w:r>
      </w:hyperlink>
      <w:r w:rsidRPr="00407427">
        <w:rPr>
          <w:szCs w:val="22"/>
        </w:rPr>
        <w:t>1</w:t>
      </w:r>
      <w:r w:rsidR="00131F16" w:rsidRPr="00407427">
        <w:rPr>
          <w:szCs w:val="22"/>
        </w:rPr>
        <w:t>);</w:t>
      </w:r>
    </w:p>
    <w:p w14:paraId="1CBA150E" w14:textId="2BC3ED3F"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расчетной ведомости (</w:t>
      </w:r>
      <w:hyperlink r:id="rId197" w:history="1">
        <w:r w:rsidR="00131F16" w:rsidRPr="00407427">
          <w:rPr>
            <w:szCs w:val="22"/>
          </w:rPr>
          <w:t>ф. 0504402</w:t>
        </w:r>
      </w:hyperlink>
      <w:r w:rsidR="00131F16" w:rsidRPr="00407427">
        <w:rPr>
          <w:szCs w:val="22"/>
        </w:rPr>
        <w:t>);</w:t>
      </w:r>
    </w:p>
    <w:p w14:paraId="29C67428" w14:textId="25F1946A" w:rsidR="00A413DB" w:rsidRPr="00407427" w:rsidRDefault="002C6473"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записки-расчета об исчислении среднего заработка при предоставлении отпуска, увольнении и других случаях (</w:t>
      </w:r>
      <w:hyperlink r:id="rId198" w:history="1">
        <w:r w:rsidR="00131F16" w:rsidRPr="00407427">
          <w:rPr>
            <w:szCs w:val="22"/>
          </w:rPr>
          <w:t>ф. 0504425</w:t>
        </w:r>
      </w:hyperlink>
      <w:r w:rsidR="00131F16" w:rsidRPr="00407427">
        <w:rPr>
          <w:szCs w:val="22"/>
        </w:rPr>
        <w:t>);</w:t>
      </w:r>
    </w:p>
    <w:p w14:paraId="3D62F39B" w14:textId="52A401B8" w:rsidR="00A413DB" w:rsidRPr="00407427" w:rsidRDefault="002C6473" w:rsidP="002C6473">
      <w:pPr>
        <w:pStyle w:val="2"/>
        <w:numPr>
          <w:ilvl w:val="0"/>
          <w:numId w:val="0"/>
        </w:numPr>
        <w:spacing w:line="240" w:lineRule="auto"/>
        <w:ind w:firstLine="482"/>
        <w:contextualSpacing/>
        <w:rPr>
          <w:szCs w:val="22"/>
        </w:rPr>
      </w:pPr>
      <w:r w:rsidRPr="00407427">
        <w:rPr>
          <w:szCs w:val="22"/>
        </w:rPr>
        <w:t>- б</w:t>
      </w:r>
      <w:r w:rsidR="00131F16" w:rsidRPr="00407427">
        <w:rPr>
          <w:szCs w:val="22"/>
        </w:rPr>
        <w:t>ухгалтерской справки (</w:t>
      </w:r>
      <w:hyperlink r:id="rId199" w:history="1">
        <w:r w:rsidR="00131F16" w:rsidRPr="00407427">
          <w:rPr>
            <w:szCs w:val="22"/>
          </w:rPr>
          <w:t>ф. 0504833</w:t>
        </w:r>
      </w:hyperlink>
      <w:r w:rsidR="00131F16" w:rsidRPr="00407427">
        <w:rPr>
          <w:szCs w:val="22"/>
        </w:rPr>
        <w:t>);</w:t>
      </w:r>
    </w:p>
    <w:p w14:paraId="18284951" w14:textId="55FE4B0D"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акта выполненных работ;</w:t>
      </w:r>
    </w:p>
    <w:p w14:paraId="5C917141" w14:textId="2C55E5FB"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акта об оказании услуг;</w:t>
      </w:r>
    </w:p>
    <w:p w14:paraId="52B2B9BB" w14:textId="0982ED3E"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акта приема-передачи;</w:t>
      </w:r>
    </w:p>
    <w:p w14:paraId="2D8C2316" w14:textId="4484745B"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договора в случае осуществления авансовых платежей в соответствии с его условиями;</w:t>
      </w:r>
    </w:p>
    <w:p w14:paraId="742AC8E6" w14:textId="77A9C9BF" w:rsidR="00A413DB" w:rsidRPr="00407427" w:rsidRDefault="00BC5FB0" w:rsidP="002C6473">
      <w:pPr>
        <w:pStyle w:val="2"/>
        <w:numPr>
          <w:ilvl w:val="0"/>
          <w:numId w:val="0"/>
        </w:numPr>
        <w:spacing w:line="240" w:lineRule="auto"/>
        <w:ind w:firstLine="482"/>
        <w:contextualSpacing/>
        <w:rPr>
          <w:szCs w:val="22"/>
        </w:rPr>
      </w:pPr>
      <w:r w:rsidRPr="00407427">
        <w:rPr>
          <w:szCs w:val="22"/>
        </w:rPr>
        <w:lastRenderedPageBreak/>
        <w:t xml:space="preserve">- отчета о расходах подотчетного лица, </w:t>
      </w:r>
      <w:r w:rsidR="00131F16" w:rsidRPr="00407427">
        <w:rPr>
          <w:szCs w:val="22"/>
        </w:rPr>
        <w:t>авансового отчета;</w:t>
      </w:r>
    </w:p>
    <w:p w14:paraId="286A0B74" w14:textId="53DCBD77"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справки-расчета;</w:t>
      </w:r>
    </w:p>
    <w:p w14:paraId="07462A33" w14:textId="07939A77"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счета;</w:t>
      </w:r>
    </w:p>
    <w:p w14:paraId="29CD9DD3" w14:textId="12C11C69"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счета-фактуры;</w:t>
      </w:r>
    </w:p>
    <w:p w14:paraId="502C8370" w14:textId="12CA6199" w:rsidR="00A413DB" w:rsidRPr="00407427" w:rsidRDefault="00BC5FB0" w:rsidP="002C6473">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товарной накладной (ТОРГ-12) (</w:t>
      </w:r>
      <w:hyperlink r:id="rId200" w:history="1">
        <w:r w:rsidR="00131F16" w:rsidRPr="00407427">
          <w:rPr>
            <w:szCs w:val="22"/>
          </w:rPr>
          <w:t>ф. 0330212</w:t>
        </w:r>
      </w:hyperlink>
      <w:r w:rsidR="00131F16" w:rsidRPr="00407427">
        <w:rPr>
          <w:szCs w:val="22"/>
        </w:rPr>
        <w:t>);</w:t>
      </w:r>
    </w:p>
    <w:p w14:paraId="2BD985ED"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универсального передаточного документа;</w:t>
      </w:r>
    </w:p>
    <w:p w14:paraId="4A9FED8B"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чека;</w:t>
      </w:r>
      <w:r w:rsidRPr="00407427">
        <w:rPr>
          <w:szCs w:val="22"/>
        </w:rPr>
        <w:t xml:space="preserve"> </w:t>
      </w:r>
    </w:p>
    <w:p w14:paraId="41050B11"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квитанции;</w:t>
      </w:r>
      <w:r w:rsidRPr="00407427">
        <w:rPr>
          <w:szCs w:val="22"/>
        </w:rPr>
        <w:t xml:space="preserve"> </w:t>
      </w:r>
    </w:p>
    <w:p w14:paraId="2C207156"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исполнительного листа, судебного приказа;</w:t>
      </w:r>
    </w:p>
    <w:p w14:paraId="23D19A1F"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налоговой декларации, налогового расчета (расчета авансовых платежей), расчета по страховым взносам;</w:t>
      </w:r>
    </w:p>
    <w:p w14:paraId="2B7AE248"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решения налогового органа о взыскании задолженности;</w:t>
      </w:r>
    </w:p>
    <w:p w14:paraId="42055BE1"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согласованного руководителем заявления о выдаче под отчет денежных средств;</w:t>
      </w:r>
    </w:p>
    <w:p w14:paraId="21A83007"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решения о командировании на территории Российской Федерации;</w:t>
      </w:r>
    </w:p>
    <w:p w14:paraId="67BF9480"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изменения решения о командировании на территории Российской Федерации;</w:t>
      </w:r>
    </w:p>
    <w:p w14:paraId="5948EEE6"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решения о командировании на территорию иностранного государства;</w:t>
      </w:r>
    </w:p>
    <w:p w14:paraId="73BEF8D0"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изменения решения о командировании на территорию иностранного государства;</w:t>
      </w:r>
    </w:p>
    <w:p w14:paraId="58088FB6"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w:t>
      </w:r>
      <w:r w:rsidR="00131F16" w:rsidRPr="00407427">
        <w:rPr>
          <w:szCs w:val="22"/>
        </w:rPr>
        <w:t>решения о компенсации расходов на оплату стоимости проезда и провоза багажа для лиц, работающих в районах Крайнего Севера и приравненных к ним местностях, и членов их семей;</w:t>
      </w:r>
    </w:p>
    <w:p w14:paraId="1D2CA2E8"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заявки-обоснования закупки товаров, работ, услуг малого объема;</w:t>
      </w:r>
    </w:p>
    <w:p w14:paraId="00B185BE"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заявки-обоснования закупки товаров, работ, услуг малого объема через подотчетное лицо;</w:t>
      </w:r>
    </w:p>
    <w:p w14:paraId="36C129A9" w14:textId="4326F8D4"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контракта в случае осуществления авансовых платежей в соответствии с его условиями;</w:t>
      </w:r>
    </w:p>
    <w:p w14:paraId="213E3E42"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 xml:space="preserve">графика перечисления межбюджетных трансфертов, предусмотренного соглашением о </w:t>
      </w:r>
      <w:r w:rsidRPr="00407427">
        <w:rPr>
          <w:szCs w:val="22"/>
        </w:rPr>
        <w:t>предоставлении</w:t>
      </w:r>
      <w:r w:rsidR="00131F16" w:rsidRPr="00407427">
        <w:rPr>
          <w:szCs w:val="22"/>
        </w:rPr>
        <w:t xml:space="preserve"> межбюджетного трансферта;</w:t>
      </w:r>
    </w:p>
    <w:p w14:paraId="349CFC3D" w14:textId="215C9F75"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заявки о перечислении межбюджетного трансферта из одного бюджета другому по форме, установленной порядком (правилами) предоставления указанного межбюджетного трансферта;</w:t>
      </w:r>
    </w:p>
    <w:p w14:paraId="6720E95B"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графика перечисления субсидии, предусмотренного договором (соглашением) о предоставлении субсидии бюджетному или автономному учреждению;</w:t>
      </w:r>
    </w:p>
    <w:p w14:paraId="64AFC792"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предварительного отчета о выполнении государственного задания;</w:t>
      </w:r>
    </w:p>
    <w:p w14:paraId="0D7EA98C"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предварительного отчета о выполнении муниципального задания;</w:t>
      </w:r>
    </w:p>
    <w:p w14:paraId="1C44C8B5" w14:textId="77777777" w:rsidR="00BC5FB0" w:rsidRPr="00407427" w:rsidRDefault="00BC5FB0" w:rsidP="00BC5FB0">
      <w:pPr>
        <w:pStyle w:val="2"/>
        <w:numPr>
          <w:ilvl w:val="0"/>
          <w:numId w:val="0"/>
        </w:numPr>
        <w:spacing w:line="240" w:lineRule="auto"/>
        <w:ind w:firstLine="482"/>
        <w:contextualSpacing/>
        <w:rPr>
          <w:szCs w:val="22"/>
        </w:rPr>
      </w:pPr>
      <w:r w:rsidRPr="00407427">
        <w:rPr>
          <w:szCs w:val="22"/>
        </w:rPr>
        <w:t xml:space="preserve">- </w:t>
      </w:r>
      <w:r w:rsidR="00131F16" w:rsidRPr="00407427">
        <w:rPr>
          <w:szCs w:val="22"/>
        </w:rPr>
        <w:t xml:space="preserve">отчета о выполнении условий предоставления субсидии юридическому лицу в соответствии с порядком (правилами) ее предоставления с документами, подтверждающими фактически произведенные </w:t>
      </w:r>
      <w:r w:rsidRPr="00407427">
        <w:rPr>
          <w:szCs w:val="22"/>
        </w:rPr>
        <w:t>расходы (недополученные доходы);</w:t>
      </w:r>
    </w:p>
    <w:p w14:paraId="780E5C79" w14:textId="56A1E7C1" w:rsidR="00BC5FB0" w:rsidRPr="00407427" w:rsidRDefault="00BC5FB0" w:rsidP="00BC5FB0">
      <w:pPr>
        <w:pStyle w:val="2"/>
        <w:numPr>
          <w:ilvl w:val="0"/>
          <w:numId w:val="0"/>
        </w:numPr>
        <w:spacing w:line="240" w:lineRule="auto"/>
        <w:ind w:firstLine="482"/>
        <w:contextualSpacing/>
        <w:rPr>
          <w:szCs w:val="22"/>
        </w:rPr>
      </w:pPr>
      <w:r w:rsidRPr="00407427">
        <w:rPr>
          <w:szCs w:val="22"/>
        </w:rPr>
        <w:t>- иные учетные документы</w:t>
      </w:r>
    </w:p>
    <w:p w14:paraId="4A9CAB8F" w14:textId="77777777" w:rsidR="00A413DB" w:rsidRPr="00407427" w:rsidRDefault="00131F16">
      <w:r w:rsidRPr="00407427">
        <w:rPr>
          <w:i/>
        </w:rPr>
        <w:t>(Основание:</w:t>
      </w:r>
      <w:r w:rsidRPr="00407427">
        <w:t xml:space="preserve"> </w:t>
      </w:r>
      <w:hyperlink r:id="rId201" w:history="1">
        <w:r w:rsidRPr="00407427">
          <w:rPr>
            <w:rStyle w:val="afc"/>
            <w:i/>
          </w:rPr>
          <w:t>п. 4 ст. 219</w:t>
        </w:r>
      </w:hyperlink>
      <w:r w:rsidRPr="00407427">
        <w:rPr>
          <w:i/>
        </w:rPr>
        <w:t xml:space="preserve"> БК РФ, </w:t>
      </w:r>
      <w:hyperlink r:id="rId202" w:history="1">
        <w:r w:rsidRPr="00407427">
          <w:rPr>
            <w:rStyle w:val="afc"/>
            <w:i/>
          </w:rPr>
          <w:t>п. 318</w:t>
        </w:r>
      </w:hyperlink>
      <w:r w:rsidRPr="00407427">
        <w:rPr>
          <w:i/>
        </w:rPr>
        <w:t xml:space="preserve"> Инструкции № 157н)</w:t>
      </w:r>
    </w:p>
    <w:p w14:paraId="1FD79FB4" w14:textId="77777777" w:rsidR="00BA74C9" w:rsidRPr="00407427" w:rsidRDefault="00BA74C9" w:rsidP="008C3329">
      <w:pPr>
        <w:pStyle w:val="1"/>
        <w:numPr>
          <w:ilvl w:val="0"/>
          <w:numId w:val="32"/>
        </w:numPr>
        <w:rPr>
          <w:sz w:val="22"/>
          <w:szCs w:val="22"/>
        </w:rPr>
      </w:pPr>
      <w:bookmarkStart w:id="85" w:name="_ref_2-8c74398a4b8742"/>
      <w:r w:rsidRPr="00407427">
        <w:rPr>
          <w:sz w:val="22"/>
          <w:szCs w:val="22"/>
        </w:rPr>
        <w:t>Порядок формирования информации, раскрываемой в бухгалтерской (бюджетной) отчетности</w:t>
      </w:r>
    </w:p>
    <w:p w14:paraId="22C22D86" w14:textId="437D811A" w:rsidR="00BA74C9" w:rsidRPr="00407427" w:rsidRDefault="00BA74C9" w:rsidP="008C3329">
      <w:pPr>
        <w:pStyle w:val="2"/>
        <w:numPr>
          <w:ilvl w:val="1"/>
          <w:numId w:val="32"/>
        </w:numPr>
        <w:rPr>
          <w:szCs w:val="22"/>
        </w:rPr>
      </w:pPr>
      <w:r w:rsidRPr="00407427">
        <w:rPr>
          <w:szCs w:val="22"/>
        </w:rPr>
        <w:t>Бухгалтерская</w:t>
      </w:r>
      <w:r w:rsidRPr="00407427">
        <w:rPr>
          <w:spacing w:val="21"/>
          <w:szCs w:val="22"/>
        </w:rPr>
        <w:t xml:space="preserve"> </w:t>
      </w:r>
      <w:r w:rsidRPr="00407427">
        <w:rPr>
          <w:szCs w:val="22"/>
        </w:rPr>
        <w:t>(финансовая)</w:t>
      </w:r>
      <w:r w:rsidRPr="00407427">
        <w:rPr>
          <w:spacing w:val="20"/>
          <w:szCs w:val="22"/>
        </w:rPr>
        <w:t xml:space="preserve"> </w:t>
      </w:r>
      <w:r w:rsidRPr="00407427">
        <w:rPr>
          <w:szCs w:val="22"/>
        </w:rPr>
        <w:t>отчетность,</w:t>
      </w:r>
      <w:r w:rsidRPr="00407427">
        <w:rPr>
          <w:spacing w:val="19"/>
          <w:szCs w:val="22"/>
        </w:rPr>
        <w:t xml:space="preserve"> </w:t>
      </w:r>
      <w:r w:rsidRPr="00407427">
        <w:rPr>
          <w:szCs w:val="22"/>
        </w:rPr>
        <w:t>составляется</w:t>
      </w:r>
      <w:r w:rsidRPr="00407427">
        <w:rPr>
          <w:spacing w:val="20"/>
          <w:szCs w:val="22"/>
        </w:rPr>
        <w:t xml:space="preserve"> </w:t>
      </w:r>
      <w:r w:rsidRPr="00407427">
        <w:rPr>
          <w:szCs w:val="22"/>
        </w:rPr>
        <w:t>автоматизированным</w:t>
      </w:r>
      <w:r w:rsidRPr="00407427">
        <w:rPr>
          <w:spacing w:val="19"/>
          <w:szCs w:val="22"/>
        </w:rPr>
        <w:t xml:space="preserve"> </w:t>
      </w:r>
      <w:r w:rsidRPr="00407427">
        <w:rPr>
          <w:szCs w:val="22"/>
        </w:rPr>
        <w:t>способом</w:t>
      </w:r>
      <w:r w:rsidRPr="00407427">
        <w:rPr>
          <w:spacing w:val="-58"/>
          <w:szCs w:val="22"/>
        </w:rPr>
        <w:t xml:space="preserve">  </w:t>
      </w:r>
      <w:r w:rsidRPr="00407427">
        <w:rPr>
          <w:szCs w:val="22"/>
        </w:rPr>
        <w:t xml:space="preserve"> в ЦОС ФХД с последующей интеграцией в ПК «Свод-</w:t>
      </w:r>
      <w:r w:rsidR="00835F52" w:rsidRPr="00407427">
        <w:rPr>
          <w:szCs w:val="22"/>
        </w:rPr>
        <w:t>СМАРТ</w:t>
      </w:r>
      <w:r w:rsidRPr="00407427">
        <w:rPr>
          <w:szCs w:val="22"/>
        </w:rPr>
        <w:t>», за исключением текстовой</w:t>
      </w:r>
      <w:r w:rsidRPr="00407427">
        <w:rPr>
          <w:spacing w:val="1"/>
          <w:szCs w:val="22"/>
        </w:rPr>
        <w:t xml:space="preserve"> </w:t>
      </w:r>
      <w:r w:rsidRPr="00407427">
        <w:rPr>
          <w:szCs w:val="22"/>
        </w:rPr>
        <w:t>части Пояснительной</w:t>
      </w:r>
      <w:r w:rsidRPr="00407427">
        <w:rPr>
          <w:spacing w:val="-2"/>
          <w:szCs w:val="22"/>
        </w:rPr>
        <w:t xml:space="preserve"> </w:t>
      </w:r>
      <w:r w:rsidRPr="00407427">
        <w:rPr>
          <w:szCs w:val="22"/>
        </w:rPr>
        <w:t>записки ф.0503160 (050760).</w:t>
      </w:r>
    </w:p>
    <w:p w14:paraId="0E3867AC" w14:textId="7A696812" w:rsidR="00BA74C9" w:rsidRPr="00407427" w:rsidRDefault="00BA74C9" w:rsidP="008C3329">
      <w:pPr>
        <w:pStyle w:val="2"/>
        <w:numPr>
          <w:ilvl w:val="1"/>
          <w:numId w:val="32"/>
        </w:numPr>
        <w:rPr>
          <w:szCs w:val="22"/>
        </w:rPr>
      </w:pPr>
      <w:r w:rsidRPr="00407427">
        <w:rPr>
          <w:szCs w:val="22"/>
        </w:rPr>
        <w:t>Бухгалтерская</w:t>
      </w:r>
      <w:r w:rsidRPr="00407427">
        <w:rPr>
          <w:spacing w:val="1"/>
          <w:szCs w:val="22"/>
        </w:rPr>
        <w:t xml:space="preserve"> </w:t>
      </w:r>
      <w:r w:rsidRPr="00407427">
        <w:rPr>
          <w:szCs w:val="22"/>
        </w:rPr>
        <w:t>(бюджетная)</w:t>
      </w:r>
      <w:r w:rsidRPr="00407427">
        <w:rPr>
          <w:spacing w:val="1"/>
          <w:szCs w:val="22"/>
        </w:rPr>
        <w:t xml:space="preserve"> </w:t>
      </w:r>
      <w:r w:rsidRPr="00407427">
        <w:rPr>
          <w:szCs w:val="22"/>
        </w:rPr>
        <w:t>отчетность</w:t>
      </w:r>
      <w:r w:rsidRPr="00407427">
        <w:rPr>
          <w:spacing w:val="1"/>
          <w:szCs w:val="22"/>
        </w:rPr>
        <w:t xml:space="preserve"> </w:t>
      </w:r>
      <w:r w:rsidRPr="00407427">
        <w:rPr>
          <w:szCs w:val="22"/>
        </w:rPr>
        <w:t>составляется</w:t>
      </w:r>
      <w:r w:rsidRPr="00407427">
        <w:rPr>
          <w:spacing w:val="1"/>
          <w:szCs w:val="22"/>
        </w:rPr>
        <w:t xml:space="preserve"> </w:t>
      </w:r>
      <w:r w:rsidRPr="00407427">
        <w:rPr>
          <w:szCs w:val="22"/>
        </w:rPr>
        <w:t>в</w:t>
      </w:r>
      <w:r w:rsidRPr="00407427">
        <w:rPr>
          <w:spacing w:val="1"/>
          <w:szCs w:val="22"/>
        </w:rPr>
        <w:t xml:space="preserve"> </w:t>
      </w:r>
      <w:r w:rsidRPr="00407427">
        <w:rPr>
          <w:szCs w:val="22"/>
        </w:rPr>
        <w:t>валюте</w:t>
      </w:r>
      <w:r w:rsidRPr="00407427">
        <w:rPr>
          <w:spacing w:val="1"/>
          <w:szCs w:val="22"/>
        </w:rPr>
        <w:t xml:space="preserve"> </w:t>
      </w:r>
      <w:r w:rsidRPr="00407427">
        <w:rPr>
          <w:szCs w:val="22"/>
        </w:rPr>
        <w:t>Российской</w:t>
      </w:r>
      <w:r w:rsidRPr="00407427">
        <w:rPr>
          <w:spacing w:val="1"/>
          <w:szCs w:val="22"/>
        </w:rPr>
        <w:t xml:space="preserve"> </w:t>
      </w:r>
      <w:r w:rsidRPr="00407427">
        <w:rPr>
          <w:szCs w:val="22"/>
        </w:rPr>
        <w:t>Федерации. Сроки</w:t>
      </w:r>
      <w:r w:rsidRPr="00407427">
        <w:rPr>
          <w:spacing w:val="1"/>
          <w:szCs w:val="22"/>
        </w:rPr>
        <w:t xml:space="preserve"> </w:t>
      </w:r>
      <w:r w:rsidRPr="00407427">
        <w:rPr>
          <w:szCs w:val="22"/>
        </w:rPr>
        <w:t>сдачи</w:t>
      </w:r>
      <w:r w:rsidRPr="00407427">
        <w:rPr>
          <w:spacing w:val="1"/>
          <w:szCs w:val="22"/>
        </w:rPr>
        <w:t xml:space="preserve"> </w:t>
      </w:r>
      <w:r w:rsidRPr="00407427">
        <w:rPr>
          <w:szCs w:val="22"/>
        </w:rPr>
        <w:t>и</w:t>
      </w:r>
      <w:r w:rsidRPr="00407427">
        <w:rPr>
          <w:spacing w:val="1"/>
          <w:szCs w:val="22"/>
        </w:rPr>
        <w:t xml:space="preserve"> </w:t>
      </w:r>
      <w:r w:rsidRPr="00407427">
        <w:rPr>
          <w:szCs w:val="22"/>
        </w:rPr>
        <w:t>состав</w:t>
      </w:r>
      <w:r w:rsidRPr="00407427">
        <w:rPr>
          <w:spacing w:val="1"/>
          <w:szCs w:val="22"/>
        </w:rPr>
        <w:t xml:space="preserve"> </w:t>
      </w:r>
      <w:r w:rsidRPr="00407427">
        <w:rPr>
          <w:szCs w:val="22"/>
        </w:rPr>
        <w:t>бухгалтерской</w:t>
      </w:r>
      <w:r w:rsidRPr="00407427">
        <w:rPr>
          <w:spacing w:val="1"/>
          <w:szCs w:val="22"/>
        </w:rPr>
        <w:t xml:space="preserve"> </w:t>
      </w:r>
      <w:r w:rsidRPr="00407427">
        <w:rPr>
          <w:szCs w:val="22"/>
        </w:rPr>
        <w:t>(бюджетной)</w:t>
      </w:r>
      <w:r w:rsidRPr="00407427">
        <w:rPr>
          <w:spacing w:val="1"/>
          <w:szCs w:val="22"/>
        </w:rPr>
        <w:t xml:space="preserve"> </w:t>
      </w:r>
      <w:r w:rsidRPr="00407427">
        <w:rPr>
          <w:szCs w:val="22"/>
        </w:rPr>
        <w:t>отчетности</w:t>
      </w:r>
      <w:r w:rsidRPr="00407427">
        <w:rPr>
          <w:spacing w:val="1"/>
          <w:szCs w:val="22"/>
        </w:rPr>
        <w:t xml:space="preserve"> </w:t>
      </w:r>
      <w:r w:rsidRPr="00407427">
        <w:rPr>
          <w:szCs w:val="22"/>
        </w:rPr>
        <w:t>регулируются</w:t>
      </w:r>
      <w:r w:rsidRPr="00407427">
        <w:rPr>
          <w:spacing w:val="1"/>
          <w:szCs w:val="22"/>
        </w:rPr>
        <w:t xml:space="preserve"> </w:t>
      </w:r>
      <w:r w:rsidRPr="00407427">
        <w:rPr>
          <w:szCs w:val="22"/>
        </w:rPr>
        <w:t>распорядительными документами Министерства финансов Республики Саха (Якутия).</w:t>
      </w:r>
    </w:p>
    <w:p w14:paraId="24EDFC14" w14:textId="77777777" w:rsidR="00BA74C9" w:rsidRPr="00407427" w:rsidRDefault="00BA74C9" w:rsidP="008C3329">
      <w:pPr>
        <w:pStyle w:val="2"/>
        <w:numPr>
          <w:ilvl w:val="1"/>
          <w:numId w:val="32"/>
        </w:numPr>
        <w:rPr>
          <w:szCs w:val="22"/>
        </w:rPr>
      </w:pPr>
      <w:r w:rsidRPr="00407427">
        <w:rPr>
          <w:szCs w:val="22"/>
        </w:rPr>
        <w:t>Бухгалтерская (бюджетная) отчетность считается составленной после подписания</w:t>
      </w:r>
      <w:r w:rsidRPr="00407427">
        <w:rPr>
          <w:spacing w:val="1"/>
          <w:szCs w:val="22"/>
        </w:rPr>
        <w:t xml:space="preserve"> </w:t>
      </w:r>
      <w:r w:rsidRPr="00407427">
        <w:rPr>
          <w:szCs w:val="22"/>
        </w:rPr>
        <w:t>ее</w:t>
      </w:r>
      <w:r w:rsidRPr="00407427">
        <w:rPr>
          <w:spacing w:val="-2"/>
          <w:szCs w:val="22"/>
        </w:rPr>
        <w:t xml:space="preserve"> </w:t>
      </w:r>
      <w:r w:rsidRPr="00407427">
        <w:rPr>
          <w:szCs w:val="22"/>
        </w:rPr>
        <w:t>руководителем</w:t>
      </w:r>
      <w:r w:rsidRPr="00407427">
        <w:rPr>
          <w:spacing w:val="-1"/>
          <w:szCs w:val="22"/>
        </w:rPr>
        <w:t xml:space="preserve"> </w:t>
      </w:r>
      <w:r w:rsidRPr="00407427">
        <w:rPr>
          <w:szCs w:val="22"/>
        </w:rPr>
        <w:t>субъекта централизованного</w:t>
      </w:r>
      <w:r w:rsidRPr="00407427">
        <w:rPr>
          <w:spacing w:val="1"/>
          <w:szCs w:val="22"/>
        </w:rPr>
        <w:t xml:space="preserve"> </w:t>
      </w:r>
      <w:r w:rsidRPr="00407427">
        <w:rPr>
          <w:szCs w:val="22"/>
        </w:rPr>
        <w:t>учета.</w:t>
      </w:r>
    </w:p>
    <w:p w14:paraId="58EC4B24" w14:textId="62043FAE" w:rsidR="00BA74C9" w:rsidRPr="00407427" w:rsidRDefault="00BA74C9" w:rsidP="008C3329">
      <w:pPr>
        <w:pStyle w:val="2"/>
        <w:numPr>
          <w:ilvl w:val="1"/>
          <w:numId w:val="32"/>
        </w:numPr>
        <w:rPr>
          <w:szCs w:val="22"/>
        </w:rPr>
      </w:pPr>
      <w:r w:rsidRPr="00407427">
        <w:rPr>
          <w:szCs w:val="22"/>
        </w:rPr>
        <w:t>Ответственность</w:t>
      </w:r>
      <w:r w:rsidRPr="00407427">
        <w:rPr>
          <w:spacing w:val="1"/>
          <w:szCs w:val="22"/>
        </w:rPr>
        <w:t xml:space="preserve"> </w:t>
      </w:r>
      <w:r w:rsidRPr="00407427">
        <w:rPr>
          <w:szCs w:val="22"/>
        </w:rPr>
        <w:t>за</w:t>
      </w:r>
      <w:r w:rsidRPr="00407427">
        <w:rPr>
          <w:spacing w:val="1"/>
          <w:szCs w:val="22"/>
        </w:rPr>
        <w:t xml:space="preserve"> </w:t>
      </w:r>
      <w:r w:rsidRPr="00407427">
        <w:rPr>
          <w:szCs w:val="22"/>
        </w:rPr>
        <w:t>составление</w:t>
      </w:r>
      <w:r w:rsidRPr="00407427">
        <w:rPr>
          <w:spacing w:val="1"/>
          <w:szCs w:val="22"/>
        </w:rPr>
        <w:t xml:space="preserve"> </w:t>
      </w:r>
      <w:r w:rsidRPr="00407427">
        <w:rPr>
          <w:szCs w:val="22"/>
        </w:rPr>
        <w:t>и</w:t>
      </w:r>
      <w:r w:rsidRPr="00407427">
        <w:rPr>
          <w:spacing w:val="1"/>
          <w:szCs w:val="22"/>
        </w:rPr>
        <w:t xml:space="preserve"> </w:t>
      </w:r>
      <w:r w:rsidRPr="00407427">
        <w:rPr>
          <w:szCs w:val="22"/>
        </w:rPr>
        <w:t>своевременное</w:t>
      </w:r>
      <w:r w:rsidRPr="00407427">
        <w:rPr>
          <w:spacing w:val="1"/>
          <w:szCs w:val="22"/>
        </w:rPr>
        <w:t xml:space="preserve"> </w:t>
      </w:r>
      <w:r w:rsidRPr="00407427">
        <w:rPr>
          <w:szCs w:val="22"/>
        </w:rPr>
        <w:t>представление</w:t>
      </w:r>
      <w:r w:rsidRPr="00407427">
        <w:rPr>
          <w:spacing w:val="1"/>
          <w:szCs w:val="22"/>
        </w:rPr>
        <w:t xml:space="preserve"> </w:t>
      </w:r>
      <w:r w:rsidRPr="00407427">
        <w:rPr>
          <w:szCs w:val="22"/>
        </w:rPr>
        <w:t>бюджетной</w:t>
      </w:r>
      <w:r w:rsidRPr="00407427">
        <w:rPr>
          <w:spacing w:val="1"/>
          <w:szCs w:val="22"/>
        </w:rPr>
        <w:t xml:space="preserve"> </w:t>
      </w:r>
      <w:r w:rsidRPr="00407427">
        <w:rPr>
          <w:szCs w:val="22"/>
        </w:rPr>
        <w:t xml:space="preserve">(бухгалтерской) отчетности возлагается на </w:t>
      </w:r>
      <w:r w:rsidR="004D55F3" w:rsidRPr="00407427">
        <w:rPr>
          <w:szCs w:val="22"/>
        </w:rPr>
        <w:t xml:space="preserve">уполномоченное </w:t>
      </w:r>
      <w:r w:rsidRPr="00407427">
        <w:rPr>
          <w:szCs w:val="22"/>
        </w:rPr>
        <w:t>лицо</w:t>
      </w:r>
      <w:r w:rsidR="004D55F3" w:rsidRPr="00407427">
        <w:rPr>
          <w:szCs w:val="22"/>
        </w:rPr>
        <w:t xml:space="preserve"> </w:t>
      </w:r>
      <w:r w:rsidR="00DE4F54">
        <w:rPr>
          <w:szCs w:val="22"/>
        </w:rPr>
        <w:t>АС</w:t>
      </w:r>
      <w:r w:rsidRPr="00407427">
        <w:rPr>
          <w:szCs w:val="22"/>
        </w:rPr>
        <w:t xml:space="preserve">, </w:t>
      </w:r>
      <w:r w:rsidR="004D55F3" w:rsidRPr="00407427">
        <w:rPr>
          <w:szCs w:val="22"/>
        </w:rPr>
        <w:t>на которого возложена обязанность по взаимодействию с субъектом централизованного учета</w:t>
      </w:r>
      <w:r w:rsidRPr="00407427">
        <w:rPr>
          <w:szCs w:val="22"/>
        </w:rPr>
        <w:t>.</w:t>
      </w:r>
    </w:p>
    <w:p w14:paraId="7C0B8B4A" w14:textId="74AEA47D" w:rsidR="00BA74C9" w:rsidRPr="00407427" w:rsidRDefault="00BA74C9" w:rsidP="008C3329">
      <w:pPr>
        <w:pStyle w:val="2"/>
        <w:numPr>
          <w:ilvl w:val="1"/>
          <w:numId w:val="32"/>
        </w:numPr>
        <w:rPr>
          <w:szCs w:val="22"/>
        </w:rPr>
      </w:pPr>
      <w:r w:rsidRPr="00407427">
        <w:rPr>
          <w:szCs w:val="22"/>
        </w:rPr>
        <w:lastRenderedPageBreak/>
        <w:t>Бюджетная</w:t>
      </w:r>
      <w:r w:rsidRPr="00407427">
        <w:rPr>
          <w:spacing w:val="1"/>
          <w:szCs w:val="22"/>
        </w:rPr>
        <w:t xml:space="preserve"> </w:t>
      </w:r>
      <w:r w:rsidRPr="00407427">
        <w:rPr>
          <w:szCs w:val="22"/>
        </w:rPr>
        <w:t>(бухгалтерская)</w:t>
      </w:r>
      <w:r w:rsidRPr="00407427">
        <w:rPr>
          <w:spacing w:val="1"/>
          <w:szCs w:val="22"/>
        </w:rPr>
        <w:t xml:space="preserve"> </w:t>
      </w:r>
      <w:r w:rsidRPr="00407427">
        <w:rPr>
          <w:szCs w:val="22"/>
        </w:rPr>
        <w:t>отчетность</w:t>
      </w:r>
      <w:r w:rsidRPr="00407427">
        <w:rPr>
          <w:spacing w:val="1"/>
          <w:szCs w:val="22"/>
        </w:rPr>
        <w:t xml:space="preserve"> </w:t>
      </w:r>
      <w:r w:rsidRPr="00407427">
        <w:rPr>
          <w:szCs w:val="22"/>
        </w:rPr>
        <w:t>составляется</w:t>
      </w:r>
      <w:r w:rsidRPr="00407427">
        <w:rPr>
          <w:spacing w:val="1"/>
          <w:szCs w:val="22"/>
        </w:rPr>
        <w:t xml:space="preserve"> </w:t>
      </w:r>
      <w:r w:rsidRPr="00407427">
        <w:rPr>
          <w:szCs w:val="22"/>
        </w:rPr>
        <w:t>на</w:t>
      </w:r>
      <w:r w:rsidRPr="00407427">
        <w:rPr>
          <w:spacing w:val="1"/>
          <w:szCs w:val="22"/>
        </w:rPr>
        <w:t xml:space="preserve"> </w:t>
      </w:r>
      <w:r w:rsidRPr="00407427">
        <w:rPr>
          <w:szCs w:val="22"/>
        </w:rPr>
        <w:t>основании</w:t>
      </w:r>
      <w:r w:rsidRPr="00407427">
        <w:rPr>
          <w:spacing w:val="-2"/>
          <w:szCs w:val="22"/>
        </w:rPr>
        <w:t xml:space="preserve"> </w:t>
      </w:r>
      <w:r w:rsidRPr="00407427">
        <w:rPr>
          <w:szCs w:val="22"/>
        </w:rPr>
        <w:t>данных</w:t>
      </w:r>
      <w:r w:rsidRPr="00407427">
        <w:rPr>
          <w:spacing w:val="-2"/>
          <w:szCs w:val="22"/>
        </w:rPr>
        <w:t xml:space="preserve"> </w:t>
      </w:r>
      <w:r w:rsidRPr="00407427">
        <w:rPr>
          <w:szCs w:val="22"/>
        </w:rPr>
        <w:t>Главной</w:t>
      </w:r>
      <w:r w:rsidRPr="00407427">
        <w:rPr>
          <w:spacing w:val="-1"/>
          <w:szCs w:val="22"/>
        </w:rPr>
        <w:t xml:space="preserve"> </w:t>
      </w:r>
      <w:r w:rsidRPr="00407427">
        <w:rPr>
          <w:szCs w:val="22"/>
        </w:rPr>
        <w:t>книги</w:t>
      </w:r>
      <w:r w:rsidRPr="00407427">
        <w:rPr>
          <w:spacing w:val="-1"/>
          <w:szCs w:val="22"/>
        </w:rPr>
        <w:t xml:space="preserve"> </w:t>
      </w:r>
      <w:r w:rsidRPr="00407427">
        <w:rPr>
          <w:szCs w:val="22"/>
        </w:rPr>
        <w:t>и</w:t>
      </w:r>
      <w:r w:rsidRPr="00407427">
        <w:rPr>
          <w:spacing w:val="-2"/>
          <w:szCs w:val="22"/>
        </w:rPr>
        <w:t xml:space="preserve"> </w:t>
      </w:r>
      <w:r w:rsidRPr="00407427">
        <w:rPr>
          <w:szCs w:val="22"/>
        </w:rPr>
        <w:t>(или)</w:t>
      </w:r>
      <w:r w:rsidRPr="00407427">
        <w:rPr>
          <w:spacing w:val="-1"/>
          <w:szCs w:val="22"/>
        </w:rPr>
        <w:t xml:space="preserve"> </w:t>
      </w:r>
      <w:r w:rsidRPr="00407427">
        <w:rPr>
          <w:szCs w:val="22"/>
        </w:rPr>
        <w:t>других</w:t>
      </w:r>
      <w:r w:rsidRPr="00407427">
        <w:rPr>
          <w:spacing w:val="1"/>
          <w:szCs w:val="22"/>
        </w:rPr>
        <w:t xml:space="preserve"> </w:t>
      </w:r>
      <w:r w:rsidRPr="00407427">
        <w:rPr>
          <w:szCs w:val="22"/>
        </w:rPr>
        <w:t>регистров</w:t>
      </w:r>
      <w:r w:rsidRPr="00407427">
        <w:rPr>
          <w:spacing w:val="-1"/>
          <w:szCs w:val="22"/>
        </w:rPr>
        <w:t xml:space="preserve"> </w:t>
      </w:r>
      <w:r w:rsidRPr="00407427">
        <w:rPr>
          <w:szCs w:val="22"/>
        </w:rPr>
        <w:t>бухгалтерского учета.</w:t>
      </w:r>
    </w:p>
    <w:p w14:paraId="61EB8AEB" w14:textId="31E7E1FE" w:rsidR="00BA74C9" w:rsidRPr="00407427" w:rsidRDefault="00BA74C9" w:rsidP="008C3329">
      <w:pPr>
        <w:pStyle w:val="2"/>
        <w:numPr>
          <w:ilvl w:val="1"/>
          <w:numId w:val="32"/>
        </w:numPr>
        <w:rPr>
          <w:szCs w:val="22"/>
        </w:rPr>
      </w:pPr>
      <w:r w:rsidRPr="00407427">
        <w:rPr>
          <w:szCs w:val="22"/>
        </w:rPr>
        <w:t>До</w:t>
      </w:r>
      <w:r w:rsidRPr="00407427">
        <w:rPr>
          <w:spacing w:val="32"/>
          <w:szCs w:val="22"/>
        </w:rPr>
        <w:t xml:space="preserve"> </w:t>
      </w:r>
      <w:r w:rsidRPr="00407427">
        <w:rPr>
          <w:szCs w:val="22"/>
        </w:rPr>
        <w:t>составления</w:t>
      </w:r>
      <w:r w:rsidRPr="00407427">
        <w:rPr>
          <w:spacing w:val="33"/>
          <w:szCs w:val="22"/>
        </w:rPr>
        <w:t xml:space="preserve"> </w:t>
      </w:r>
      <w:r w:rsidRPr="00407427">
        <w:rPr>
          <w:szCs w:val="22"/>
        </w:rPr>
        <w:t>бюджетной</w:t>
      </w:r>
      <w:r w:rsidRPr="00407427">
        <w:rPr>
          <w:spacing w:val="31"/>
          <w:szCs w:val="22"/>
        </w:rPr>
        <w:t xml:space="preserve"> </w:t>
      </w:r>
      <w:r w:rsidRPr="00407427">
        <w:rPr>
          <w:szCs w:val="22"/>
        </w:rPr>
        <w:t>отчетности</w:t>
      </w:r>
      <w:r w:rsidRPr="00407427">
        <w:rPr>
          <w:spacing w:val="33"/>
          <w:szCs w:val="22"/>
        </w:rPr>
        <w:t xml:space="preserve"> </w:t>
      </w:r>
      <w:r w:rsidRPr="00407427">
        <w:rPr>
          <w:szCs w:val="22"/>
        </w:rPr>
        <w:t>производится</w:t>
      </w:r>
      <w:r w:rsidRPr="00407427">
        <w:rPr>
          <w:spacing w:val="32"/>
          <w:szCs w:val="22"/>
        </w:rPr>
        <w:t xml:space="preserve"> </w:t>
      </w:r>
      <w:r w:rsidRPr="00407427">
        <w:rPr>
          <w:szCs w:val="22"/>
        </w:rPr>
        <w:t>сверка</w:t>
      </w:r>
      <w:r w:rsidRPr="00407427">
        <w:rPr>
          <w:spacing w:val="32"/>
          <w:szCs w:val="22"/>
        </w:rPr>
        <w:t xml:space="preserve"> </w:t>
      </w:r>
      <w:r w:rsidRPr="00407427">
        <w:rPr>
          <w:szCs w:val="22"/>
        </w:rPr>
        <w:t>оборотов</w:t>
      </w:r>
      <w:r w:rsidRPr="00407427">
        <w:rPr>
          <w:spacing w:val="33"/>
          <w:szCs w:val="22"/>
        </w:rPr>
        <w:t xml:space="preserve"> </w:t>
      </w:r>
      <w:r w:rsidRPr="00407427">
        <w:rPr>
          <w:szCs w:val="22"/>
        </w:rPr>
        <w:t>и</w:t>
      </w:r>
      <w:r w:rsidRPr="00407427">
        <w:rPr>
          <w:spacing w:val="33"/>
          <w:szCs w:val="22"/>
        </w:rPr>
        <w:t xml:space="preserve"> </w:t>
      </w:r>
      <w:r w:rsidRPr="00407427">
        <w:rPr>
          <w:szCs w:val="22"/>
        </w:rPr>
        <w:t>остатков</w:t>
      </w:r>
      <w:r w:rsidRPr="00407427">
        <w:rPr>
          <w:spacing w:val="-57"/>
          <w:szCs w:val="22"/>
        </w:rPr>
        <w:t xml:space="preserve"> </w:t>
      </w:r>
      <w:r w:rsidR="004D55F3" w:rsidRPr="00407427">
        <w:rPr>
          <w:spacing w:val="-57"/>
          <w:szCs w:val="22"/>
        </w:rPr>
        <w:t xml:space="preserve">  </w:t>
      </w:r>
      <w:r w:rsidRPr="00407427">
        <w:rPr>
          <w:szCs w:val="22"/>
        </w:rPr>
        <w:t xml:space="preserve"> </w:t>
      </w:r>
      <w:r w:rsidR="004D55F3" w:rsidRPr="00407427">
        <w:rPr>
          <w:szCs w:val="22"/>
        </w:rPr>
        <w:t xml:space="preserve">по </w:t>
      </w:r>
      <w:r w:rsidRPr="00407427">
        <w:rPr>
          <w:szCs w:val="22"/>
        </w:rPr>
        <w:t>аналитическим регистрам бухгалтерского учета с оборотами и остатками по счетам</w:t>
      </w:r>
      <w:r w:rsidRPr="00407427">
        <w:rPr>
          <w:spacing w:val="1"/>
          <w:szCs w:val="22"/>
        </w:rPr>
        <w:t xml:space="preserve"> </w:t>
      </w:r>
      <w:r w:rsidRPr="00407427">
        <w:rPr>
          <w:szCs w:val="22"/>
        </w:rPr>
        <w:t>бухгалтерского</w:t>
      </w:r>
      <w:r w:rsidRPr="00407427">
        <w:rPr>
          <w:spacing w:val="1"/>
          <w:szCs w:val="22"/>
        </w:rPr>
        <w:t xml:space="preserve"> </w:t>
      </w:r>
      <w:r w:rsidRPr="00407427">
        <w:rPr>
          <w:szCs w:val="22"/>
        </w:rPr>
        <w:t>учета.</w:t>
      </w:r>
      <w:r w:rsidRPr="00407427">
        <w:rPr>
          <w:spacing w:val="1"/>
          <w:szCs w:val="22"/>
        </w:rPr>
        <w:t xml:space="preserve"> </w:t>
      </w:r>
      <w:r w:rsidRPr="00407427">
        <w:rPr>
          <w:szCs w:val="22"/>
        </w:rPr>
        <w:t>Показатели</w:t>
      </w:r>
      <w:r w:rsidRPr="00407427">
        <w:rPr>
          <w:spacing w:val="1"/>
          <w:szCs w:val="22"/>
        </w:rPr>
        <w:t xml:space="preserve"> </w:t>
      </w:r>
      <w:r w:rsidRPr="00407427">
        <w:rPr>
          <w:szCs w:val="22"/>
        </w:rPr>
        <w:t>годовой</w:t>
      </w:r>
      <w:r w:rsidRPr="00407427">
        <w:rPr>
          <w:spacing w:val="1"/>
          <w:szCs w:val="22"/>
        </w:rPr>
        <w:t xml:space="preserve"> </w:t>
      </w:r>
      <w:r w:rsidRPr="00407427">
        <w:rPr>
          <w:szCs w:val="22"/>
        </w:rPr>
        <w:t>бюджетной</w:t>
      </w:r>
      <w:r w:rsidRPr="00407427">
        <w:rPr>
          <w:spacing w:val="1"/>
          <w:szCs w:val="22"/>
        </w:rPr>
        <w:t xml:space="preserve"> </w:t>
      </w:r>
      <w:r w:rsidRPr="00407427">
        <w:rPr>
          <w:szCs w:val="22"/>
        </w:rPr>
        <w:t>отчетности</w:t>
      </w:r>
      <w:r w:rsidRPr="00407427">
        <w:rPr>
          <w:spacing w:val="1"/>
          <w:szCs w:val="22"/>
        </w:rPr>
        <w:t xml:space="preserve"> </w:t>
      </w:r>
      <w:r w:rsidRPr="00407427">
        <w:rPr>
          <w:szCs w:val="22"/>
        </w:rPr>
        <w:t>подтверждаются</w:t>
      </w:r>
      <w:r w:rsidRPr="00407427">
        <w:rPr>
          <w:spacing w:val="-57"/>
          <w:szCs w:val="22"/>
        </w:rPr>
        <w:t xml:space="preserve"> </w:t>
      </w:r>
      <w:r w:rsidRPr="00407427">
        <w:rPr>
          <w:szCs w:val="22"/>
        </w:rPr>
        <w:t>данными</w:t>
      </w:r>
      <w:r w:rsidRPr="00407427">
        <w:rPr>
          <w:spacing w:val="-1"/>
          <w:szCs w:val="22"/>
        </w:rPr>
        <w:t xml:space="preserve"> </w:t>
      </w:r>
      <w:r w:rsidRPr="00407427">
        <w:rPr>
          <w:szCs w:val="22"/>
        </w:rPr>
        <w:t>инвентаризации имущества</w:t>
      </w:r>
      <w:r w:rsidRPr="00407427">
        <w:rPr>
          <w:spacing w:val="-2"/>
          <w:szCs w:val="22"/>
        </w:rPr>
        <w:t xml:space="preserve"> </w:t>
      </w:r>
      <w:r w:rsidRPr="00407427">
        <w:rPr>
          <w:szCs w:val="22"/>
        </w:rPr>
        <w:t>и финансовых</w:t>
      </w:r>
      <w:r w:rsidRPr="00407427">
        <w:rPr>
          <w:spacing w:val="1"/>
          <w:szCs w:val="22"/>
        </w:rPr>
        <w:t xml:space="preserve"> </w:t>
      </w:r>
      <w:r w:rsidRPr="00407427">
        <w:rPr>
          <w:szCs w:val="22"/>
        </w:rPr>
        <w:t>обязательств.</w:t>
      </w:r>
    </w:p>
    <w:p w14:paraId="243D4F16" w14:textId="77777777" w:rsidR="00BA74C9" w:rsidRPr="00407427" w:rsidRDefault="00BA74C9" w:rsidP="008C3329">
      <w:pPr>
        <w:pStyle w:val="2"/>
        <w:numPr>
          <w:ilvl w:val="1"/>
          <w:numId w:val="32"/>
        </w:numPr>
        <w:rPr>
          <w:szCs w:val="22"/>
        </w:rPr>
      </w:pPr>
      <w:r w:rsidRPr="00407427">
        <w:rPr>
          <w:szCs w:val="22"/>
        </w:rPr>
        <w:t>В</w:t>
      </w:r>
      <w:r w:rsidRPr="00407427">
        <w:rPr>
          <w:spacing w:val="-4"/>
          <w:szCs w:val="22"/>
        </w:rPr>
        <w:t xml:space="preserve"> </w:t>
      </w:r>
      <w:r w:rsidRPr="00407427">
        <w:rPr>
          <w:szCs w:val="22"/>
        </w:rPr>
        <w:t>пояснениях</w:t>
      </w:r>
      <w:r w:rsidRPr="00407427">
        <w:rPr>
          <w:spacing w:val="-3"/>
          <w:szCs w:val="22"/>
        </w:rPr>
        <w:t xml:space="preserve"> </w:t>
      </w:r>
      <w:r w:rsidRPr="00407427">
        <w:rPr>
          <w:szCs w:val="22"/>
        </w:rPr>
        <w:t>к</w:t>
      </w:r>
      <w:r w:rsidRPr="00407427">
        <w:rPr>
          <w:spacing w:val="-1"/>
          <w:szCs w:val="22"/>
        </w:rPr>
        <w:t xml:space="preserve"> </w:t>
      </w:r>
      <w:r w:rsidRPr="00407427">
        <w:rPr>
          <w:szCs w:val="22"/>
        </w:rPr>
        <w:t>отчетности</w:t>
      </w:r>
      <w:r w:rsidRPr="00407427">
        <w:rPr>
          <w:spacing w:val="-1"/>
          <w:szCs w:val="22"/>
        </w:rPr>
        <w:t xml:space="preserve"> </w:t>
      </w:r>
      <w:r w:rsidRPr="00407427">
        <w:rPr>
          <w:szCs w:val="22"/>
        </w:rPr>
        <w:t>за</w:t>
      </w:r>
      <w:r w:rsidRPr="00407427">
        <w:rPr>
          <w:spacing w:val="-2"/>
          <w:szCs w:val="22"/>
        </w:rPr>
        <w:t xml:space="preserve"> </w:t>
      </w:r>
      <w:r w:rsidRPr="00407427">
        <w:rPr>
          <w:szCs w:val="22"/>
        </w:rPr>
        <w:t>отчетный</w:t>
      </w:r>
      <w:r w:rsidRPr="00407427">
        <w:rPr>
          <w:spacing w:val="-4"/>
          <w:szCs w:val="22"/>
        </w:rPr>
        <w:t xml:space="preserve"> </w:t>
      </w:r>
      <w:r w:rsidRPr="00407427">
        <w:rPr>
          <w:szCs w:val="22"/>
        </w:rPr>
        <w:t>период</w:t>
      </w:r>
      <w:r w:rsidRPr="00407427">
        <w:rPr>
          <w:spacing w:val="-1"/>
          <w:szCs w:val="22"/>
        </w:rPr>
        <w:t xml:space="preserve"> </w:t>
      </w:r>
      <w:r w:rsidRPr="00407427">
        <w:rPr>
          <w:szCs w:val="22"/>
        </w:rPr>
        <w:t>раскрывается:</w:t>
      </w:r>
    </w:p>
    <w:p w14:paraId="5F0FC02E" w14:textId="3C0C3918" w:rsidR="00BA74C9" w:rsidRPr="00407427" w:rsidRDefault="004D55F3" w:rsidP="004D55F3">
      <w:pPr>
        <w:widowControl w:val="0"/>
        <w:tabs>
          <w:tab w:val="left" w:pos="1236"/>
        </w:tabs>
        <w:autoSpaceDE w:val="0"/>
        <w:autoSpaceDN w:val="0"/>
        <w:spacing w:before="34" w:after="0"/>
        <w:ind w:right="112" w:firstLine="0"/>
      </w:pPr>
      <w:r w:rsidRPr="00407427">
        <w:t xml:space="preserve">- </w:t>
      </w:r>
      <w:r w:rsidR="00BA74C9" w:rsidRPr="00407427">
        <w:t>представленная субъектом централизованного</w:t>
      </w:r>
      <w:r w:rsidR="00BA74C9" w:rsidRPr="00407427">
        <w:rPr>
          <w:spacing w:val="1"/>
        </w:rPr>
        <w:t xml:space="preserve"> </w:t>
      </w:r>
      <w:r w:rsidR="00BA74C9" w:rsidRPr="00407427">
        <w:t>учета информация об</w:t>
      </w:r>
      <w:r w:rsidR="00BA74C9" w:rsidRPr="00407427">
        <w:rPr>
          <w:spacing w:val="60"/>
        </w:rPr>
        <w:t xml:space="preserve"> </w:t>
      </w:r>
      <w:r w:rsidR="00BA74C9" w:rsidRPr="00407427">
        <w:t>условиях</w:t>
      </w:r>
      <w:r w:rsidR="00BA74C9" w:rsidRPr="00407427">
        <w:rPr>
          <w:spacing w:val="1"/>
        </w:rPr>
        <w:t xml:space="preserve"> </w:t>
      </w:r>
      <w:r w:rsidR="00BA74C9" w:rsidRPr="00407427">
        <w:t>его хозяйственной жизни, существовавших</w:t>
      </w:r>
      <w:r w:rsidR="00BA74C9" w:rsidRPr="00407427">
        <w:rPr>
          <w:spacing w:val="1"/>
        </w:rPr>
        <w:t xml:space="preserve"> </w:t>
      </w:r>
      <w:r w:rsidR="00BA74C9" w:rsidRPr="00407427">
        <w:t>на отчетную дату,</w:t>
      </w:r>
      <w:r w:rsidR="00BA74C9" w:rsidRPr="00407427">
        <w:rPr>
          <w:spacing w:val="1"/>
        </w:rPr>
        <w:t xml:space="preserve"> </w:t>
      </w:r>
      <w:r w:rsidR="00BA74C9" w:rsidRPr="00407427">
        <w:t>если такая информация</w:t>
      </w:r>
      <w:r w:rsidR="00BA74C9" w:rsidRPr="00407427">
        <w:rPr>
          <w:spacing w:val="1"/>
        </w:rPr>
        <w:t xml:space="preserve"> </w:t>
      </w:r>
      <w:r w:rsidR="00BA74C9" w:rsidRPr="00407427">
        <w:t>подлежит</w:t>
      </w:r>
      <w:r w:rsidR="00BA74C9" w:rsidRPr="00407427">
        <w:rPr>
          <w:spacing w:val="-1"/>
        </w:rPr>
        <w:t xml:space="preserve"> </w:t>
      </w:r>
      <w:r w:rsidR="00BA74C9" w:rsidRPr="00407427">
        <w:t>раскрытию в</w:t>
      </w:r>
      <w:r w:rsidR="00BA74C9" w:rsidRPr="00407427">
        <w:rPr>
          <w:spacing w:val="-3"/>
        </w:rPr>
        <w:t xml:space="preserve"> </w:t>
      </w:r>
      <w:r w:rsidR="00BA74C9" w:rsidRPr="00407427">
        <w:t>отчетности;</w:t>
      </w:r>
    </w:p>
    <w:p w14:paraId="7A4C7F99" w14:textId="0FCEE086" w:rsidR="00BA74C9" w:rsidRPr="00407427" w:rsidRDefault="004D55F3" w:rsidP="004D55F3">
      <w:pPr>
        <w:widowControl w:val="0"/>
        <w:tabs>
          <w:tab w:val="left" w:pos="1236"/>
        </w:tabs>
        <w:autoSpaceDE w:val="0"/>
        <w:autoSpaceDN w:val="0"/>
        <w:spacing w:before="0" w:after="0"/>
        <w:ind w:right="105" w:firstLine="0"/>
      </w:pPr>
      <w:r w:rsidRPr="00407427">
        <w:t xml:space="preserve">- </w:t>
      </w:r>
      <w:r w:rsidR="00BA74C9" w:rsidRPr="00407427">
        <w:t>информация о событиях после отчетной даты, свидетельствующая о возникших</w:t>
      </w:r>
      <w:r w:rsidR="00BA74C9" w:rsidRPr="00407427">
        <w:rPr>
          <w:spacing w:val="1"/>
        </w:rPr>
        <w:t xml:space="preserve"> </w:t>
      </w:r>
      <w:r w:rsidR="00BA74C9" w:rsidRPr="00407427">
        <w:t>после отчетной даты условиях хозяйственной жизни субъекта централизованного учета. В</w:t>
      </w:r>
      <w:r w:rsidR="00BA74C9" w:rsidRPr="00407427">
        <w:rPr>
          <w:spacing w:val="-57"/>
        </w:rPr>
        <w:t xml:space="preserve"> </w:t>
      </w:r>
      <w:r w:rsidR="00BA74C9" w:rsidRPr="00407427">
        <w:t>частности,</w:t>
      </w:r>
      <w:r w:rsidR="00BA74C9" w:rsidRPr="00407427">
        <w:rPr>
          <w:spacing w:val="1"/>
        </w:rPr>
        <w:t xml:space="preserve"> </w:t>
      </w:r>
      <w:r w:rsidR="00BA74C9" w:rsidRPr="00407427">
        <w:t>описывается</w:t>
      </w:r>
      <w:r w:rsidR="00BA74C9" w:rsidRPr="00407427">
        <w:rPr>
          <w:spacing w:val="1"/>
        </w:rPr>
        <w:t xml:space="preserve"> </w:t>
      </w:r>
      <w:r w:rsidR="00BA74C9" w:rsidRPr="00407427">
        <w:t>само</w:t>
      </w:r>
      <w:r w:rsidR="00BA74C9" w:rsidRPr="00407427">
        <w:rPr>
          <w:spacing w:val="1"/>
        </w:rPr>
        <w:t xml:space="preserve"> </w:t>
      </w:r>
      <w:r w:rsidR="00BA74C9" w:rsidRPr="00407427">
        <w:t>событие</w:t>
      </w:r>
      <w:r w:rsidR="00BA74C9" w:rsidRPr="00407427">
        <w:rPr>
          <w:spacing w:val="1"/>
        </w:rPr>
        <w:t xml:space="preserve"> </w:t>
      </w:r>
      <w:r w:rsidR="00BA74C9" w:rsidRPr="00407427">
        <w:t>и</w:t>
      </w:r>
      <w:r w:rsidR="00BA74C9" w:rsidRPr="00407427">
        <w:rPr>
          <w:spacing w:val="1"/>
        </w:rPr>
        <w:t xml:space="preserve"> </w:t>
      </w:r>
      <w:r w:rsidR="00BA74C9" w:rsidRPr="00407427">
        <w:t>дается</w:t>
      </w:r>
      <w:r w:rsidR="00BA74C9" w:rsidRPr="00407427">
        <w:rPr>
          <w:spacing w:val="1"/>
        </w:rPr>
        <w:t xml:space="preserve"> </w:t>
      </w:r>
      <w:r w:rsidR="00BA74C9" w:rsidRPr="00407427">
        <w:t>оценка</w:t>
      </w:r>
      <w:r w:rsidR="00BA74C9" w:rsidRPr="00407427">
        <w:rPr>
          <w:spacing w:val="1"/>
        </w:rPr>
        <w:t xml:space="preserve"> </w:t>
      </w:r>
      <w:r w:rsidR="00BA74C9" w:rsidRPr="00407427">
        <w:t>его</w:t>
      </w:r>
      <w:r w:rsidR="00BA74C9" w:rsidRPr="00407427">
        <w:rPr>
          <w:spacing w:val="1"/>
        </w:rPr>
        <w:t xml:space="preserve"> </w:t>
      </w:r>
      <w:r w:rsidR="00BA74C9" w:rsidRPr="00407427">
        <w:t>последствий</w:t>
      </w:r>
      <w:r w:rsidR="00BA74C9" w:rsidRPr="00407427">
        <w:rPr>
          <w:spacing w:val="1"/>
        </w:rPr>
        <w:t xml:space="preserve"> </w:t>
      </w:r>
      <w:r w:rsidR="00BA74C9" w:rsidRPr="00407427">
        <w:t>в</w:t>
      </w:r>
      <w:r w:rsidR="00BA74C9" w:rsidRPr="00407427">
        <w:rPr>
          <w:spacing w:val="1"/>
        </w:rPr>
        <w:t xml:space="preserve"> </w:t>
      </w:r>
      <w:r w:rsidR="00BA74C9" w:rsidRPr="00407427">
        <w:t>денежном</w:t>
      </w:r>
      <w:r w:rsidR="00BA74C9" w:rsidRPr="00407427">
        <w:rPr>
          <w:spacing w:val="1"/>
        </w:rPr>
        <w:t xml:space="preserve"> </w:t>
      </w:r>
      <w:r w:rsidR="00BA74C9" w:rsidRPr="00407427">
        <w:t>выражении. При невозможности произвести денежную оценку, на это указывается вместе</w:t>
      </w:r>
      <w:r w:rsidR="00BA74C9" w:rsidRPr="00407427">
        <w:rPr>
          <w:spacing w:val="1"/>
        </w:rPr>
        <w:t xml:space="preserve"> </w:t>
      </w:r>
      <w:r w:rsidR="00BA74C9" w:rsidRPr="00407427">
        <w:t>с</w:t>
      </w:r>
      <w:r w:rsidR="00BA74C9" w:rsidRPr="00407427">
        <w:rPr>
          <w:spacing w:val="-2"/>
        </w:rPr>
        <w:t xml:space="preserve"> </w:t>
      </w:r>
      <w:r w:rsidR="00BA74C9" w:rsidRPr="00407427">
        <w:t>причинами,</w:t>
      </w:r>
      <w:r w:rsidR="00BA74C9" w:rsidRPr="00407427">
        <w:rPr>
          <w:spacing w:val="-3"/>
        </w:rPr>
        <w:t xml:space="preserve"> </w:t>
      </w:r>
      <w:r w:rsidR="00BA74C9" w:rsidRPr="00407427">
        <w:t>по которым</w:t>
      </w:r>
      <w:r w:rsidR="00BA74C9" w:rsidRPr="00407427">
        <w:rPr>
          <w:spacing w:val="-2"/>
        </w:rPr>
        <w:t xml:space="preserve"> </w:t>
      </w:r>
      <w:r w:rsidR="00BA74C9" w:rsidRPr="00407427">
        <w:t>сделать</w:t>
      </w:r>
      <w:r w:rsidR="00BA74C9" w:rsidRPr="00407427">
        <w:rPr>
          <w:spacing w:val="1"/>
        </w:rPr>
        <w:t xml:space="preserve"> </w:t>
      </w:r>
      <w:r w:rsidR="00BA74C9" w:rsidRPr="00407427">
        <w:t>это</w:t>
      </w:r>
      <w:r w:rsidR="00BA74C9" w:rsidRPr="00407427">
        <w:rPr>
          <w:spacing w:val="-1"/>
        </w:rPr>
        <w:t xml:space="preserve"> </w:t>
      </w:r>
      <w:r w:rsidR="00BA74C9" w:rsidRPr="00407427">
        <w:t>невозможно</w:t>
      </w:r>
      <w:r w:rsidRPr="00407427">
        <w:t>;</w:t>
      </w:r>
    </w:p>
    <w:p w14:paraId="63597262" w14:textId="41829BFF" w:rsidR="00BA74C9" w:rsidRPr="00407427" w:rsidRDefault="00BA74C9" w:rsidP="008C3329">
      <w:pPr>
        <w:pStyle w:val="2"/>
        <w:numPr>
          <w:ilvl w:val="1"/>
          <w:numId w:val="32"/>
        </w:numPr>
        <w:rPr>
          <w:szCs w:val="22"/>
        </w:rPr>
      </w:pPr>
      <w:r w:rsidRPr="00407427">
        <w:rPr>
          <w:szCs w:val="22"/>
        </w:rPr>
        <w:t>Бухгалтерская (бюджетная) отчетность составляется в виде электронно</w:t>
      </w:r>
      <w:r w:rsidR="00835F52" w:rsidRPr="00407427">
        <w:rPr>
          <w:szCs w:val="22"/>
        </w:rPr>
        <w:t>го документа</w:t>
      </w:r>
      <w:r w:rsidRPr="00407427">
        <w:rPr>
          <w:szCs w:val="22"/>
        </w:rPr>
        <w:t xml:space="preserve"> в ПК «Свод-</w:t>
      </w:r>
      <w:r w:rsidR="00835F52" w:rsidRPr="00407427">
        <w:rPr>
          <w:spacing w:val="1"/>
          <w:szCs w:val="22"/>
        </w:rPr>
        <w:t>СМАРТ</w:t>
      </w:r>
      <w:r w:rsidRPr="00407427">
        <w:rPr>
          <w:szCs w:val="22"/>
        </w:rPr>
        <w:t>»</w:t>
      </w:r>
      <w:r w:rsidR="00835F52" w:rsidRPr="00407427">
        <w:rPr>
          <w:szCs w:val="22"/>
        </w:rPr>
        <w:t xml:space="preserve">, подписывается ЭЦП </w:t>
      </w:r>
      <w:r w:rsidR="00D55348">
        <w:rPr>
          <w:szCs w:val="22"/>
        </w:rPr>
        <w:t xml:space="preserve">заместителем руководителя департамента </w:t>
      </w:r>
      <w:r w:rsidR="00CE5D29">
        <w:rPr>
          <w:szCs w:val="22"/>
        </w:rPr>
        <w:t>экономики</w:t>
      </w:r>
      <w:r w:rsidR="00D55348">
        <w:rPr>
          <w:szCs w:val="22"/>
        </w:rPr>
        <w:t xml:space="preserve">, финансов, имущества и информатизации </w:t>
      </w:r>
      <w:r w:rsidR="00835F52" w:rsidRPr="00407427">
        <w:rPr>
          <w:szCs w:val="22"/>
        </w:rPr>
        <w:t>и руководителем субъекта централизованного учета</w:t>
      </w:r>
      <w:r w:rsidRPr="00407427">
        <w:rPr>
          <w:szCs w:val="22"/>
        </w:rPr>
        <w:t>.</w:t>
      </w:r>
    </w:p>
    <w:p w14:paraId="1A3EB41B" w14:textId="37236153" w:rsidR="00A413DB" w:rsidRPr="00407427" w:rsidRDefault="00131F16" w:rsidP="008C3329">
      <w:pPr>
        <w:pStyle w:val="1"/>
        <w:numPr>
          <w:ilvl w:val="0"/>
          <w:numId w:val="32"/>
        </w:numPr>
        <w:rPr>
          <w:sz w:val="22"/>
          <w:szCs w:val="22"/>
        </w:rPr>
      </w:pPr>
      <w:proofErr w:type="spellStart"/>
      <w:r w:rsidRPr="00407427">
        <w:rPr>
          <w:sz w:val="22"/>
          <w:szCs w:val="22"/>
        </w:rPr>
        <w:t>Забалансовый</w:t>
      </w:r>
      <w:proofErr w:type="spellEnd"/>
      <w:r w:rsidRPr="00407427">
        <w:rPr>
          <w:sz w:val="22"/>
          <w:szCs w:val="22"/>
        </w:rPr>
        <w:t xml:space="preserve"> учет</w:t>
      </w:r>
      <w:bookmarkEnd w:id="85"/>
    </w:p>
    <w:p w14:paraId="72902681" w14:textId="77777777" w:rsidR="00A413DB" w:rsidRPr="00407427" w:rsidRDefault="00131F16" w:rsidP="00A15274">
      <w:pPr>
        <w:contextualSpacing/>
      </w:pPr>
      <w:bookmarkStart w:id="86" w:name="_ref_2-416b3f3e2fde4b"/>
      <w:r w:rsidRPr="00407427">
        <w:t xml:space="preserve">В аналитическом учете по </w:t>
      </w:r>
      <w:hyperlink r:id="rId203" w:history="1">
        <w:r w:rsidRPr="00407427">
          <w:t>счету 01</w:t>
        </w:r>
      </w:hyperlink>
      <w:r w:rsidRPr="00407427">
        <w:t xml:space="preserve"> "Имущество, полученное в пользование" выделяются следующие группы имущества:</w:t>
      </w:r>
      <w:bookmarkEnd w:id="86"/>
    </w:p>
    <w:p w14:paraId="373769ED" w14:textId="752B70D4" w:rsidR="00A15274" w:rsidRPr="00407427" w:rsidRDefault="00A15274" w:rsidP="00A15274">
      <w:pPr>
        <w:ind w:firstLine="0"/>
        <w:contextualSpacing/>
      </w:pPr>
      <w:r w:rsidRPr="00407427">
        <w:t>- имущество, полученное учреждением в пользование, не являющееся объектами аренды (иного имущества, полученного на безвозмездной основе, как вклад собственника (учредителя));</w:t>
      </w:r>
    </w:p>
    <w:p w14:paraId="63E774A0" w14:textId="1B3C715D" w:rsidR="00A15274" w:rsidRPr="00407427" w:rsidRDefault="00A15274" w:rsidP="00A15274">
      <w:pPr>
        <w:ind w:firstLine="0"/>
        <w:contextualSpacing/>
      </w:pPr>
      <w:r w:rsidRPr="00407427">
        <w:t>- имущество, которым по решению собственника (учредителя) пользуется учреждение (орган власти) при выполнении возложенных на него функций (полномочий), без закрепления права оперативного управления);</w:t>
      </w:r>
    </w:p>
    <w:p w14:paraId="4171FB90" w14:textId="50CFB871" w:rsidR="00A15274" w:rsidRPr="00407427" w:rsidRDefault="00A15274" w:rsidP="00A15274">
      <w:pPr>
        <w:ind w:firstLine="0"/>
        <w:contextualSpacing/>
      </w:pPr>
      <w:r w:rsidRPr="00407427">
        <w:t>- имущество, полученное в безвозмездное пользование в силу обязанности его предоставления (получения), возникающей в соответствии с действующим законодательством Российской Федерации;</w:t>
      </w:r>
    </w:p>
    <w:p w14:paraId="4CCC8A32" w14:textId="64E7FE30" w:rsidR="00A15274" w:rsidRPr="00407427" w:rsidRDefault="00A15274" w:rsidP="00A15274">
      <w:pPr>
        <w:ind w:firstLine="0"/>
        <w:contextualSpacing/>
      </w:pPr>
      <w:r w:rsidRPr="00407427">
        <w:t>- права ограниченного пользования чужими земельными участками (в том числе сервитут);</w:t>
      </w:r>
    </w:p>
    <w:p w14:paraId="7C53DB12" w14:textId="77777777" w:rsidR="00A15274" w:rsidRPr="00407427" w:rsidRDefault="00A15274" w:rsidP="00A15274">
      <w:pPr>
        <w:ind w:firstLine="0"/>
        <w:contextualSpacing/>
      </w:pPr>
      <w:r w:rsidRPr="00407427">
        <w:t>- объекты, по которым сформированы капитальные вложения, но не получено право оперативного управления.</w:t>
      </w:r>
    </w:p>
    <w:p w14:paraId="77CDC8C3" w14:textId="1759103E" w:rsidR="00A413DB" w:rsidRPr="00407427" w:rsidRDefault="00131F16" w:rsidP="00A15274">
      <w:r w:rsidRPr="00407427">
        <w:rPr>
          <w:i/>
        </w:rPr>
        <w:t xml:space="preserve">(Основание: </w:t>
      </w:r>
      <w:hyperlink r:id="rId204" w:history="1">
        <w:r w:rsidRPr="00407427">
          <w:rPr>
            <w:rStyle w:val="afc"/>
            <w:i/>
          </w:rPr>
          <w:t>п. 9</w:t>
        </w:r>
      </w:hyperlink>
      <w:r w:rsidRPr="00407427">
        <w:rPr>
          <w:i/>
        </w:rPr>
        <w:t xml:space="preserve"> СГС "Учетная политика")</w:t>
      </w:r>
    </w:p>
    <w:p w14:paraId="26145FE1" w14:textId="77D5E84F" w:rsidR="002579F3" w:rsidRPr="00407427" w:rsidRDefault="00131F16" w:rsidP="008C3329">
      <w:pPr>
        <w:pStyle w:val="2"/>
        <w:numPr>
          <w:ilvl w:val="1"/>
          <w:numId w:val="32"/>
        </w:numPr>
        <w:rPr>
          <w:szCs w:val="22"/>
        </w:rPr>
      </w:pPr>
      <w:bookmarkStart w:id="87" w:name="_ref_2-a2da713f52574a"/>
      <w:r w:rsidRPr="00407427">
        <w:rPr>
          <w:szCs w:val="22"/>
        </w:rPr>
        <w:t xml:space="preserve">Устанавливается следующая группировка имущества на </w:t>
      </w:r>
      <w:hyperlink r:id="rId205" w:history="1">
        <w:r w:rsidRPr="00407427">
          <w:rPr>
            <w:rStyle w:val="afc"/>
            <w:szCs w:val="22"/>
          </w:rPr>
          <w:t>счете 02</w:t>
        </w:r>
      </w:hyperlink>
      <w:r w:rsidRPr="00407427">
        <w:rPr>
          <w:szCs w:val="22"/>
        </w:rPr>
        <w:t xml:space="preserve"> "Материальные ценности на хранении":</w:t>
      </w:r>
    </w:p>
    <w:p w14:paraId="5B9DEC0D" w14:textId="101419A9" w:rsidR="00C42DC2" w:rsidRPr="00407427" w:rsidRDefault="00C42DC2" w:rsidP="00C42DC2">
      <w:pPr>
        <w:ind w:firstLine="0"/>
        <w:contextualSpacing/>
      </w:pPr>
      <w:r w:rsidRPr="00407427">
        <w:t>- материальные ценности субъекта централизованного учета, не соответствующих критериям активов;</w:t>
      </w:r>
    </w:p>
    <w:p w14:paraId="5475A7A8" w14:textId="34178464" w:rsidR="00C42DC2" w:rsidRPr="00407427" w:rsidRDefault="00C42DC2" w:rsidP="00C42DC2">
      <w:pPr>
        <w:ind w:firstLine="0"/>
        <w:contextualSpacing/>
      </w:pPr>
      <w:r w:rsidRPr="00407427">
        <w:t>- материальные ценности, принятые субъектом централизованного учета на хранение, в переработку;</w:t>
      </w:r>
    </w:p>
    <w:p w14:paraId="40ADB850" w14:textId="4FC862C5" w:rsidR="00C42DC2" w:rsidRPr="00407427" w:rsidRDefault="00C42DC2" w:rsidP="00C42DC2">
      <w:pPr>
        <w:ind w:firstLine="0"/>
        <w:contextualSpacing/>
      </w:pPr>
      <w:r w:rsidRPr="00407427">
        <w:t>- материальные ценности, полученные (принятые к учету) субъектом централизованного учета до момента обращения их в собственность государства и (или) передачи указанного имущества органу, осуществляющему в отношении указанного имущества полномочия собственника (имущество, полученное в качестве дара, бесхозяйное имущество и т.п.);</w:t>
      </w:r>
    </w:p>
    <w:p w14:paraId="6384BE8F" w14:textId="170C6248" w:rsidR="00C42DC2" w:rsidRPr="00407427" w:rsidRDefault="00C42DC2" w:rsidP="00C42DC2">
      <w:pPr>
        <w:ind w:firstLine="0"/>
        <w:contextualSpacing/>
      </w:pPr>
      <w:r w:rsidRPr="00407427">
        <w:lastRenderedPageBreak/>
        <w:t>- материальные ценности, изъятые в возмещение причиненного ущерба, за исключением материальных ценностей, являющихся согласно законодательству Российской Федерации, вещественными доказательствами и учитываемых обособленно;</w:t>
      </w:r>
    </w:p>
    <w:p w14:paraId="29736258" w14:textId="40819C86" w:rsidR="002579F3" w:rsidRPr="00407427" w:rsidRDefault="00C42DC2" w:rsidP="00C42DC2">
      <w:pPr>
        <w:ind w:firstLine="0"/>
      </w:pPr>
      <w:r w:rsidRPr="00407427">
        <w:t>- имущество, в отношении которого принято решение о списании (прекращении эксплуатации), в том числе в связи с физическим или моральным износом и невозможностью (нецелесообразностью) его дальнейшего использования, до момента его демонтажа (утилизации, уничтожения)</w:t>
      </w:r>
      <w:r w:rsidR="00381962" w:rsidRPr="00407427">
        <w:t xml:space="preserve"> (в том числе имущество, списанное с </w:t>
      </w:r>
      <w:proofErr w:type="spellStart"/>
      <w:r w:rsidR="00381962" w:rsidRPr="00407427">
        <w:t>забалансового</w:t>
      </w:r>
      <w:proofErr w:type="spellEnd"/>
      <w:r w:rsidR="00381962" w:rsidRPr="00407427">
        <w:t xml:space="preserve"> счета 21, подлежащее утилизации)</w:t>
      </w:r>
      <w:r w:rsidR="002579F3" w:rsidRPr="00407427">
        <w:t>.</w:t>
      </w:r>
    </w:p>
    <w:bookmarkEnd w:id="87"/>
    <w:p w14:paraId="742EE811" w14:textId="77777777" w:rsidR="00A413DB" w:rsidRPr="00407427" w:rsidRDefault="00131F16" w:rsidP="00C42DC2">
      <w:r w:rsidRPr="00407427">
        <w:rPr>
          <w:i/>
        </w:rPr>
        <w:t xml:space="preserve">(Основание: </w:t>
      </w:r>
      <w:hyperlink r:id="rId206" w:history="1">
        <w:r w:rsidRPr="00407427">
          <w:rPr>
            <w:rStyle w:val="afc"/>
            <w:i/>
          </w:rPr>
          <w:t>п. 9</w:t>
        </w:r>
      </w:hyperlink>
      <w:r w:rsidRPr="00407427">
        <w:rPr>
          <w:i/>
        </w:rPr>
        <w:t xml:space="preserve"> СГС "Учетная политика", </w:t>
      </w:r>
      <w:hyperlink r:id="rId207" w:history="1">
        <w:r w:rsidRPr="00407427">
          <w:rPr>
            <w:rStyle w:val="afc"/>
            <w:i/>
          </w:rPr>
          <w:t>п. 20</w:t>
        </w:r>
      </w:hyperlink>
      <w:r w:rsidRPr="00407427">
        <w:rPr>
          <w:i/>
        </w:rPr>
        <w:t xml:space="preserve"> Инструкции № 191н)</w:t>
      </w:r>
    </w:p>
    <w:p w14:paraId="2D0D706A" w14:textId="77777777" w:rsidR="009E2BF4" w:rsidRPr="00407427" w:rsidRDefault="00131F16" w:rsidP="008C3329">
      <w:pPr>
        <w:pStyle w:val="2"/>
        <w:numPr>
          <w:ilvl w:val="1"/>
          <w:numId w:val="32"/>
        </w:numPr>
        <w:rPr>
          <w:szCs w:val="22"/>
        </w:rPr>
      </w:pPr>
      <w:bookmarkStart w:id="88" w:name="_ref_2-58f525501a994c"/>
      <w:r w:rsidRPr="00407427">
        <w:rPr>
          <w:szCs w:val="22"/>
        </w:rPr>
        <w:t xml:space="preserve">На </w:t>
      </w:r>
      <w:proofErr w:type="spellStart"/>
      <w:r w:rsidRPr="00407427">
        <w:rPr>
          <w:szCs w:val="22"/>
        </w:rPr>
        <w:t>забалансовом</w:t>
      </w:r>
      <w:proofErr w:type="spellEnd"/>
      <w:r w:rsidRPr="00407427">
        <w:rPr>
          <w:szCs w:val="22"/>
        </w:rPr>
        <w:t xml:space="preserve"> счете 03 "Бланки строгой отчетности" учет ведется по группам: </w:t>
      </w:r>
    </w:p>
    <w:bookmarkEnd w:id="88"/>
    <w:p w14:paraId="4054FB9E" w14:textId="3F5A8A55" w:rsidR="00C42DC2" w:rsidRPr="00407427" w:rsidRDefault="00C42DC2" w:rsidP="00C42DC2">
      <w:pPr>
        <w:widowControl w:val="0"/>
        <w:autoSpaceDE w:val="0"/>
        <w:autoSpaceDN w:val="0"/>
        <w:spacing w:before="0" w:after="0" w:line="240" w:lineRule="auto"/>
        <w:ind w:firstLine="0"/>
        <w:rPr>
          <w:rFonts w:eastAsiaTheme="minorEastAsia"/>
        </w:rPr>
      </w:pPr>
      <w:r w:rsidRPr="00407427">
        <w:rPr>
          <w:rFonts w:eastAsiaTheme="minorEastAsia"/>
        </w:rPr>
        <w:t>- бланки свидетельств;</w:t>
      </w:r>
    </w:p>
    <w:p w14:paraId="4F11A53A" w14:textId="77777777" w:rsidR="00C42DC2" w:rsidRPr="00407427" w:rsidRDefault="00C42DC2" w:rsidP="00C42DC2">
      <w:pPr>
        <w:widowControl w:val="0"/>
        <w:autoSpaceDE w:val="0"/>
        <w:autoSpaceDN w:val="0"/>
        <w:spacing w:before="0" w:after="0" w:line="240" w:lineRule="auto"/>
        <w:ind w:firstLine="0"/>
        <w:rPr>
          <w:rFonts w:eastAsiaTheme="minorEastAsia"/>
        </w:rPr>
      </w:pPr>
      <w:r w:rsidRPr="00407427">
        <w:rPr>
          <w:rFonts w:eastAsiaTheme="minorEastAsia"/>
        </w:rPr>
        <w:t>- бланки сертификатов;</w:t>
      </w:r>
    </w:p>
    <w:p w14:paraId="4689C6AB" w14:textId="1DE03A28" w:rsidR="00A413DB" w:rsidRPr="00407427" w:rsidRDefault="00C42DC2" w:rsidP="00C42DC2">
      <w:pPr>
        <w:widowControl w:val="0"/>
        <w:autoSpaceDE w:val="0"/>
        <w:autoSpaceDN w:val="0"/>
        <w:spacing w:before="0" w:after="0" w:line="240" w:lineRule="auto"/>
        <w:ind w:firstLine="0"/>
      </w:pPr>
      <w:r w:rsidRPr="00407427">
        <w:rPr>
          <w:rFonts w:eastAsiaTheme="minorHAnsi"/>
          <w:bCs/>
          <w:lang w:eastAsia="en-US"/>
        </w:rPr>
        <w:t>-</w:t>
      </w:r>
      <w:r w:rsidRPr="00407427">
        <w:rPr>
          <w:rFonts w:eastAsiaTheme="minorHAnsi"/>
          <w:lang w:eastAsia="en-US"/>
        </w:rPr>
        <w:t xml:space="preserve"> бланки квитанций</w:t>
      </w:r>
      <w:r w:rsidR="00EC74B3" w:rsidRPr="00407427">
        <w:rPr>
          <w:rFonts w:eastAsiaTheme="minorHAnsi"/>
          <w:lang w:eastAsia="en-US"/>
        </w:rPr>
        <w:t>.</w:t>
      </w:r>
    </w:p>
    <w:p w14:paraId="3F562CF5" w14:textId="34D3FD12" w:rsidR="00232735" w:rsidRPr="00407427" w:rsidRDefault="00EC74B3" w:rsidP="00381962">
      <w:pPr>
        <w:ind w:firstLine="720"/>
        <w:rPr>
          <w:color w:val="FF0000"/>
        </w:rPr>
      </w:pPr>
      <w:r w:rsidRPr="00407427">
        <w:t xml:space="preserve">Бланки строгой отчетности учитываются на </w:t>
      </w:r>
      <w:proofErr w:type="spellStart"/>
      <w:r w:rsidRPr="00407427">
        <w:t>забалансовом</w:t>
      </w:r>
      <w:proofErr w:type="spellEnd"/>
      <w:r w:rsidRPr="00407427">
        <w:t xml:space="preserve"> счете в условной оценке: один бланк, один рубль, </w:t>
      </w:r>
      <w:r w:rsidR="00232735" w:rsidRPr="00407427">
        <w:t>хранятся в металлических шкафах и (или) сейфах в структурных подразделениях учреждения. По окончании рабочего дня места хранения бланков опечатываются.</w:t>
      </w:r>
      <w:r w:rsidR="009E2BF4" w:rsidRPr="00407427">
        <w:rPr>
          <w:color w:val="FF0000"/>
        </w:rPr>
        <w:t xml:space="preserve">   </w:t>
      </w:r>
    </w:p>
    <w:p w14:paraId="4CB6ACAC" w14:textId="56FB893D" w:rsidR="00232735" w:rsidRPr="00407427" w:rsidRDefault="009E2BF4" w:rsidP="00232735">
      <w:pPr>
        <w:ind w:firstLine="0"/>
      </w:pPr>
      <w:r w:rsidRPr="00407427">
        <w:t xml:space="preserve">  </w:t>
      </w:r>
      <w:r w:rsidR="00381962" w:rsidRPr="00407427">
        <w:tab/>
      </w:r>
      <w:r w:rsidR="00232735" w:rsidRPr="00407427">
        <w:t xml:space="preserve">Списание бланков строгой отчетности с </w:t>
      </w:r>
      <w:proofErr w:type="spellStart"/>
      <w:r w:rsidR="00232735" w:rsidRPr="00407427">
        <w:t>забалансового</w:t>
      </w:r>
      <w:proofErr w:type="spellEnd"/>
      <w:r w:rsidR="00232735" w:rsidRPr="00407427">
        <w:t xml:space="preserve"> счета 03 «Бланки строгой отчетности» осуществляется по акту о списании бланков строгой отчетности (ф. 0510461) в следующих случаях:</w:t>
      </w:r>
    </w:p>
    <w:p w14:paraId="1ECEFEE6" w14:textId="0CB6DC26" w:rsidR="00232735" w:rsidRPr="00407427" w:rsidRDefault="00232735" w:rsidP="00232735">
      <w:pPr>
        <w:ind w:firstLine="0"/>
      </w:pPr>
      <w:r w:rsidRPr="00407427">
        <w:t>- ответственный сотрудник оформил бланк строгой отчетности;</w:t>
      </w:r>
    </w:p>
    <w:p w14:paraId="0615777A" w14:textId="65996DB2" w:rsidR="00232735" w:rsidRPr="00407427" w:rsidRDefault="00232735" w:rsidP="00232735">
      <w:pPr>
        <w:ind w:firstLine="0"/>
      </w:pPr>
      <w:r w:rsidRPr="00407427">
        <w:t>- выявлена порча, хищение или недостача;</w:t>
      </w:r>
    </w:p>
    <w:p w14:paraId="657CB76D" w14:textId="0132E806" w:rsidR="009E2BF4" w:rsidRPr="00407427" w:rsidRDefault="00232735" w:rsidP="00232735">
      <w:pPr>
        <w:ind w:firstLine="0"/>
        <w:rPr>
          <w:color w:val="FF0000"/>
        </w:rPr>
      </w:pPr>
      <w:r w:rsidRPr="00407427">
        <w:t>- принято решение о списании бланков строгой отчетности, которые признаны недействительными в связи с изменением законодательства.</w:t>
      </w:r>
      <w:r w:rsidR="009E2BF4" w:rsidRPr="00407427">
        <w:rPr>
          <w:color w:val="FF0000"/>
        </w:rPr>
        <w:t xml:space="preserve">               </w:t>
      </w:r>
    </w:p>
    <w:p w14:paraId="2E975694" w14:textId="77777777" w:rsidR="00A413DB" w:rsidRPr="00407427" w:rsidRDefault="00131F16">
      <w:r w:rsidRPr="00407427">
        <w:rPr>
          <w:i/>
        </w:rPr>
        <w:t xml:space="preserve">(Основание: </w:t>
      </w:r>
      <w:hyperlink r:id="rId208" w:history="1">
        <w:r w:rsidRPr="00407427">
          <w:rPr>
            <w:rStyle w:val="afc"/>
            <w:i/>
          </w:rPr>
          <w:t>п. 337</w:t>
        </w:r>
      </w:hyperlink>
      <w:r w:rsidRPr="00407427">
        <w:rPr>
          <w:i/>
        </w:rPr>
        <w:t xml:space="preserve"> Инструкции № 157н, </w:t>
      </w:r>
      <w:hyperlink r:id="rId209" w:history="1">
        <w:r w:rsidRPr="00407427">
          <w:rPr>
            <w:rStyle w:val="afc"/>
            <w:i/>
          </w:rPr>
          <w:t>п. 20</w:t>
        </w:r>
      </w:hyperlink>
      <w:r w:rsidRPr="00407427">
        <w:rPr>
          <w:i/>
        </w:rPr>
        <w:t xml:space="preserve"> Инструкции № 191н)</w:t>
      </w:r>
    </w:p>
    <w:p w14:paraId="7EE1380A" w14:textId="03C561E1" w:rsidR="00A413DB" w:rsidRPr="00407427" w:rsidRDefault="00131F16" w:rsidP="008C3329">
      <w:pPr>
        <w:pStyle w:val="2"/>
        <w:numPr>
          <w:ilvl w:val="1"/>
          <w:numId w:val="32"/>
        </w:numPr>
        <w:rPr>
          <w:szCs w:val="22"/>
        </w:rPr>
      </w:pPr>
      <w:bookmarkStart w:id="89" w:name="_ref_2-e42c7f3eebe24f"/>
      <w:r w:rsidRPr="00407427">
        <w:rPr>
          <w:szCs w:val="22"/>
        </w:rPr>
        <w:t xml:space="preserve">На </w:t>
      </w:r>
      <w:proofErr w:type="spellStart"/>
      <w:r w:rsidRPr="00407427">
        <w:rPr>
          <w:szCs w:val="22"/>
        </w:rPr>
        <w:t>забалансовом</w:t>
      </w:r>
      <w:proofErr w:type="spellEnd"/>
      <w:r w:rsidRPr="00407427">
        <w:rPr>
          <w:szCs w:val="22"/>
        </w:rPr>
        <w:t xml:space="preserve"> </w:t>
      </w:r>
      <w:hyperlink r:id="rId210" w:history="1">
        <w:r w:rsidRPr="00407427">
          <w:rPr>
            <w:rStyle w:val="afc"/>
            <w:szCs w:val="22"/>
          </w:rPr>
          <w:t>счете 04</w:t>
        </w:r>
      </w:hyperlink>
      <w:r w:rsidRPr="00407427">
        <w:rPr>
          <w:szCs w:val="22"/>
        </w:rPr>
        <w:t xml:space="preserve"> "Сомнительная задолженность" учет ведется по группам</w:t>
      </w:r>
      <w:r w:rsidR="00260C70" w:rsidRPr="00407427">
        <w:rPr>
          <w:szCs w:val="22"/>
        </w:rPr>
        <w:t xml:space="preserve"> в разрезе документов, на основании которых указанная задолженность отнесена к сомнительной задолженности</w:t>
      </w:r>
      <w:r w:rsidRPr="00407427">
        <w:rPr>
          <w:szCs w:val="22"/>
        </w:rPr>
        <w:t>:</w:t>
      </w:r>
      <w:bookmarkEnd w:id="89"/>
    </w:p>
    <w:p w14:paraId="212FD464" w14:textId="77777777" w:rsidR="00A413DB" w:rsidRPr="00407427" w:rsidRDefault="00131F16" w:rsidP="008C3329">
      <w:pPr>
        <w:pStyle w:val="ab"/>
        <w:numPr>
          <w:ilvl w:val="1"/>
          <w:numId w:val="3"/>
        </w:numPr>
        <w:spacing w:after="0"/>
        <w:ind w:left="0"/>
        <w:jc w:val="both"/>
      </w:pPr>
      <w:r w:rsidRPr="00407427">
        <w:t>задолженность по доходам;</w:t>
      </w:r>
    </w:p>
    <w:p w14:paraId="42F3C470" w14:textId="77777777" w:rsidR="00A413DB" w:rsidRPr="00407427" w:rsidRDefault="00131F16" w:rsidP="008C3329">
      <w:pPr>
        <w:pStyle w:val="ab"/>
        <w:numPr>
          <w:ilvl w:val="1"/>
          <w:numId w:val="3"/>
        </w:numPr>
        <w:spacing w:after="0"/>
        <w:ind w:left="0"/>
        <w:jc w:val="both"/>
      </w:pPr>
      <w:r w:rsidRPr="00407427">
        <w:t>задолженность по авансам;</w:t>
      </w:r>
    </w:p>
    <w:p w14:paraId="1CC3DACD" w14:textId="77777777" w:rsidR="00A413DB" w:rsidRPr="00407427" w:rsidRDefault="00131F16" w:rsidP="008C3329">
      <w:pPr>
        <w:pStyle w:val="ab"/>
        <w:numPr>
          <w:ilvl w:val="1"/>
          <w:numId w:val="3"/>
        </w:numPr>
        <w:spacing w:after="0"/>
        <w:ind w:left="0"/>
        <w:jc w:val="both"/>
      </w:pPr>
      <w:r w:rsidRPr="00407427">
        <w:t>задолженность подотчетных лиц;</w:t>
      </w:r>
    </w:p>
    <w:p w14:paraId="20ADA358" w14:textId="77777777" w:rsidR="00A413DB" w:rsidRPr="00407427" w:rsidRDefault="00131F16" w:rsidP="008C3329">
      <w:pPr>
        <w:pStyle w:val="ab"/>
        <w:numPr>
          <w:ilvl w:val="1"/>
          <w:numId w:val="3"/>
        </w:numPr>
        <w:spacing w:after="0"/>
        <w:ind w:left="0"/>
        <w:jc w:val="both"/>
      </w:pPr>
      <w:r w:rsidRPr="00407427">
        <w:t>задолженность по недостачам.</w:t>
      </w:r>
    </w:p>
    <w:p w14:paraId="40603BA3" w14:textId="77777777" w:rsidR="00A413DB" w:rsidRPr="00407427" w:rsidRDefault="00131F16">
      <w:r w:rsidRPr="00407427">
        <w:rPr>
          <w:i/>
        </w:rPr>
        <w:t xml:space="preserve">(Основание: </w:t>
      </w:r>
      <w:hyperlink r:id="rId211" w:history="1">
        <w:r w:rsidRPr="00407427">
          <w:rPr>
            <w:rStyle w:val="afc"/>
            <w:i/>
          </w:rPr>
          <w:t>п. 9</w:t>
        </w:r>
      </w:hyperlink>
      <w:r w:rsidRPr="00407427">
        <w:rPr>
          <w:i/>
        </w:rPr>
        <w:t xml:space="preserve"> СГС "Учетная политика"</w:t>
      </w:r>
      <w:r w:rsidRPr="00407427">
        <w:t>)</w:t>
      </w:r>
    </w:p>
    <w:p w14:paraId="46DCBFCB" w14:textId="77777777" w:rsidR="00A413DB" w:rsidRPr="00407427" w:rsidRDefault="00131F16" w:rsidP="008C3329">
      <w:pPr>
        <w:pStyle w:val="2"/>
        <w:numPr>
          <w:ilvl w:val="1"/>
          <w:numId w:val="32"/>
        </w:numPr>
        <w:rPr>
          <w:szCs w:val="22"/>
        </w:rPr>
      </w:pPr>
      <w:bookmarkStart w:id="90" w:name="_ref_2-381c5d3a3cbf45"/>
      <w:r w:rsidRPr="00407427">
        <w:rPr>
          <w:szCs w:val="22"/>
        </w:rPr>
        <w:t xml:space="preserve">Подарки, полученные в связи с протокольными мероприятиями, служебными командировками и другими официальными мероприятиями, отражаются на </w:t>
      </w:r>
      <w:proofErr w:type="spellStart"/>
      <w:r w:rsidRPr="00407427">
        <w:rPr>
          <w:szCs w:val="22"/>
        </w:rPr>
        <w:t>забалансовом</w:t>
      </w:r>
      <w:proofErr w:type="spellEnd"/>
      <w:r w:rsidRPr="00407427">
        <w:rPr>
          <w:szCs w:val="22"/>
        </w:rPr>
        <w:t xml:space="preserve"> </w:t>
      </w:r>
      <w:hyperlink r:id="rId212" w:history="1">
        <w:r w:rsidRPr="00407427">
          <w:rPr>
            <w:rStyle w:val="afc"/>
            <w:szCs w:val="22"/>
          </w:rPr>
          <w:t>счете 07</w:t>
        </w:r>
      </w:hyperlink>
      <w:r w:rsidRPr="00407427">
        <w:rPr>
          <w:szCs w:val="22"/>
        </w:rPr>
        <w:t xml:space="preserve"> "Награды, призы, кубки и ценные подарки, сувениры". В момент получения служащим указанного имущества оно подлежит отражению на счете 07 на основании представленного им уведомления.</w:t>
      </w:r>
      <w:bookmarkEnd w:id="90"/>
    </w:p>
    <w:p w14:paraId="1DB6B7F3" w14:textId="77777777" w:rsidR="00A413DB" w:rsidRPr="00407427" w:rsidRDefault="00131F16">
      <w:r w:rsidRPr="00407427">
        <w:rPr>
          <w:i/>
        </w:rPr>
        <w:t xml:space="preserve">(Основание: </w:t>
      </w:r>
      <w:hyperlink r:id="rId213" w:history="1">
        <w:r w:rsidRPr="00407427">
          <w:rPr>
            <w:rStyle w:val="afc"/>
            <w:i/>
          </w:rPr>
          <w:t>п. 9</w:t>
        </w:r>
      </w:hyperlink>
      <w:r w:rsidRPr="00407427">
        <w:rPr>
          <w:i/>
        </w:rPr>
        <w:t xml:space="preserve"> СГС "Учетная политика")</w:t>
      </w:r>
    </w:p>
    <w:p w14:paraId="05BB99A8" w14:textId="77777777" w:rsidR="00A413DB" w:rsidRPr="00407427" w:rsidRDefault="00131F16" w:rsidP="008C3329">
      <w:pPr>
        <w:pStyle w:val="2"/>
        <w:numPr>
          <w:ilvl w:val="1"/>
          <w:numId w:val="32"/>
        </w:numPr>
        <w:rPr>
          <w:szCs w:val="22"/>
        </w:rPr>
      </w:pPr>
      <w:bookmarkStart w:id="91" w:name="_ref_2-7582fd3f7d424c"/>
      <w:r w:rsidRPr="00407427">
        <w:rPr>
          <w:szCs w:val="22"/>
        </w:rPr>
        <w:t>Подарки, полученные в связи с протокольными мероприятиями, служебными командировками и другими официальными мероприятиями, учитываются в условной оценке: одна штука - один рубль.</w:t>
      </w:r>
      <w:bookmarkEnd w:id="91"/>
    </w:p>
    <w:p w14:paraId="0902743D" w14:textId="77777777" w:rsidR="00A413DB" w:rsidRPr="00407427" w:rsidRDefault="00131F16">
      <w:r w:rsidRPr="00407427">
        <w:rPr>
          <w:i/>
        </w:rPr>
        <w:t xml:space="preserve">(Основание: </w:t>
      </w:r>
      <w:hyperlink r:id="rId214" w:history="1">
        <w:r w:rsidRPr="00407427">
          <w:rPr>
            <w:rStyle w:val="afc"/>
            <w:i/>
          </w:rPr>
          <w:t>п. 345</w:t>
        </w:r>
      </w:hyperlink>
      <w:r w:rsidRPr="00407427">
        <w:rPr>
          <w:i/>
        </w:rPr>
        <w:t xml:space="preserve"> Инструкции № 157н, </w:t>
      </w:r>
      <w:hyperlink r:id="rId215" w:history="1">
        <w:r w:rsidRPr="00407427">
          <w:rPr>
            <w:rStyle w:val="afc"/>
            <w:i/>
          </w:rPr>
          <w:t>п. 9</w:t>
        </w:r>
      </w:hyperlink>
      <w:r w:rsidRPr="00407427">
        <w:rPr>
          <w:i/>
        </w:rPr>
        <w:t xml:space="preserve"> СГС "Учетная политика")</w:t>
      </w:r>
    </w:p>
    <w:p w14:paraId="3E31F019" w14:textId="758B9B7D" w:rsidR="00A413DB" w:rsidRPr="00407427" w:rsidRDefault="00131F16" w:rsidP="008C3329">
      <w:pPr>
        <w:pStyle w:val="2"/>
        <w:numPr>
          <w:ilvl w:val="1"/>
          <w:numId w:val="32"/>
        </w:numPr>
        <w:rPr>
          <w:szCs w:val="22"/>
        </w:rPr>
      </w:pPr>
      <w:bookmarkStart w:id="92" w:name="_ref_2-bb690ca1d65641"/>
      <w:r w:rsidRPr="00407427">
        <w:rPr>
          <w:szCs w:val="22"/>
        </w:rPr>
        <w:lastRenderedPageBreak/>
        <w:t xml:space="preserve">Документы о вручении ценных подарков (сувенирной продукции) оформляются в соответствии с Порядком, приведенным в </w:t>
      </w:r>
      <w:r w:rsidRPr="00407427">
        <w:rPr>
          <w:color w:val="FF0000"/>
          <w:szCs w:val="22"/>
        </w:rPr>
        <w:t xml:space="preserve">Приложении № </w:t>
      </w:r>
      <w:r w:rsidR="007007E4" w:rsidRPr="00407427">
        <w:rPr>
          <w:color w:val="FF0000"/>
          <w:szCs w:val="22"/>
        </w:rPr>
        <w:t>1</w:t>
      </w:r>
      <w:r w:rsidR="003542AE" w:rsidRPr="00407427">
        <w:rPr>
          <w:color w:val="FF0000"/>
          <w:szCs w:val="22"/>
        </w:rPr>
        <w:t>0</w:t>
      </w:r>
      <w:r w:rsidRPr="00407427">
        <w:rPr>
          <w:color w:val="FF0000"/>
          <w:szCs w:val="22"/>
        </w:rPr>
        <w:t> </w:t>
      </w:r>
      <w:r w:rsidR="00DD3DC0" w:rsidRPr="00407427">
        <w:rPr>
          <w:szCs w:val="22"/>
        </w:rPr>
        <w:t>к настоящей Единой у</w:t>
      </w:r>
      <w:r w:rsidRPr="00407427">
        <w:rPr>
          <w:szCs w:val="22"/>
        </w:rPr>
        <w:t>четной политике.</w:t>
      </w:r>
      <w:bookmarkEnd w:id="92"/>
    </w:p>
    <w:p w14:paraId="7CFCB9CA" w14:textId="77777777" w:rsidR="00A413DB" w:rsidRPr="00407427" w:rsidRDefault="00131F16" w:rsidP="008C3329">
      <w:pPr>
        <w:pStyle w:val="2"/>
        <w:numPr>
          <w:ilvl w:val="1"/>
          <w:numId w:val="32"/>
        </w:numPr>
        <w:rPr>
          <w:szCs w:val="22"/>
        </w:rPr>
      </w:pPr>
      <w:bookmarkStart w:id="93" w:name="_ref_2-0f8049d35c0445"/>
      <w:r w:rsidRPr="00407427">
        <w:rPr>
          <w:szCs w:val="22"/>
        </w:rPr>
        <w:t xml:space="preserve">На </w:t>
      </w:r>
      <w:proofErr w:type="spellStart"/>
      <w:r w:rsidRPr="00407427">
        <w:rPr>
          <w:szCs w:val="22"/>
        </w:rPr>
        <w:t>забалансовом</w:t>
      </w:r>
      <w:proofErr w:type="spellEnd"/>
      <w:r w:rsidRPr="00407427">
        <w:rPr>
          <w:szCs w:val="22"/>
        </w:rPr>
        <w:t xml:space="preserve"> </w:t>
      </w:r>
      <w:hyperlink r:id="rId216" w:history="1">
        <w:r w:rsidRPr="00407427">
          <w:rPr>
            <w:rStyle w:val="afc"/>
            <w:szCs w:val="22"/>
          </w:rPr>
          <w:t>счете 10</w:t>
        </w:r>
      </w:hyperlink>
      <w:r w:rsidRPr="00407427">
        <w:rPr>
          <w:szCs w:val="22"/>
        </w:rPr>
        <w:t xml:space="preserve"> "Обеспечение исполнения обязательств" учет ведется по видам обеспечений:</w:t>
      </w:r>
      <w:bookmarkEnd w:id="93"/>
    </w:p>
    <w:p w14:paraId="06708288" w14:textId="77777777" w:rsidR="00A413DB" w:rsidRPr="00407427" w:rsidRDefault="00131F16" w:rsidP="008C3329">
      <w:pPr>
        <w:pStyle w:val="ab"/>
        <w:numPr>
          <w:ilvl w:val="1"/>
          <w:numId w:val="4"/>
        </w:numPr>
        <w:spacing w:after="0"/>
        <w:jc w:val="both"/>
      </w:pPr>
      <w:r w:rsidRPr="00407427">
        <w:t>задатки;</w:t>
      </w:r>
    </w:p>
    <w:p w14:paraId="7CDED6FF" w14:textId="709E0CBB" w:rsidR="00A15274" w:rsidRPr="00407427" w:rsidRDefault="00A15274" w:rsidP="008C3329">
      <w:pPr>
        <w:pStyle w:val="ab"/>
        <w:numPr>
          <w:ilvl w:val="1"/>
          <w:numId w:val="4"/>
        </w:numPr>
        <w:spacing w:after="0"/>
        <w:ind w:left="0"/>
        <w:jc w:val="both"/>
      </w:pPr>
      <w:r w:rsidRPr="00407427">
        <w:t>залог;</w:t>
      </w:r>
    </w:p>
    <w:p w14:paraId="254C5088" w14:textId="77777777" w:rsidR="00A413DB" w:rsidRPr="00407427" w:rsidRDefault="00131F16" w:rsidP="008C3329">
      <w:pPr>
        <w:pStyle w:val="ab"/>
        <w:numPr>
          <w:ilvl w:val="1"/>
          <w:numId w:val="4"/>
        </w:numPr>
        <w:spacing w:after="0"/>
        <w:ind w:left="0"/>
        <w:jc w:val="both"/>
      </w:pPr>
      <w:r w:rsidRPr="00407427">
        <w:t>банковские гарантии;</w:t>
      </w:r>
    </w:p>
    <w:p w14:paraId="7BBA42ED" w14:textId="77777777" w:rsidR="00A413DB" w:rsidRPr="00407427" w:rsidRDefault="00131F16" w:rsidP="008C3329">
      <w:pPr>
        <w:pStyle w:val="ab"/>
        <w:numPr>
          <w:ilvl w:val="1"/>
          <w:numId w:val="4"/>
        </w:numPr>
        <w:spacing w:after="0"/>
        <w:ind w:left="0"/>
        <w:jc w:val="both"/>
      </w:pPr>
      <w:r w:rsidRPr="00407427">
        <w:t>поручительства;</w:t>
      </w:r>
    </w:p>
    <w:p w14:paraId="13203A8E" w14:textId="11D6901E" w:rsidR="00A413DB" w:rsidRPr="00407427" w:rsidRDefault="00131F16" w:rsidP="008C3329">
      <w:pPr>
        <w:pStyle w:val="ab"/>
        <w:numPr>
          <w:ilvl w:val="1"/>
          <w:numId w:val="4"/>
        </w:numPr>
        <w:spacing w:after="0"/>
        <w:ind w:left="0"/>
        <w:jc w:val="both"/>
      </w:pPr>
      <w:r w:rsidRPr="00407427">
        <w:t>иные обеспечения.</w:t>
      </w:r>
    </w:p>
    <w:p w14:paraId="6F637EC6" w14:textId="062333DB" w:rsidR="00804320" w:rsidRPr="00407427" w:rsidRDefault="00804320" w:rsidP="00804320">
      <w:pPr>
        <w:pStyle w:val="ab"/>
        <w:spacing w:after="0"/>
        <w:jc w:val="both"/>
      </w:pPr>
      <w:r w:rsidRPr="00407427">
        <w:t xml:space="preserve">Списание сумм обеспечений осуществляется на основании приказа руководителя субъекта централизованного учета. Аналитический учет по счету ведется в </w:t>
      </w:r>
      <w:proofErr w:type="spellStart"/>
      <w:r w:rsidRPr="00407427">
        <w:t>Многографной</w:t>
      </w:r>
      <w:proofErr w:type="spellEnd"/>
      <w:r w:rsidRPr="00407427">
        <w:t xml:space="preserve"> карточке в разрезе обязательств по видам обеспечения (имущества), его количеству.</w:t>
      </w:r>
    </w:p>
    <w:p w14:paraId="56730531" w14:textId="455ACC07" w:rsidR="00A413DB" w:rsidRPr="00407427" w:rsidRDefault="00131F16">
      <w:pPr>
        <w:rPr>
          <w:i/>
        </w:rPr>
      </w:pPr>
      <w:r w:rsidRPr="00407427">
        <w:rPr>
          <w:i/>
        </w:rPr>
        <w:t xml:space="preserve">(Основание: </w:t>
      </w:r>
      <w:hyperlink r:id="rId217" w:history="1">
        <w:r w:rsidRPr="00407427">
          <w:rPr>
            <w:rStyle w:val="afc"/>
            <w:i/>
          </w:rPr>
          <w:t>п. 352</w:t>
        </w:r>
      </w:hyperlink>
      <w:r w:rsidRPr="00407427">
        <w:rPr>
          <w:i/>
        </w:rPr>
        <w:t xml:space="preserve"> Инструкции № 157н, </w:t>
      </w:r>
      <w:hyperlink r:id="rId218" w:history="1">
        <w:r w:rsidRPr="00407427">
          <w:rPr>
            <w:rStyle w:val="afc"/>
            <w:i/>
          </w:rPr>
          <w:t>п. 20</w:t>
        </w:r>
      </w:hyperlink>
      <w:r w:rsidRPr="00407427">
        <w:rPr>
          <w:i/>
        </w:rPr>
        <w:t xml:space="preserve"> Инструкции № 191н)</w:t>
      </w:r>
    </w:p>
    <w:p w14:paraId="389BADD7" w14:textId="587F64F3" w:rsidR="00D61C25" w:rsidRPr="00407427" w:rsidRDefault="00D61C25" w:rsidP="008C3329">
      <w:pPr>
        <w:pStyle w:val="2"/>
        <w:numPr>
          <w:ilvl w:val="1"/>
          <w:numId w:val="32"/>
        </w:numPr>
        <w:rPr>
          <w:szCs w:val="22"/>
        </w:rPr>
      </w:pPr>
      <w:r w:rsidRPr="00407427">
        <w:rPr>
          <w:szCs w:val="22"/>
        </w:rPr>
        <w:t xml:space="preserve">На </w:t>
      </w:r>
      <w:proofErr w:type="spellStart"/>
      <w:r w:rsidRPr="00407427">
        <w:rPr>
          <w:szCs w:val="22"/>
        </w:rPr>
        <w:t>забалансовом</w:t>
      </w:r>
      <w:proofErr w:type="spellEnd"/>
      <w:r w:rsidRPr="00407427">
        <w:rPr>
          <w:szCs w:val="22"/>
        </w:rPr>
        <w:t xml:space="preserve"> </w:t>
      </w:r>
      <w:hyperlink r:id="rId219" w:history="1">
        <w:r w:rsidRPr="00407427">
          <w:rPr>
            <w:rStyle w:val="afc"/>
            <w:szCs w:val="22"/>
          </w:rPr>
          <w:t>счете 11</w:t>
        </w:r>
      </w:hyperlink>
      <w:r w:rsidRPr="00407427">
        <w:rPr>
          <w:szCs w:val="22"/>
        </w:rPr>
        <w:t xml:space="preserve"> "Государственные и муниципальные гарантии" </w:t>
      </w:r>
      <w:r w:rsidR="00A15274" w:rsidRPr="00407427">
        <w:rPr>
          <w:szCs w:val="22"/>
        </w:rPr>
        <w:t>о</w:t>
      </w:r>
      <w:r w:rsidRPr="00407427">
        <w:rPr>
          <w:szCs w:val="22"/>
        </w:rPr>
        <w:t>траж</w:t>
      </w:r>
      <w:r w:rsidR="00A15274" w:rsidRPr="00407427">
        <w:rPr>
          <w:szCs w:val="22"/>
        </w:rPr>
        <w:t>ени</w:t>
      </w:r>
      <w:r w:rsidRPr="00407427">
        <w:rPr>
          <w:szCs w:val="22"/>
        </w:rPr>
        <w:t xml:space="preserve">е предоставленных государственных и муниципальных гарантий осуществляется на основании приказа руководителя субъекта централизованного учета об отражении предоставленной гарантии. Списание со счета производится на основании представленного ответственным лицом субъекта централизованного учета реестра копий платежных поручений, полученных от принципалов в подтверждение исполнения (частичного исполнения) обязательств, в отношении которого была предоставлена государственная гарантия, (в том числе при исполнении субъектом централизованного учета - гарантом в адрес бенефициара государственной гарантии) последним днем месяца. </w:t>
      </w:r>
    </w:p>
    <w:p w14:paraId="47521231" w14:textId="68A33ADB" w:rsidR="00D61C25" w:rsidRPr="00407427" w:rsidRDefault="00D61C25">
      <w:r w:rsidRPr="00407427">
        <w:rPr>
          <w:i/>
        </w:rPr>
        <w:t xml:space="preserve"> (Основание: </w:t>
      </w:r>
      <w:hyperlink r:id="rId220" w:history="1">
        <w:r w:rsidRPr="00407427">
          <w:rPr>
            <w:rStyle w:val="afc"/>
            <w:i/>
          </w:rPr>
          <w:t>ст. 115</w:t>
        </w:r>
      </w:hyperlink>
      <w:r w:rsidRPr="00407427">
        <w:rPr>
          <w:i/>
        </w:rPr>
        <w:t xml:space="preserve"> БК РФ, </w:t>
      </w:r>
      <w:hyperlink r:id="rId221" w:history="1">
        <w:r w:rsidRPr="00407427">
          <w:rPr>
            <w:rStyle w:val="afc"/>
            <w:i/>
          </w:rPr>
          <w:t>п. 353</w:t>
        </w:r>
      </w:hyperlink>
      <w:r w:rsidRPr="00407427">
        <w:rPr>
          <w:i/>
        </w:rPr>
        <w:t xml:space="preserve"> Инструкции № 157н, </w:t>
      </w:r>
      <w:hyperlink r:id="rId222" w:history="1">
        <w:r w:rsidRPr="00407427">
          <w:rPr>
            <w:rStyle w:val="afc"/>
            <w:i/>
          </w:rPr>
          <w:t>п. 20</w:t>
        </w:r>
      </w:hyperlink>
      <w:r w:rsidRPr="00407427">
        <w:rPr>
          <w:i/>
        </w:rPr>
        <w:t xml:space="preserve"> Инструкции № 191н)</w:t>
      </w:r>
    </w:p>
    <w:p w14:paraId="4C1E3740" w14:textId="14030388" w:rsidR="006F4C50" w:rsidRPr="00407427" w:rsidRDefault="006F4C50" w:rsidP="008C3329">
      <w:pPr>
        <w:pStyle w:val="2"/>
        <w:numPr>
          <w:ilvl w:val="1"/>
          <w:numId w:val="32"/>
        </w:numPr>
        <w:rPr>
          <w:szCs w:val="22"/>
        </w:rPr>
      </w:pPr>
      <w:bookmarkStart w:id="94" w:name="_ref_2-582c7e59521a45"/>
      <w:r w:rsidRPr="00407427">
        <w:rPr>
          <w:szCs w:val="22"/>
        </w:rPr>
        <w:t xml:space="preserve">Расчеты с целевыми поступлениями на </w:t>
      </w:r>
      <w:proofErr w:type="spellStart"/>
      <w:r w:rsidRPr="00407427">
        <w:rPr>
          <w:szCs w:val="22"/>
        </w:rPr>
        <w:t>забалансовом</w:t>
      </w:r>
      <w:proofErr w:type="spellEnd"/>
      <w:r w:rsidRPr="00407427">
        <w:rPr>
          <w:szCs w:val="22"/>
        </w:rPr>
        <w:t xml:space="preserve"> счете 17 и целевыми выбытиями на </w:t>
      </w:r>
      <w:proofErr w:type="spellStart"/>
      <w:r w:rsidRPr="00407427">
        <w:rPr>
          <w:szCs w:val="22"/>
        </w:rPr>
        <w:t>забалансовом</w:t>
      </w:r>
      <w:proofErr w:type="spellEnd"/>
      <w:r w:rsidRPr="00407427">
        <w:rPr>
          <w:szCs w:val="22"/>
        </w:rPr>
        <w:t xml:space="preserve"> счете 18 ведется в разрезе контрагентов, уникальных идентификаторов начислений (УИН), кодов целей и правовых оснований, включая дату исполнения.</w:t>
      </w:r>
    </w:p>
    <w:p w14:paraId="22683B84" w14:textId="759E6C58" w:rsidR="00A413DB" w:rsidRPr="00407427" w:rsidRDefault="006F4C50" w:rsidP="006F4C50">
      <w:pPr>
        <w:pStyle w:val="2"/>
        <w:numPr>
          <w:ilvl w:val="0"/>
          <w:numId w:val="0"/>
        </w:numPr>
        <w:ind w:firstLine="567"/>
        <w:rPr>
          <w:szCs w:val="22"/>
        </w:rPr>
      </w:pPr>
      <w:r w:rsidRPr="00407427">
        <w:rPr>
          <w:szCs w:val="22"/>
        </w:rPr>
        <w:t xml:space="preserve">Аналитический учет по счетам </w:t>
      </w:r>
      <w:hyperlink r:id="rId223" w:history="1">
        <w:r w:rsidRPr="00407427">
          <w:rPr>
            <w:rStyle w:val="afc"/>
            <w:szCs w:val="22"/>
          </w:rPr>
          <w:t>17</w:t>
        </w:r>
      </w:hyperlink>
      <w:r w:rsidRPr="00407427">
        <w:rPr>
          <w:szCs w:val="22"/>
        </w:rPr>
        <w:t xml:space="preserve"> "Поступления денежных средств" и </w:t>
      </w:r>
      <w:hyperlink r:id="rId224" w:history="1">
        <w:r w:rsidRPr="00407427">
          <w:rPr>
            <w:rStyle w:val="afc"/>
            <w:szCs w:val="22"/>
          </w:rPr>
          <w:t>18</w:t>
        </w:r>
      </w:hyperlink>
      <w:r w:rsidRPr="00407427">
        <w:rPr>
          <w:szCs w:val="22"/>
        </w:rPr>
        <w:t xml:space="preserve"> "Выбытия денежных средств" </w:t>
      </w:r>
      <w:r w:rsidR="00131F16" w:rsidRPr="00407427">
        <w:rPr>
          <w:szCs w:val="22"/>
        </w:rPr>
        <w:t xml:space="preserve">ведется в </w:t>
      </w:r>
      <w:proofErr w:type="spellStart"/>
      <w:r w:rsidR="00131F16" w:rsidRPr="00407427">
        <w:rPr>
          <w:color w:val="FF0000"/>
          <w:szCs w:val="22"/>
        </w:rPr>
        <w:t>Многографной</w:t>
      </w:r>
      <w:proofErr w:type="spellEnd"/>
      <w:r w:rsidR="00131F16" w:rsidRPr="00407427">
        <w:rPr>
          <w:color w:val="FF0000"/>
          <w:szCs w:val="22"/>
        </w:rPr>
        <w:t xml:space="preserve"> карточке </w:t>
      </w:r>
      <w:r w:rsidR="00131F16" w:rsidRPr="00407427">
        <w:rPr>
          <w:szCs w:val="22"/>
        </w:rPr>
        <w:t>(</w:t>
      </w:r>
      <w:hyperlink r:id="rId225" w:history="1">
        <w:r w:rsidR="00131F16" w:rsidRPr="00407427">
          <w:rPr>
            <w:rStyle w:val="afc"/>
            <w:szCs w:val="22"/>
          </w:rPr>
          <w:t>ф. 0504054</w:t>
        </w:r>
      </w:hyperlink>
      <w:r w:rsidR="00131F16" w:rsidRPr="00407427">
        <w:rPr>
          <w:szCs w:val="22"/>
        </w:rPr>
        <w:t>).</w:t>
      </w:r>
      <w:bookmarkEnd w:id="94"/>
    </w:p>
    <w:p w14:paraId="13BFE8A2" w14:textId="77777777" w:rsidR="00A413DB" w:rsidRPr="00407427" w:rsidRDefault="00131F16">
      <w:r w:rsidRPr="00407427">
        <w:rPr>
          <w:i/>
        </w:rPr>
        <w:t xml:space="preserve">(Основание: </w:t>
      </w:r>
      <w:hyperlink r:id="rId226" w:history="1">
        <w:r w:rsidRPr="00407427">
          <w:rPr>
            <w:rStyle w:val="afc"/>
            <w:i/>
          </w:rPr>
          <w:t>п. п. 366</w:t>
        </w:r>
      </w:hyperlink>
      <w:r w:rsidRPr="00407427">
        <w:rPr>
          <w:i/>
        </w:rPr>
        <w:t xml:space="preserve">, </w:t>
      </w:r>
      <w:hyperlink r:id="rId227" w:history="1">
        <w:r w:rsidRPr="00407427">
          <w:rPr>
            <w:rStyle w:val="afc"/>
            <w:i/>
          </w:rPr>
          <w:t>368</w:t>
        </w:r>
      </w:hyperlink>
      <w:r w:rsidRPr="00407427">
        <w:rPr>
          <w:i/>
        </w:rPr>
        <w:t xml:space="preserve"> Инструкции № 157н)</w:t>
      </w:r>
    </w:p>
    <w:p w14:paraId="444C52BD" w14:textId="77777777" w:rsidR="00A413DB" w:rsidRPr="00407427" w:rsidRDefault="00131F16" w:rsidP="008C3329">
      <w:pPr>
        <w:pStyle w:val="2"/>
        <w:numPr>
          <w:ilvl w:val="1"/>
          <w:numId w:val="32"/>
        </w:numPr>
        <w:rPr>
          <w:szCs w:val="22"/>
        </w:rPr>
      </w:pPr>
      <w:bookmarkStart w:id="95" w:name="_ref_2-bd58a0ceac9b40"/>
      <w:r w:rsidRPr="00407427">
        <w:rPr>
          <w:szCs w:val="22"/>
        </w:rPr>
        <w:t xml:space="preserve">Аналитический учет невыясненных поступлений бюджета прошлых лет ведется на </w:t>
      </w:r>
      <w:hyperlink r:id="rId228" w:history="1">
        <w:r w:rsidRPr="00407427">
          <w:rPr>
            <w:rStyle w:val="afc"/>
            <w:color w:val="auto"/>
            <w:szCs w:val="22"/>
            <w:u w:val="none"/>
          </w:rPr>
          <w:t>счете 19</w:t>
        </w:r>
      </w:hyperlink>
      <w:r w:rsidRPr="00407427">
        <w:rPr>
          <w:szCs w:val="22"/>
        </w:rPr>
        <w:t xml:space="preserve"> "Невыясненные поступления прошлых лет" в разрезе каждого плательщика, от которого поступили соответствующие средства.</w:t>
      </w:r>
      <w:bookmarkEnd w:id="95"/>
    </w:p>
    <w:p w14:paraId="3F0EE5DE" w14:textId="77777777" w:rsidR="00A413DB" w:rsidRPr="00407427" w:rsidRDefault="00131F16">
      <w:pPr>
        <w:rPr>
          <w:i/>
        </w:rPr>
      </w:pPr>
      <w:r w:rsidRPr="00407427">
        <w:rPr>
          <w:i/>
        </w:rPr>
        <w:t xml:space="preserve">(Основание: </w:t>
      </w:r>
      <w:hyperlink r:id="rId229" w:history="1">
        <w:r w:rsidRPr="00407427">
          <w:rPr>
            <w:rStyle w:val="afc"/>
            <w:i/>
          </w:rPr>
          <w:t>п. 370</w:t>
        </w:r>
      </w:hyperlink>
      <w:r w:rsidRPr="00407427">
        <w:rPr>
          <w:i/>
        </w:rPr>
        <w:t xml:space="preserve"> Инструкции № 157н, </w:t>
      </w:r>
      <w:hyperlink r:id="rId230" w:history="1">
        <w:r w:rsidRPr="00407427">
          <w:rPr>
            <w:rStyle w:val="afc"/>
            <w:i/>
          </w:rPr>
          <w:t>п. 9</w:t>
        </w:r>
      </w:hyperlink>
      <w:r w:rsidRPr="00407427">
        <w:rPr>
          <w:i/>
        </w:rPr>
        <w:t xml:space="preserve"> СГС "Учетная политика")</w:t>
      </w:r>
    </w:p>
    <w:p w14:paraId="07F685BE" w14:textId="556B7CEF" w:rsidR="00897D5B" w:rsidRPr="00407427" w:rsidRDefault="007E5993" w:rsidP="008C3329">
      <w:pPr>
        <w:pStyle w:val="2"/>
        <w:numPr>
          <w:ilvl w:val="1"/>
          <w:numId w:val="32"/>
        </w:numPr>
        <w:rPr>
          <w:szCs w:val="22"/>
        </w:rPr>
      </w:pPr>
      <w:bookmarkStart w:id="96" w:name="_ref_2-22fe612cebb84e"/>
      <w:r w:rsidRPr="00407427">
        <w:rPr>
          <w:szCs w:val="22"/>
        </w:rPr>
        <w:t xml:space="preserve">На </w:t>
      </w:r>
      <w:proofErr w:type="spellStart"/>
      <w:r w:rsidRPr="00407427">
        <w:rPr>
          <w:szCs w:val="22"/>
        </w:rPr>
        <w:t>забалансовом</w:t>
      </w:r>
      <w:proofErr w:type="spellEnd"/>
      <w:r w:rsidRPr="00407427">
        <w:rPr>
          <w:szCs w:val="22"/>
        </w:rPr>
        <w:t xml:space="preserve"> счете 20 "Задолженность, невостребованная кредиторами" учитываются суммы просроченной задолженности, не востребованной кредиторами, списанные с баланса </w:t>
      </w:r>
      <w:r w:rsidR="00131F16" w:rsidRPr="00407427">
        <w:rPr>
          <w:szCs w:val="22"/>
        </w:rPr>
        <w:t>на основании:</w:t>
      </w:r>
      <w:bookmarkEnd w:id="96"/>
    </w:p>
    <w:p w14:paraId="7D8E2445" w14:textId="6C154B4C" w:rsidR="00A413DB" w:rsidRPr="00407427" w:rsidRDefault="00131F16" w:rsidP="00897D5B">
      <w:pPr>
        <w:contextualSpacing/>
      </w:pPr>
      <w:r w:rsidRPr="00407427">
        <w:t xml:space="preserve">- инвентаризационной описи расчетов с покупателями, поставщиками и прочими дебиторами и кредиторами </w:t>
      </w:r>
      <w:hyperlink r:id="rId231" w:history="1">
        <w:r w:rsidRPr="00407427">
          <w:rPr>
            <w:rStyle w:val="afc"/>
          </w:rPr>
          <w:t>(ф. 0504089)</w:t>
        </w:r>
      </w:hyperlink>
      <w:r w:rsidRPr="00407427">
        <w:t>;</w:t>
      </w:r>
    </w:p>
    <w:p w14:paraId="51127875" w14:textId="77777777" w:rsidR="00A413DB" w:rsidRPr="00407427" w:rsidRDefault="00131F16" w:rsidP="00897D5B">
      <w:pPr>
        <w:contextualSpacing/>
      </w:pPr>
      <w:r w:rsidRPr="00407427">
        <w:t>- докладной записки о выявлении кредиторской задолженности, не востребованной кредиторами.</w:t>
      </w:r>
    </w:p>
    <w:p w14:paraId="4CA3F10D" w14:textId="77777777" w:rsidR="00A413DB" w:rsidRPr="00407427" w:rsidRDefault="00131F16" w:rsidP="00897D5B">
      <w:pPr>
        <w:contextualSpacing/>
      </w:pPr>
      <w:r w:rsidRPr="00407427">
        <w:lastRenderedPageBreak/>
        <w:t xml:space="preserve">Списание задолженности с </w:t>
      </w:r>
      <w:proofErr w:type="spellStart"/>
      <w:r w:rsidRPr="00407427">
        <w:t>забалансового</w:t>
      </w:r>
      <w:proofErr w:type="spellEnd"/>
      <w:r w:rsidRPr="00407427">
        <w:t xml:space="preserve"> учета осуществляется по итогам инвентаризации на основании решения инвентаризационной комиссии в следующих случаях:</w:t>
      </w:r>
    </w:p>
    <w:p w14:paraId="486363AD" w14:textId="77777777" w:rsidR="00A413DB" w:rsidRPr="00407427" w:rsidRDefault="00131F16" w:rsidP="00897D5B">
      <w:pPr>
        <w:contextualSpacing/>
      </w:pPr>
      <w:r w:rsidRPr="00407427">
        <w:t>- завершился срок возможного возобновления процедуры взыскания задолженности согласно законодательству;</w:t>
      </w:r>
    </w:p>
    <w:p w14:paraId="27F3C987" w14:textId="77777777" w:rsidR="00A413DB" w:rsidRPr="00407427" w:rsidRDefault="00131F16" w:rsidP="00897D5B">
      <w:pPr>
        <w:contextualSpacing/>
      </w:pPr>
      <w:r w:rsidRPr="00407427">
        <w:t>- имеются документы, подтверждающие прекращение обязательства в связи со смертью (ликвидацией) контрагента.</w:t>
      </w:r>
    </w:p>
    <w:p w14:paraId="4E87062D" w14:textId="77777777" w:rsidR="00A413DB" w:rsidRPr="00407427" w:rsidRDefault="00131F16">
      <w:r w:rsidRPr="00407427">
        <w:rPr>
          <w:i/>
        </w:rPr>
        <w:t xml:space="preserve">(Основание: </w:t>
      </w:r>
      <w:hyperlink r:id="rId232" w:history="1">
        <w:r w:rsidRPr="00407427">
          <w:rPr>
            <w:rStyle w:val="afc"/>
            <w:i/>
          </w:rPr>
          <w:t>п. 371</w:t>
        </w:r>
      </w:hyperlink>
      <w:r w:rsidRPr="00407427">
        <w:rPr>
          <w:i/>
        </w:rPr>
        <w:t xml:space="preserve"> Инструкции № 157н)</w:t>
      </w:r>
    </w:p>
    <w:p w14:paraId="2D04C6CA" w14:textId="77777777" w:rsidR="00A413DB" w:rsidRPr="00407427" w:rsidRDefault="00131F16" w:rsidP="008C3329">
      <w:pPr>
        <w:pStyle w:val="2"/>
        <w:numPr>
          <w:ilvl w:val="1"/>
          <w:numId w:val="32"/>
        </w:numPr>
        <w:rPr>
          <w:szCs w:val="22"/>
        </w:rPr>
      </w:pPr>
      <w:bookmarkStart w:id="97" w:name="_ref_2-d5cee47946fe46"/>
      <w:r w:rsidRPr="00407427">
        <w:rPr>
          <w:szCs w:val="22"/>
        </w:rPr>
        <w:t xml:space="preserve">Основные средства на </w:t>
      </w:r>
      <w:proofErr w:type="spellStart"/>
      <w:r w:rsidRPr="00407427">
        <w:rPr>
          <w:szCs w:val="22"/>
        </w:rPr>
        <w:t>забалансовом</w:t>
      </w:r>
      <w:proofErr w:type="spellEnd"/>
      <w:r w:rsidRPr="00407427">
        <w:rPr>
          <w:szCs w:val="22"/>
        </w:rPr>
        <w:t xml:space="preserve"> </w:t>
      </w:r>
      <w:hyperlink r:id="rId233" w:history="1">
        <w:r w:rsidRPr="00407427">
          <w:rPr>
            <w:rStyle w:val="afc"/>
            <w:szCs w:val="22"/>
          </w:rPr>
          <w:t>счете 21</w:t>
        </w:r>
      </w:hyperlink>
      <w:r w:rsidRPr="00407427">
        <w:rPr>
          <w:szCs w:val="22"/>
        </w:rPr>
        <w:t xml:space="preserve"> "Основные средства в эксплуатации" учитываются по балансовой стоимости объекта.</w:t>
      </w:r>
      <w:bookmarkEnd w:id="97"/>
    </w:p>
    <w:p w14:paraId="2B4AF014" w14:textId="77777777" w:rsidR="00A413DB" w:rsidRPr="00407427" w:rsidRDefault="00131F16">
      <w:r w:rsidRPr="00407427">
        <w:rPr>
          <w:i/>
        </w:rPr>
        <w:t xml:space="preserve">(Основание: </w:t>
      </w:r>
      <w:hyperlink r:id="rId234" w:history="1">
        <w:r w:rsidRPr="00407427">
          <w:rPr>
            <w:rStyle w:val="afc"/>
            <w:i/>
          </w:rPr>
          <w:t>п. 373</w:t>
        </w:r>
      </w:hyperlink>
      <w:r w:rsidRPr="00407427">
        <w:rPr>
          <w:i/>
        </w:rPr>
        <w:t xml:space="preserve"> Инструкции № 157н)</w:t>
      </w:r>
    </w:p>
    <w:p w14:paraId="74E8E7AF" w14:textId="77777777" w:rsidR="00A413DB" w:rsidRPr="00407427" w:rsidRDefault="00131F16" w:rsidP="008C3329">
      <w:pPr>
        <w:pStyle w:val="2"/>
        <w:numPr>
          <w:ilvl w:val="1"/>
          <w:numId w:val="32"/>
        </w:numPr>
        <w:rPr>
          <w:szCs w:val="22"/>
        </w:rPr>
      </w:pPr>
      <w:bookmarkStart w:id="98" w:name="_ref_2-ff7056fcb0ee41"/>
      <w:r w:rsidRPr="00407427">
        <w:rPr>
          <w:szCs w:val="22"/>
        </w:rPr>
        <w:t xml:space="preserve">Аналитический учет на </w:t>
      </w:r>
      <w:hyperlink r:id="rId235" w:history="1">
        <w:r w:rsidRPr="00407427">
          <w:rPr>
            <w:rStyle w:val="afc"/>
            <w:szCs w:val="22"/>
          </w:rPr>
          <w:t>счете 21</w:t>
        </w:r>
      </w:hyperlink>
      <w:r w:rsidRPr="00407427">
        <w:rPr>
          <w:szCs w:val="22"/>
        </w:rPr>
        <w:t xml:space="preserve"> ведется по следующим группам:</w:t>
      </w:r>
      <w:bookmarkEnd w:id="98"/>
    </w:p>
    <w:p w14:paraId="75196465" w14:textId="1B6CE3C5" w:rsidR="007E5993" w:rsidRPr="00407427" w:rsidRDefault="007E5993" w:rsidP="007E5993">
      <w:pPr>
        <w:ind w:firstLine="0"/>
        <w:contextualSpacing/>
      </w:pPr>
      <w:r w:rsidRPr="00407427">
        <w:t>- машины и оборудование;</w:t>
      </w:r>
    </w:p>
    <w:p w14:paraId="6A2D5C84" w14:textId="158107F8" w:rsidR="007E5993" w:rsidRPr="00407427" w:rsidRDefault="007E5993" w:rsidP="007E5993">
      <w:pPr>
        <w:ind w:firstLine="0"/>
        <w:contextualSpacing/>
      </w:pPr>
      <w:r w:rsidRPr="00407427">
        <w:t>- транспортные средства;</w:t>
      </w:r>
    </w:p>
    <w:p w14:paraId="69432E75" w14:textId="2BBB75E8" w:rsidR="007E5993" w:rsidRPr="00407427" w:rsidRDefault="007E5993" w:rsidP="007E5993">
      <w:pPr>
        <w:ind w:firstLine="0"/>
        <w:contextualSpacing/>
      </w:pPr>
      <w:r w:rsidRPr="00407427">
        <w:t>- инвентарь производственный и хозяйственный;</w:t>
      </w:r>
    </w:p>
    <w:p w14:paraId="515A3E08" w14:textId="56E19D1D" w:rsidR="007E5993" w:rsidRPr="00407427" w:rsidRDefault="007E5993" w:rsidP="007E5993">
      <w:pPr>
        <w:ind w:firstLine="0"/>
        <w:contextualSpacing/>
      </w:pPr>
      <w:r w:rsidRPr="00407427">
        <w:t>- многолетние насаждения;</w:t>
      </w:r>
    </w:p>
    <w:p w14:paraId="033A82C0" w14:textId="58C4CB41" w:rsidR="007E5993" w:rsidRPr="00407427" w:rsidRDefault="007E5993" w:rsidP="007E5993">
      <w:pPr>
        <w:ind w:firstLine="0"/>
        <w:rPr>
          <w:i/>
        </w:rPr>
      </w:pPr>
      <w:r w:rsidRPr="00407427">
        <w:t>- основные средства, не включенные в другие группы (прочие).</w:t>
      </w:r>
      <w:r w:rsidRPr="00407427">
        <w:rPr>
          <w:i/>
        </w:rPr>
        <w:t xml:space="preserve"> </w:t>
      </w:r>
    </w:p>
    <w:p w14:paraId="5FFE26D6" w14:textId="3B0D2B14" w:rsidR="00A413DB" w:rsidRPr="00407427" w:rsidRDefault="00131F16" w:rsidP="007E5993">
      <w:r w:rsidRPr="00407427">
        <w:rPr>
          <w:i/>
        </w:rPr>
        <w:t>(Основание:</w:t>
      </w:r>
      <w:r w:rsidRPr="00407427">
        <w:t xml:space="preserve"> </w:t>
      </w:r>
      <w:hyperlink r:id="rId236" w:history="1">
        <w:r w:rsidRPr="00407427">
          <w:rPr>
            <w:rStyle w:val="afc"/>
            <w:i/>
          </w:rPr>
          <w:t>п. 374</w:t>
        </w:r>
      </w:hyperlink>
      <w:r w:rsidRPr="00407427">
        <w:rPr>
          <w:i/>
        </w:rPr>
        <w:t xml:space="preserve"> Инструкции № 157н, </w:t>
      </w:r>
      <w:hyperlink r:id="rId237" w:history="1">
        <w:r w:rsidRPr="00407427">
          <w:rPr>
            <w:rStyle w:val="afc"/>
            <w:i/>
          </w:rPr>
          <w:t>п. 9</w:t>
        </w:r>
      </w:hyperlink>
      <w:r w:rsidRPr="00407427">
        <w:rPr>
          <w:i/>
        </w:rPr>
        <w:t xml:space="preserve"> СГС "Учетная политика")</w:t>
      </w:r>
    </w:p>
    <w:p w14:paraId="3424C6B2" w14:textId="77777777" w:rsidR="00A413DB" w:rsidRPr="00407427" w:rsidRDefault="00131F16" w:rsidP="008C3329">
      <w:pPr>
        <w:pStyle w:val="2"/>
        <w:numPr>
          <w:ilvl w:val="1"/>
          <w:numId w:val="32"/>
        </w:numPr>
        <w:rPr>
          <w:szCs w:val="22"/>
        </w:rPr>
      </w:pPr>
      <w:bookmarkStart w:id="99" w:name="_ref_2-54be122662b74c"/>
      <w:r w:rsidRPr="00407427">
        <w:rPr>
          <w:szCs w:val="22"/>
        </w:rPr>
        <w:t xml:space="preserve">Аналитический учет по </w:t>
      </w:r>
      <w:hyperlink r:id="rId238" w:history="1">
        <w:r w:rsidRPr="00407427">
          <w:rPr>
            <w:rStyle w:val="afc"/>
            <w:szCs w:val="22"/>
          </w:rPr>
          <w:t>счету 22</w:t>
        </w:r>
      </w:hyperlink>
      <w:r w:rsidRPr="00407427">
        <w:rPr>
          <w:szCs w:val="22"/>
        </w:rPr>
        <w:t xml:space="preserve"> "Материальные ценности, полученные по централизованному снабжению" ведется в разрезе видов материальных ценностей, получателей.</w:t>
      </w:r>
      <w:bookmarkEnd w:id="99"/>
    </w:p>
    <w:p w14:paraId="01E7642C" w14:textId="77777777" w:rsidR="00A413DB" w:rsidRPr="00407427" w:rsidRDefault="00131F16">
      <w:r w:rsidRPr="00407427">
        <w:rPr>
          <w:i/>
        </w:rPr>
        <w:t>(</w:t>
      </w:r>
      <w:r w:rsidRPr="00407427">
        <w:t xml:space="preserve">Основание: </w:t>
      </w:r>
      <w:hyperlink r:id="rId239" w:history="1">
        <w:r w:rsidRPr="00407427">
          <w:rPr>
            <w:rStyle w:val="afc"/>
            <w:i/>
          </w:rPr>
          <w:t>п. 376</w:t>
        </w:r>
      </w:hyperlink>
      <w:r w:rsidRPr="00407427">
        <w:rPr>
          <w:i/>
        </w:rPr>
        <w:t xml:space="preserve"> Инструкции № 157н, </w:t>
      </w:r>
      <w:hyperlink r:id="rId240" w:history="1">
        <w:r w:rsidRPr="00407427">
          <w:rPr>
            <w:rStyle w:val="afc"/>
            <w:i/>
          </w:rPr>
          <w:t>п. 9</w:t>
        </w:r>
      </w:hyperlink>
      <w:r w:rsidRPr="00407427">
        <w:rPr>
          <w:i/>
        </w:rPr>
        <w:t xml:space="preserve"> СГС "Учетная политика")</w:t>
      </w:r>
    </w:p>
    <w:p w14:paraId="24FAA6BB" w14:textId="502828BF" w:rsidR="00A413DB" w:rsidRPr="00407427" w:rsidRDefault="00131F16" w:rsidP="008C3329">
      <w:pPr>
        <w:pStyle w:val="2"/>
        <w:numPr>
          <w:ilvl w:val="1"/>
          <w:numId w:val="32"/>
        </w:numPr>
        <w:rPr>
          <w:szCs w:val="22"/>
        </w:rPr>
      </w:pPr>
      <w:bookmarkStart w:id="100" w:name="_ref_2-5842327f89fb4b"/>
      <w:r w:rsidRPr="00407427">
        <w:rPr>
          <w:szCs w:val="22"/>
        </w:rPr>
        <w:t xml:space="preserve">Выбытие инвентарных объектов основных средств, в том числе объектов движимого имущества стоимостью до 10 000 руб. включительно, учитываемых на </w:t>
      </w:r>
      <w:proofErr w:type="spellStart"/>
      <w:r w:rsidRPr="00407427">
        <w:rPr>
          <w:szCs w:val="22"/>
        </w:rPr>
        <w:t>забалансовом</w:t>
      </w:r>
      <w:proofErr w:type="spellEnd"/>
      <w:r w:rsidRPr="00407427">
        <w:rPr>
          <w:szCs w:val="22"/>
        </w:rPr>
        <w:t xml:space="preserve"> учете, оформляется соответствующим актом </w:t>
      </w:r>
      <w:r w:rsidR="009524CF" w:rsidRPr="00407427">
        <w:rPr>
          <w:szCs w:val="22"/>
        </w:rPr>
        <w:t xml:space="preserve">комиссии по поступлению и выбытию активов </w:t>
      </w:r>
      <w:r w:rsidRPr="00407427">
        <w:rPr>
          <w:szCs w:val="22"/>
        </w:rPr>
        <w:t>о списании.</w:t>
      </w:r>
      <w:bookmarkEnd w:id="100"/>
    </w:p>
    <w:p w14:paraId="3EDB16FF" w14:textId="77777777" w:rsidR="00A413DB" w:rsidRPr="00407427" w:rsidRDefault="00131F16">
      <w:r w:rsidRPr="00407427">
        <w:rPr>
          <w:i/>
        </w:rPr>
        <w:t xml:space="preserve">(Основание: </w:t>
      </w:r>
      <w:hyperlink r:id="rId241" w:history="1">
        <w:r w:rsidRPr="00407427">
          <w:rPr>
            <w:rStyle w:val="afc"/>
            <w:i/>
          </w:rPr>
          <w:t>п. 51</w:t>
        </w:r>
      </w:hyperlink>
      <w:r w:rsidRPr="00407427">
        <w:rPr>
          <w:i/>
        </w:rPr>
        <w:t xml:space="preserve"> Инструкции № 157н)</w:t>
      </w:r>
    </w:p>
    <w:p w14:paraId="7CE7CBE2" w14:textId="58B8DAB4" w:rsidR="00F62119" w:rsidRPr="00407427" w:rsidRDefault="00F62119" w:rsidP="008C3329">
      <w:pPr>
        <w:pStyle w:val="2"/>
        <w:numPr>
          <w:ilvl w:val="1"/>
          <w:numId w:val="32"/>
        </w:numPr>
        <w:rPr>
          <w:szCs w:val="22"/>
        </w:rPr>
      </w:pPr>
      <w:bookmarkStart w:id="101" w:name="_ref_2-c43df74c468743"/>
      <w:r w:rsidRPr="00407427">
        <w:rPr>
          <w:szCs w:val="22"/>
        </w:rPr>
        <w:t xml:space="preserve">На </w:t>
      </w:r>
      <w:proofErr w:type="spellStart"/>
      <w:r w:rsidRPr="00407427">
        <w:rPr>
          <w:szCs w:val="22"/>
        </w:rPr>
        <w:t>забалансовом</w:t>
      </w:r>
      <w:proofErr w:type="spellEnd"/>
      <w:r w:rsidRPr="00407427">
        <w:rPr>
          <w:szCs w:val="22"/>
        </w:rPr>
        <w:t xml:space="preserve"> счете 27 «Материальные ценности, выданные в личное пользование работникам (сотрудникам)», учитываются материальные ценности, выданные в личное пользование сотрудникам (работникам). С целью </w:t>
      </w:r>
      <w:proofErr w:type="gramStart"/>
      <w:r w:rsidRPr="00407427">
        <w:rPr>
          <w:szCs w:val="22"/>
        </w:rPr>
        <w:t>контроля за</w:t>
      </w:r>
      <w:proofErr w:type="gramEnd"/>
      <w:r w:rsidRPr="00407427">
        <w:rPr>
          <w:szCs w:val="22"/>
        </w:rPr>
        <w:t xml:space="preserve"> расходованием материальных запасов установить следующие категории имущества, подлежащего выдаче в личное пользование: </w:t>
      </w:r>
    </w:p>
    <w:p w14:paraId="63858FE4" w14:textId="7888A6A4" w:rsidR="00F62119" w:rsidRPr="00407427" w:rsidRDefault="00F62119" w:rsidP="00F62119">
      <w:pPr>
        <w:pStyle w:val="2"/>
        <w:numPr>
          <w:ilvl w:val="0"/>
          <w:numId w:val="0"/>
        </w:numPr>
        <w:rPr>
          <w:szCs w:val="22"/>
        </w:rPr>
      </w:pPr>
      <w:r w:rsidRPr="00407427">
        <w:rPr>
          <w:szCs w:val="22"/>
        </w:rPr>
        <w:t xml:space="preserve">- спецодежда, за исключением </w:t>
      </w:r>
      <w:proofErr w:type="gramStart"/>
      <w:r w:rsidRPr="00407427">
        <w:rPr>
          <w:szCs w:val="22"/>
        </w:rPr>
        <w:t>одноразовой</w:t>
      </w:r>
      <w:proofErr w:type="gramEnd"/>
      <w:r w:rsidRPr="00407427">
        <w:rPr>
          <w:szCs w:val="22"/>
        </w:rPr>
        <w:t>;</w:t>
      </w:r>
    </w:p>
    <w:p w14:paraId="15EE0229" w14:textId="7E346E33" w:rsidR="00F62119" w:rsidRPr="00407427" w:rsidRDefault="00F62119" w:rsidP="00F62119">
      <w:pPr>
        <w:pStyle w:val="2"/>
        <w:numPr>
          <w:ilvl w:val="0"/>
          <w:numId w:val="0"/>
        </w:numPr>
        <w:rPr>
          <w:szCs w:val="22"/>
        </w:rPr>
      </w:pPr>
      <w:r w:rsidRPr="00407427">
        <w:rPr>
          <w:szCs w:val="22"/>
        </w:rPr>
        <w:t xml:space="preserve">- накопители </w:t>
      </w:r>
      <w:proofErr w:type="spellStart"/>
      <w:r w:rsidRPr="00407427">
        <w:rPr>
          <w:szCs w:val="22"/>
        </w:rPr>
        <w:t>ФЛЭШ-памяти</w:t>
      </w:r>
      <w:proofErr w:type="spellEnd"/>
      <w:r w:rsidRPr="00407427">
        <w:rPr>
          <w:szCs w:val="22"/>
        </w:rPr>
        <w:t>;</w:t>
      </w:r>
    </w:p>
    <w:p w14:paraId="66D59AAF" w14:textId="31DCA762" w:rsidR="00F62119" w:rsidRPr="00407427" w:rsidRDefault="00F62119" w:rsidP="00F62119">
      <w:pPr>
        <w:pStyle w:val="2"/>
        <w:numPr>
          <w:ilvl w:val="0"/>
          <w:numId w:val="0"/>
        </w:numPr>
        <w:rPr>
          <w:szCs w:val="22"/>
        </w:rPr>
      </w:pPr>
      <w:r w:rsidRPr="00407427">
        <w:rPr>
          <w:szCs w:val="22"/>
        </w:rPr>
        <w:t>- основные средства, выдаваемые в личное пользование сотрудникам (работникам) по служебным запискам, подписанным руководителем субъекта централизованного учета.</w:t>
      </w:r>
    </w:p>
    <w:p w14:paraId="2B9C29D4" w14:textId="77777777" w:rsidR="00F62119" w:rsidRPr="00407427" w:rsidRDefault="00F62119" w:rsidP="00F62119">
      <w:pPr>
        <w:pStyle w:val="2"/>
        <w:numPr>
          <w:ilvl w:val="0"/>
          <w:numId w:val="0"/>
        </w:numPr>
        <w:ind w:firstLine="482"/>
        <w:rPr>
          <w:szCs w:val="22"/>
        </w:rPr>
      </w:pPr>
      <w:r w:rsidRPr="00407427">
        <w:rPr>
          <w:szCs w:val="22"/>
        </w:rPr>
        <w:t xml:space="preserve">Нормы выдачи спецодежды устанавливаются приказом руководителя субъекта централизованного учета в соответствии с действующим законодательством. </w:t>
      </w:r>
    </w:p>
    <w:p w14:paraId="391715F7" w14:textId="4BA3E264" w:rsidR="00F62119" w:rsidRPr="00407427" w:rsidRDefault="00F62119" w:rsidP="00F62119">
      <w:pPr>
        <w:pStyle w:val="2"/>
        <w:numPr>
          <w:ilvl w:val="0"/>
          <w:numId w:val="0"/>
        </w:numPr>
        <w:ind w:firstLine="482"/>
        <w:rPr>
          <w:szCs w:val="22"/>
        </w:rPr>
      </w:pPr>
      <w:r w:rsidRPr="00407427">
        <w:rPr>
          <w:szCs w:val="22"/>
        </w:rPr>
        <w:t xml:space="preserve">Документом </w:t>
      </w:r>
      <w:proofErr w:type="gramStart"/>
      <w:r w:rsidRPr="00407427">
        <w:rPr>
          <w:szCs w:val="22"/>
        </w:rPr>
        <w:t>аналитического учета имущества, выданного в личное пользование является</w:t>
      </w:r>
      <w:proofErr w:type="gramEnd"/>
      <w:r w:rsidRPr="00407427">
        <w:rPr>
          <w:szCs w:val="22"/>
        </w:rPr>
        <w:t xml:space="preserve"> Карточка учета имущества в </w:t>
      </w:r>
      <w:r w:rsidR="00B65ED7" w:rsidRPr="00407427">
        <w:rPr>
          <w:szCs w:val="22"/>
        </w:rPr>
        <w:t xml:space="preserve">личном </w:t>
      </w:r>
      <w:r w:rsidRPr="00407427">
        <w:rPr>
          <w:szCs w:val="22"/>
        </w:rPr>
        <w:t>пользовани</w:t>
      </w:r>
      <w:r w:rsidR="00B65ED7" w:rsidRPr="00407427">
        <w:rPr>
          <w:szCs w:val="22"/>
        </w:rPr>
        <w:t>и</w:t>
      </w:r>
      <w:r w:rsidRPr="00407427">
        <w:rPr>
          <w:szCs w:val="22"/>
        </w:rPr>
        <w:t xml:space="preserve"> (ф. 050</w:t>
      </w:r>
      <w:r w:rsidR="00B65ED7" w:rsidRPr="00407427">
        <w:rPr>
          <w:szCs w:val="22"/>
        </w:rPr>
        <w:t>9097</w:t>
      </w:r>
      <w:r w:rsidRPr="00407427">
        <w:rPr>
          <w:szCs w:val="22"/>
        </w:rPr>
        <w:t xml:space="preserve">), которая подлежит оформлению на каждого сотрудника (работника), получающего имущество. </w:t>
      </w:r>
    </w:p>
    <w:p w14:paraId="53C60246" w14:textId="3229BB6D" w:rsidR="00CB00BE" w:rsidRPr="00407427" w:rsidRDefault="00F62119" w:rsidP="00F62119">
      <w:pPr>
        <w:pStyle w:val="2"/>
        <w:numPr>
          <w:ilvl w:val="0"/>
          <w:numId w:val="0"/>
        </w:numPr>
        <w:ind w:firstLine="482"/>
        <w:rPr>
          <w:szCs w:val="22"/>
        </w:rPr>
      </w:pPr>
      <w:r w:rsidRPr="00407427">
        <w:rPr>
          <w:szCs w:val="22"/>
        </w:rPr>
        <w:t xml:space="preserve">Списание имущества с </w:t>
      </w:r>
      <w:proofErr w:type="spellStart"/>
      <w:r w:rsidRPr="00407427">
        <w:rPr>
          <w:szCs w:val="22"/>
        </w:rPr>
        <w:t>забалансового</w:t>
      </w:r>
      <w:proofErr w:type="spellEnd"/>
      <w:r w:rsidRPr="00407427">
        <w:rPr>
          <w:szCs w:val="22"/>
        </w:rPr>
        <w:t xml:space="preserve"> счета в зависимости от причины выбытия имущества оформляется </w:t>
      </w:r>
      <w:r w:rsidR="00D85364" w:rsidRPr="00407427">
        <w:rPr>
          <w:szCs w:val="22"/>
        </w:rPr>
        <w:t xml:space="preserve">актом комиссии по поступлению и выбытию активов о списании. </w:t>
      </w:r>
      <w:r w:rsidRPr="00407427">
        <w:rPr>
          <w:szCs w:val="22"/>
        </w:rPr>
        <w:t xml:space="preserve">Аналитический </w:t>
      </w:r>
      <w:r w:rsidRPr="00407427">
        <w:rPr>
          <w:szCs w:val="22"/>
        </w:rPr>
        <w:lastRenderedPageBreak/>
        <w:t>учет по счету ведется в соответствии с требованиями приказа Минфина России от 01.12.2010 № 157н</w:t>
      </w:r>
    </w:p>
    <w:bookmarkEnd w:id="101"/>
    <w:p w14:paraId="3C4C2D56" w14:textId="787EB454" w:rsidR="00011FFA" w:rsidRDefault="00011FFA">
      <w:pPr>
        <w:spacing w:before="0" w:after="0" w:line="240" w:lineRule="auto"/>
        <w:ind w:firstLine="0"/>
        <w:jc w:val="left"/>
        <w:rPr>
          <w:rFonts w:eastAsiaTheme="minorHAnsi"/>
          <w:lang w:eastAsia="en-US"/>
        </w:rPr>
      </w:pPr>
      <w:r>
        <w:rPr>
          <w:rFonts w:eastAsiaTheme="minorHAnsi"/>
          <w:lang w:eastAsia="en-US"/>
        </w:rPr>
        <w:br w:type="page"/>
      </w:r>
    </w:p>
    <w:p w14:paraId="0E077DF9" w14:textId="66288A3D" w:rsidR="00A915B0" w:rsidRPr="00407427" w:rsidRDefault="00A915B0" w:rsidP="00A915B0">
      <w:pPr>
        <w:keepNext/>
        <w:keepLines/>
        <w:spacing w:before="0" w:after="160" w:line="259" w:lineRule="auto"/>
        <w:ind w:firstLine="0"/>
        <w:jc w:val="right"/>
        <w:rPr>
          <w:rFonts w:eastAsiaTheme="minorHAnsi"/>
          <w:lang w:eastAsia="en-US"/>
        </w:rPr>
      </w:pPr>
      <w:r w:rsidRPr="00407427">
        <w:rPr>
          <w:rFonts w:eastAsiaTheme="minorHAnsi"/>
          <w:lang w:eastAsia="en-US"/>
        </w:rPr>
        <w:lastRenderedPageBreak/>
        <w:t xml:space="preserve">Приложение № </w:t>
      </w:r>
      <w:r w:rsidRPr="00407427">
        <w:rPr>
          <w:rFonts w:eastAsiaTheme="minorHAnsi"/>
          <w:lang w:eastAsia="en-US"/>
        </w:rPr>
        <w:fldChar w:fldCharType="begin" w:fldLock="1"/>
      </w:r>
      <w:r w:rsidRPr="00407427">
        <w:rPr>
          <w:rFonts w:eastAsiaTheme="minorHAnsi"/>
          <w:lang w:eastAsia="en-US"/>
        </w:rPr>
        <w:instrText xml:space="preserve"> REF _ref_2-feb7c350795545 \h \n \!  \* MERGEFORMAT </w:instrText>
      </w:r>
      <w:r w:rsidRPr="00407427">
        <w:rPr>
          <w:rFonts w:eastAsiaTheme="minorHAnsi"/>
          <w:lang w:eastAsia="en-US"/>
        </w:rPr>
      </w:r>
      <w:r w:rsidRPr="00407427">
        <w:rPr>
          <w:rFonts w:eastAsiaTheme="minorHAnsi"/>
          <w:lang w:eastAsia="en-US"/>
        </w:rPr>
        <w:fldChar w:fldCharType="separate"/>
      </w:r>
      <w:r w:rsidRPr="00407427">
        <w:rPr>
          <w:rFonts w:eastAsiaTheme="minorHAnsi"/>
          <w:lang w:eastAsia="en-US"/>
        </w:rPr>
        <w:t>2</w:t>
      </w:r>
      <w:r w:rsidRPr="00407427">
        <w:rPr>
          <w:rFonts w:eastAsiaTheme="minorHAnsi"/>
          <w:lang w:eastAsia="en-US"/>
        </w:rPr>
        <w:fldChar w:fldCharType="end"/>
      </w:r>
      <w:r w:rsidRPr="00407427">
        <w:rPr>
          <w:rFonts w:eastAsiaTheme="minorHAnsi"/>
          <w:lang w:eastAsia="en-US"/>
        </w:rPr>
        <w:br/>
        <w:t>к Единой учетной политике</w:t>
      </w:r>
    </w:p>
    <w:p w14:paraId="50786810" w14:textId="42658967" w:rsidR="00A915B0" w:rsidRPr="00407427" w:rsidRDefault="00A915B0" w:rsidP="00EF14B9">
      <w:pPr>
        <w:keepNext/>
        <w:keepLines/>
        <w:spacing w:before="0" w:after="300" w:line="240" w:lineRule="auto"/>
        <w:ind w:left="720" w:firstLine="0"/>
        <w:contextualSpacing/>
        <w:outlineLvl w:val="0"/>
        <w:rPr>
          <w:b/>
          <w:spacing w:val="5"/>
          <w:kern w:val="28"/>
        </w:rPr>
      </w:pPr>
      <w:bookmarkStart w:id="102" w:name="_docStart_4"/>
      <w:bookmarkStart w:id="103" w:name="_title_4"/>
      <w:bookmarkStart w:id="104" w:name="_ref_2-feb7c350795545"/>
      <w:bookmarkEnd w:id="102"/>
      <w:r w:rsidRPr="00407427">
        <w:rPr>
          <w:b/>
          <w:spacing w:val="5"/>
          <w:kern w:val="28"/>
        </w:rPr>
        <w:t>Неунифицированные формы первичных (сводных) учетных документов</w:t>
      </w:r>
      <w:bookmarkEnd w:id="103"/>
      <w:bookmarkEnd w:id="104"/>
    </w:p>
    <w:p w14:paraId="4C54FBAD" w14:textId="77777777" w:rsidR="00A915B0" w:rsidRPr="00407427" w:rsidRDefault="00A915B0" w:rsidP="00EF14B9">
      <w:pPr>
        <w:keepNext/>
        <w:keepLines/>
        <w:spacing w:before="0" w:after="300" w:line="240" w:lineRule="auto"/>
        <w:ind w:left="720" w:firstLine="0"/>
        <w:contextualSpacing/>
        <w:outlineLvl w:val="0"/>
        <w:rPr>
          <w:b/>
          <w:spacing w:val="5"/>
          <w:kern w:val="28"/>
        </w:rPr>
      </w:pPr>
    </w:p>
    <w:p w14:paraId="363D06E7" w14:textId="77777777" w:rsidR="00A915B0" w:rsidRPr="00407427" w:rsidRDefault="00A915B0" w:rsidP="00FA3A5A">
      <w:pPr>
        <w:keepNext/>
        <w:keepLines/>
        <w:ind w:firstLine="0"/>
      </w:pPr>
      <w:r w:rsidRPr="00407427">
        <w:t>Перечень неунифицированных форм первичных документов:</w:t>
      </w:r>
    </w:p>
    <w:p w14:paraId="5E3EA4A2" w14:textId="77777777" w:rsidR="00A915B0" w:rsidRPr="00407427" w:rsidRDefault="00A915B0" w:rsidP="008C3329">
      <w:pPr>
        <w:keepNext/>
        <w:keepLines/>
        <w:numPr>
          <w:ilvl w:val="0"/>
          <w:numId w:val="10"/>
        </w:numPr>
        <w:tabs>
          <w:tab w:val="left" w:pos="426"/>
        </w:tabs>
        <w:spacing w:before="0" w:after="160" w:line="259" w:lineRule="auto"/>
        <w:ind w:left="0" w:firstLine="0"/>
        <w:contextualSpacing/>
      </w:pPr>
      <w:r w:rsidRPr="00407427">
        <w:t>Акт о вручении ценных подарков, сувениров, призов.</w:t>
      </w:r>
    </w:p>
    <w:p w14:paraId="243EB717" w14:textId="77777777" w:rsidR="00A915B0" w:rsidRPr="00407427" w:rsidRDefault="00A915B0" w:rsidP="008C3329">
      <w:pPr>
        <w:keepNext/>
        <w:keepLines/>
        <w:numPr>
          <w:ilvl w:val="0"/>
          <w:numId w:val="10"/>
        </w:numPr>
        <w:tabs>
          <w:tab w:val="left" w:pos="426"/>
        </w:tabs>
        <w:spacing w:before="0" w:after="160" w:line="259" w:lineRule="auto"/>
        <w:ind w:left="0" w:firstLine="0"/>
        <w:contextualSpacing/>
      </w:pPr>
      <w:r w:rsidRPr="00407427">
        <w:rPr>
          <w:bCs/>
          <w:color w:val="000000"/>
        </w:rPr>
        <w:t>Акт сверки по бюджетным кредитам муниципальным образованиям.</w:t>
      </w:r>
    </w:p>
    <w:p w14:paraId="1502B7D6" w14:textId="77777777" w:rsidR="00A915B0" w:rsidRPr="00407427" w:rsidRDefault="00A915B0" w:rsidP="008C3329">
      <w:pPr>
        <w:keepNext/>
        <w:keepLines/>
        <w:numPr>
          <w:ilvl w:val="0"/>
          <w:numId w:val="10"/>
        </w:numPr>
        <w:tabs>
          <w:tab w:val="left" w:pos="426"/>
        </w:tabs>
        <w:spacing w:before="0" w:after="160" w:line="259" w:lineRule="auto"/>
        <w:ind w:left="0" w:firstLine="0"/>
        <w:contextualSpacing/>
      </w:pPr>
      <w:r w:rsidRPr="00407427">
        <w:rPr>
          <w:bCs/>
          <w:color w:val="000000"/>
        </w:rPr>
        <w:t>Акт сверки по кредитам, займам (ссудам).</w:t>
      </w:r>
    </w:p>
    <w:p w14:paraId="2453555A" w14:textId="77777777" w:rsidR="00A915B0" w:rsidRPr="00407427" w:rsidRDefault="00A915B0" w:rsidP="008C3329">
      <w:pPr>
        <w:keepNext/>
        <w:keepLines/>
        <w:numPr>
          <w:ilvl w:val="0"/>
          <w:numId w:val="10"/>
        </w:numPr>
        <w:tabs>
          <w:tab w:val="left" w:pos="426"/>
        </w:tabs>
        <w:spacing w:before="0" w:after="160" w:line="259" w:lineRule="auto"/>
        <w:ind w:left="0" w:firstLine="0"/>
        <w:contextualSpacing/>
        <w:rPr>
          <w:bCs/>
          <w:color w:val="000000"/>
        </w:rPr>
      </w:pPr>
      <w:r w:rsidRPr="00407427">
        <w:rPr>
          <w:bCs/>
          <w:color w:val="000000"/>
        </w:rPr>
        <w:t>Акт о замене запчастей в основном средстве.</w:t>
      </w:r>
    </w:p>
    <w:p w14:paraId="2BFE118C" w14:textId="77777777" w:rsidR="00A915B0" w:rsidRPr="00407427" w:rsidRDefault="00A915B0" w:rsidP="008C3329">
      <w:pPr>
        <w:keepNext/>
        <w:keepLines/>
        <w:numPr>
          <w:ilvl w:val="0"/>
          <w:numId w:val="10"/>
        </w:numPr>
        <w:tabs>
          <w:tab w:val="left" w:pos="426"/>
        </w:tabs>
        <w:spacing w:before="0" w:after="160" w:line="259" w:lineRule="auto"/>
        <w:ind w:left="0" w:firstLine="0"/>
        <w:contextualSpacing/>
        <w:rPr>
          <w:bCs/>
          <w:color w:val="000000"/>
        </w:rPr>
      </w:pPr>
      <w:r w:rsidRPr="00407427">
        <w:rPr>
          <w:bCs/>
          <w:color w:val="000000"/>
        </w:rPr>
        <w:t>Акт выполненных работ (оказания услуг).</w:t>
      </w:r>
    </w:p>
    <w:p w14:paraId="4CF3F602"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rFonts w:eastAsiaTheme="minorHAnsi"/>
          <w:lang w:eastAsia="en-US"/>
        </w:rPr>
      </w:pPr>
      <w:r w:rsidRPr="00407427">
        <w:rPr>
          <w:rFonts w:eastAsiaTheme="minorHAnsi"/>
          <w:lang w:eastAsia="en-US"/>
        </w:rPr>
        <w:t xml:space="preserve">Журнал учета движения путевых листов (типовая межотраслевая </w:t>
      </w:r>
      <w:hyperlink r:id="rId242" w:history="1">
        <w:r w:rsidRPr="00407427">
          <w:rPr>
            <w:rFonts w:eastAsiaTheme="minorHAnsi"/>
            <w:lang w:eastAsia="en-US"/>
          </w:rPr>
          <w:t>форма N 0345008</w:t>
        </w:r>
      </w:hyperlink>
      <w:r w:rsidRPr="00407427">
        <w:rPr>
          <w:rFonts w:eastAsiaTheme="minorHAnsi"/>
          <w:lang w:eastAsia="en-US"/>
        </w:rPr>
        <w:t>, утвержденная Постановлением Госкомстата России от 28.11.1997 N 78).</w:t>
      </w:r>
    </w:p>
    <w:p w14:paraId="463195E0"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rFonts w:eastAsiaTheme="minorHAnsi"/>
          <w:lang w:eastAsia="en-US"/>
        </w:rPr>
      </w:pPr>
      <w:r w:rsidRPr="00407427">
        <w:rPr>
          <w:lang w:bidi="ru-RU"/>
        </w:rPr>
        <w:t>Отчет о работе автомашины.</w:t>
      </w:r>
    </w:p>
    <w:p w14:paraId="774F8278"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rFonts w:eastAsiaTheme="minorHAnsi"/>
          <w:lang w:eastAsia="en-US"/>
        </w:rPr>
      </w:pPr>
      <w:r w:rsidRPr="00407427">
        <w:rPr>
          <w:lang w:bidi="ru-RU"/>
        </w:rPr>
        <w:t>Акт о частичной ликвидации объекта основных средств.</w:t>
      </w:r>
    </w:p>
    <w:p w14:paraId="6E157945"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rFonts w:eastAsiaTheme="minorHAnsi"/>
          <w:color w:val="000000" w:themeColor="text1"/>
          <w:lang w:eastAsia="en-US"/>
        </w:rPr>
      </w:pPr>
      <w:r w:rsidRPr="00407427">
        <w:rPr>
          <w:color w:val="000000" w:themeColor="text1"/>
          <w:lang w:bidi="ru-RU"/>
        </w:rPr>
        <w:t>Реестр расходов на проезд работников к месту проведения отпуска.</w:t>
      </w:r>
    </w:p>
    <w:p w14:paraId="48DA3651"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rFonts w:eastAsiaTheme="minorHAnsi"/>
          <w:color w:val="000000" w:themeColor="text1"/>
          <w:lang w:eastAsia="en-US"/>
        </w:rPr>
      </w:pPr>
      <w:r w:rsidRPr="00407427">
        <w:rPr>
          <w:rFonts w:eastAsiaTheme="minorHAnsi"/>
          <w:color w:val="000000" w:themeColor="text1"/>
          <w:lang w:eastAsia="en-US"/>
        </w:rPr>
        <w:t xml:space="preserve">Реестр для начисления выплат лицам, привлекаемым для выполнения работ по договорам гражданско-правового характера.                                 </w:t>
      </w:r>
    </w:p>
    <w:p w14:paraId="76628AC7"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color w:val="000000" w:themeColor="text1"/>
        </w:rPr>
      </w:pPr>
      <w:r w:rsidRPr="00407427">
        <w:rPr>
          <w:rFonts w:eastAsiaTheme="minorHAnsi"/>
          <w:color w:val="000000" w:themeColor="text1"/>
          <w:lang w:eastAsia="en-US"/>
        </w:rPr>
        <w:t xml:space="preserve"> Реестр командировочных расходов.</w:t>
      </w:r>
    </w:p>
    <w:p w14:paraId="3D72EDD4"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rPr>
          <w:color w:val="000000" w:themeColor="text1"/>
        </w:rPr>
      </w:pPr>
      <w:r w:rsidRPr="00407427">
        <w:rPr>
          <w:rFonts w:eastAsiaTheme="minorHAnsi"/>
          <w:color w:val="000000" w:themeColor="text1"/>
          <w:lang w:eastAsia="en-US"/>
        </w:rPr>
        <w:t>Реестр авансовых отчетов.</w:t>
      </w:r>
    </w:p>
    <w:p w14:paraId="7D1AA977"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pPr>
      <w:r w:rsidRPr="00407427">
        <w:rPr>
          <w:rFonts w:eastAsiaTheme="minorHAnsi"/>
          <w:lang w:eastAsia="en-US"/>
        </w:rPr>
        <w:t>Заявление на выдачу под отчет денежных средств.</w:t>
      </w:r>
    </w:p>
    <w:p w14:paraId="02E43711" w14:textId="77777777" w:rsidR="00A915B0" w:rsidRPr="00407427" w:rsidRDefault="00A915B0" w:rsidP="008C3329">
      <w:pPr>
        <w:numPr>
          <w:ilvl w:val="0"/>
          <w:numId w:val="10"/>
        </w:numPr>
        <w:tabs>
          <w:tab w:val="left" w:pos="426"/>
        </w:tabs>
        <w:autoSpaceDE w:val="0"/>
        <w:autoSpaceDN w:val="0"/>
        <w:adjustRightInd w:val="0"/>
        <w:spacing w:before="0" w:after="0" w:line="240" w:lineRule="auto"/>
        <w:ind w:left="0" w:firstLine="0"/>
        <w:contextualSpacing/>
      </w:pPr>
      <w:r w:rsidRPr="00407427">
        <w:rPr>
          <w:rFonts w:eastAsiaTheme="minorHAnsi"/>
          <w:lang w:eastAsia="en-US"/>
        </w:rPr>
        <w:t>Отчет о представительских расходах.</w:t>
      </w:r>
    </w:p>
    <w:p w14:paraId="1D4F8D8F" w14:textId="122F9C9F" w:rsidR="00A915B0" w:rsidRPr="00407427" w:rsidRDefault="00A915B0" w:rsidP="00FA3A5A">
      <w:pPr>
        <w:tabs>
          <w:tab w:val="left" w:pos="426"/>
        </w:tabs>
        <w:autoSpaceDE w:val="0"/>
        <w:autoSpaceDN w:val="0"/>
        <w:adjustRightInd w:val="0"/>
        <w:spacing w:before="0" w:after="0" w:line="240" w:lineRule="auto"/>
        <w:ind w:firstLine="0"/>
      </w:pPr>
      <w:r w:rsidRPr="00407427">
        <w:rPr>
          <w:rFonts w:eastAsiaTheme="minorHAnsi"/>
          <w:lang w:eastAsia="en-US"/>
        </w:rPr>
        <w:t>1</w:t>
      </w:r>
      <w:r w:rsidR="00E67422">
        <w:rPr>
          <w:rFonts w:eastAsiaTheme="minorHAnsi"/>
          <w:lang w:eastAsia="en-US"/>
        </w:rPr>
        <w:t>5</w:t>
      </w:r>
      <w:r w:rsidRPr="00407427">
        <w:rPr>
          <w:rFonts w:eastAsiaTheme="minorHAnsi"/>
          <w:lang w:eastAsia="en-US"/>
        </w:rPr>
        <w:t xml:space="preserve">. Протокол </w:t>
      </w:r>
      <w:r w:rsidRPr="00407427">
        <w:t>заседания</w:t>
      </w:r>
      <w:r w:rsidRPr="00407427">
        <w:rPr>
          <w:spacing w:val="-2"/>
        </w:rPr>
        <w:t xml:space="preserve"> </w:t>
      </w:r>
      <w:r w:rsidRPr="00407427">
        <w:t>комиссии</w:t>
      </w:r>
      <w:r w:rsidRPr="00407427">
        <w:rPr>
          <w:spacing w:val="-2"/>
        </w:rPr>
        <w:t xml:space="preserve"> </w:t>
      </w:r>
      <w:r w:rsidRPr="00407427">
        <w:t>по</w:t>
      </w:r>
      <w:r w:rsidRPr="00407427">
        <w:rPr>
          <w:spacing w:val="-1"/>
        </w:rPr>
        <w:t xml:space="preserve"> </w:t>
      </w:r>
      <w:r w:rsidRPr="00407427">
        <w:t>поступлению</w:t>
      </w:r>
      <w:r w:rsidRPr="00407427">
        <w:rPr>
          <w:spacing w:val="-3"/>
        </w:rPr>
        <w:t xml:space="preserve"> </w:t>
      </w:r>
      <w:r w:rsidRPr="00407427">
        <w:t>и</w:t>
      </w:r>
      <w:r w:rsidRPr="00407427">
        <w:rPr>
          <w:spacing w:val="-2"/>
        </w:rPr>
        <w:t xml:space="preserve"> </w:t>
      </w:r>
      <w:r w:rsidRPr="00407427">
        <w:t>выбытию</w:t>
      </w:r>
      <w:r w:rsidRPr="00407427">
        <w:rPr>
          <w:spacing w:val="-2"/>
        </w:rPr>
        <w:t xml:space="preserve"> </w:t>
      </w:r>
      <w:r w:rsidRPr="00407427">
        <w:t>активов.</w:t>
      </w:r>
    </w:p>
    <w:p w14:paraId="0FF658B4" w14:textId="6A6D16D5" w:rsidR="00A915B0" w:rsidRPr="00407427" w:rsidRDefault="00E67422" w:rsidP="00FA3A5A">
      <w:pPr>
        <w:tabs>
          <w:tab w:val="left" w:pos="426"/>
        </w:tabs>
        <w:autoSpaceDE w:val="0"/>
        <w:autoSpaceDN w:val="0"/>
        <w:adjustRightInd w:val="0"/>
        <w:spacing w:before="0" w:after="0" w:line="240" w:lineRule="auto"/>
        <w:ind w:firstLine="0"/>
      </w:pPr>
      <w:r>
        <w:t>16</w:t>
      </w:r>
      <w:r w:rsidR="00A915B0" w:rsidRPr="00407427">
        <w:t>. Протокол осмотра объекта при списании нефинансовых активов комиссией по поступлению и выбытию активов.</w:t>
      </w:r>
    </w:p>
    <w:p w14:paraId="78B5BC3E" w14:textId="6C179363" w:rsidR="00A915B0" w:rsidRPr="00407427" w:rsidRDefault="00E67422" w:rsidP="00FA3A5A">
      <w:pPr>
        <w:tabs>
          <w:tab w:val="left" w:pos="426"/>
        </w:tabs>
        <w:autoSpaceDE w:val="0"/>
        <w:autoSpaceDN w:val="0"/>
        <w:adjustRightInd w:val="0"/>
        <w:spacing w:before="0" w:after="0" w:line="240" w:lineRule="auto"/>
        <w:ind w:firstLine="0"/>
      </w:pPr>
      <w:r>
        <w:t>17</w:t>
      </w:r>
      <w:r w:rsidR="00A915B0" w:rsidRPr="00407427">
        <w:t>. Акт проведения мероприятий по выбытию основного средства.</w:t>
      </w:r>
    </w:p>
    <w:p w14:paraId="6F0381F8" w14:textId="7779FC7D" w:rsidR="00A915B0" w:rsidRPr="00407427" w:rsidRDefault="00E67422" w:rsidP="00FA3A5A">
      <w:pPr>
        <w:tabs>
          <w:tab w:val="left" w:pos="426"/>
        </w:tabs>
        <w:autoSpaceDE w:val="0"/>
        <w:autoSpaceDN w:val="0"/>
        <w:adjustRightInd w:val="0"/>
        <w:spacing w:before="0" w:after="0" w:line="240" w:lineRule="auto"/>
        <w:ind w:firstLine="0"/>
      </w:pPr>
      <w:r>
        <w:t>18</w:t>
      </w:r>
      <w:r w:rsidR="00A915B0" w:rsidRPr="00407427">
        <w:t>. Путевой лист легкового автотранспорта.</w:t>
      </w:r>
    </w:p>
    <w:p w14:paraId="6FB2A11C" w14:textId="1A9ACC8E" w:rsidR="00C9556C" w:rsidRPr="00407427" w:rsidRDefault="00E67422" w:rsidP="00FA3A5A">
      <w:pPr>
        <w:tabs>
          <w:tab w:val="left" w:pos="426"/>
        </w:tabs>
        <w:autoSpaceDE w:val="0"/>
        <w:autoSpaceDN w:val="0"/>
        <w:adjustRightInd w:val="0"/>
        <w:spacing w:before="0" w:after="0" w:line="240" w:lineRule="auto"/>
        <w:ind w:firstLine="0"/>
      </w:pPr>
      <w:r>
        <w:t>19</w:t>
      </w:r>
      <w:r w:rsidR="00C9556C" w:rsidRPr="00407427">
        <w:t>. Расчетный листок.</w:t>
      </w:r>
    </w:p>
    <w:p w14:paraId="6875F856" w14:textId="5F647768" w:rsidR="00C9556C" w:rsidRPr="00407427" w:rsidRDefault="00E67422" w:rsidP="00FA3A5A">
      <w:pPr>
        <w:tabs>
          <w:tab w:val="left" w:pos="426"/>
        </w:tabs>
        <w:autoSpaceDE w:val="0"/>
        <w:autoSpaceDN w:val="0"/>
        <w:adjustRightInd w:val="0"/>
        <w:spacing w:before="0" w:after="0" w:line="240" w:lineRule="auto"/>
        <w:ind w:firstLine="0"/>
      </w:pPr>
      <w:r>
        <w:t>20</w:t>
      </w:r>
      <w:r w:rsidR="00C9556C" w:rsidRPr="00407427">
        <w:t>. Служебная записка.</w:t>
      </w:r>
    </w:p>
    <w:p w14:paraId="571F1D87" w14:textId="3979ADB2" w:rsidR="00FA3A5A" w:rsidRPr="00407427" w:rsidRDefault="00E67422" w:rsidP="00FA3A5A">
      <w:pPr>
        <w:tabs>
          <w:tab w:val="left" w:pos="426"/>
        </w:tabs>
        <w:autoSpaceDE w:val="0"/>
        <w:autoSpaceDN w:val="0"/>
        <w:adjustRightInd w:val="0"/>
        <w:spacing w:before="0" w:after="0" w:line="240" w:lineRule="auto"/>
        <w:ind w:firstLine="0"/>
      </w:pPr>
      <w:r>
        <w:t>21</w:t>
      </w:r>
      <w:r w:rsidR="00FA3A5A" w:rsidRPr="00407427">
        <w:t>. Акт инвентаризации количества дней неиспользованного отпуска (основного и дополнительного), на которое имеют право сотрудники учреждения.</w:t>
      </w:r>
    </w:p>
    <w:p w14:paraId="5FBCA689" w14:textId="633F8188" w:rsidR="00FA3A5A" w:rsidRPr="00407427" w:rsidRDefault="00E67422" w:rsidP="00FA3A5A">
      <w:pPr>
        <w:tabs>
          <w:tab w:val="left" w:pos="426"/>
        </w:tabs>
        <w:autoSpaceDE w:val="0"/>
        <w:autoSpaceDN w:val="0"/>
        <w:adjustRightInd w:val="0"/>
        <w:spacing w:before="0" w:after="0" w:line="240" w:lineRule="auto"/>
        <w:ind w:firstLine="0"/>
      </w:pPr>
      <w:r>
        <w:t>22</w:t>
      </w:r>
      <w:r w:rsidR="00FA3A5A" w:rsidRPr="00407427">
        <w:t>. Расчет резерва для предстоящей оплаты отпусков за фактически отработанное время и компенсаций за неиспользованный отпуск, при увольнении, включая платежи на обязательное социальное страхование сотрудника</w:t>
      </w:r>
    </w:p>
    <w:p w14:paraId="634DB9DF" w14:textId="6623A653" w:rsidR="00FA3A5A" w:rsidRPr="00407427" w:rsidRDefault="00E67422" w:rsidP="00FA3A5A">
      <w:pPr>
        <w:tabs>
          <w:tab w:val="left" w:pos="426"/>
        </w:tabs>
        <w:autoSpaceDE w:val="0"/>
        <w:autoSpaceDN w:val="0"/>
        <w:adjustRightInd w:val="0"/>
        <w:spacing w:before="0" w:after="0" w:line="240" w:lineRule="auto"/>
        <w:ind w:firstLine="0"/>
      </w:pPr>
      <w:r>
        <w:t>23</w:t>
      </w:r>
      <w:r w:rsidR="00FA3A5A" w:rsidRPr="00407427">
        <w:t>. Акт инвентаризации резерва для предстоящей оплаты отпусков за фактически отработанное время или компенсаций за неиспользованный отпуск, при увольнении, включая платежи на обязательное социальное страхование сотрудника.</w:t>
      </w:r>
    </w:p>
    <w:p w14:paraId="37E093A0" w14:textId="353150F7" w:rsidR="00FA3A5A" w:rsidRDefault="00E67422" w:rsidP="00FA3A5A">
      <w:pPr>
        <w:tabs>
          <w:tab w:val="left" w:pos="426"/>
        </w:tabs>
        <w:autoSpaceDE w:val="0"/>
        <w:autoSpaceDN w:val="0"/>
        <w:adjustRightInd w:val="0"/>
        <w:spacing w:before="0" w:after="0" w:line="240" w:lineRule="auto"/>
        <w:ind w:firstLine="0"/>
      </w:pPr>
      <w:r>
        <w:t>24</w:t>
      </w:r>
      <w:r w:rsidR="00FA3A5A" w:rsidRPr="00407427">
        <w:t xml:space="preserve">. Решение комиссии </w:t>
      </w:r>
      <w:r w:rsidR="00FA3A5A" w:rsidRPr="00407427">
        <w:rPr>
          <w:rFonts w:eastAsia="Calibri"/>
          <w:lang w:eastAsia="en-US"/>
        </w:rPr>
        <w:t xml:space="preserve">по поступлению и выбытию активов заказчика </w:t>
      </w:r>
      <w:r w:rsidR="00FA3A5A" w:rsidRPr="00407427">
        <w:t>по претензии (иску).</w:t>
      </w:r>
    </w:p>
    <w:p w14:paraId="6A982F71" w14:textId="4F37C77D" w:rsidR="00DA0AEC" w:rsidRPr="00407427" w:rsidRDefault="00E67422" w:rsidP="00FA3A5A">
      <w:pPr>
        <w:tabs>
          <w:tab w:val="left" w:pos="426"/>
        </w:tabs>
        <w:autoSpaceDE w:val="0"/>
        <w:autoSpaceDN w:val="0"/>
        <w:adjustRightInd w:val="0"/>
        <w:spacing w:before="0" w:after="0" w:line="240" w:lineRule="auto"/>
        <w:ind w:firstLine="0"/>
      </w:pPr>
      <w:r>
        <w:t>25</w:t>
      </w:r>
      <w:r w:rsidR="00DA0AEC">
        <w:t>. Перечень связанных сторон.</w:t>
      </w:r>
    </w:p>
    <w:p w14:paraId="6A363BB6" w14:textId="77777777" w:rsidR="00FA3A5A" w:rsidRPr="00407427" w:rsidRDefault="00FA3A5A" w:rsidP="00FA3A5A">
      <w:pPr>
        <w:autoSpaceDE w:val="0"/>
        <w:autoSpaceDN w:val="0"/>
        <w:adjustRightInd w:val="0"/>
        <w:spacing w:before="0" w:after="0" w:line="240" w:lineRule="auto"/>
        <w:ind w:left="360" w:firstLine="0"/>
      </w:pPr>
    </w:p>
    <w:p w14:paraId="749DF336" w14:textId="77777777" w:rsidR="00A915B0" w:rsidRPr="00407427" w:rsidRDefault="00A915B0" w:rsidP="00A915B0">
      <w:pPr>
        <w:autoSpaceDE w:val="0"/>
        <w:autoSpaceDN w:val="0"/>
        <w:adjustRightInd w:val="0"/>
        <w:spacing w:before="0" w:after="0" w:line="240" w:lineRule="auto"/>
        <w:ind w:left="360" w:firstLine="0"/>
        <w:jc w:val="left"/>
      </w:pPr>
    </w:p>
    <w:p w14:paraId="6A886303" w14:textId="77777777" w:rsidR="00A915B0" w:rsidRPr="00407427" w:rsidRDefault="00A915B0" w:rsidP="00A915B0">
      <w:pPr>
        <w:autoSpaceDE w:val="0"/>
        <w:autoSpaceDN w:val="0"/>
        <w:adjustRightInd w:val="0"/>
        <w:spacing w:before="0" w:after="0" w:line="240" w:lineRule="auto"/>
        <w:ind w:left="360" w:firstLine="0"/>
        <w:jc w:val="left"/>
      </w:pPr>
    </w:p>
    <w:p w14:paraId="0D4B68CC" w14:textId="77777777" w:rsidR="00A915B0" w:rsidRPr="00407427" w:rsidRDefault="00A915B0" w:rsidP="00A915B0">
      <w:pPr>
        <w:autoSpaceDE w:val="0"/>
        <w:autoSpaceDN w:val="0"/>
        <w:adjustRightInd w:val="0"/>
        <w:spacing w:before="0" w:after="0" w:line="240" w:lineRule="auto"/>
        <w:ind w:left="360" w:firstLine="0"/>
        <w:jc w:val="left"/>
      </w:pPr>
    </w:p>
    <w:p w14:paraId="21001382" w14:textId="77777777" w:rsidR="00A915B0" w:rsidRPr="00407427" w:rsidRDefault="00A915B0" w:rsidP="00A915B0">
      <w:pPr>
        <w:autoSpaceDE w:val="0"/>
        <w:autoSpaceDN w:val="0"/>
        <w:adjustRightInd w:val="0"/>
        <w:spacing w:before="0" w:after="0" w:line="240" w:lineRule="auto"/>
        <w:ind w:left="360" w:firstLine="0"/>
        <w:jc w:val="left"/>
      </w:pPr>
    </w:p>
    <w:p w14:paraId="1AF91AF3" w14:textId="77777777" w:rsidR="00A915B0" w:rsidRPr="00407427" w:rsidRDefault="00A915B0" w:rsidP="00A915B0">
      <w:pPr>
        <w:autoSpaceDE w:val="0"/>
        <w:autoSpaceDN w:val="0"/>
        <w:adjustRightInd w:val="0"/>
        <w:spacing w:before="0" w:after="0" w:line="240" w:lineRule="auto"/>
        <w:ind w:left="360" w:firstLine="0"/>
        <w:jc w:val="left"/>
      </w:pPr>
    </w:p>
    <w:p w14:paraId="618BA302" w14:textId="77777777" w:rsidR="00A915B0" w:rsidRPr="00407427" w:rsidRDefault="00A915B0" w:rsidP="00A915B0">
      <w:pPr>
        <w:autoSpaceDE w:val="0"/>
        <w:autoSpaceDN w:val="0"/>
        <w:adjustRightInd w:val="0"/>
        <w:spacing w:before="0" w:after="0" w:line="240" w:lineRule="auto"/>
        <w:ind w:left="360" w:firstLine="0"/>
        <w:jc w:val="left"/>
      </w:pPr>
    </w:p>
    <w:p w14:paraId="44F96F8C" w14:textId="77777777" w:rsidR="00A915B0" w:rsidRPr="00407427" w:rsidRDefault="00A915B0" w:rsidP="00A915B0">
      <w:pPr>
        <w:autoSpaceDE w:val="0"/>
        <w:autoSpaceDN w:val="0"/>
        <w:adjustRightInd w:val="0"/>
        <w:spacing w:before="0" w:after="0" w:line="240" w:lineRule="auto"/>
        <w:ind w:left="360" w:firstLine="0"/>
        <w:jc w:val="left"/>
      </w:pPr>
    </w:p>
    <w:p w14:paraId="30393650" w14:textId="77777777" w:rsidR="00A915B0" w:rsidRPr="00407427" w:rsidRDefault="00A915B0" w:rsidP="00A915B0">
      <w:pPr>
        <w:autoSpaceDE w:val="0"/>
        <w:autoSpaceDN w:val="0"/>
        <w:adjustRightInd w:val="0"/>
        <w:spacing w:before="0" w:after="0" w:line="240" w:lineRule="auto"/>
        <w:ind w:left="360" w:firstLine="0"/>
        <w:jc w:val="left"/>
      </w:pPr>
    </w:p>
    <w:p w14:paraId="1DE5567C" w14:textId="77777777" w:rsidR="00A915B0" w:rsidRPr="00407427" w:rsidRDefault="00A915B0" w:rsidP="00A915B0">
      <w:pPr>
        <w:autoSpaceDE w:val="0"/>
        <w:autoSpaceDN w:val="0"/>
        <w:adjustRightInd w:val="0"/>
        <w:spacing w:before="0" w:after="0" w:line="240" w:lineRule="auto"/>
        <w:ind w:left="360" w:firstLine="0"/>
        <w:jc w:val="left"/>
      </w:pPr>
    </w:p>
    <w:p w14:paraId="0DF8F1A4" w14:textId="4A78F29E" w:rsidR="00A915B0" w:rsidRPr="00407427" w:rsidRDefault="00A915B0" w:rsidP="00DA0AEC">
      <w:pPr>
        <w:spacing w:before="1"/>
        <w:ind w:right="2127" w:firstLine="0"/>
        <w:jc w:val="left"/>
        <w:rPr>
          <w:rFonts w:eastAsiaTheme="minorHAnsi"/>
          <w:lang w:eastAsia="en-US"/>
        </w:rPr>
      </w:pPr>
      <w:r w:rsidRPr="00407427">
        <w:t xml:space="preserve">      </w:t>
      </w:r>
    </w:p>
    <w:p w14:paraId="225AC9CB" w14:textId="77777777" w:rsidR="00A915B0" w:rsidRPr="00407427" w:rsidRDefault="00A915B0" w:rsidP="00A915B0">
      <w:pPr>
        <w:keepNext/>
        <w:keepLines/>
        <w:spacing w:line="240" w:lineRule="auto"/>
        <w:ind w:firstLine="0"/>
        <w:jc w:val="right"/>
        <w:rPr>
          <w:u w:val="single"/>
        </w:rPr>
      </w:pPr>
      <w:r w:rsidRPr="00407427">
        <w:lastRenderedPageBreak/>
        <w:t>УТВЕРЖДАЮ</w:t>
      </w:r>
      <w:r w:rsidRPr="00407427">
        <w:br/>
      </w:r>
      <w:r w:rsidRPr="00407427">
        <w:rPr>
          <w:u w:val="single"/>
        </w:rPr>
        <w:t>                                                                                    </w:t>
      </w:r>
      <w:r w:rsidRPr="00407427">
        <w:br/>
        <w:t>(должность руководителя)</w:t>
      </w:r>
    </w:p>
    <w:p w14:paraId="0FFC377B" w14:textId="77777777" w:rsidR="00A915B0" w:rsidRPr="00407427" w:rsidRDefault="00A915B0" w:rsidP="00A915B0">
      <w:pPr>
        <w:keepNext/>
        <w:keepLines/>
        <w:spacing w:line="240" w:lineRule="auto"/>
        <w:ind w:firstLine="0"/>
        <w:contextualSpacing/>
        <w:jc w:val="right"/>
        <w:rPr>
          <w:u w:val="single"/>
        </w:rPr>
      </w:pPr>
      <w:r w:rsidRPr="00407427">
        <w:rPr>
          <w:u w:val="single"/>
        </w:rPr>
        <w:t xml:space="preserve"> </w:t>
      </w:r>
      <w:r w:rsidRPr="00407427">
        <w:rPr>
          <w:i/>
          <w:u w:val="single"/>
        </w:rPr>
        <w:t>________________________________________</w:t>
      </w:r>
      <w:r w:rsidRPr="00407427">
        <w:rPr>
          <w:u w:val="single"/>
        </w:rPr>
        <w:t xml:space="preserve">    </w:t>
      </w:r>
    </w:p>
    <w:p w14:paraId="59E92F24" w14:textId="77777777" w:rsidR="00A915B0" w:rsidRPr="00407427" w:rsidRDefault="00A915B0" w:rsidP="00A915B0">
      <w:pPr>
        <w:keepNext/>
        <w:keepLines/>
        <w:spacing w:line="240" w:lineRule="auto"/>
        <w:ind w:firstLine="0"/>
        <w:contextualSpacing/>
        <w:jc w:val="right"/>
      </w:pPr>
      <w:r w:rsidRPr="00407427">
        <w:t>(Ф.И.О. руководителя)</w:t>
      </w:r>
    </w:p>
    <w:p w14:paraId="61C26087" w14:textId="77777777" w:rsidR="00A915B0" w:rsidRPr="00407427" w:rsidRDefault="00A915B0" w:rsidP="00A915B0">
      <w:pPr>
        <w:jc w:val="right"/>
      </w:pPr>
      <w:r w:rsidRPr="00407427">
        <w:t xml:space="preserve">«_______»____________________20___г. </w:t>
      </w:r>
    </w:p>
    <w:p w14:paraId="78FDFCD2" w14:textId="77777777" w:rsidR="00A915B0" w:rsidRPr="00407427" w:rsidRDefault="00A915B0" w:rsidP="00A915B0">
      <w:pPr>
        <w:jc w:val="center"/>
        <w:rPr>
          <w:b/>
        </w:rPr>
      </w:pPr>
    </w:p>
    <w:p w14:paraId="42D90611" w14:textId="77777777" w:rsidR="00A915B0" w:rsidRPr="00407427" w:rsidRDefault="00A915B0" w:rsidP="00A915B0">
      <w:pPr>
        <w:jc w:val="center"/>
      </w:pPr>
      <w:r w:rsidRPr="00407427">
        <w:rPr>
          <w:b/>
        </w:rPr>
        <w:t>АКТ</w:t>
      </w:r>
    </w:p>
    <w:p w14:paraId="1ACA84BB" w14:textId="77777777" w:rsidR="00A915B0" w:rsidRPr="00407427" w:rsidRDefault="00A915B0" w:rsidP="00A915B0">
      <w:pPr>
        <w:jc w:val="center"/>
      </w:pPr>
      <w:r w:rsidRPr="00407427">
        <w:rPr>
          <w:b/>
        </w:rPr>
        <w:t>о вручении ценных подарков, сувениров, призов</w:t>
      </w:r>
    </w:p>
    <w:tbl>
      <w:tblPr>
        <w:tblW w:w="5000" w:type="pct"/>
        <w:tblLook w:val="04A0" w:firstRow="1" w:lastRow="0" w:firstColumn="1" w:lastColumn="0" w:noHBand="0" w:noVBand="1"/>
      </w:tblPr>
      <w:tblGrid>
        <w:gridCol w:w="8231"/>
        <w:gridCol w:w="1340"/>
      </w:tblGrid>
      <w:tr w:rsidR="00A915B0" w:rsidRPr="00407427" w14:paraId="2E415651" w14:textId="77777777" w:rsidTr="00A915B0">
        <w:tc>
          <w:tcPr>
            <w:tcW w:w="4300" w:type="pct"/>
          </w:tcPr>
          <w:p w14:paraId="6652C981" w14:textId="77777777" w:rsidR="00A915B0" w:rsidRPr="00407427" w:rsidRDefault="00A915B0" w:rsidP="00A915B0">
            <w:pPr>
              <w:keepNext/>
              <w:ind w:firstLine="0"/>
              <w:jc w:val="left"/>
              <w:rPr>
                <w:lang w:bidi="ru-RU"/>
              </w:rPr>
            </w:pPr>
            <w:r w:rsidRPr="00407427">
              <w:rPr>
                <w:lang w:bidi="ru-RU"/>
              </w:rPr>
              <w:t>"</w:t>
            </w:r>
            <w:r w:rsidRPr="00407427">
              <w:rPr>
                <w:u w:val="single"/>
                <w:lang w:bidi="ru-RU"/>
              </w:rPr>
              <w:t>       </w:t>
            </w:r>
            <w:r w:rsidRPr="00407427">
              <w:rPr>
                <w:lang w:bidi="ru-RU"/>
              </w:rPr>
              <w:t xml:space="preserve">" </w:t>
            </w:r>
            <w:r w:rsidRPr="00407427">
              <w:rPr>
                <w:u w:val="single"/>
                <w:lang w:bidi="ru-RU"/>
              </w:rPr>
              <w:t>                         </w:t>
            </w:r>
            <w:r w:rsidRPr="00407427">
              <w:rPr>
                <w:lang w:bidi="ru-RU"/>
              </w:rPr>
              <w:t xml:space="preserve"> 20</w:t>
            </w:r>
            <w:r w:rsidRPr="00407427">
              <w:rPr>
                <w:u w:val="single"/>
                <w:lang w:bidi="ru-RU"/>
              </w:rPr>
              <w:t>       </w:t>
            </w:r>
            <w:r w:rsidRPr="00407427">
              <w:rPr>
                <w:lang w:bidi="ru-RU"/>
              </w:rPr>
              <w:t xml:space="preserve"> г.</w:t>
            </w:r>
          </w:p>
        </w:tc>
        <w:tc>
          <w:tcPr>
            <w:tcW w:w="700" w:type="pct"/>
          </w:tcPr>
          <w:p w14:paraId="11095653" w14:textId="77777777" w:rsidR="00A915B0" w:rsidRPr="00407427" w:rsidRDefault="00A915B0" w:rsidP="00A915B0">
            <w:pPr>
              <w:keepNext/>
              <w:ind w:firstLine="0"/>
              <w:jc w:val="left"/>
              <w:rPr>
                <w:lang w:bidi="ru-RU"/>
              </w:rPr>
            </w:pPr>
            <w:r w:rsidRPr="00407427">
              <w:rPr>
                <w:lang w:bidi="ru-RU"/>
              </w:rPr>
              <w:t>№</w:t>
            </w:r>
            <w:r w:rsidRPr="00407427">
              <w:rPr>
                <w:u w:val="single"/>
                <w:lang w:bidi="ru-RU"/>
              </w:rPr>
              <w:t>             </w:t>
            </w:r>
          </w:p>
        </w:tc>
      </w:tr>
    </w:tbl>
    <w:p w14:paraId="1B9922B1" w14:textId="77777777" w:rsidR="00A915B0" w:rsidRPr="00407427" w:rsidRDefault="00A915B0" w:rsidP="00A915B0">
      <w:r w:rsidRPr="00407427">
        <w:t>Комиссия в составе:</w:t>
      </w:r>
    </w:p>
    <w:p w14:paraId="5CD49BCB" w14:textId="77777777" w:rsidR="00A915B0" w:rsidRPr="00407427" w:rsidRDefault="00A915B0" w:rsidP="00A915B0">
      <w:r w:rsidRPr="00407427">
        <w:t xml:space="preserve">Председатель </w:t>
      </w:r>
      <w:r w:rsidRPr="00407427">
        <w:rPr>
          <w:u w:val="single"/>
        </w:rPr>
        <w:t>                  (должность, фамилия, инициалы)                  </w:t>
      </w:r>
    </w:p>
    <w:p w14:paraId="63699D20" w14:textId="77777777" w:rsidR="00A915B0" w:rsidRPr="00407427" w:rsidRDefault="00A915B0" w:rsidP="00A915B0">
      <w:r w:rsidRPr="00407427">
        <w:t>Члены комиссии:</w:t>
      </w:r>
    </w:p>
    <w:p w14:paraId="65BDC16B" w14:textId="77777777" w:rsidR="00A915B0" w:rsidRPr="00407427" w:rsidRDefault="00A915B0" w:rsidP="00A915B0">
      <w:r w:rsidRPr="00407427">
        <w:rPr>
          <w:u w:val="single"/>
        </w:rPr>
        <w:t>                  (должность, фамилия, инициалы)                  </w:t>
      </w:r>
    </w:p>
    <w:p w14:paraId="3BB21C2F" w14:textId="77777777" w:rsidR="00A915B0" w:rsidRPr="00407427" w:rsidRDefault="00A915B0" w:rsidP="00A915B0">
      <w:r w:rsidRPr="00407427">
        <w:rPr>
          <w:u w:val="single"/>
        </w:rPr>
        <w:t>                  (должность, фамилия, инициалы)                  </w:t>
      </w:r>
    </w:p>
    <w:p w14:paraId="3AF009A5" w14:textId="77777777" w:rsidR="00A915B0" w:rsidRPr="00407427" w:rsidRDefault="00A915B0" w:rsidP="00A915B0">
      <w:r w:rsidRPr="00407427">
        <w:rPr>
          <w:u w:val="single"/>
        </w:rPr>
        <w:t>                  (должность, фамилия, инициалы)</w:t>
      </w:r>
      <w:proofErr w:type="gramStart"/>
      <w:r w:rsidRPr="00407427">
        <w:rPr>
          <w:u w:val="single"/>
        </w:rPr>
        <w:t xml:space="preserve">                  </w:t>
      </w:r>
      <w:r w:rsidRPr="00407427">
        <w:t>,</w:t>
      </w:r>
      <w:proofErr w:type="gramEnd"/>
    </w:p>
    <w:p w14:paraId="25AEDF3A" w14:textId="77777777" w:rsidR="00A915B0" w:rsidRPr="00407427" w:rsidRDefault="00A915B0" w:rsidP="00A915B0">
      <w:proofErr w:type="gramStart"/>
      <w:r w:rsidRPr="00407427">
        <w:t>назначенная</w:t>
      </w:r>
      <w:proofErr w:type="gramEnd"/>
      <w:r w:rsidRPr="00407427">
        <w:t xml:space="preserve"> </w:t>
      </w:r>
      <w:r w:rsidRPr="00407427">
        <w:rPr>
          <w:u w:val="single"/>
        </w:rPr>
        <w:t>        (наименование распорядительного акта руководителя)        </w:t>
      </w:r>
    </w:p>
    <w:p w14:paraId="40B67735" w14:textId="77777777" w:rsidR="00A915B0" w:rsidRPr="00407427" w:rsidRDefault="00A915B0" w:rsidP="00A915B0">
      <w:r w:rsidRPr="00407427">
        <w:t>от "</w:t>
      </w:r>
      <w:r w:rsidRPr="00407427">
        <w:rPr>
          <w:u w:val="single"/>
        </w:rPr>
        <w:t>             </w:t>
      </w:r>
      <w:r w:rsidRPr="00407427">
        <w:t>"</w:t>
      </w:r>
      <w:r w:rsidRPr="00407427">
        <w:rPr>
          <w:u w:val="single"/>
        </w:rPr>
        <w:t>                                           </w:t>
      </w:r>
      <w:r w:rsidRPr="00407427">
        <w:t>20</w:t>
      </w:r>
      <w:r w:rsidRPr="00407427">
        <w:rPr>
          <w:u w:val="single"/>
        </w:rPr>
        <w:t>           </w:t>
      </w:r>
      <w:r w:rsidRPr="00407427">
        <w:t>г. №</w:t>
      </w:r>
      <w:proofErr w:type="gramStart"/>
      <w:r w:rsidRPr="00407427">
        <w:t xml:space="preserve"> </w:t>
      </w:r>
      <w:r w:rsidRPr="00407427">
        <w:rPr>
          <w:u w:val="single"/>
        </w:rPr>
        <w:t>               </w:t>
      </w:r>
      <w:r w:rsidRPr="00407427">
        <w:t>,</w:t>
      </w:r>
      <w:proofErr w:type="gramEnd"/>
    </w:p>
    <w:p w14:paraId="3307FC81" w14:textId="77777777" w:rsidR="00A915B0" w:rsidRPr="00407427" w:rsidRDefault="00A915B0" w:rsidP="00A915B0">
      <w:r w:rsidRPr="00407427">
        <w:t xml:space="preserve">составила настоящий акт о том, что на основании </w:t>
      </w:r>
      <w:r w:rsidRPr="00407427">
        <w:rPr>
          <w:u w:val="single"/>
        </w:rPr>
        <w:t>                                                                                                                                       </w:t>
      </w:r>
    </w:p>
    <w:p w14:paraId="546EA8F2" w14:textId="77777777" w:rsidR="00A915B0" w:rsidRPr="00407427" w:rsidRDefault="00A915B0" w:rsidP="00A915B0">
      <w:r w:rsidRPr="00407427">
        <w:rPr>
          <w:u w:val="single"/>
        </w:rPr>
        <w:t xml:space="preserve">    </w:t>
      </w:r>
      <w:proofErr w:type="gramStart"/>
      <w:r w:rsidRPr="00407427">
        <w:rPr>
          <w:u w:val="single"/>
        </w:rPr>
        <w:t>(наименование, номер и дата распорядительного акта о вручении ценного подарка (сувенирной продукции)    </w:t>
      </w:r>
      <w:proofErr w:type="gramEnd"/>
    </w:p>
    <w:p w14:paraId="34541BB7" w14:textId="77777777" w:rsidR="00A915B0" w:rsidRPr="00407427" w:rsidRDefault="00A915B0" w:rsidP="00A915B0">
      <w:r w:rsidRPr="00407427">
        <w:t>вруче</w:t>
      </w:r>
      <w:proofErr w:type="gramStart"/>
      <w:r w:rsidRPr="00407427">
        <w:t>н(</w:t>
      </w:r>
      <w:proofErr w:type="gramEnd"/>
      <w:r w:rsidRPr="00407427">
        <w:t>ы) ценный(е) подарок(и) (сувенирная продукция):</w:t>
      </w:r>
    </w:p>
    <w:tbl>
      <w:tblPr>
        <w:tblW w:w="5000" w:type="pct"/>
        <w:tblLook w:val="04A0" w:firstRow="1" w:lastRow="0" w:firstColumn="1" w:lastColumn="0" w:noHBand="0" w:noVBand="1"/>
      </w:tblPr>
      <w:tblGrid>
        <w:gridCol w:w="9571"/>
      </w:tblGrid>
      <w:tr w:rsidR="00A915B0" w:rsidRPr="00407427" w14:paraId="58A13A32" w14:textId="77777777" w:rsidTr="00A915B0">
        <w:tc>
          <w:tcPr>
            <w:tcW w:w="5000" w:type="pct"/>
          </w:tcPr>
          <w:tbl>
            <w:tblPr>
              <w:tblStyle w:val="aff5"/>
              <w:tblW w:w="9246" w:type="dxa"/>
              <w:tblLook w:val="04A0" w:firstRow="1" w:lastRow="0" w:firstColumn="1" w:lastColumn="0" w:noHBand="0" w:noVBand="1"/>
            </w:tblPr>
            <w:tblGrid>
              <w:gridCol w:w="1672"/>
              <w:gridCol w:w="1284"/>
              <w:gridCol w:w="1681"/>
              <w:gridCol w:w="645"/>
              <w:gridCol w:w="1046"/>
              <w:gridCol w:w="1145"/>
              <w:gridCol w:w="1773"/>
            </w:tblGrid>
            <w:tr w:rsidR="00EF14B9" w:rsidRPr="00407427" w14:paraId="154A11E6" w14:textId="77777777" w:rsidTr="00EF14B9">
              <w:tc>
                <w:tcPr>
                  <w:tcW w:w="1674" w:type="dxa"/>
                </w:tcPr>
                <w:p w14:paraId="19B8001E" w14:textId="77777777" w:rsidR="00A915B0" w:rsidRPr="00407427" w:rsidRDefault="00A915B0" w:rsidP="00EF14B9">
                  <w:pPr>
                    <w:spacing w:before="0" w:after="0" w:line="240" w:lineRule="auto"/>
                    <w:ind w:firstLine="0"/>
                    <w:jc w:val="center"/>
                    <w:rPr>
                      <w:rFonts w:cs="Times New Roman"/>
                    </w:rPr>
                  </w:pPr>
                  <w:r w:rsidRPr="00407427">
                    <w:rPr>
                      <w:rFonts w:cs="Times New Roman"/>
                      <w:lang w:bidi="ru-RU"/>
                    </w:rPr>
                    <w:t>Ф.И.О. награждаемого</w:t>
                  </w:r>
                </w:p>
              </w:tc>
              <w:tc>
                <w:tcPr>
                  <w:tcW w:w="1286" w:type="dxa"/>
                </w:tcPr>
                <w:p w14:paraId="42E9410F" w14:textId="77777777" w:rsidR="00A915B0" w:rsidRPr="00407427" w:rsidRDefault="00A915B0" w:rsidP="00EF14B9">
                  <w:pPr>
                    <w:spacing w:before="0" w:after="0" w:line="240" w:lineRule="auto"/>
                    <w:ind w:firstLine="0"/>
                    <w:jc w:val="center"/>
                    <w:rPr>
                      <w:rFonts w:cs="Times New Roman"/>
                    </w:rPr>
                  </w:pPr>
                  <w:r w:rsidRPr="00407427">
                    <w:rPr>
                      <w:rFonts w:cs="Times New Roman"/>
                      <w:lang w:bidi="ru-RU"/>
                    </w:rPr>
                    <w:t xml:space="preserve">Должность </w:t>
                  </w:r>
                  <w:hyperlink w:anchor="ln_d_2_29_0_0_0_txt1_1" w:history="1">
                    <w:r w:rsidRPr="00407427">
                      <w:rPr>
                        <w:rFonts w:cs="Times New Roman"/>
                        <w:color w:val="0000FF"/>
                        <w:u w:val="single"/>
                        <w:lang w:bidi="ru-RU"/>
                      </w:rPr>
                      <w:t>&lt;1&gt;</w:t>
                    </w:r>
                  </w:hyperlink>
                </w:p>
              </w:tc>
              <w:tc>
                <w:tcPr>
                  <w:tcW w:w="1683" w:type="dxa"/>
                </w:tcPr>
                <w:p w14:paraId="0971C534" w14:textId="77777777" w:rsidR="00A915B0" w:rsidRPr="00407427" w:rsidRDefault="00A915B0" w:rsidP="00EF14B9">
                  <w:pPr>
                    <w:spacing w:before="0" w:after="0" w:line="240" w:lineRule="auto"/>
                    <w:ind w:left="63" w:firstLine="0"/>
                    <w:jc w:val="center"/>
                    <w:rPr>
                      <w:rFonts w:cs="Times New Roman"/>
                    </w:rPr>
                  </w:pPr>
                  <w:r w:rsidRPr="00407427">
                    <w:rPr>
                      <w:rFonts w:cs="Times New Roman"/>
                      <w:lang w:bidi="ru-RU"/>
                    </w:rPr>
                    <w:t>Наименование ценного подарка</w:t>
                  </w:r>
                </w:p>
              </w:tc>
              <w:tc>
                <w:tcPr>
                  <w:tcW w:w="655" w:type="dxa"/>
                </w:tcPr>
                <w:p w14:paraId="6CA70CD1" w14:textId="77777777" w:rsidR="00A915B0" w:rsidRPr="00407427" w:rsidRDefault="00A915B0" w:rsidP="00EF14B9">
                  <w:pPr>
                    <w:spacing w:before="0" w:after="0" w:line="240" w:lineRule="auto"/>
                    <w:ind w:left="-13" w:right="-133" w:firstLine="0"/>
                    <w:jc w:val="center"/>
                    <w:rPr>
                      <w:rFonts w:cs="Times New Roman"/>
                    </w:rPr>
                  </w:pPr>
                  <w:r w:rsidRPr="00407427">
                    <w:rPr>
                      <w:rFonts w:cs="Times New Roman"/>
                      <w:lang w:bidi="ru-RU"/>
                    </w:rPr>
                    <w:t>Кол-во</w:t>
                  </w:r>
                </w:p>
              </w:tc>
              <w:tc>
                <w:tcPr>
                  <w:tcW w:w="1005" w:type="dxa"/>
                </w:tcPr>
                <w:p w14:paraId="5FA39F37" w14:textId="77777777" w:rsidR="00A915B0" w:rsidRPr="00407427" w:rsidRDefault="00A915B0" w:rsidP="00EF14B9">
                  <w:pPr>
                    <w:spacing w:before="0" w:after="0" w:line="240" w:lineRule="auto"/>
                    <w:ind w:left="51" w:firstLine="0"/>
                    <w:jc w:val="center"/>
                    <w:rPr>
                      <w:rFonts w:cs="Times New Roman"/>
                    </w:rPr>
                  </w:pPr>
                  <w:r w:rsidRPr="00407427">
                    <w:rPr>
                      <w:rFonts w:cs="Times New Roman"/>
                      <w:lang w:bidi="ru-RU"/>
                    </w:rPr>
                    <w:t>Цена, руб.</w:t>
                  </w:r>
                </w:p>
              </w:tc>
              <w:tc>
                <w:tcPr>
                  <w:tcW w:w="1154" w:type="dxa"/>
                </w:tcPr>
                <w:p w14:paraId="231FF366" w14:textId="77777777" w:rsidR="00A915B0" w:rsidRPr="00407427" w:rsidRDefault="00A915B0" w:rsidP="00EF14B9">
                  <w:pPr>
                    <w:spacing w:before="0" w:after="0" w:line="240" w:lineRule="auto"/>
                    <w:ind w:left="247" w:right="-128" w:firstLine="0"/>
                    <w:jc w:val="center"/>
                    <w:rPr>
                      <w:rFonts w:cs="Times New Roman"/>
                    </w:rPr>
                  </w:pPr>
                  <w:r w:rsidRPr="00407427">
                    <w:rPr>
                      <w:rFonts w:cs="Times New Roman"/>
                      <w:lang w:bidi="ru-RU"/>
                    </w:rPr>
                    <w:t>Сумма, руб.</w:t>
                  </w:r>
                </w:p>
              </w:tc>
              <w:tc>
                <w:tcPr>
                  <w:tcW w:w="1789" w:type="dxa"/>
                </w:tcPr>
                <w:p w14:paraId="1BC9518B" w14:textId="77777777" w:rsidR="00A915B0" w:rsidRPr="00407427" w:rsidRDefault="00A915B0" w:rsidP="00EF14B9">
                  <w:pPr>
                    <w:spacing w:before="0" w:after="0" w:line="240" w:lineRule="auto"/>
                    <w:ind w:right="-78" w:firstLine="0"/>
                    <w:jc w:val="center"/>
                    <w:rPr>
                      <w:rFonts w:cs="Times New Roman"/>
                    </w:rPr>
                  </w:pPr>
                  <w:r w:rsidRPr="00407427">
                    <w:rPr>
                      <w:rFonts w:cs="Times New Roman"/>
                      <w:lang w:bidi="ru-RU"/>
                    </w:rPr>
                    <w:t xml:space="preserve">Подпись </w:t>
                  </w:r>
                  <w:proofErr w:type="gramStart"/>
                  <w:r w:rsidRPr="00407427">
                    <w:rPr>
                      <w:rFonts w:cs="Times New Roman"/>
                      <w:lang w:bidi="ru-RU"/>
                    </w:rPr>
                    <w:t>награжденного</w:t>
                  </w:r>
                  <w:proofErr w:type="gramEnd"/>
                  <w:r w:rsidRPr="00407427">
                    <w:rPr>
                      <w:rFonts w:cs="Times New Roman"/>
                      <w:lang w:bidi="ru-RU"/>
                    </w:rPr>
                    <w:t xml:space="preserve"> </w:t>
                  </w:r>
                  <w:hyperlink w:anchor="ln_d_2_29_0_0_0_txt1_2" w:history="1">
                    <w:r w:rsidRPr="00407427">
                      <w:rPr>
                        <w:rFonts w:cs="Times New Roman"/>
                        <w:color w:val="0000FF"/>
                        <w:u w:val="single"/>
                        <w:lang w:bidi="ru-RU"/>
                      </w:rPr>
                      <w:t>&lt;2&gt;</w:t>
                    </w:r>
                  </w:hyperlink>
                </w:p>
              </w:tc>
            </w:tr>
            <w:tr w:rsidR="00EF14B9" w:rsidRPr="00407427" w14:paraId="45E36AFC" w14:textId="77777777" w:rsidTr="00EF14B9">
              <w:trPr>
                <w:trHeight w:val="388"/>
              </w:trPr>
              <w:tc>
                <w:tcPr>
                  <w:tcW w:w="1674" w:type="dxa"/>
                </w:tcPr>
                <w:p w14:paraId="559D5435" w14:textId="77777777" w:rsidR="00A915B0" w:rsidRPr="00407427" w:rsidRDefault="00A915B0" w:rsidP="00EF14B9">
                  <w:pPr>
                    <w:spacing w:before="0" w:after="0" w:line="240" w:lineRule="auto"/>
                    <w:ind w:left="720" w:firstLine="0"/>
                    <w:jc w:val="left"/>
                    <w:rPr>
                      <w:rFonts w:cs="Times New Roman"/>
                    </w:rPr>
                  </w:pPr>
                </w:p>
              </w:tc>
              <w:tc>
                <w:tcPr>
                  <w:tcW w:w="1286" w:type="dxa"/>
                </w:tcPr>
                <w:p w14:paraId="0FB4632D" w14:textId="77777777" w:rsidR="00A915B0" w:rsidRPr="00407427" w:rsidRDefault="00A915B0" w:rsidP="00EF14B9">
                  <w:pPr>
                    <w:spacing w:before="0" w:after="0" w:line="240" w:lineRule="auto"/>
                    <w:ind w:left="720" w:firstLine="0"/>
                    <w:jc w:val="left"/>
                    <w:rPr>
                      <w:rFonts w:cs="Times New Roman"/>
                    </w:rPr>
                  </w:pPr>
                </w:p>
              </w:tc>
              <w:tc>
                <w:tcPr>
                  <w:tcW w:w="1683" w:type="dxa"/>
                </w:tcPr>
                <w:p w14:paraId="164D7ABC" w14:textId="77777777" w:rsidR="00A915B0" w:rsidRPr="00407427" w:rsidRDefault="00A915B0" w:rsidP="00EF14B9">
                  <w:pPr>
                    <w:spacing w:before="0" w:after="0" w:line="240" w:lineRule="auto"/>
                    <w:ind w:left="720" w:firstLine="0"/>
                    <w:jc w:val="left"/>
                    <w:rPr>
                      <w:rFonts w:cs="Times New Roman"/>
                    </w:rPr>
                  </w:pPr>
                </w:p>
              </w:tc>
              <w:tc>
                <w:tcPr>
                  <w:tcW w:w="655" w:type="dxa"/>
                </w:tcPr>
                <w:p w14:paraId="356A396B" w14:textId="77777777" w:rsidR="00A915B0" w:rsidRPr="00407427" w:rsidRDefault="00A915B0" w:rsidP="00EF14B9">
                  <w:pPr>
                    <w:spacing w:before="0" w:after="0" w:line="240" w:lineRule="auto"/>
                    <w:ind w:left="720" w:firstLine="0"/>
                    <w:jc w:val="left"/>
                    <w:rPr>
                      <w:rFonts w:cs="Times New Roman"/>
                    </w:rPr>
                  </w:pPr>
                </w:p>
              </w:tc>
              <w:tc>
                <w:tcPr>
                  <w:tcW w:w="1005" w:type="dxa"/>
                </w:tcPr>
                <w:p w14:paraId="47297D69" w14:textId="77777777" w:rsidR="00A915B0" w:rsidRPr="00407427" w:rsidRDefault="00A915B0" w:rsidP="00EF14B9">
                  <w:pPr>
                    <w:spacing w:before="0" w:after="0" w:line="240" w:lineRule="auto"/>
                    <w:ind w:left="720" w:firstLine="0"/>
                    <w:jc w:val="left"/>
                    <w:rPr>
                      <w:rFonts w:cs="Times New Roman"/>
                    </w:rPr>
                  </w:pPr>
                </w:p>
              </w:tc>
              <w:tc>
                <w:tcPr>
                  <w:tcW w:w="1154" w:type="dxa"/>
                </w:tcPr>
                <w:p w14:paraId="1DBD002F" w14:textId="77777777" w:rsidR="00A915B0" w:rsidRPr="00407427" w:rsidRDefault="00A915B0" w:rsidP="00EF14B9">
                  <w:pPr>
                    <w:spacing w:before="0" w:after="0" w:line="240" w:lineRule="auto"/>
                    <w:ind w:left="720" w:firstLine="0"/>
                    <w:jc w:val="left"/>
                    <w:rPr>
                      <w:rFonts w:cs="Times New Roman"/>
                    </w:rPr>
                  </w:pPr>
                </w:p>
              </w:tc>
              <w:tc>
                <w:tcPr>
                  <w:tcW w:w="1789" w:type="dxa"/>
                </w:tcPr>
                <w:p w14:paraId="76BCD926" w14:textId="77777777" w:rsidR="00A915B0" w:rsidRPr="00407427" w:rsidRDefault="00A915B0" w:rsidP="00EF14B9">
                  <w:pPr>
                    <w:spacing w:before="0" w:after="0" w:line="240" w:lineRule="auto"/>
                    <w:ind w:left="720" w:firstLine="0"/>
                    <w:jc w:val="left"/>
                    <w:rPr>
                      <w:rFonts w:cs="Times New Roman"/>
                    </w:rPr>
                  </w:pPr>
                </w:p>
              </w:tc>
            </w:tr>
            <w:tr w:rsidR="00EF14B9" w:rsidRPr="00407427" w14:paraId="43AEF19F" w14:textId="77777777" w:rsidTr="00EF14B9">
              <w:trPr>
                <w:trHeight w:val="407"/>
              </w:trPr>
              <w:tc>
                <w:tcPr>
                  <w:tcW w:w="1674" w:type="dxa"/>
                </w:tcPr>
                <w:p w14:paraId="408C19D7" w14:textId="77777777" w:rsidR="00A915B0" w:rsidRPr="00407427" w:rsidRDefault="00A915B0" w:rsidP="00EF14B9">
                  <w:pPr>
                    <w:spacing w:before="0" w:after="0" w:line="240" w:lineRule="auto"/>
                    <w:ind w:left="720" w:firstLine="0"/>
                    <w:jc w:val="left"/>
                    <w:rPr>
                      <w:rFonts w:cs="Times New Roman"/>
                    </w:rPr>
                  </w:pPr>
                </w:p>
              </w:tc>
              <w:tc>
                <w:tcPr>
                  <w:tcW w:w="1286" w:type="dxa"/>
                </w:tcPr>
                <w:p w14:paraId="59C83435" w14:textId="77777777" w:rsidR="00A915B0" w:rsidRPr="00407427" w:rsidRDefault="00A915B0" w:rsidP="00EF14B9">
                  <w:pPr>
                    <w:spacing w:before="0" w:after="0" w:line="240" w:lineRule="auto"/>
                    <w:ind w:left="720" w:firstLine="0"/>
                    <w:jc w:val="left"/>
                    <w:rPr>
                      <w:rFonts w:cs="Times New Roman"/>
                    </w:rPr>
                  </w:pPr>
                </w:p>
              </w:tc>
              <w:tc>
                <w:tcPr>
                  <w:tcW w:w="1683" w:type="dxa"/>
                </w:tcPr>
                <w:p w14:paraId="7087ACB1" w14:textId="77777777" w:rsidR="00A915B0" w:rsidRPr="00407427" w:rsidRDefault="00A915B0" w:rsidP="00EF14B9">
                  <w:pPr>
                    <w:spacing w:before="0" w:after="0" w:line="240" w:lineRule="auto"/>
                    <w:ind w:left="720" w:firstLine="0"/>
                    <w:jc w:val="left"/>
                    <w:rPr>
                      <w:rFonts w:cs="Times New Roman"/>
                    </w:rPr>
                  </w:pPr>
                </w:p>
              </w:tc>
              <w:tc>
                <w:tcPr>
                  <w:tcW w:w="655" w:type="dxa"/>
                </w:tcPr>
                <w:p w14:paraId="1FF90188" w14:textId="77777777" w:rsidR="00A915B0" w:rsidRPr="00407427" w:rsidRDefault="00A915B0" w:rsidP="00EF14B9">
                  <w:pPr>
                    <w:spacing w:before="0" w:after="0" w:line="240" w:lineRule="auto"/>
                    <w:ind w:left="720" w:firstLine="0"/>
                    <w:jc w:val="left"/>
                    <w:rPr>
                      <w:rFonts w:cs="Times New Roman"/>
                    </w:rPr>
                  </w:pPr>
                </w:p>
              </w:tc>
              <w:tc>
                <w:tcPr>
                  <w:tcW w:w="1005" w:type="dxa"/>
                </w:tcPr>
                <w:p w14:paraId="2EBC825E" w14:textId="77777777" w:rsidR="00A915B0" w:rsidRPr="00407427" w:rsidRDefault="00A915B0" w:rsidP="00EF14B9">
                  <w:pPr>
                    <w:spacing w:before="0" w:after="0" w:line="240" w:lineRule="auto"/>
                    <w:ind w:left="720" w:firstLine="0"/>
                    <w:jc w:val="left"/>
                    <w:rPr>
                      <w:rFonts w:cs="Times New Roman"/>
                    </w:rPr>
                  </w:pPr>
                </w:p>
              </w:tc>
              <w:tc>
                <w:tcPr>
                  <w:tcW w:w="1154" w:type="dxa"/>
                </w:tcPr>
                <w:p w14:paraId="10E22053" w14:textId="77777777" w:rsidR="00A915B0" w:rsidRPr="00407427" w:rsidRDefault="00A915B0" w:rsidP="00EF14B9">
                  <w:pPr>
                    <w:spacing w:before="0" w:after="0" w:line="240" w:lineRule="auto"/>
                    <w:ind w:left="720" w:firstLine="0"/>
                    <w:jc w:val="left"/>
                    <w:rPr>
                      <w:rFonts w:cs="Times New Roman"/>
                    </w:rPr>
                  </w:pPr>
                </w:p>
              </w:tc>
              <w:tc>
                <w:tcPr>
                  <w:tcW w:w="1789" w:type="dxa"/>
                </w:tcPr>
                <w:p w14:paraId="4DFED144" w14:textId="77777777" w:rsidR="00A915B0" w:rsidRPr="00407427" w:rsidRDefault="00A915B0" w:rsidP="00EF14B9">
                  <w:pPr>
                    <w:spacing w:before="0" w:after="0" w:line="240" w:lineRule="auto"/>
                    <w:ind w:left="720" w:firstLine="0"/>
                    <w:jc w:val="left"/>
                    <w:rPr>
                      <w:rFonts w:cs="Times New Roman"/>
                    </w:rPr>
                  </w:pPr>
                </w:p>
              </w:tc>
            </w:tr>
            <w:tr w:rsidR="00EF14B9" w:rsidRPr="00407427" w14:paraId="6DE03AB4" w14:textId="77777777" w:rsidTr="00EF14B9">
              <w:trPr>
                <w:trHeight w:val="413"/>
              </w:trPr>
              <w:tc>
                <w:tcPr>
                  <w:tcW w:w="1674" w:type="dxa"/>
                </w:tcPr>
                <w:p w14:paraId="29784B63" w14:textId="77777777" w:rsidR="00A915B0" w:rsidRPr="00407427" w:rsidRDefault="00A915B0" w:rsidP="00EF14B9">
                  <w:pPr>
                    <w:spacing w:before="0" w:after="0" w:line="240" w:lineRule="auto"/>
                    <w:ind w:left="720" w:firstLine="0"/>
                    <w:jc w:val="left"/>
                    <w:rPr>
                      <w:rFonts w:cs="Times New Roman"/>
                    </w:rPr>
                  </w:pPr>
                </w:p>
              </w:tc>
              <w:tc>
                <w:tcPr>
                  <w:tcW w:w="1286" w:type="dxa"/>
                </w:tcPr>
                <w:p w14:paraId="06F0DAA7" w14:textId="77777777" w:rsidR="00A915B0" w:rsidRPr="00407427" w:rsidRDefault="00A915B0" w:rsidP="00EF14B9">
                  <w:pPr>
                    <w:spacing w:before="0" w:after="0" w:line="240" w:lineRule="auto"/>
                    <w:ind w:left="720" w:firstLine="0"/>
                    <w:jc w:val="left"/>
                    <w:rPr>
                      <w:rFonts w:cs="Times New Roman"/>
                    </w:rPr>
                  </w:pPr>
                </w:p>
              </w:tc>
              <w:tc>
                <w:tcPr>
                  <w:tcW w:w="1683" w:type="dxa"/>
                </w:tcPr>
                <w:p w14:paraId="6100E94B" w14:textId="77777777" w:rsidR="00A915B0" w:rsidRPr="00407427" w:rsidRDefault="00A915B0" w:rsidP="00EF14B9">
                  <w:pPr>
                    <w:spacing w:before="0" w:after="0" w:line="240" w:lineRule="auto"/>
                    <w:ind w:left="720" w:firstLine="0"/>
                    <w:jc w:val="left"/>
                    <w:rPr>
                      <w:rFonts w:cs="Times New Roman"/>
                    </w:rPr>
                  </w:pPr>
                </w:p>
              </w:tc>
              <w:tc>
                <w:tcPr>
                  <w:tcW w:w="655" w:type="dxa"/>
                </w:tcPr>
                <w:p w14:paraId="7B02DE06" w14:textId="77777777" w:rsidR="00A915B0" w:rsidRPr="00407427" w:rsidRDefault="00A915B0" w:rsidP="00EF14B9">
                  <w:pPr>
                    <w:spacing w:before="0" w:after="0" w:line="240" w:lineRule="auto"/>
                    <w:ind w:left="720" w:firstLine="0"/>
                    <w:jc w:val="left"/>
                    <w:rPr>
                      <w:rFonts w:cs="Times New Roman"/>
                    </w:rPr>
                  </w:pPr>
                </w:p>
              </w:tc>
              <w:tc>
                <w:tcPr>
                  <w:tcW w:w="1005" w:type="dxa"/>
                </w:tcPr>
                <w:p w14:paraId="380C8F15" w14:textId="77777777" w:rsidR="00A915B0" w:rsidRPr="00407427" w:rsidRDefault="00A915B0" w:rsidP="00EF14B9">
                  <w:pPr>
                    <w:spacing w:before="0" w:after="0" w:line="240" w:lineRule="auto"/>
                    <w:ind w:left="720" w:firstLine="0"/>
                    <w:jc w:val="left"/>
                    <w:rPr>
                      <w:rFonts w:cs="Times New Roman"/>
                    </w:rPr>
                  </w:pPr>
                </w:p>
              </w:tc>
              <w:tc>
                <w:tcPr>
                  <w:tcW w:w="1154" w:type="dxa"/>
                </w:tcPr>
                <w:p w14:paraId="54D9D8B1" w14:textId="77777777" w:rsidR="00A915B0" w:rsidRPr="00407427" w:rsidRDefault="00A915B0" w:rsidP="00EF14B9">
                  <w:pPr>
                    <w:spacing w:before="0" w:after="0" w:line="240" w:lineRule="auto"/>
                    <w:ind w:left="720" w:firstLine="0"/>
                    <w:jc w:val="left"/>
                    <w:rPr>
                      <w:rFonts w:cs="Times New Roman"/>
                    </w:rPr>
                  </w:pPr>
                </w:p>
              </w:tc>
              <w:tc>
                <w:tcPr>
                  <w:tcW w:w="1789" w:type="dxa"/>
                </w:tcPr>
                <w:p w14:paraId="445AE3C1" w14:textId="77777777" w:rsidR="00A915B0" w:rsidRPr="00407427" w:rsidRDefault="00A915B0" w:rsidP="00EF14B9">
                  <w:pPr>
                    <w:spacing w:before="0" w:after="0" w:line="240" w:lineRule="auto"/>
                    <w:ind w:left="720" w:firstLine="0"/>
                    <w:jc w:val="left"/>
                    <w:rPr>
                      <w:rFonts w:cs="Times New Roman"/>
                    </w:rPr>
                  </w:pPr>
                </w:p>
              </w:tc>
            </w:tr>
            <w:tr w:rsidR="00EF14B9" w:rsidRPr="00407427" w14:paraId="2DFE0AE2" w14:textId="77777777" w:rsidTr="00EF14B9">
              <w:trPr>
                <w:trHeight w:val="425"/>
              </w:trPr>
              <w:tc>
                <w:tcPr>
                  <w:tcW w:w="1674" w:type="dxa"/>
                </w:tcPr>
                <w:p w14:paraId="4E38F231" w14:textId="77777777" w:rsidR="00A915B0" w:rsidRPr="00407427" w:rsidRDefault="00A915B0" w:rsidP="00EF14B9">
                  <w:pPr>
                    <w:spacing w:before="0" w:after="0" w:line="240" w:lineRule="auto"/>
                    <w:ind w:left="720" w:firstLine="0"/>
                    <w:jc w:val="left"/>
                    <w:rPr>
                      <w:rFonts w:cs="Times New Roman"/>
                    </w:rPr>
                  </w:pPr>
                  <w:r w:rsidRPr="00407427">
                    <w:rPr>
                      <w:rFonts w:cs="Times New Roman"/>
                    </w:rPr>
                    <w:t>Итого</w:t>
                  </w:r>
                </w:p>
              </w:tc>
              <w:tc>
                <w:tcPr>
                  <w:tcW w:w="1286" w:type="dxa"/>
                </w:tcPr>
                <w:p w14:paraId="79B023BB" w14:textId="77777777" w:rsidR="00A915B0" w:rsidRPr="00407427" w:rsidRDefault="00A915B0" w:rsidP="00EF14B9">
                  <w:pPr>
                    <w:spacing w:before="0" w:after="0" w:line="240" w:lineRule="auto"/>
                    <w:ind w:left="720" w:firstLine="0"/>
                    <w:jc w:val="center"/>
                    <w:rPr>
                      <w:rFonts w:cs="Times New Roman"/>
                    </w:rPr>
                  </w:pPr>
                  <w:r w:rsidRPr="00407427">
                    <w:rPr>
                      <w:rFonts w:cs="Times New Roman"/>
                    </w:rPr>
                    <w:t>х</w:t>
                  </w:r>
                </w:p>
              </w:tc>
              <w:tc>
                <w:tcPr>
                  <w:tcW w:w="1683" w:type="dxa"/>
                </w:tcPr>
                <w:p w14:paraId="7557A648" w14:textId="77777777" w:rsidR="00A915B0" w:rsidRPr="00407427" w:rsidRDefault="00A915B0" w:rsidP="00EF14B9">
                  <w:pPr>
                    <w:spacing w:before="0" w:after="0" w:line="240" w:lineRule="auto"/>
                    <w:ind w:left="720" w:firstLine="0"/>
                    <w:jc w:val="center"/>
                    <w:rPr>
                      <w:rFonts w:cs="Times New Roman"/>
                    </w:rPr>
                  </w:pPr>
                  <w:r w:rsidRPr="00407427">
                    <w:rPr>
                      <w:rFonts w:cs="Times New Roman"/>
                    </w:rPr>
                    <w:t>х</w:t>
                  </w:r>
                </w:p>
              </w:tc>
              <w:tc>
                <w:tcPr>
                  <w:tcW w:w="655" w:type="dxa"/>
                </w:tcPr>
                <w:p w14:paraId="3E9300FB" w14:textId="77777777" w:rsidR="00A915B0" w:rsidRPr="00407427" w:rsidRDefault="00A915B0" w:rsidP="00EF14B9">
                  <w:pPr>
                    <w:spacing w:before="0" w:after="0" w:line="240" w:lineRule="auto"/>
                    <w:ind w:left="720" w:firstLine="0"/>
                    <w:jc w:val="center"/>
                    <w:rPr>
                      <w:rFonts w:cs="Times New Roman"/>
                    </w:rPr>
                  </w:pPr>
                </w:p>
              </w:tc>
              <w:tc>
                <w:tcPr>
                  <w:tcW w:w="1005" w:type="dxa"/>
                </w:tcPr>
                <w:p w14:paraId="28997B85" w14:textId="77777777" w:rsidR="00A915B0" w:rsidRPr="00407427" w:rsidRDefault="00A915B0" w:rsidP="00EF14B9">
                  <w:pPr>
                    <w:spacing w:before="0" w:after="0" w:line="240" w:lineRule="auto"/>
                    <w:ind w:left="720" w:firstLine="0"/>
                    <w:jc w:val="center"/>
                    <w:rPr>
                      <w:rFonts w:cs="Times New Roman"/>
                    </w:rPr>
                  </w:pPr>
                  <w:r w:rsidRPr="00407427">
                    <w:rPr>
                      <w:rFonts w:cs="Times New Roman"/>
                    </w:rPr>
                    <w:t>х</w:t>
                  </w:r>
                </w:p>
              </w:tc>
              <w:tc>
                <w:tcPr>
                  <w:tcW w:w="1154" w:type="dxa"/>
                </w:tcPr>
                <w:p w14:paraId="23246B18" w14:textId="77777777" w:rsidR="00A915B0" w:rsidRPr="00407427" w:rsidRDefault="00A915B0" w:rsidP="00EF14B9">
                  <w:pPr>
                    <w:spacing w:before="0" w:after="0" w:line="240" w:lineRule="auto"/>
                    <w:ind w:left="720" w:firstLine="0"/>
                    <w:jc w:val="center"/>
                    <w:rPr>
                      <w:rFonts w:cs="Times New Roman"/>
                    </w:rPr>
                  </w:pPr>
                </w:p>
              </w:tc>
              <w:tc>
                <w:tcPr>
                  <w:tcW w:w="1789" w:type="dxa"/>
                </w:tcPr>
                <w:p w14:paraId="472D4006" w14:textId="77777777" w:rsidR="00A915B0" w:rsidRPr="00407427" w:rsidRDefault="00A915B0" w:rsidP="00EF14B9">
                  <w:pPr>
                    <w:spacing w:before="0" w:after="0" w:line="240" w:lineRule="auto"/>
                    <w:ind w:left="720" w:firstLine="0"/>
                    <w:jc w:val="center"/>
                    <w:rPr>
                      <w:rFonts w:cs="Times New Roman"/>
                    </w:rPr>
                  </w:pPr>
                  <w:r w:rsidRPr="00407427">
                    <w:rPr>
                      <w:rFonts w:cs="Times New Roman"/>
                    </w:rPr>
                    <w:t>х</w:t>
                  </w:r>
                </w:p>
              </w:tc>
            </w:tr>
          </w:tbl>
          <w:p w14:paraId="05F45EBD" w14:textId="77777777" w:rsidR="00A915B0" w:rsidRPr="00407427" w:rsidRDefault="00A915B0" w:rsidP="00A915B0">
            <w:r w:rsidRPr="00407427">
              <w:t>______________________________________________________________________________</w:t>
            </w:r>
          </w:p>
          <w:p w14:paraId="0AE33BF3" w14:textId="77777777" w:rsidR="00A915B0" w:rsidRPr="00407427" w:rsidRDefault="00A915B0" w:rsidP="00A915B0">
            <w:r w:rsidRPr="00407427">
              <w:t>&lt;1</w:t>
            </w:r>
            <w:proofErr w:type="gramStart"/>
            <w:r w:rsidRPr="00407427">
              <w:t>&gt; Д</w:t>
            </w:r>
            <w:proofErr w:type="gramEnd"/>
            <w:r w:rsidRPr="00407427">
              <w:t>ля лиц, не являющихся работниками учреждения, указывается также место работы. Графа заполняется на основании распорядительных актов на проведение торжественных (протокольных) мероприятий.</w:t>
            </w:r>
          </w:p>
          <w:p w14:paraId="4A7F9119" w14:textId="77777777" w:rsidR="00A915B0" w:rsidRPr="00407427" w:rsidRDefault="00A915B0" w:rsidP="00A915B0">
            <w:r w:rsidRPr="00407427">
              <w:t>&lt;2&gt; Для лиц, не являющихся работниками учреждения, может не заполняться (</w:t>
            </w:r>
            <w:hyperlink r:id="rId243" w:history="1">
              <w:r w:rsidRPr="00407427">
                <w:rPr>
                  <w:color w:val="0000FF"/>
                  <w:u w:val="single"/>
                </w:rPr>
                <w:t>Письмо</w:t>
              </w:r>
            </w:hyperlink>
            <w:r w:rsidRPr="00407427">
              <w:t xml:space="preserve"> Минфина России от 26.04.2019 № 02-07-07/31230).</w:t>
            </w:r>
          </w:p>
          <w:p w14:paraId="1AEE5249" w14:textId="0A3C275D" w:rsidR="00A915B0" w:rsidRPr="00407427" w:rsidRDefault="00A915B0" w:rsidP="00A915B0">
            <w:r w:rsidRPr="00407427">
              <w:t>Всего по настоящему акту вручено подарков (сувенирной продукции) на общую сумму</w:t>
            </w:r>
            <w:r w:rsidRPr="00407427">
              <w:rPr>
                <w:u w:val="single"/>
              </w:rPr>
              <w:t>                                           </w:t>
            </w:r>
            <w:r w:rsidRPr="00407427">
              <w:t>______________________</w:t>
            </w:r>
            <w:r w:rsidRPr="00407427">
              <w:rPr>
                <w:u w:val="single"/>
              </w:rPr>
              <w:t>                                                         </w:t>
            </w:r>
            <w:r w:rsidRPr="00407427">
              <w:t xml:space="preserve"> руб.</w:t>
            </w:r>
          </w:p>
          <w:p w14:paraId="43D78B11" w14:textId="77777777" w:rsidR="00A915B0" w:rsidRPr="00407427" w:rsidRDefault="00A915B0" w:rsidP="00A915B0">
            <w:pPr>
              <w:jc w:val="center"/>
            </w:pPr>
            <w:r w:rsidRPr="00407427">
              <w:lastRenderedPageBreak/>
              <w:t>(сумма прописью)</w:t>
            </w:r>
          </w:p>
          <w:p w14:paraId="3EFEEF21" w14:textId="77777777" w:rsidR="00A915B0" w:rsidRPr="00407427" w:rsidRDefault="00A915B0" w:rsidP="00A915B0">
            <w:r w:rsidRPr="00407427">
              <w:t>Подписи:</w:t>
            </w:r>
          </w:p>
          <w:p w14:paraId="5528AAAA" w14:textId="77777777" w:rsidR="00A915B0" w:rsidRPr="00407427" w:rsidRDefault="00A915B0" w:rsidP="00A915B0">
            <w:proofErr w:type="gramStart"/>
            <w:r w:rsidRPr="00407427">
              <w:t>Ответственный</w:t>
            </w:r>
            <w:proofErr w:type="gramEnd"/>
            <w:r w:rsidRPr="00407427">
              <w:t xml:space="preserve"> за вручение подарков / за проведение мероприятия:</w:t>
            </w:r>
          </w:p>
          <w:p w14:paraId="14282842" w14:textId="77777777" w:rsidR="00A915B0" w:rsidRPr="00407427" w:rsidRDefault="00A915B0" w:rsidP="00A915B0">
            <w:r w:rsidRPr="00407427">
              <w:t>_______________________________________________________________________</w:t>
            </w:r>
          </w:p>
          <w:tbl>
            <w:tblPr>
              <w:tblW w:w="5000" w:type="pct"/>
              <w:tblLook w:val="04A0" w:firstRow="1" w:lastRow="0" w:firstColumn="1" w:lastColumn="0" w:noHBand="0" w:noVBand="1"/>
            </w:tblPr>
            <w:tblGrid>
              <w:gridCol w:w="3117"/>
              <w:gridCol w:w="3119"/>
              <w:gridCol w:w="3119"/>
            </w:tblGrid>
            <w:tr w:rsidR="00A915B0" w:rsidRPr="00407427" w14:paraId="7FCFFA7C" w14:textId="77777777" w:rsidTr="00A915B0">
              <w:tc>
                <w:tcPr>
                  <w:tcW w:w="1666" w:type="pct"/>
                </w:tcPr>
                <w:p w14:paraId="639D200D" w14:textId="77777777" w:rsidR="00A915B0" w:rsidRPr="00407427" w:rsidRDefault="00A915B0" w:rsidP="00A915B0">
                  <w:pPr>
                    <w:keepNext/>
                    <w:ind w:firstLine="0"/>
                    <w:rPr>
                      <w:lang w:bidi="ru-RU"/>
                    </w:rPr>
                  </w:pPr>
                  <w:r w:rsidRPr="00407427">
                    <w:rPr>
                      <w:lang w:bidi="ru-RU"/>
                    </w:rPr>
                    <w:t xml:space="preserve">             (должность) </w:t>
                  </w:r>
                </w:p>
              </w:tc>
              <w:tc>
                <w:tcPr>
                  <w:tcW w:w="1667" w:type="pct"/>
                </w:tcPr>
                <w:p w14:paraId="1DE375C8" w14:textId="77777777" w:rsidR="00A915B0" w:rsidRPr="00407427" w:rsidRDefault="00A915B0" w:rsidP="00A915B0">
                  <w:pPr>
                    <w:keepNext/>
                    <w:ind w:firstLine="0"/>
                    <w:rPr>
                      <w:lang w:bidi="ru-RU"/>
                    </w:rPr>
                  </w:pPr>
                  <w:r w:rsidRPr="00407427">
                    <w:rPr>
                      <w:lang w:bidi="ru-RU"/>
                    </w:rPr>
                    <w:t xml:space="preserve"> (подпись) </w:t>
                  </w:r>
                </w:p>
              </w:tc>
              <w:tc>
                <w:tcPr>
                  <w:tcW w:w="1667" w:type="pct"/>
                </w:tcPr>
                <w:p w14:paraId="3A2A3214" w14:textId="77777777" w:rsidR="00A915B0" w:rsidRPr="00407427" w:rsidRDefault="00A915B0" w:rsidP="00A915B0">
                  <w:pPr>
                    <w:keepNext/>
                    <w:ind w:firstLine="0"/>
                    <w:rPr>
                      <w:lang w:bidi="ru-RU"/>
                    </w:rPr>
                  </w:pPr>
                  <w:r w:rsidRPr="00407427">
                    <w:rPr>
                      <w:lang w:bidi="ru-RU"/>
                    </w:rPr>
                    <w:t xml:space="preserve"> (расшифровка подписи) </w:t>
                  </w:r>
                </w:p>
              </w:tc>
            </w:tr>
          </w:tbl>
          <w:p w14:paraId="68C9635A" w14:textId="77777777" w:rsidR="00A915B0" w:rsidRPr="00407427" w:rsidRDefault="00A915B0" w:rsidP="00A915B0">
            <w:r w:rsidRPr="00407427">
              <w:t>Председатель Комиссии:</w:t>
            </w:r>
          </w:p>
          <w:tbl>
            <w:tblPr>
              <w:tblW w:w="5000" w:type="pct"/>
              <w:tblLook w:val="04A0" w:firstRow="1" w:lastRow="0" w:firstColumn="1" w:lastColumn="0" w:noHBand="0" w:noVBand="1"/>
            </w:tblPr>
            <w:tblGrid>
              <w:gridCol w:w="3118"/>
              <w:gridCol w:w="3118"/>
              <w:gridCol w:w="3119"/>
            </w:tblGrid>
            <w:tr w:rsidR="00A915B0" w:rsidRPr="00407427" w14:paraId="67ECEAF6" w14:textId="77777777" w:rsidTr="00A915B0">
              <w:tc>
                <w:tcPr>
                  <w:tcW w:w="1650" w:type="pct"/>
                </w:tcPr>
                <w:p w14:paraId="10F55ABA" w14:textId="77777777" w:rsidR="00A915B0" w:rsidRPr="00407427" w:rsidRDefault="00A915B0" w:rsidP="00A915B0">
                  <w:pPr>
                    <w:keepNext/>
                    <w:ind w:firstLine="0"/>
                    <w:jc w:val="left"/>
                    <w:rPr>
                      <w:lang w:bidi="ru-RU"/>
                    </w:rPr>
                  </w:pPr>
                  <w:r w:rsidRPr="00407427">
                    <w:rPr>
                      <w:lang w:bidi="ru-RU"/>
                    </w:rPr>
                    <w:t xml:space="preserve">             (должность) </w:t>
                  </w:r>
                </w:p>
              </w:tc>
              <w:tc>
                <w:tcPr>
                  <w:tcW w:w="1650" w:type="pct"/>
                </w:tcPr>
                <w:p w14:paraId="2FA63BAE" w14:textId="77777777" w:rsidR="00A915B0" w:rsidRPr="00407427" w:rsidRDefault="00A915B0" w:rsidP="00A915B0">
                  <w:pPr>
                    <w:keepNext/>
                    <w:ind w:firstLine="0"/>
                    <w:jc w:val="center"/>
                    <w:rPr>
                      <w:lang w:bidi="ru-RU"/>
                    </w:rPr>
                  </w:pPr>
                  <w:r w:rsidRPr="00407427">
                    <w:rPr>
                      <w:lang w:bidi="ru-RU"/>
                    </w:rPr>
                    <w:t xml:space="preserve"> (подпись) </w:t>
                  </w:r>
                </w:p>
              </w:tc>
              <w:tc>
                <w:tcPr>
                  <w:tcW w:w="1650" w:type="pct"/>
                </w:tcPr>
                <w:p w14:paraId="174C5F33" w14:textId="77777777" w:rsidR="00A915B0" w:rsidRPr="00407427" w:rsidRDefault="00A915B0" w:rsidP="00A915B0">
                  <w:pPr>
                    <w:keepNext/>
                    <w:ind w:firstLine="0"/>
                    <w:jc w:val="right"/>
                    <w:rPr>
                      <w:lang w:bidi="ru-RU"/>
                    </w:rPr>
                  </w:pPr>
                  <w:r w:rsidRPr="00407427">
                    <w:rPr>
                      <w:lang w:bidi="ru-RU"/>
                    </w:rPr>
                    <w:t xml:space="preserve"> (расшифровка подписи) </w:t>
                  </w:r>
                </w:p>
              </w:tc>
            </w:tr>
          </w:tbl>
          <w:p w14:paraId="06FECB7E" w14:textId="77777777" w:rsidR="00A915B0" w:rsidRPr="00407427" w:rsidRDefault="00A915B0" w:rsidP="00A915B0">
            <w:r w:rsidRPr="00407427">
              <w:t>Члены комиссии:</w:t>
            </w:r>
          </w:p>
          <w:tbl>
            <w:tblPr>
              <w:tblW w:w="5000" w:type="pct"/>
              <w:tblLook w:val="04A0" w:firstRow="1" w:lastRow="0" w:firstColumn="1" w:lastColumn="0" w:noHBand="0" w:noVBand="1"/>
            </w:tblPr>
            <w:tblGrid>
              <w:gridCol w:w="3118"/>
              <w:gridCol w:w="3118"/>
              <w:gridCol w:w="3119"/>
            </w:tblGrid>
            <w:tr w:rsidR="00A915B0" w:rsidRPr="00407427" w14:paraId="5D3DFBDF" w14:textId="77777777" w:rsidTr="00A915B0">
              <w:tc>
                <w:tcPr>
                  <w:tcW w:w="1666" w:type="pct"/>
                </w:tcPr>
                <w:p w14:paraId="77D1585E" w14:textId="77777777" w:rsidR="00A915B0" w:rsidRPr="00407427" w:rsidRDefault="00A915B0" w:rsidP="00A915B0">
                  <w:pPr>
                    <w:keepNext/>
                    <w:ind w:firstLine="0"/>
                    <w:jc w:val="left"/>
                    <w:rPr>
                      <w:lang w:bidi="ru-RU"/>
                    </w:rPr>
                  </w:pPr>
                  <w:r w:rsidRPr="00407427">
                    <w:rPr>
                      <w:lang w:bidi="ru-RU"/>
                    </w:rPr>
                    <w:t xml:space="preserve">             (должность) </w:t>
                  </w:r>
                </w:p>
              </w:tc>
              <w:tc>
                <w:tcPr>
                  <w:tcW w:w="1666" w:type="pct"/>
                </w:tcPr>
                <w:p w14:paraId="353805CF" w14:textId="77777777" w:rsidR="00A915B0" w:rsidRPr="00407427" w:rsidRDefault="00A915B0" w:rsidP="00A915B0">
                  <w:pPr>
                    <w:keepNext/>
                    <w:ind w:firstLine="0"/>
                    <w:jc w:val="center"/>
                    <w:rPr>
                      <w:lang w:bidi="ru-RU"/>
                    </w:rPr>
                  </w:pPr>
                  <w:r w:rsidRPr="00407427">
                    <w:rPr>
                      <w:lang w:bidi="ru-RU"/>
                    </w:rPr>
                    <w:t xml:space="preserve"> (подпись) </w:t>
                  </w:r>
                </w:p>
              </w:tc>
              <w:tc>
                <w:tcPr>
                  <w:tcW w:w="1667" w:type="pct"/>
                </w:tcPr>
                <w:p w14:paraId="4143B32F" w14:textId="77777777" w:rsidR="00A915B0" w:rsidRPr="00407427" w:rsidRDefault="00A915B0" w:rsidP="00A915B0">
                  <w:pPr>
                    <w:keepNext/>
                    <w:ind w:firstLine="0"/>
                    <w:jc w:val="right"/>
                    <w:rPr>
                      <w:lang w:bidi="ru-RU"/>
                    </w:rPr>
                  </w:pPr>
                  <w:r w:rsidRPr="00407427">
                    <w:rPr>
                      <w:lang w:bidi="ru-RU"/>
                    </w:rPr>
                    <w:t xml:space="preserve"> (расшифровка подписи) </w:t>
                  </w:r>
                </w:p>
              </w:tc>
            </w:tr>
            <w:tr w:rsidR="00A915B0" w:rsidRPr="00407427" w14:paraId="0FE04056" w14:textId="77777777" w:rsidTr="00A915B0">
              <w:tc>
                <w:tcPr>
                  <w:tcW w:w="1666" w:type="pct"/>
                </w:tcPr>
                <w:p w14:paraId="2DF48622" w14:textId="77777777" w:rsidR="00A915B0" w:rsidRPr="00407427" w:rsidRDefault="00A915B0" w:rsidP="00A915B0">
                  <w:pPr>
                    <w:keepNext/>
                    <w:ind w:firstLine="0"/>
                    <w:jc w:val="left"/>
                    <w:rPr>
                      <w:lang w:bidi="ru-RU"/>
                    </w:rPr>
                  </w:pPr>
                  <w:r w:rsidRPr="00407427">
                    <w:rPr>
                      <w:lang w:bidi="ru-RU"/>
                    </w:rPr>
                    <w:t xml:space="preserve">             (должность) </w:t>
                  </w:r>
                </w:p>
              </w:tc>
              <w:tc>
                <w:tcPr>
                  <w:tcW w:w="1666" w:type="pct"/>
                </w:tcPr>
                <w:p w14:paraId="18CAA450" w14:textId="77777777" w:rsidR="00A915B0" w:rsidRPr="00407427" w:rsidRDefault="00A915B0" w:rsidP="00A915B0">
                  <w:pPr>
                    <w:keepNext/>
                    <w:ind w:firstLine="0"/>
                    <w:jc w:val="center"/>
                    <w:rPr>
                      <w:lang w:bidi="ru-RU"/>
                    </w:rPr>
                  </w:pPr>
                  <w:r w:rsidRPr="00407427">
                    <w:rPr>
                      <w:lang w:bidi="ru-RU"/>
                    </w:rPr>
                    <w:t xml:space="preserve"> (подпись) </w:t>
                  </w:r>
                </w:p>
              </w:tc>
              <w:tc>
                <w:tcPr>
                  <w:tcW w:w="1667" w:type="pct"/>
                </w:tcPr>
                <w:p w14:paraId="310E625C" w14:textId="77777777" w:rsidR="00A915B0" w:rsidRPr="00407427" w:rsidRDefault="00A915B0" w:rsidP="00A915B0">
                  <w:pPr>
                    <w:keepNext/>
                    <w:ind w:firstLine="0"/>
                    <w:jc w:val="right"/>
                    <w:rPr>
                      <w:lang w:bidi="ru-RU"/>
                    </w:rPr>
                  </w:pPr>
                  <w:r w:rsidRPr="00407427">
                    <w:rPr>
                      <w:lang w:bidi="ru-RU"/>
                    </w:rPr>
                    <w:t xml:space="preserve"> (расшифровка подписи) </w:t>
                  </w:r>
                </w:p>
              </w:tc>
            </w:tr>
            <w:tr w:rsidR="00A915B0" w:rsidRPr="00407427" w14:paraId="70AEC586" w14:textId="77777777" w:rsidTr="00A915B0">
              <w:tc>
                <w:tcPr>
                  <w:tcW w:w="1666" w:type="pct"/>
                </w:tcPr>
                <w:p w14:paraId="2910DFB6" w14:textId="77777777" w:rsidR="00A915B0" w:rsidRPr="00407427" w:rsidRDefault="00A915B0" w:rsidP="00A915B0">
                  <w:pPr>
                    <w:keepNext/>
                    <w:ind w:firstLine="0"/>
                    <w:jc w:val="left"/>
                    <w:rPr>
                      <w:lang w:bidi="ru-RU"/>
                    </w:rPr>
                  </w:pPr>
                  <w:r w:rsidRPr="00407427">
                    <w:rPr>
                      <w:lang w:bidi="ru-RU"/>
                    </w:rPr>
                    <w:t xml:space="preserve">             (должность) </w:t>
                  </w:r>
                </w:p>
              </w:tc>
              <w:tc>
                <w:tcPr>
                  <w:tcW w:w="1666" w:type="pct"/>
                </w:tcPr>
                <w:p w14:paraId="07631300" w14:textId="77777777" w:rsidR="00A915B0" w:rsidRPr="00407427" w:rsidRDefault="00A915B0" w:rsidP="00A915B0">
                  <w:pPr>
                    <w:keepNext/>
                    <w:ind w:firstLine="0"/>
                    <w:jc w:val="center"/>
                    <w:rPr>
                      <w:lang w:bidi="ru-RU"/>
                    </w:rPr>
                  </w:pPr>
                  <w:r w:rsidRPr="00407427">
                    <w:rPr>
                      <w:lang w:bidi="ru-RU"/>
                    </w:rPr>
                    <w:t xml:space="preserve"> (подпись) </w:t>
                  </w:r>
                </w:p>
              </w:tc>
              <w:tc>
                <w:tcPr>
                  <w:tcW w:w="1667" w:type="pct"/>
                </w:tcPr>
                <w:p w14:paraId="7EDC9E38" w14:textId="77777777" w:rsidR="00A915B0" w:rsidRPr="00407427" w:rsidRDefault="00A915B0" w:rsidP="00A915B0">
                  <w:pPr>
                    <w:keepNext/>
                    <w:ind w:firstLine="0"/>
                    <w:jc w:val="right"/>
                    <w:rPr>
                      <w:lang w:bidi="ru-RU"/>
                    </w:rPr>
                  </w:pPr>
                  <w:r w:rsidRPr="00407427">
                    <w:rPr>
                      <w:lang w:bidi="ru-RU"/>
                    </w:rPr>
                    <w:t xml:space="preserve"> (расшифровка подписи) </w:t>
                  </w:r>
                </w:p>
              </w:tc>
            </w:tr>
          </w:tbl>
          <w:p w14:paraId="7BDC9731" w14:textId="77777777" w:rsidR="00A915B0" w:rsidRPr="00407427" w:rsidRDefault="00A915B0" w:rsidP="00A915B0">
            <w:pPr>
              <w:rPr>
                <w:lang w:bidi="ru-RU"/>
              </w:rPr>
            </w:pPr>
            <w:r w:rsidRPr="00407427">
              <w:t>"</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w:t>
            </w:r>
          </w:p>
        </w:tc>
      </w:tr>
    </w:tbl>
    <w:p w14:paraId="3C4272B2" w14:textId="77777777" w:rsidR="00A915B0" w:rsidRPr="00407427" w:rsidRDefault="00A915B0" w:rsidP="00A915B0">
      <w:pPr>
        <w:spacing w:before="0" w:after="0" w:line="240" w:lineRule="auto"/>
        <w:ind w:firstLine="0"/>
        <w:jc w:val="left"/>
        <w:sectPr w:rsidR="00A915B0" w:rsidRPr="00407427" w:rsidSect="00A915B0">
          <w:headerReference w:type="default" r:id="rId244"/>
          <w:footerReference w:type="default" r:id="rId245"/>
          <w:footerReference w:type="first" r:id="rId246"/>
          <w:footnotePr>
            <w:numRestart w:val="eachSect"/>
          </w:footnotePr>
          <w:pgSz w:w="11907" w:h="16839" w:code="9"/>
          <w:pgMar w:top="1134" w:right="851" w:bottom="1134" w:left="1701" w:header="720" w:footer="720" w:gutter="0"/>
          <w:pgNumType w:start="1"/>
          <w:cols w:space="720"/>
          <w:titlePg/>
        </w:sectPr>
      </w:pPr>
    </w:p>
    <w:tbl>
      <w:tblPr>
        <w:tblW w:w="5000" w:type="pct"/>
        <w:tblLook w:val="04A0" w:firstRow="1" w:lastRow="0" w:firstColumn="1" w:lastColumn="0" w:noHBand="0" w:noVBand="1"/>
      </w:tblPr>
      <w:tblGrid>
        <w:gridCol w:w="15014"/>
      </w:tblGrid>
      <w:tr w:rsidR="00A915B0" w:rsidRPr="00407427" w14:paraId="73A61241" w14:textId="77777777" w:rsidTr="00A915B0">
        <w:tc>
          <w:tcPr>
            <w:tcW w:w="5000" w:type="pct"/>
          </w:tcPr>
          <w:tbl>
            <w:tblPr>
              <w:tblW w:w="14582" w:type="dxa"/>
              <w:tblInd w:w="15" w:type="dxa"/>
              <w:tblCellMar>
                <w:top w:w="15" w:type="dxa"/>
                <w:left w:w="15" w:type="dxa"/>
                <w:bottom w:w="15" w:type="dxa"/>
                <w:right w:w="15" w:type="dxa"/>
              </w:tblCellMar>
              <w:tblLook w:val="04A0" w:firstRow="1" w:lastRow="0" w:firstColumn="1" w:lastColumn="0" w:noHBand="0" w:noVBand="1"/>
            </w:tblPr>
            <w:tblGrid>
              <w:gridCol w:w="14582"/>
            </w:tblGrid>
            <w:tr w:rsidR="00A915B0" w:rsidRPr="00407427" w14:paraId="2C97FECD" w14:textId="77777777" w:rsidTr="00281919">
              <w:tc>
                <w:tcPr>
                  <w:tcW w:w="0" w:type="auto"/>
                  <w:tcBorders>
                    <w:bottom w:val="single" w:sz="6" w:space="0" w:color="222222"/>
                  </w:tcBorders>
                  <w:tcMar>
                    <w:top w:w="90" w:type="dxa"/>
                    <w:left w:w="90" w:type="dxa"/>
                    <w:bottom w:w="90" w:type="dxa"/>
                    <w:right w:w="90" w:type="dxa"/>
                  </w:tcMar>
                  <w:hideMark/>
                </w:tcPr>
                <w:p w14:paraId="1EF809AD" w14:textId="77777777" w:rsidR="00A915B0" w:rsidRPr="00407427" w:rsidRDefault="00A915B0" w:rsidP="00A915B0">
                  <w:pPr>
                    <w:spacing w:before="0" w:after="0" w:line="240" w:lineRule="auto"/>
                    <w:ind w:firstLine="0"/>
                    <w:jc w:val="left"/>
                  </w:pPr>
                  <w:r w:rsidRPr="00407427">
                    <w:lastRenderedPageBreak/>
                    <w:t> </w:t>
                  </w:r>
                </w:p>
              </w:tc>
            </w:tr>
            <w:tr w:rsidR="00A915B0" w:rsidRPr="00407427" w14:paraId="2AD784DE" w14:textId="77777777" w:rsidTr="00281919">
              <w:tc>
                <w:tcPr>
                  <w:tcW w:w="0" w:type="auto"/>
                  <w:tcBorders>
                    <w:top w:val="single" w:sz="6" w:space="0" w:color="222222"/>
                  </w:tcBorders>
                  <w:tcMar>
                    <w:top w:w="90" w:type="dxa"/>
                    <w:left w:w="90" w:type="dxa"/>
                    <w:bottom w:w="90" w:type="dxa"/>
                    <w:right w:w="90" w:type="dxa"/>
                  </w:tcMar>
                  <w:hideMark/>
                </w:tcPr>
                <w:p w14:paraId="5E16C6DA" w14:textId="77777777" w:rsidR="00A915B0" w:rsidRPr="00407427" w:rsidRDefault="00A915B0" w:rsidP="00A915B0">
                  <w:pPr>
                    <w:spacing w:before="0" w:after="0" w:line="240" w:lineRule="auto"/>
                    <w:ind w:firstLine="0"/>
                    <w:jc w:val="center"/>
                  </w:pPr>
                  <w:r w:rsidRPr="00407427">
                    <w:t>(полное наименование учреждения)</w:t>
                  </w:r>
                </w:p>
              </w:tc>
            </w:tr>
          </w:tbl>
          <w:p w14:paraId="4B9F1309" w14:textId="77777777" w:rsidR="00A915B0" w:rsidRPr="00407427" w:rsidRDefault="00A915B0" w:rsidP="00A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jc w:val="left"/>
            </w:pPr>
            <w:r w:rsidRPr="00407427">
              <w:t> </w:t>
            </w:r>
          </w:p>
          <w:p w14:paraId="30AA11DE" w14:textId="77777777" w:rsidR="00A915B0" w:rsidRPr="00407427" w:rsidRDefault="00A915B0" w:rsidP="00A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jc w:val="center"/>
              <w:rPr>
                <w:b/>
              </w:rPr>
            </w:pPr>
            <w:r w:rsidRPr="00407427">
              <w:rPr>
                <w:b/>
              </w:rPr>
              <w:t>АКТ № ___</w:t>
            </w:r>
          </w:p>
          <w:p w14:paraId="077C4413" w14:textId="77777777" w:rsidR="00A915B0" w:rsidRPr="00407427" w:rsidRDefault="00A915B0" w:rsidP="00A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b/>
              </w:rPr>
            </w:pPr>
            <w:r w:rsidRPr="00407427">
              <w:rPr>
                <w:b/>
              </w:rPr>
              <w:t>о замене запчастей в основном средстве</w:t>
            </w:r>
          </w:p>
          <w:tbl>
            <w:tblPr>
              <w:tblW w:w="14409" w:type="dxa"/>
              <w:tblInd w:w="15" w:type="dxa"/>
              <w:tblCellMar>
                <w:top w:w="15" w:type="dxa"/>
                <w:left w:w="15" w:type="dxa"/>
                <w:bottom w:w="15" w:type="dxa"/>
                <w:right w:w="15" w:type="dxa"/>
              </w:tblCellMar>
              <w:tblLook w:val="04A0" w:firstRow="1" w:lastRow="0" w:firstColumn="1" w:lastColumn="0" w:noHBand="0" w:noVBand="1"/>
            </w:tblPr>
            <w:tblGrid>
              <w:gridCol w:w="446"/>
              <w:gridCol w:w="1266"/>
              <w:gridCol w:w="1657"/>
              <w:gridCol w:w="1657"/>
              <w:gridCol w:w="993"/>
              <w:gridCol w:w="3402"/>
              <w:gridCol w:w="2409"/>
              <w:gridCol w:w="953"/>
              <w:gridCol w:w="817"/>
              <w:gridCol w:w="809"/>
            </w:tblGrid>
            <w:tr w:rsidR="00A915B0" w:rsidRPr="00407427" w14:paraId="1F47C3FE" w14:textId="77777777" w:rsidTr="00281919">
              <w:trPr>
                <w:gridAfter w:val="1"/>
                <w:wAfter w:w="809" w:type="dxa"/>
              </w:trPr>
              <w:tc>
                <w:tcPr>
                  <w:tcW w:w="0" w:type="auto"/>
                  <w:gridSpan w:val="3"/>
                  <w:tcBorders>
                    <w:bottom w:val="single" w:sz="6" w:space="0" w:color="222222"/>
                  </w:tcBorders>
                  <w:tcMar>
                    <w:top w:w="90" w:type="dxa"/>
                    <w:left w:w="90" w:type="dxa"/>
                    <w:bottom w:w="90" w:type="dxa"/>
                    <w:right w:w="90" w:type="dxa"/>
                  </w:tcMar>
                  <w:hideMark/>
                </w:tcPr>
                <w:p w14:paraId="454C38E3" w14:textId="77777777" w:rsidR="00A915B0" w:rsidRPr="00407427" w:rsidRDefault="00A915B0" w:rsidP="00A915B0">
                  <w:pPr>
                    <w:spacing w:before="0" w:after="0" w:line="240" w:lineRule="auto"/>
                    <w:ind w:firstLine="0"/>
                    <w:jc w:val="left"/>
                  </w:pPr>
                  <w:r w:rsidRPr="00407427">
                    <w:br/>
                    <w:t> </w:t>
                  </w:r>
                </w:p>
              </w:tc>
              <w:tc>
                <w:tcPr>
                  <w:tcW w:w="0" w:type="auto"/>
                  <w:gridSpan w:val="2"/>
                  <w:tcMar>
                    <w:top w:w="90" w:type="dxa"/>
                    <w:left w:w="90" w:type="dxa"/>
                    <w:bottom w:w="90" w:type="dxa"/>
                    <w:right w:w="90" w:type="dxa"/>
                  </w:tcMar>
                  <w:hideMark/>
                </w:tcPr>
                <w:p w14:paraId="182F27D8" w14:textId="77777777" w:rsidR="00A915B0" w:rsidRPr="00407427" w:rsidRDefault="00A915B0" w:rsidP="00A915B0">
                  <w:pPr>
                    <w:spacing w:before="0" w:after="0" w:line="240" w:lineRule="auto"/>
                    <w:ind w:firstLine="0"/>
                    <w:jc w:val="left"/>
                  </w:pPr>
                  <w:r w:rsidRPr="00407427">
                    <w:t> </w:t>
                  </w:r>
                </w:p>
              </w:tc>
              <w:tc>
                <w:tcPr>
                  <w:tcW w:w="0" w:type="auto"/>
                  <w:gridSpan w:val="2"/>
                  <w:tcMar>
                    <w:top w:w="90" w:type="dxa"/>
                    <w:left w:w="90" w:type="dxa"/>
                    <w:bottom w:w="90" w:type="dxa"/>
                    <w:right w:w="90" w:type="dxa"/>
                  </w:tcMar>
                  <w:hideMark/>
                </w:tcPr>
                <w:p w14:paraId="641858F7" w14:textId="77777777" w:rsidR="00A915B0" w:rsidRPr="00407427" w:rsidRDefault="00A915B0" w:rsidP="00A915B0">
                  <w:pPr>
                    <w:spacing w:before="0" w:after="0" w:line="240" w:lineRule="auto"/>
                    <w:ind w:firstLine="0"/>
                    <w:jc w:val="left"/>
                  </w:pPr>
                  <w:r w:rsidRPr="00407427">
                    <w:t> </w:t>
                  </w:r>
                </w:p>
              </w:tc>
              <w:tc>
                <w:tcPr>
                  <w:tcW w:w="0" w:type="auto"/>
                  <w:gridSpan w:val="2"/>
                  <w:tcBorders>
                    <w:bottom w:val="single" w:sz="6" w:space="0" w:color="222222"/>
                  </w:tcBorders>
                  <w:tcMar>
                    <w:top w:w="90" w:type="dxa"/>
                    <w:left w:w="90" w:type="dxa"/>
                    <w:bottom w:w="90" w:type="dxa"/>
                    <w:right w:w="90" w:type="dxa"/>
                  </w:tcMar>
                  <w:hideMark/>
                </w:tcPr>
                <w:p w14:paraId="1519F139" w14:textId="77777777" w:rsidR="00A915B0" w:rsidRPr="00407427" w:rsidRDefault="00A915B0" w:rsidP="00A915B0">
                  <w:pPr>
                    <w:spacing w:before="0" w:after="0" w:line="240" w:lineRule="auto"/>
                    <w:ind w:firstLine="0"/>
                    <w:jc w:val="left"/>
                  </w:pPr>
                  <w:r w:rsidRPr="00407427">
                    <w:t> </w:t>
                  </w:r>
                </w:p>
              </w:tc>
            </w:tr>
            <w:tr w:rsidR="00A915B0" w:rsidRPr="00407427" w14:paraId="6EA27C92" w14:textId="77777777" w:rsidTr="00281919">
              <w:trPr>
                <w:gridAfter w:val="1"/>
                <w:wAfter w:w="809" w:type="dxa"/>
              </w:trPr>
              <w:tc>
                <w:tcPr>
                  <w:tcW w:w="0" w:type="auto"/>
                  <w:gridSpan w:val="3"/>
                  <w:tcMar>
                    <w:top w:w="90" w:type="dxa"/>
                    <w:left w:w="90" w:type="dxa"/>
                    <w:bottom w:w="90" w:type="dxa"/>
                    <w:right w:w="90" w:type="dxa"/>
                  </w:tcMar>
                  <w:vAlign w:val="center"/>
                  <w:hideMark/>
                </w:tcPr>
                <w:p w14:paraId="1F36A82A" w14:textId="77777777" w:rsidR="00A915B0" w:rsidRPr="00407427" w:rsidRDefault="00A915B0" w:rsidP="00A915B0">
                  <w:pPr>
                    <w:spacing w:before="0" w:after="0" w:line="240" w:lineRule="auto"/>
                    <w:ind w:firstLine="0"/>
                    <w:jc w:val="left"/>
                  </w:pPr>
                </w:p>
              </w:tc>
              <w:tc>
                <w:tcPr>
                  <w:tcW w:w="0" w:type="auto"/>
                  <w:gridSpan w:val="2"/>
                  <w:tcMar>
                    <w:top w:w="90" w:type="dxa"/>
                    <w:left w:w="90" w:type="dxa"/>
                    <w:bottom w:w="90" w:type="dxa"/>
                    <w:right w:w="90" w:type="dxa"/>
                  </w:tcMar>
                  <w:vAlign w:val="center"/>
                  <w:hideMark/>
                </w:tcPr>
                <w:p w14:paraId="0EDE1247" w14:textId="77777777" w:rsidR="00A915B0" w:rsidRPr="00407427" w:rsidRDefault="00A915B0" w:rsidP="00A915B0">
                  <w:pPr>
                    <w:spacing w:before="0" w:after="0" w:line="240" w:lineRule="auto"/>
                    <w:ind w:firstLine="0"/>
                    <w:jc w:val="left"/>
                  </w:pPr>
                </w:p>
              </w:tc>
              <w:tc>
                <w:tcPr>
                  <w:tcW w:w="0" w:type="auto"/>
                  <w:gridSpan w:val="2"/>
                  <w:tcMar>
                    <w:top w:w="90" w:type="dxa"/>
                    <w:left w:w="90" w:type="dxa"/>
                    <w:bottom w:w="90" w:type="dxa"/>
                    <w:right w:w="90" w:type="dxa"/>
                  </w:tcMar>
                  <w:vAlign w:val="center"/>
                  <w:hideMark/>
                </w:tcPr>
                <w:p w14:paraId="786FD80D" w14:textId="77777777" w:rsidR="00A915B0" w:rsidRPr="00407427" w:rsidRDefault="00A915B0" w:rsidP="00A915B0">
                  <w:pPr>
                    <w:spacing w:before="0" w:after="0" w:line="240" w:lineRule="auto"/>
                    <w:ind w:firstLine="0"/>
                    <w:jc w:val="left"/>
                  </w:pPr>
                </w:p>
              </w:tc>
              <w:tc>
                <w:tcPr>
                  <w:tcW w:w="0" w:type="auto"/>
                  <w:gridSpan w:val="2"/>
                  <w:tcMar>
                    <w:top w:w="90" w:type="dxa"/>
                    <w:left w:w="90" w:type="dxa"/>
                    <w:bottom w:w="90" w:type="dxa"/>
                    <w:right w:w="90" w:type="dxa"/>
                  </w:tcMar>
                  <w:vAlign w:val="center"/>
                  <w:hideMark/>
                </w:tcPr>
                <w:p w14:paraId="75C055A4" w14:textId="77777777" w:rsidR="00A915B0" w:rsidRPr="00407427" w:rsidRDefault="00A915B0" w:rsidP="00A915B0">
                  <w:pPr>
                    <w:spacing w:before="0" w:after="0" w:line="240" w:lineRule="auto"/>
                    <w:ind w:firstLine="0"/>
                    <w:jc w:val="left"/>
                  </w:pPr>
                </w:p>
              </w:tc>
            </w:tr>
            <w:tr w:rsidR="00A915B0" w:rsidRPr="00407427" w14:paraId="33126894" w14:textId="77777777" w:rsidTr="00281919">
              <w:tc>
                <w:tcPr>
                  <w:tcW w:w="0" w:type="auto"/>
                  <w:vMerge w:val="restart"/>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796FCA7A" w14:textId="2F465F8D" w:rsidR="00A915B0" w:rsidRPr="00407427" w:rsidRDefault="00A915B0" w:rsidP="00A915B0">
                  <w:pPr>
                    <w:spacing w:before="0" w:after="0" w:line="240" w:lineRule="auto"/>
                    <w:ind w:firstLine="0"/>
                    <w:jc w:val="center"/>
                  </w:pPr>
                  <w:r w:rsidRPr="00407427">
                    <w:t> </w:t>
                  </w:r>
                  <w:r w:rsidRPr="00407427">
                    <w:rPr>
                      <w:bCs/>
                    </w:rPr>
                    <w:t>№</w:t>
                  </w:r>
                </w:p>
                <w:p w14:paraId="50B7A25B" w14:textId="77777777" w:rsidR="00A915B0" w:rsidRPr="00407427" w:rsidRDefault="00A915B0" w:rsidP="00A915B0">
                  <w:pPr>
                    <w:spacing w:before="0" w:after="0" w:line="240" w:lineRule="auto"/>
                    <w:ind w:firstLine="0"/>
                    <w:jc w:val="center"/>
                  </w:pPr>
                  <w:r w:rsidRPr="00407427">
                    <w:br/>
                  </w:r>
                  <w:proofErr w:type="gramStart"/>
                  <w:r w:rsidRPr="00407427">
                    <w:rPr>
                      <w:bCs/>
                    </w:rPr>
                    <w:t>п</w:t>
                  </w:r>
                  <w:proofErr w:type="gramEnd"/>
                  <w:r w:rsidRPr="00407427">
                    <w:rPr>
                      <w:bCs/>
                    </w:rPr>
                    <w:t>/</w:t>
                  </w:r>
                </w:p>
                <w:p w14:paraId="2FDC5699" w14:textId="77777777" w:rsidR="00A915B0" w:rsidRPr="00407427" w:rsidRDefault="00A915B0" w:rsidP="00A915B0">
                  <w:pPr>
                    <w:spacing w:before="0" w:after="0" w:line="240" w:lineRule="auto"/>
                    <w:ind w:firstLine="0"/>
                    <w:jc w:val="center"/>
                  </w:pPr>
                  <w:proofErr w:type="gramStart"/>
                  <w:r w:rsidRPr="00407427">
                    <w:rPr>
                      <w:bCs/>
                    </w:rPr>
                    <w:t>п</w:t>
                  </w:r>
                  <w:proofErr w:type="gramEnd"/>
                </w:p>
              </w:tc>
              <w:tc>
                <w:tcPr>
                  <w:tcW w:w="0" w:type="auto"/>
                  <w:vMerge w:val="restart"/>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32F307BF" w14:textId="77777777" w:rsidR="00A915B0" w:rsidRPr="00407427" w:rsidRDefault="00A915B0" w:rsidP="00A915B0">
                  <w:pPr>
                    <w:spacing w:before="0" w:after="0" w:line="240" w:lineRule="auto"/>
                    <w:ind w:firstLine="0"/>
                    <w:jc w:val="center"/>
                  </w:pPr>
                  <w:r w:rsidRPr="00407427">
                    <w:rPr>
                      <w:bCs/>
                    </w:rPr>
                    <w:t>Дата</w:t>
                  </w:r>
                </w:p>
                <w:p w14:paraId="307CEDE6" w14:textId="77777777" w:rsidR="00A915B0" w:rsidRPr="00407427" w:rsidRDefault="00A915B0" w:rsidP="00A915B0">
                  <w:pPr>
                    <w:spacing w:before="0" w:after="0" w:line="240" w:lineRule="auto"/>
                    <w:ind w:firstLine="0"/>
                    <w:jc w:val="center"/>
                  </w:pPr>
                  <w:r w:rsidRPr="00407427">
                    <w:rPr>
                      <w:bCs/>
                    </w:rPr>
                    <w:t>проведения</w:t>
                  </w:r>
                </w:p>
                <w:p w14:paraId="43BF5D48" w14:textId="77777777" w:rsidR="00A915B0" w:rsidRPr="00407427" w:rsidRDefault="00A915B0" w:rsidP="00A915B0">
                  <w:pPr>
                    <w:spacing w:before="0" w:after="0" w:line="240" w:lineRule="auto"/>
                    <w:ind w:firstLine="0"/>
                    <w:jc w:val="center"/>
                  </w:pPr>
                  <w:r w:rsidRPr="00407427">
                    <w:rPr>
                      <w:bCs/>
                    </w:rPr>
                    <w:t>ремонтных</w:t>
                  </w:r>
                </w:p>
                <w:p w14:paraId="1F6A6CFF" w14:textId="77777777" w:rsidR="00A915B0" w:rsidRPr="00407427" w:rsidRDefault="00A915B0" w:rsidP="00A915B0">
                  <w:pPr>
                    <w:spacing w:before="0" w:after="0" w:line="240" w:lineRule="auto"/>
                    <w:ind w:firstLine="0"/>
                    <w:jc w:val="center"/>
                  </w:pPr>
                  <w:r w:rsidRPr="00407427">
                    <w:rPr>
                      <w:bCs/>
                    </w:rPr>
                    <w:t>работ</w:t>
                  </w:r>
                </w:p>
              </w:tc>
              <w:tc>
                <w:tcPr>
                  <w:tcW w:w="3314" w:type="dxa"/>
                  <w:gridSpan w:val="2"/>
                  <w:vMerge w:val="restart"/>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50E4444F" w14:textId="77777777" w:rsidR="00A915B0" w:rsidRPr="00407427" w:rsidRDefault="00A915B0" w:rsidP="00A915B0">
                  <w:pPr>
                    <w:spacing w:before="0" w:after="0" w:line="240" w:lineRule="auto"/>
                    <w:ind w:firstLine="0"/>
                    <w:jc w:val="center"/>
                  </w:pPr>
                  <w:r w:rsidRPr="00407427">
                    <w:rPr>
                      <w:bCs/>
                    </w:rPr>
                    <w:t>Наименование</w:t>
                  </w:r>
                </w:p>
                <w:p w14:paraId="601D6416" w14:textId="77777777" w:rsidR="00A915B0" w:rsidRPr="00407427" w:rsidRDefault="00A915B0" w:rsidP="00A915B0">
                  <w:pPr>
                    <w:spacing w:before="0" w:after="0" w:line="240" w:lineRule="auto"/>
                    <w:ind w:firstLine="0"/>
                    <w:jc w:val="center"/>
                  </w:pPr>
                  <w:r w:rsidRPr="00407427">
                    <w:rPr>
                      <w:bCs/>
                    </w:rPr>
                    <w:t>основного</w:t>
                  </w:r>
                </w:p>
                <w:p w14:paraId="62959494" w14:textId="77777777" w:rsidR="00A915B0" w:rsidRPr="00407427" w:rsidRDefault="00A915B0" w:rsidP="00A915B0">
                  <w:pPr>
                    <w:spacing w:before="0" w:after="0" w:line="240" w:lineRule="auto"/>
                    <w:ind w:firstLine="0"/>
                    <w:jc w:val="center"/>
                  </w:pPr>
                  <w:r w:rsidRPr="00407427">
                    <w:rPr>
                      <w:bCs/>
                    </w:rPr>
                    <w:t>средства</w:t>
                  </w:r>
                </w:p>
              </w:tc>
              <w:tc>
                <w:tcPr>
                  <w:tcW w:w="993" w:type="dxa"/>
                  <w:vMerge w:val="restart"/>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1F71E3E2" w14:textId="77777777" w:rsidR="00A915B0" w:rsidRPr="00407427" w:rsidRDefault="00A915B0" w:rsidP="00A915B0">
                  <w:pPr>
                    <w:spacing w:before="0" w:after="0" w:line="240" w:lineRule="auto"/>
                    <w:ind w:firstLine="0"/>
                    <w:jc w:val="center"/>
                  </w:pPr>
                  <w:proofErr w:type="spellStart"/>
                  <w:r w:rsidRPr="00407427">
                    <w:rPr>
                      <w:bCs/>
                    </w:rPr>
                    <w:t>Инвен</w:t>
                  </w:r>
                  <w:proofErr w:type="spellEnd"/>
                  <w:r w:rsidRPr="00407427">
                    <w:rPr>
                      <w:bCs/>
                    </w:rPr>
                    <w:t>-</w:t>
                  </w:r>
                </w:p>
                <w:p w14:paraId="6F402114" w14:textId="77777777" w:rsidR="00A915B0" w:rsidRPr="00407427" w:rsidRDefault="00A915B0" w:rsidP="00A915B0">
                  <w:pPr>
                    <w:spacing w:before="0" w:after="0" w:line="240" w:lineRule="auto"/>
                    <w:ind w:firstLine="0"/>
                    <w:jc w:val="center"/>
                  </w:pPr>
                  <w:r w:rsidRPr="00407427">
                    <w:rPr>
                      <w:bCs/>
                    </w:rPr>
                    <w:t>тарный</w:t>
                  </w:r>
                </w:p>
                <w:p w14:paraId="0A41DD27" w14:textId="77777777" w:rsidR="00A915B0" w:rsidRPr="00407427" w:rsidRDefault="00A915B0" w:rsidP="00A915B0">
                  <w:pPr>
                    <w:spacing w:before="0" w:after="0" w:line="240" w:lineRule="auto"/>
                    <w:ind w:firstLine="0"/>
                    <w:jc w:val="center"/>
                  </w:pPr>
                  <w:r w:rsidRPr="00407427">
                    <w:rPr>
                      <w:bCs/>
                    </w:rPr>
                    <w:t>№</w:t>
                  </w:r>
                </w:p>
              </w:tc>
              <w:tc>
                <w:tcPr>
                  <w:tcW w:w="3402" w:type="dxa"/>
                  <w:vMerge w:val="restart"/>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1BCDCF67" w14:textId="77777777" w:rsidR="00A915B0" w:rsidRPr="00407427" w:rsidRDefault="00A915B0" w:rsidP="00A915B0">
                  <w:pPr>
                    <w:spacing w:before="0" w:after="0" w:line="240" w:lineRule="auto"/>
                    <w:ind w:firstLine="0"/>
                    <w:jc w:val="center"/>
                  </w:pPr>
                  <w:r w:rsidRPr="00407427">
                    <w:rPr>
                      <w:bCs/>
                    </w:rPr>
                    <w:t>Перечень</w:t>
                  </w:r>
                </w:p>
                <w:p w14:paraId="419A58AB" w14:textId="77777777" w:rsidR="00A915B0" w:rsidRPr="00407427" w:rsidRDefault="00A915B0" w:rsidP="00A915B0">
                  <w:pPr>
                    <w:spacing w:before="0" w:after="0" w:line="240" w:lineRule="auto"/>
                    <w:ind w:firstLine="0"/>
                    <w:jc w:val="center"/>
                  </w:pPr>
                  <w:r w:rsidRPr="00407427">
                    <w:rPr>
                      <w:bCs/>
                    </w:rPr>
                    <w:t>произведенных работ</w:t>
                  </w:r>
                </w:p>
              </w:tc>
              <w:tc>
                <w:tcPr>
                  <w:tcW w:w="4988" w:type="dxa"/>
                  <w:gridSpan w:val="4"/>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59485F14" w14:textId="77777777" w:rsidR="00A915B0" w:rsidRPr="00407427" w:rsidRDefault="00A915B0" w:rsidP="00A915B0">
                  <w:pPr>
                    <w:spacing w:before="0" w:after="0" w:line="240" w:lineRule="auto"/>
                    <w:ind w:firstLine="0"/>
                    <w:jc w:val="center"/>
                  </w:pPr>
                  <w:r w:rsidRPr="00407427">
                    <w:rPr>
                      <w:bCs/>
                    </w:rPr>
                    <w:t>Материалы,</w:t>
                  </w:r>
                </w:p>
                <w:p w14:paraId="48745CA1" w14:textId="77777777" w:rsidR="00A915B0" w:rsidRPr="00407427" w:rsidRDefault="00A915B0" w:rsidP="00A915B0">
                  <w:pPr>
                    <w:spacing w:before="0" w:after="0" w:line="240" w:lineRule="auto"/>
                    <w:ind w:firstLine="0"/>
                    <w:jc w:val="center"/>
                  </w:pPr>
                  <w:r w:rsidRPr="00407427">
                    <w:br/>
                  </w:r>
                  <w:proofErr w:type="gramStart"/>
                  <w:r w:rsidRPr="00407427">
                    <w:rPr>
                      <w:bCs/>
                    </w:rPr>
                    <w:t>используемые</w:t>
                  </w:r>
                  <w:proofErr w:type="gramEnd"/>
                  <w:r w:rsidRPr="00407427">
                    <w:rPr>
                      <w:bCs/>
                    </w:rPr>
                    <w:t xml:space="preserve"> при замене</w:t>
                  </w:r>
                </w:p>
              </w:tc>
            </w:tr>
            <w:tr w:rsidR="00A915B0" w:rsidRPr="00407427" w14:paraId="5EA0D166" w14:textId="77777777" w:rsidTr="00281919">
              <w:tc>
                <w:tcPr>
                  <w:tcW w:w="0" w:type="auto"/>
                  <w:vMerge/>
                  <w:tcBorders>
                    <w:top w:val="single" w:sz="6" w:space="0" w:color="222222"/>
                    <w:left w:val="single" w:sz="6" w:space="0" w:color="222222"/>
                    <w:bottom w:val="single" w:sz="6" w:space="0" w:color="222222"/>
                    <w:right w:val="single" w:sz="6" w:space="0" w:color="222222"/>
                  </w:tcBorders>
                  <w:hideMark/>
                </w:tcPr>
                <w:p w14:paraId="6442B24E" w14:textId="77777777" w:rsidR="00A915B0" w:rsidRPr="00407427" w:rsidRDefault="00A915B0" w:rsidP="00A915B0">
                  <w:pPr>
                    <w:spacing w:before="0" w:after="0" w:line="240" w:lineRule="auto"/>
                    <w:ind w:firstLine="0"/>
                    <w:jc w:val="left"/>
                  </w:pPr>
                </w:p>
              </w:tc>
              <w:tc>
                <w:tcPr>
                  <w:tcW w:w="0" w:type="auto"/>
                  <w:vMerge/>
                  <w:tcBorders>
                    <w:top w:val="single" w:sz="6" w:space="0" w:color="222222"/>
                    <w:left w:val="single" w:sz="6" w:space="0" w:color="222222"/>
                    <w:bottom w:val="single" w:sz="6" w:space="0" w:color="222222"/>
                    <w:right w:val="single" w:sz="6" w:space="0" w:color="222222"/>
                  </w:tcBorders>
                  <w:hideMark/>
                </w:tcPr>
                <w:p w14:paraId="6DBF518B" w14:textId="77777777" w:rsidR="00A915B0" w:rsidRPr="00407427" w:rsidRDefault="00A915B0" w:rsidP="00A915B0">
                  <w:pPr>
                    <w:spacing w:before="0" w:after="0" w:line="240" w:lineRule="auto"/>
                    <w:ind w:firstLine="0"/>
                    <w:jc w:val="left"/>
                  </w:pPr>
                </w:p>
              </w:tc>
              <w:tc>
                <w:tcPr>
                  <w:tcW w:w="3314" w:type="dxa"/>
                  <w:gridSpan w:val="2"/>
                  <w:vMerge/>
                  <w:tcBorders>
                    <w:top w:val="single" w:sz="6" w:space="0" w:color="222222"/>
                    <w:left w:val="single" w:sz="6" w:space="0" w:color="222222"/>
                    <w:bottom w:val="single" w:sz="6" w:space="0" w:color="222222"/>
                    <w:right w:val="single" w:sz="6" w:space="0" w:color="222222"/>
                  </w:tcBorders>
                  <w:hideMark/>
                </w:tcPr>
                <w:p w14:paraId="5FA84152" w14:textId="77777777" w:rsidR="00A915B0" w:rsidRPr="00407427" w:rsidRDefault="00A915B0" w:rsidP="00A915B0">
                  <w:pPr>
                    <w:spacing w:before="0" w:after="0" w:line="240" w:lineRule="auto"/>
                    <w:ind w:firstLine="0"/>
                    <w:jc w:val="left"/>
                  </w:pPr>
                </w:p>
              </w:tc>
              <w:tc>
                <w:tcPr>
                  <w:tcW w:w="993" w:type="dxa"/>
                  <w:vMerge/>
                  <w:tcBorders>
                    <w:top w:val="single" w:sz="6" w:space="0" w:color="222222"/>
                    <w:left w:val="single" w:sz="6" w:space="0" w:color="222222"/>
                    <w:bottom w:val="single" w:sz="6" w:space="0" w:color="222222"/>
                    <w:right w:val="single" w:sz="6" w:space="0" w:color="222222"/>
                  </w:tcBorders>
                  <w:hideMark/>
                </w:tcPr>
                <w:p w14:paraId="54DEE27F" w14:textId="77777777" w:rsidR="00A915B0" w:rsidRPr="00407427" w:rsidRDefault="00A915B0" w:rsidP="00A915B0">
                  <w:pPr>
                    <w:spacing w:before="0" w:after="0" w:line="240" w:lineRule="auto"/>
                    <w:ind w:firstLine="0"/>
                    <w:jc w:val="left"/>
                  </w:pPr>
                </w:p>
              </w:tc>
              <w:tc>
                <w:tcPr>
                  <w:tcW w:w="3402" w:type="dxa"/>
                  <w:vMerge/>
                  <w:tcBorders>
                    <w:top w:val="single" w:sz="6" w:space="0" w:color="222222"/>
                    <w:left w:val="single" w:sz="6" w:space="0" w:color="222222"/>
                    <w:bottom w:val="single" w:sz="6" w:space="0" w:color="222222"/>
                    <w:right w:val="single" w:sz="6" w:space="0" w:color="222222"/>
                  </w:tcBorders>
                  <w:hideMark/>
                </w:tcPr>
                <w:p w14:paraId="05A3F7B5" w14:textId="77777777" w:rsidR="00A915B0" w:rsidRPr="00407427" w:rsidRDefault="00A915B0" w:rsidP="00A915B0">
                  <w:pPr>
                    <w:spacing w:before="0" w:after="0" w:line="240" w:lineRule="auto"/>
                    <w:ind w:firstLine="0"/>
                    <w:jc w:val="left"/>
                  </w:pPr>
                </w:p>
              </w:tc>
              <w:tc>
                <w:tcPr>
                  <w:tcW w:w="24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7E629EDC" w14:textId="77777777" w:rsidR="00A915B0" w:rsidRPr="00407427" w:rsidRDefault="00A915B0" w:rsidP="00A915B0">
                  <w:pPr>
                    <w:spacing w:before="0" w:after="0" w:line="240" w:lineRule="auto"/>
                    <w:ind w:firstLine="0"/>
                    <w:jc w:val="center"/>
                  </w:pPr>
                  <w:r w:rsidRPr="00407427">
                    <w:rPr>
                      <w:bCs/>
                    </w:rPr>
                    <w:t>наименование</w:t>
                  </w:r>
                </w:p>
              </w:tc>
              <w:tc>
                <w:tcPr>
                  <w:tcW w:w="953"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28756266" w14:textId="77777777" w:rsidR="00A915B0" w:rsidRPr="00407427" w:rsidRDefault="00A915B0" w:rsidP="00A915B0">
                  <w:pPr>
                    <w:spacing w:before="0" w:after="0" w:line="240" w:lineRule="auto"/>
                    <w:ind w:firstLine="0"/>
                    <w:jc w:val="center"/>
                  </w:pPr>
                  <w:proofErr w:type="spellStart"/>
                  <w:r w:rsidRPr="00407427">
                    <w:rPr>
                      <w:bCs/>
                    </w:rPr>
                    <w:t>номен</w:t>
                  </w:r>
                  <w:proofErr w:type="spellEnd"/>
                  <w:r w:rsidRPr="00407427">
                    <w:rPr>
                      <w:bCs/>
                    </w:rPr>
                    <w:t>-</w:t>
                  </w:r>
                </w:p>
                <w:p w14:paraId="3A4C9BED" w14:textId="77777777" w:rsidR="00A915B0" w:rsidRPr="00407427" w:rsidRDefault="00A915B0" w:rsidP="00A915B0">
                  <w:pPr>
                    <w:spacing w:before="0" w:after="0" w:line="240" w:lineRule="auto"/>
                    <w:ind w:firstLine="0"/>
                    <w:jc w:val="center"/>
                  </w:pPr>
                  <w:proofErr w:type="spellStart"/>
                  <w:r w:rsidRPr="00407427">
                    <w:rPr>
                      <w:bCs/>
                    </w:rPr>
                    <w:t>клатур</w:t>
                  </w:r>
                  <w:proofErr w:type="spellEnd"/>
                  <w:r w:rsidRPr="00407427">
                    <w:rPr>
                      <w:bCs/>
                    </w:rPr>
                    <w:t>-</w:t>
                  </w:r>
                </w:p>
                <w:p w14:paraId="2806A7C5" w14:textId="77777777" w:rsidR="00A915B0" w:rsidRPr="00407427" w:rsidRDefault="00A915B0" w:rsidP="00A915B0">
                  <w:pPr>
                    <w:spacing w:before="0" w:after="0" w:line="240" w:lineRule="auto"/>
                    <w:ind w:firstLine="0"/>
                    <w:jc w:val="center"/>
                  </w:pPr>
                  <w:proofErr w:type="spellStart"/>
                  <w:r w:rsidRPr="00407427">
                    <w:rPr>
                      <w:bCs/>
                    </w:rPr>
                    <w:t>ный</w:t>
                  </w:r>
                  <w:proofErr w:type="spellEnd"/>
                  <w:r w:rsidRPr="00407427">
                    <w:rPr>
                      <w:bCs/>
                    </w:rPr>
                    <w:t xml:space="preserve"> №</w:t>
                  </w:r>
                </w:p>
              </w:tc>
              <w:tc>
                <w:tcPr>
                  <w:tcW w:w="817"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225EEDC9" w14:textId="77777777" w:rsidR="00A915B0" w:rsidRPr="00407427" w:rsidRDefault="00A915B0" w:rsidP="00A915B0">
                  <w:pPr>
                    <w:spacing w:before="0" w:after="0" w:line="240" w:lineRule="auto"/>
                    <w:ind w:firstLine="0"/>
                    <w:jc w:val="center"/>
                  </w:pPr>
                  <w:r w:rsidRPr="00407427">
                    <w:rPr>
                      <w:bCs/>
                    </w:rPr>
                    <w:t>едини-</w:t>
                  </w:r>
                </w:p>
                <w:p w14:paraId="2ED4FADB" w14:textId="77777777" w:rsidR="00A915B0" w:rsidRPr="00407427" w:rsidRDefault="00A915B0" w:rsidP="00A915B0">
                  <w:pPr>
                    <w:spacing w:before="0" w:after="0" w:line="240" w:lineRule="auto"/>
                    <w:ind w:firstLine="0"/>
                    <w:jc w:val="center"/>
                  </w:pPr>
                  <w:proofErr w:type="spellStart"/>
                  <w:r w:rsidRPr="00407427">
                    <w:rPr>
                      <w:bCs/>
                    </w:rPr>
                    <w:t>ца</w:t>
                  </w:r>
                  <w:proofErr w:type="spellEnd"/>
                </w:p>
                <w:p w14:paraId="3BA87E4C" w14:textId="77777777" w:rsidR="00A915B0" w:rsidRPr="00407427" w:rsidRDefault="00A915B0" w:rsidP="00A915B0">
                  <w:pPr>
                    <w:spacing w:before="0" w:after="0" w:line="240" w:lineRule="auto"/>
                    <w:ind w:firstLine="0"/>
                    <w:jc w:val="center"/>
                  </w:pPr>
                  <w:proofErr w:type="spellStart"/>
                  <w:r w:rsidRPr="00407427">
                    <w:rPr>
                      <w:bCs/>
                    </w:rPr>
                    <w:t>изме</w:t>
                  </w:r>
                  <w:proofErr w:type="spellEnd"/>
                  <w:r w:rsidRPr="00407427">
                    <w:rPr>
                      <w:bCs/>
                    </w:rPr>
                    <w:t>-</w:t>
                  </w:r>
                </w:p>
                <w:p w14:paraId="4A02022D" w14:textId="77777777" w:rsidR="00A915B0" w:rsidRPr="00407427" w:rsidRDefault="00A915B0" w:rsidP="00A915B0">
                  <w:pPr>
                    <w:spacing w:before="0" w:after="0" w:line="240" w:lineRule="auto"/>
                    <w:ind w:firstLine="0"/>
                    <w:jc w:val="center"/>
                  </w:pPr>
                  <w:r w:rsidRPr="00407427">
                    <w:rPr>
                      <w:bCs/>
                    </w:rPr>
                    <w:t>рения</w:t>
                  </w:r>
                </w:p>
              </w:tc>
              <w:tc>
                <w:tcPr>
                  <w:tcW w:w="8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4A1A46A6" w14:textId="77777777" w:rsidR="00A915B0" w:rsidRPr="00407427" w:rsidRDefault="00A915B0" w:rsidP="00A915B0">
                  <w:pPr>
                    <w:spacing w:before="0" w:after="0" w:line="240" w:lineRule="auto"/>
                    <w:ind w:firstLine="0"/>
                    <w:jc w:val="center"/>
                  </w:pPr>
                  <w:r w:rsidRPr="00407427">
                    <w:rPr>
                      <w:bCs/>
                    </w:rPr>
                    <w:t>коли-</w:t>
                  </w:r>
                </w:p>
                <w:p w14:paraId="6D152106" w14:textId="77777777" w:rsidR="00A915B0" w:rsidRPr="00407427" w:rsidRDefault="00A915B0" w:rsidP="00A915B0">
                  <w:pPr>
                    <w:spacing w:before="0" w:after="0" w:line="240" w:lineRule="auto"/>
                    <w:ind w:firstLine="0"/>
                    <w:jc w:val="center"/>
                  </w:pPr>
                  <w:proofErr w:type="spellStart"/>
                  <w:r w:rsidRPr="00407427">
                    <w:rPr>
                      <w:bCs/>
                    </w:rPr>
                    <w:t>чество</w:t>
                  </w:r>
                  <w:proofErr w:type="spellEnd"/>
                </w:p>
              </w:tc>
            </w:tr>
            <w:tr w:rsidR="00A915B0" w:rsidRPr="00407427" w14:paraId="585EEF08" w14:textId="77777777" w:rsidTr="00281919">
              <w:tc>
                <w:tcPr>
                  <w:tcW w:w="0" w:type="auto"/>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5A8E1763"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182408EF" w14:textId="77777777" w:rsidR="00A915B0" w:rsidRPr="00407427" w:rsidRDefault="00A915B0" w:rsidP="00A915B0">
                  <w:pPr>
                    <w:spacing w:before="0" w:after="0" w:line="240" w:lineRule="auto"/>
                    <w:ind w:firstLine="0"/>
                    <w:jc w:val="left"/>
                  </w:pPr>
                  <w:r w:rsidRPr="00407427">
                    <w:t> </w:t>
                  </w:r>
                </w:p>
              </w:tc>
              <w:tc>
                <w:tcPr>
                  <w:tcW w:w="3314" w:type="dxa"/>
                  <w:gridSpan w:val="2"/>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397775BE" w14:textId="77777777" w:rsidR="00A915B0" w:rsidRPr="00407427" w:rsidRDefault="00A915B0" w:rsidP="00A915B0">
                  <w:pPr>
                    <w:spacing w:before="0" w:after="0" w:line="240" w:lineRule="auto"/>
                    <w:ind w:firstLine="0"/>
                    <w:jc w:val="left"/>
                  </w:pPr>
                  <w:r w:rsidRPr="00407427">
                    <w:t> </w:t>
                  </w:r>
                </w:p>
              </w:tc>
              <w:tc>
                <w:tcPr>
                  <w:tcW w:w="993"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36ECC75A" w14:textId="77777777" w:rsidR="00A915B0" w:rsidRPr="00407427" w:rsidRDefault="00A915B0" w:rsidP="00A915B0">
                  <w:pPr>
                    <w:spacing w:before="0" w:after="0" w:line="240" w:lineRule="auto"/>
                    <w:ind w:firstLine="0"/>
                    <w:jc w:val="left"/>
                  </w:pPr>
                  <w:r w:rsidRPr="00407427">
                    <w:t> </w:t>
                  </w:r>
                </w:p>
              </w:tc>
              <w:tc>
                <w:tcPr>
                  <w:tcW w:w="3402"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34A88C8E" w14:textId="77777777" w:rsidR="00A915B0" w:rsidRPr="00407427" w:rsidRDefault="00A915B0" w:rsidP="00A915B0">
                  <w:pPr>
                    <w:spacing w:before="0" w:after="0" w:line="240" w:lineRule="auto"/>
                    <w:ind w:firstLine="0"/>
                    <w:jc w:val="left"/>
                  </w:pPr>
                  <w:r w:rsidRPr="00407427">
                    <w:t> </w:t>
                  </w:r>
                </w:p>
              </w:tc>
              <w:tc>
                <w:tcPr>
                  <w:tcW w:w="24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4124FAA7" w14:textId="77777777" w:rsidR="00A915B0" w:rsidRPr="00407427" w:rsidRDefault="00A915B0" w:rsidP="00A915B0">
                  <w:pPr>
                    <w:spacing w:before="0" w:after="0" w:line="240" w:lineRule="auto"/>
                    <w:ind w:firstLine="0"/>
                    <w:jc w:val="left"/>
                  </w:pPr>
                  <w:r w:rsidRPr="00407427">
                    <w:t> </w:t>
                  </w:r>
                </w:p>
              </w:tc>
              <w:tc>
                <w:tcPr>
                  <w:tcW w:w="953"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42B0B50E" w14:textId="77777777" w:rsidR="00A915B0" w:rsidRPr="00407427" w:rsidRDefault="00A915B0" w:rsidP="00A915B0">
                  <w:pPr>
                    <w:spacing w:before="0" w:after="0" w:line="240" w:lineRule="auto"/>
                    <w:ind w:firstLine="0"/>
                    <w:jc w:val="left"/>
                  </w:pPr>
                  <w:r w:rsidRPr="00407427">
                    <w:t> </w:t>
                  </w:r>
                </w:p>
              </w:tc>
              <w:tc>
                <w:tcPr>
                  <w:tcW w:w="817"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101EB281" w14:textId="77777777" w:rsidR="00A915B0" w:rsidRPr="00407427" w:rsidRDefault="00A915B0" w:rsidP="00A915B0">
                  <w:pPr>
                    <w:spacing w:before="0" w:after="0" w:line="240" w:lineRule="auto"/>
                    <w:ind w:firstLine="0"/>
                    <w:jc w:val="left"/>
                  </w:pPr>
                  <w:r w:rsidRPr="00407427">
                    <w:t> </w:t>
                  </w:r>
                </w:p>
              </w:tc>
              <w:tc>
                <w:tcPr>
                  <w:tcW w:w="8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vAlign w:val="center"/>
                  <w:hideMark/>
                </w:tcPr>
                <w:p w14:paraId="04B2BF3B" w14:textId="77777777" w:rsidR="00A915B0" w:rsidRPr="00407427" w:rsidRDefault="00A915B0" w:rsidP="00A915B0">
                  <w:pPr>
                    <w:spacing w:before="0" w:after="0" w:line="240" w:lineRule="auto"/>
                    <w:ind w:firstLine="0"/>
                    <w:jc w:val="left"/>
                  </w:pPr>
                  <w:r w:rsidRPr="00407427">
                    <w:t> </w:t>
                  </w:r>
                </w:p>
              </w:tc>
            </w:tr>
            <w:tr w:rsidR="00A915B0" w:rsidRPr="00407427" w14:paraId="6C2C2787" w14:textId="77777777" w:rsidTr="00281919">
              <w:tc>
                <w:tcPr>
                  <w:tcW w:w="0" w:type="auto"/>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4D04F360"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51F9922D" w14:textId="77777777" w:rsidR="00A915B0" w:rsidRPr="00407427" w:rsidRDefault="00A915B0" w:rsidP="00A915B0">
                  <w:pPr>
                    <w:spacing w:before="0" w:after="0" w:line="240" w:lineRule="auto"/>
                    <w:ind w:firstLine="0"/>
                    <w:jc w:val="left"/>
                  </w:pPr>
                  <w:r w:rsidRPr="00407427">
                    <w:t> </w:t>
                  </w:r>
                </w:p>
              </w:tc>
              <w:tc>
                <w:tcPr>
                  <w:tcW w:w="3314" w:type="dxa"/>
                  <w:gridSpan w:val="2"/>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6E699C31" w14:textId="77777777" w:rsidR="00A915B0" w:rsidRPr="00407427" w:rsidRDefault="00A915B0" w:rsidP="00A915B0">
                  <w:pPr>
                    <w:spacing w:before="0" w:after="0" w:line="240" w:lineRule="auto"/>
                    <w:ind w:firstLine="0"/>
                    <w:jc w:val="left"/>
                  </w:pPr>
                  <w:r w:rsidRPr="00407427">
                    <w:t> </w:t>
                  </w:r>
                </w:p>
              </w:tc>
              <w:tc>
                <w:tcPr>
                  <w:tcW w:w="993"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6499E774" w14:textId="77777777" w:rsidR="00A915B0" w:rsidRPr="00407427" w:rsidRDefault="00A915B0" w:rsidP="00A915B0">
                  <w:pPr>
                    <w:spacing w:before="0" w:after="0" w:line="240" w:lineRule="auto"/>
                    <w:ind w:firstLine="0"/>
                    <w:jc w:val="left"/>
                  </w:pPr>
                  <w:r w:rsidRPr="00407427">
                    <w:t> </w:t>
                  </w:r>
                </w:p>
              </w:tc>
              <w:tc>
                <w:tcPr>
                  <w:tcW w:w="3402"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7F513D74" w14:textId="77777777" w:rsidR="00A915B0" w:rsidRPr="00407427" w:rsidRDefault="00A915B0" w:rsidP="00A915B0">
                  <w:pPr>
                    <w:spacing w:before="0" w:after="0" w:line="240" w:lineRule="auto"/>
                    <w:ind w:firstLine="0"/>
                    <w:jc w:val="left"/>
                  </w:pPr>
                  <w:r w:rsidRPr="00407427">
                    <w:t> </w:t>
                  </w:r>
                </w:p>
              </w:tc>
              <w:tc>
                <w:tcPr>
                  <w:tcW w:w="24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6AAF960E" w14:textId="77777777" w:rsidR="00A915B0" w:rsidRPr="00407427" w:rsidRDefault="00A915B0" w:rsidP="00A915B0">
                  <w:pPr>
                    <w:spacing w:before="0" w:after="0" w:line="240" w:lineRule="auto"/>
                    <w:ind w:firstLine="0"/>
                    <w:jc w:val="left"/>
                  </w:pPr>
                  <w:r w:rsidRPr="00407427">
                    <w:t> </w:t>
                  </w:r>
                </w:p>
              </w:tc>
              <w:tc>
                <w:tcPr>
                  <w:tcW w:w="953"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6D1C8E4B" w14:textId="77777777" w:rsidR="00A915B0" w:rsidRPr="00407427" w:rsidRDefault="00A915B0" w:rsidP="00A915B0">
                  <w:pPr>
                    <w:spacing w:before="0" w:after="0" w:line="240" w:lineRule="auto"/>
                    <w:ind w:firstLine="0"/>
                    <w:jc w:val="left"/>
                  </w:pPr>
                  <w:r w:rsidRPr="00407427">
                    <w:t> </w:t>
                  </w:r>
                </w:p>
              </w:tc>
              <w:tc>
                <w:tcPr>
                  <w:tcW w:w="817"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7B8BD312" w14:textId="77777777" w:rsidR="00A915B0" w:rsidRPr="00407427" w:rsidRDefault="00A915B0" w:rsidP="00A915B0">
                  <w:pPr>
                    <w:spacing w:before="0" w:after="0" w:line="240" w:lineRule="auto"/>
                    <w:ind w:firstLine="0"/>
                    <w:jc w:val="left"/>
                  </w:pPr>
                  <w:r w:rsidRPr="00407427">
                    <w:t> </w:t>
                  </w:r>
                </w:p>
              </w:tc>
              <w:tc>
                <w:tcPr>
                  <w:tcW w:w="809" w:type="dxa"/>
                  <w:tcBorders>
                    <w:top w:val="single" w:sz="6" w:space="0" w:color="222222"/>
                    <w:left w:val="single" w:sz="6" w:space="0" w:color="222222"/>
                    <w:bottom w:val="single" w:sz="6" w:space="0" w:color="222222"/>
                    <w:right w:val="single" w:sz="6" w:space="0" w:color="222222"/>
                  </w:tcBorders>
                  <w:tcMar>
                    <w:top w:w="90" w:type="dxa"/>
                    <w:left w:w="90" w:type="dxa"/>
                    <w:bottom w:w="90" w:type="dxa"/>
                    <w:right w:w="90" w:type="dxa"/>
                  </w:tcMar>
                  <w:hideMark/>
                </w:tcPr>
                <w:p w14:paraId="3E2D553F" w14:textId="77777777" w:rsidR="00A915B0" w:rsidRPr="00407427" w:rsidRDefault="00A915B0" w:rsidP="00A915B0">
                  <w:pPr>
                    <w:spacing w:before="0" w:after="0" w:line="240" w:lineRule="auto"/>
                    <w:ind w:firstLine="0"/>
                    <w:jc w:val="left"/>
                  </w:pPr>
                  <w:r w:rsidRPr="00407427">
                    <w:t> </w:t>
                  </w:r>
                </w:p>
              </w:tc>
            </w:tr>
          </w:tbl>
          <w:p w14:paraId="42CC660A" w14:textId="77777777" w:rsidR="00A915B0" w:rsidRPr="00407427" w:rsidRDefault="00A915B0" w:rsidP="00A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jc w:val="left"/>
            </w:pPr>
            <w:r w:rsidRPr="00407427">
              <w:t> </w:t>
            </w:r>
          </w:p>
          <w:tbl>
            <w:tblPr>
              <w:tblW w:w="0" w:type="auto"/>
              <w:tblInd w:w="15" w:type="dxa"/>
              <w:tblCellMar>
                <w:top w:w="15" w:type="dxa"/>
                <w:left w:w="15" w:type="dxa"/>
                <w:bottom w:w="15" w:type="dxa"/>
                <w:right w:w="15" w:type="dxa"/>
              </w:tblCellMar>
              <w:tblLook w:val="04A0" w:firstRow="1" w:lastRow="0" w:firstColumn="1" w:lastColumn="0" w:noHBand="0" w:noVBand="1"/>
            </w:tblPr>
            <w:tblGrid>
              <w:gridCol w:w="1611"/>
              <w:gridCol w:w="235"/>
              <w:gridCol w:w="1100"/>
              <w:gridCol w:w="235"/>
              <w:gridCol w:w="1094"/>
            </w:tblGrid>
            <w:tr w:rsidR="00A915B0" w:rsidRPr="00407427" w14:paraId="02E11D42" w14:textId="77777777" w:rsidTr="00A915B0">
              <w:tc>
                <w:tcPr>
                  <w:tcW w:w="0" w:type="auto"/>
                  <w:tcBorders>
                    <w:bottom w:val="single" w:sz="6" w:space="0" w:color="222222"/>
                  </w:tcBorders>
                  <w:tcMar>
                    <w:top w:w="90" w:type="dxa"/>
                    <w:left w:w="90" w:type="dxa"/>
                    <w:bottom w:w="90" w:type="dxa"/>
                    <w:right w:w="90" w:type="dxa"/>
                  </w:tcMar>
                  <w:vAlign w:val="bottom"/>
                  <w:hideMark/>
                </w:tcPr>
                <w:p w14:paraId="3673550A" w14:textId="77777777" w:rsidR="00A915B0" w:rsidRPr="00407427" w:rsidRDefault="00A915B0" w:rsidP="00A915B0">
                  <w:pPr>
                    <w:spacing w:before="0" w:after="0" w:line="240" w:lineRule="auto"/>
                    <w:ind w:firstLine="0"/>
                    <w:jc w:val="left"/>
                  </w:pPr>
                </w:p>
              </w:tc>
              <w:tc>
                <w:tcPr>
                  <w:tcW w:w="0" w:type="auto"/>
                  <w:tcMar>
                    <w:top w:w="90" w:type="dxa"/>
                    <w:left w:w="90" w:type="dxa"/>
                    <w:bottom w:w="90" w:type="dxa"/>
                    <w:right w:w="90" w:type="dxa"/>
                  </w:tcMar>
                  <w:hideMark/>
                </w:tcPr>
                <w:p w14:paraId="01923E72" w14:textId="77777777" w:rsidR="00A915B0" w:rsidRPr="00407427" w:rsidRDefault="00A915B0" w:rsidP="00A915B0">
                  <w:pPr>
                    <w:spacing w:before="0" w:after="0" w:line="240" w:lineRule="auto"/>
                    <w:ind w:firstLine="0"/>
                    <w:jc w:val="left"/>
                  </w:pPr>
                  <w:r w:rsidRPr="00407427">
                    <w:t> </w:t>
                  </w:r>
                </w:p>
              </w:tc>
              <w:tc>
                <w:tcPr>
                  <w:tcW w:w="0" w:type="auto"/>
                  <w:tcBorders>
                    <w:bottom w:val="single" w:sz="6" w:space="0" w:color="222222"/>
                  </w:tcBorders>
                  <w:tcMar>
                    <w:top w:w="90" w:type="dxa"/>
                    <w:left w:w="90" w:type="dxa"/>
                    <w:bottom w:w="90" w:type="dxa"/>
                    <w:right w:w="90" w:type="dxa"/>
                  </w:tcMar>
                  <w:hideMark/>
                </w:tcPr>
                <w:p w14:paraId="62725EC6" w14:textId="77777777" w:rsidR="00A915B0" w:rsidRPr="00407427" w:rsidRDefault="00A915B0" w:rsidP="00A915B0">
                  <w:pPr>
                    <w:spacing w:before="0" w:after="0" w:line="240" w:lineRule="auto"/>
                    <w:ind w:firstLine="0"/>
                    <w:jc w:val="left"/>
                  </w:pPr>
                  <w:r w:rsidRPr="00407427">
                    <w:t> </w:t>
                  </w:r>
                </w:p>
              </w:tc>
              <w:tc>
                <w:tcPr>
                  <w:tcW w:w="0" w:type="auto"/>
                  <w:tcMar>
                    <w:top w:w="90" w:type="dxa"/>
                    <w:left w:w="90" w:type="dxa"/>
                    <w:bottom w:w="90" w:type="dxa"/>
                    <w:right w:w="90" w:type="dxa"/>
                  </w:tcMar>
                  <w:hideMark/>
                </w:tcPr>
                <w:p w14:paraId="58AAB715" w14:textId="77777777" w:rsidR="00A915B0" w:rsidRPr="00407427" w:rsidRDefault="00A915B0" w:rsidP="00A915B0">
                  <w:pPr>
                    <w:spacing w:before="0" w:after="0" w:line="240" w:lineRule="auto"/>
                    <w:ind w:firstLine="0"/>
                    <w:jc w:val="left"/>
                  </w:pPr>
                  <w:r w:rsidRPr="00407427">
                    <w:t> </w:t>
                  </w:r>
                </w:p>
              </w:tc>
              <w:tc>
                <w:tcPr>
                  <w:tcW w:w="0" w:type="auto"/>
                  <w:tcBorders>
                    <w:bottom w:val="single" w:sz="6" w:space="0" w:color="222222"/>
                  </w:tcBorders>
                  <w:tcMar>
                    <w:top w:w="90" w:type="dxa"/>
                    <w:left w:w="90" w:type="dxa"/>
                    <w:bottom w:w="90" w:type="dxa"/>
                    <w:right w:w="90" w:type="dxa"/>
                  </w:tcMar>
                  <w:vAlign w:val="bottom"/>
                  <w:hideMark/>
                </w:tcPr>
                <w:p w14:paraId="283E8E2D" w14:textId="77777777" w:rsidR="00A915B0" w:rsidRPr="00407427" w:rsidRDefault="00A915B0" w:rsidP="00A915B0">
                  <w:pPr>
                    <w:spacing w:before="0" w:after="0" w:line="240" w:lineRule="auto"/>
                    <w:ind w:firstLine="0"/>
                    <w:jc w:val="left"/>
                  </w:pPr>
                  <w:r w:rsidRPr="00407427">
                    <w:t> </w:t>
                  </w:r>
                </w:p>
              </w:tc>
            </w:tr>
            <w:tr w:rsidR="00A915B0" w:rsidRPr="00407427" w14:paraId="747A1646" w14:textId="77777777" w:rsidTr="00A915B0">
              <w:tc>
                <w:tcPr>
                  <w:tcW w:w="0" w:type="auto"/>
                  <w:tcBorders>
                    <w:top w:val="single" w:sz="6" w:space="0" w:color="222222"/>
                  </w:tcBorders>
                  <w:tcMar>
                    <w:top w:w="90" w:type="dxa"/>
                    <w:left w:w="90" w:type="dxa"/>
                    <w:bottom w:w="90" w:type="dxa"/>
                    <w:right w:w="90" w:type="dxa"/>
                  </w:tcMar>
                  <w:hideMark/>
                </w:tcPr>
                <w:p w14:paraId="112C1657" w14:textId="77777777" w:rsidR="00A915B0" w:rsidRPr="00407427" w:rsidRDefault="00A915B0" w:rsidP="00A915B0">
                  <w:pPr>
                    <w:spacing w:before="0" w:after="0" w:line="240" w:lineRule="auto"/>
                    <w:ind w:firstLine="0"/>
                    <w:jc w:val="center"/>
                  </w:pPr>
                  <w:r w:rsidRPr="00407427">
                    <w:t>(исполнитель)</w:t>
                  </w:r>
                </w:p>
              </w:tc>
              <w:tc>
                <w:tcPr>
                  <w:tcW w:w="0" w:type="auto"/>
                  <w:tcMar>
                    <w:top w:w="90" w:type="dxa"/>
                    <w:left w:w="90" w:type="dxa"/>
                    <w:bottom w:w="90" w:type="dxa"/>
                    <w:right w:w="90" w:type="dxa"/>
                  </w:tcMar>
                  <w:hideMark/>
                </w:tcPr>
                <w:p w14:paraId="6361C546"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tcBorders>
                  <w:tcMar>
                    <w:top w:w="90" w:type="dxa"/>
                    <w:left w:w="90" w:type="dxa"/>
                    <w:bottom w:w="90" w:type="dxa"/>
                    <w:right w:w="90" w:type="dxa"/>
                  </w:tcMar>
                  <w:hideMark/>
                </w:tcPr>
                <w:p w14:paraId="38D9EBB7" w14:textId="77777777" w:rsidR="00A915B0" w:rsidRPr="00407427" w:rsidRDefault="00A915B0" w:rsidP="00A915B0">
                  <w:pPr>
                    <w:spacing w:before="0" w:after="0" w:line="240" w:lineRule="auto"/>
                    <w:ind w:firstLine="0"/>
                    <w:jc w:val="center"/>
                  </w:pPr>
                  <w:r w:rsidRPr="00407427">
                    <w:t>(подпись)</w:t>
                  </w:r>
                </w:p>
              </w:tc>
              <w:tc>
                <w:tcPr>
                  <w:tcW w:w="0" w:type="auto"/>
                  <w:tcMar>
                    <w:top w:w="90" w:type="dxa"/>
                    <w:left w:w="90" w:type="dxa"/>
                    <w:bottom w:w="90" w:type="dxa"/>
                    <w:right w:w="90" w:type="dxa"/>
                  </w:tcMar>
                  <w:hideMark/>
                </w:tcPr>
                <w:p w14:paraId="1B34AACB"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tcBorders>
                  <w:tcMar>
                    <w:top w:w="90" w:type="dxa"/>
                    <w:left w:w="90" w:type="dxa"/>
                    <w:bottom w:w="90" w:type="dxa"/>
                    <w:right w:w="90" w:type="dxa"/>
                  </w:tcMar>
                  <w:vAlign w:val="bottom"/>
                  <w:hideMark/>
                </w:tcPr>
                <w:p w14:paraId="4E88E305" w14:textId="77777777" w:rsidR="00A915B0" w:rsidRPr="00407427" w:rsidRDefault="00A915B0" w:rsidP="00A915B0">
                  <w:pPr>
                    <w:spacing w:before="0" w:after="0" w:line="240" w:lineRule="auto"/>
                    <w:ind w:firstLine="0"/>
                    <w:jc w:val="center"/>
                  </w:pPr>
                  <w:r w:rsidRPr="00407427">
                    <w:t>(Ф. И. О.)</w:t>
                  </w:r>
                </w:p>
              </w:tc>
            </w:tr>
            <w:tr w:rsidR="00A915B0" w:rsidRPr="00407427" w14:paraId="56444B9B" w14:textId="77777777" w:rsidTr="00A915B0">
              <w:tc>
                <w:tcPr>
                  <w:tcW w:w="0" w:type="auto"/>
                  <w:tcBorders>
                    <w:bottom w:val="single" w:sz="6" w:space="0" w:color="222222"/>
                  </w:tcBorders>
                  <w:tcMar>
                    <w:top w:w="90" w:type="dxa"/>
                    <w:left w:w="90" w:type="dxa"/>
                    <w:bottom w:w="90" w:type="dxa"/>
                    <w:right w:w="90" w:type="dxa"/>
                  </w:tcMar>
                  <w:vAlign w:val="bottom"/>
                  <w:hideMark/>
                </w:tcPr>
                <w:p w14:paraId="0AB56502" w14:textId="77777777" w:rsidR="00A915B0" w:rsidRPr="00407427" w:rsidRDefault="00A915B0" w:rsidP="00A915B0">
                  <w:pPr>
                    <w:spacing w:before="0" w:after="0" w:line="240" w:lineRule="auto"/>
                    <w:ind w:firstLine="0"/>
                    <w:jc w:val="left"/>
                  </w:pPr>
                  <w:r w:rsidRPr="00407427">
                    <w:t> </w:t>
                  </w:r>
                </w:p>
              </w:tc>
              <w:tc>
                <w:tcPr>
                  <w:tcW w:w="0" w:type="auto"/>
                  <w:tcMar>
                    <w:top w:w="90" w:type="dxa"/>
                    <w:left w:w="90" w:type="dxa"/>
                    <w:bottom w:w="90" w:type="dxa"/>
                    <w:right w:w="90" w:type="dxa"/>
                  </w:tcMar>
                  <w:hideMark/>
                </w:tcPr>
                <w:p w14:paraId="6BF0AEA7" w14:textId="77777777" w:rsidR="00A915B0" w:rsidRPr="00407427" w:rsidRDefault="00A915B0" w:rsidP="00A915B0">
                  <w:pPr>
                    <w:spacing w:before="0" w:after="0" w:line="240" w:lineRule="auto"/>
                    <w:ind w:firstLine="0"/>
                    <w:jc w:val="left"/>
                  </w:pPr>
                  <w:r w:rsidRPr="00407427">
                    <w:t> </w:t>
                  </w:r>
                </w:p>
              </w:tc>
              <w:tc>
                <w:tcPr>
                  <w:tcW w:w="0" w:type="auto"/>
                  <w:tcBorders>
                    <w:bottom w:val="single" w:sz="6" w:space="0" w:color="222222"/>
                  </w:tcBorders>
                  <w:tcMar>
                    <w:top w:w="90" w:type="dxa"/>
                    <w:left w:w="90" w:type="dxa"/>
                    <w:bottom w:w="90" w:type="dxa"/>
                    <w:right w:w="90" w:type="dxa"/>
                  </w:tcMar>
                  <w:hideMark/>
                </w:tcPr>
                <w:p w14:paraId="0B692DF7" w14:textId="77777777" w:rsidR="00A915B0" w:rsidRPr="00407427" w:rsidRDefault="00A915B0" w:rsidP="00A915B0">
                  <w:pPr>
                    <w:spacing w:before="0" w:after="0" w:line="240" w:lineRule="auto"/>
                    <w:ind w:firstLine="0"/>
                    <w:jc w:val="left"/>
                  </w:pPr>
                  <w:r w:rsidRPr="00407427">
                    <w:t> </w:t>
                  </w:r>
                </w:p>
              </w:tc>
              <w:tc>
                <w:tcPr>
                  <w:tcW w:w="0" w:type="auto"/>
                  <w:tcMar>
                    <w:top w:w="90" w:type="dxa"/>
                    <w:left w:w="90" w:type="dxa"/>
                    <w:bottom w:w="90" w:type="dxa"/>
                    <w:right w:w="90" w:type="dxa"/>
                  </w:tcMar>
                  <w:hideMark/>
                </w:tcPr>
                <w:p w14:paraId="5D15026B" w14:textId="77777777" w:rsidR="00A915B0" w:rsidRPr="00407427" w:rsidRDefault="00A915B0" w:rsidP="00A915B0">
                  <w:pPr>
                    <w:spacing w:before="0" w:after="0" w:line="240" w:lineRule="auto"/>
                    <w:ind w:firstLine="0"/>
                    <w:jc w:val="left"/>
                  </w:pPr>
                  <w:r w:rsidRPr="00407427">
                    <w:t> </w:t>
                  </w:r>
                </w:p>
              </w:tc>
              <w:tc>
                <w:tcPr>
                  <w:tcW w:w="0" w:type="auto"/>
                  <w:tcBorders>
                    <w:bottom w:val="single" w:sz="6" w:space="0" w:color="222222"/>
                  </w:tcBorders>
                  <w:tcMar>
                    <w:top w:w="90" w:type="dxa"/>
                    <w:left w:w="90" w:type="dxa"/>
                    <w:bottom w:w="90" w:type="dxa"/>
                    <w:right w:w="90" w:type="dxa"/>
                  </w:tcMar>
                  <w:vAlign w:val="bottom"/>
                  <w:hideMark/>
                </w:tcPr>
                <w:p w14:paraId="0A0AAABA" w14:textId="77777777" w:rsidR="00A915B0" w:rsidRPr="00407427" w:rsidRDefault="00A915B0" w:rsidP="00A915B0">
                  <w:pPr>
                    <w:spacing w:before="0" w:after="0" w:line="240" w:lineRule="auto"/>
                    <w:ind w:firstLine="0"/>
                    <w:jc w:val="left"/>
                  </w:pPr>
                  <w:r w:rsidRPr="00407427">
                    <w:t> </w:t>
                  </w:r>
                </w:p>
              </w:tc>
            </w:tr>
            <w:tr w:rsidR="00A915B0" w:rsidRPr="00407427" w14:paraId="252E369C" w14:textId="77777777" w:rsidTr="00A915B0">
              <w:tc>
                <w:tcPr>
                  <w:tcW w:w="0" w:type="auto"/>
                  <w:tcBorders>
                    <w:top w:val="single" w:sz="6" w:space="0" w:color="222222"/>
                    <w:bottom w:val="single" w:sz="6" w:space="0" w:color="222222"/>
                  </w:tcBorders>
                  <w:tcMar>
                    <w:top w:w="90" w:type="dxa"/>
                    <w:left w:w="90" w:type="dxa"/>
                    <w:bottom w:w="90" w:type="dxa"/>
                    <w:right w:w="90" w:type="dxa"/>
                  </w:tcMar>
                  <w:vAlign w:val="bottom"/>
                  <w:hideMark/>
                </w:tcPr>
                <w:p w14:paraId="15154F54" w14:textId="77777777" w:rsidR="00A915B0" w:rsidRPr="00407427" w:rsidRDefault="00A915B0" w:rsidP="00A915B0">
                  <w:pPr>
                    <w:spacing w:before="0" w:after="0" w:line="240" w:lineRule="auto"/>
                    <w:ind w:firstLine="0"/>
                    <w:jc w:val="center"/>
                  </w:pPr>
                  <w:r w:rsidRPr="00407427">
                    <w:t>(руководитель)</w:t>
                  </w:r>
                </w:p>
              </w:tc>
              <w:tc>
                <w:tcPr>
                  <w:tcW w:w="0" w:type="auto"/>
                  <w:tcMar>
                    <w:top w:w="90" w:type="dxa"/>
                    <w:left w:w="90" w:type="dxa"/>
                    <w:bottom w:w="90" w:type="dxa"/>
                    <w:right w:w="90" w:type="dxa"/>
                  </w:tcMar>
                  <w:hideMark/>
                </w:tcPr>
                <w:p w14:paraId="6D911112"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bottom w:val="single" w:sz="6" w:space="0" w:color="222222"/>
                  </w:tcBorders>
                  <w:tcMar>
                    <w:top w:w="90" w:type="dxa"/>
                    <w:left w:w="90" w:type="dxa"/>
                    <w:bottom w:w="90" w:type="dxa"/>
                    <w:right w:w="90" w:type="dxa"/>
                  </w:tcMar>
                  <w:hideMark/>
                </w:tcPr>
                <w:p w14:paraId="7148CB49" w14:textId="77777777" w:rsidR="00A915B0" w:rsidRPr="00407427" w:rsidRDefault="00A915B0" w:rsidP="00A915B0">
                  <w:pPr>
                    <w:spacing w:before="0" w:after="0" w:line="240" w:lineRule="auto"/>
                    <w:ind w:firstLine="0"/>
                    <w:jc w:val="center"/>
                  </w:pPr>
                  <w:r w:rsidRPr="00407427">
                    <w:t>(подпись)</w:t>
                  </w:r>
                </w:p>
              </w:tc>
              <w:tc>
                <w:tcPr>
                  <w:tcW w:w="0" w:type="auto"/>
                  <w:tcMar>
                    <w:top w:w="90" w:type="dxa"/>
                    <w:left w:w="90" w:type="dxa"/>
                    <w:bottom w:w="90" w:type="dxa"/>
                    <w:right w:w="90" w:type="dxa"/>
                  </w:tcMar>
                  <w:hideMark/>
                </w:tcPr>
                <w:p w14:paraId="10AB9128" w14:textId="77777777" w:rsidR="00A915B0" w:rsidRPr="00407427" w:rsidRDefault="00A915B0" w:rsidP="00A915B0">
                  <w:pPr>
                    <w:spacing w:before="0" w:after="0" w:line="240" w:lineRule="auto"/>
                    <w:ind w:firstLine="0"/>
                    <w:jc w:val="left"/>
                  </w:pPr>
                  <w:r w:rsidRPr="00407427">
                    <w:t> </w:t>
                  </w:r>
                </w:p>
              </w:tc>
              <w:tc>
                <w:tcPr>
                  <w:tcW w:w="0" w:type="auto"/>
                  <w:tcBorders>
                    <w:top w:val="single" w:sz="6" w:space="0" w:color="222222"/>
                    <w:bottom w:val="single" w:sz="6" w:space="0" w:color="222222"/>
                  </w:tcBorders>
                  <w:tcMar>
                    <w:top w:w="90" w:type="dxa"/>
                    <w:left w:w="90" w:type="dxa"/>
                    <w:bottom w:w="90" w:type="dxa"/>
                    <w:right w:w="90" w:type="dxa"/>
                  </w:tcMar>
                  <w:vAlign w:val="bottom"/>
                  <w:hideMark/>
                </w:tcPr>
                <w:p w14:paraId="20EC52B9" w14:textId="77777777" w:rsidR="00A915B0" w:rsidRPr="00407427" w:rsidRDefault="00A915B0" w:rsidP="00A915B0">
                  <w:pPr>
                    <w:spacing w:before="0" w:after="0" w:line="240" w:lineRule="auto"/>
                    <w:ind w:firstLine="0"/>
                    <w:jc w:val="center"/>
                  </w:pPr>
                  <w:r w:rsidRPr="00407427">
                    <w:t>(Ф. И. О.)</w:t>
                  </w:r>
                </w:p>
              </w:tc>
            </w:tr>
            <w:tr w:rsidR="00A915B0" w:rsidRPr="00407427" w14:paraId="29E418F2" w14:textId="77777777" w:rsidTr="00A915B0">
              <w:tc>
                <w:tcPr>
                  <w:tcW w:w="0" w:type="auto"/>
                  <w:tcBorders>
                    <w:top w:val="single" w:sz="6" w:space="0" w:color="222222"/>
                  </w:tcBorders>
                  <w:tcMar>
                    <w:top w:w="90" w:type="dxa"/>
                    <w:left w:w="90" w:type="dxa"/>
                    <w:bottom w:w="90" w:type="dxa"/>
                    <w:right w:w="90" w:type="dxa"/>
                  </w:tcMar>
                  <w:vAlign w:val="bottom"/>
                </w:tcPr>
                <w:p w14:paraId="78F1C95F" w14:textId="77777777" w:rsidR="00A915B0" w:rsidRPr="00407427" w:rsidRDefault="00A915B0" w:rsidP="00A915B0">
                  <w:pPr>
                    <w:spacing w:before="0" w:after="0" w:line="240" w:lineRule="auto"/>
                    <w:ind w:firstLine="0"/>
                    <w:jc w:val="center"/>
                  </w:pPr>
                </w:p>
              </w:tc>
              <w:tc>
                <w:tcPr>
                  <w:tcW w:w="0" w:type="auto"/>
                  <w:tcMar>
                    <w:top w:w="90" w:type="dxa"/>
                    <w:left w:w="90" w:type="dxa"/>
                    <w:bottom w:w="90" w:type="dxa"/>
                    <w:right w:w="90" w:type="dxa"/>
                  </w:tcMar>
                </w:tcPr>
                <w:p w14:paraId="6EC74562" w14:textId="77777777" w:rsidR="00A915B0" w:rsidRPr="00407427" w:rsidRDefault="00A915B0" w:rsidP="00A915B0">
                  <w:pPr>
                    <w:spacing w:before="0" w:after="0" w:line="240" w:lineRule="auto"/>
                    <w:ind w:firstLine="0"/>
                    <w:jc w:val="left"/>
                  </w:pPr>
                </w:p>
              </w:tc>
              <w:tc>
                <w:tcPr>
                  <w:tcW w:w="0" w:type="auto"/>
                  <w:tcBorders>
                    <w:top w:val="single" w:sz="6" w:space="0" w:color="222222"/>
                  </w:tcBorders>
                  <w:tcMar>
                    <w:top w:w="90" w:type="dxa"/>
                    <w:left w:w="90" w:type="dxa"/>
                    <w:bottom w:w="90" w:type="dxa"/>
                    <w:right w:w="90" w:type="dxa"/>
                  </w:tcMar>
                </w:tcPr>
                <w:p w14:paraId="6DBDB4D0" w14:textId="77777777" w:rsidR="00A915B0" w:rsidRPr="00407427" w:rsidRDefault="00A915B0" w:rsidP="00A915B0">
                  <w:pPr>
                    <w:spacing w:before="0" w:after="0" w:line="240" w:lineRule="auto"/>
                    <w:ind w:firstLine="0"/>
                    <w:jc w:val="center"/>
                  </w:pPr>
                </w:p>
              </w:tc>
              <w:tc>
                <w:tcPr>
                  <w:tcW w:w="0" w:type="auto"/>
                  <w:tcMar>
                    <w:top w:w="90" w:type="dxa"/>
                    <w:left w:w="90" w:type="dxa"/>
                    <w:bottom w:w="90" w:type="dxa"/>
                    <w:right w:w="90" w:type="dxa"/>
                  </w:tcMar>
                </w:tcPr>
                <w:p w14:paraId="21CE8547" w14:textId="77777777" w:rsidR="00A915B0" w:rsidRPr="00407427" w:rsidRDefault="00A915B0" w:rsidP="00A915B0">
                  <w:pPr>
                    <w:spacing w:before="0" w:after="0" w:line="240" w:lineRule="auto"/>
                    <w:ind w:firstLine="0"/>
                    <w:jc w:val="left"/>
                  </w:pPr>
                </w:p>
              </w:tc>
              <w:tc>
                <w:tcPr>
                  <w:tcW w:w="0" w:type="auto"/>
                  <w:tcBorders>
                    <w:top w:val="single" w:sz="6" w:space="0" w:color="222222"/>
                  </w:tcBorders>
                  <w:tcMar>
                    <w:top w:w="90" w:type="dxa"/>
                    <w:left w:w="90" w:type="dxa"/>
                    <w:bottom w:w="90" w:type="dxa"/>
                    <w:right w:w="90" w:type="dxa"/>
                  </w:tcMar>
                  <w:vAlign w:val="bottom"/>
                </w:tcPr>
                <w:p w14:paraId="0ADBB60F" w14:textId="77777777" w:rsidR="00A915B0" w:rsidRPr="00407427" w:rsidRDefault="00A915B0" w:rsidP="00A915B0">
                  <w:pPr>
                    <w:spacing w:before="0" w:after="0" w:line="240" w:lineRule="auto"/>
                    <w:ind w:firstLine="0"/>
                    <w:jc w:val="center"/>
                  </w:pPr>
                </w:p>
              </w:tc>
            </w:tr>
          </w:tbl>
          <w:p w14:paraId="2E9DB7EF" w14:textId="77777777" w:rsidR="00A915B0" w:rsidRPr="00407427" w:rsidRDefault="00A915B0" w:rsidP="00A915B0">
            <w:pPr>
              <w:keepNext/>
              <w:ind w:firstLine="0"/>
              <w:jc w:val="left"/>
              <w:rPr>
                <w:lang w:bidi="ru-RU"/>
              </w:rPr>
            </w:pPr>
          </w:p>
        </w:tc>
      </w:tr>
      <w:tr w:rsidR="00A915B0" w:rsidRPr="00407427" w14:paraId="4AA25C64" w14:textId="77777777" w:rsidTr="00A915B0">
        <w:tc>
          <w:tcPr>
            <w:tcW w:w="5000" w:type="pct"/>
          </w:tcPr>
          <w:tbl>
            <w:tblPr>
              <w:tblW w:w="14466" w:type="dxa"/>
              <w:tblLook w:val="04A0" w:firstRow="1" w:lastRow="0" w:firstColumn="1" w:lastColumn="0" w:noHBand="0" w:noVBand="1"/>
            </w:tblPr>
            <w:tblGrid>
              <w:gridCol w:w="429"/>
              <w:gridCol w:w="6412"/>
              <w:gridCol w:w="1194"/>
              <w:gridCol w:w="1636"/>
              <w:gridCol w:w="2397"/>
              <w:gridCol w:w="2398"/>
            </w:tblGrid>
            <w:tr w:rsidR="00A915B0" w:rsidRPr="00407427" w14:paraId="27AF7FBF" w14:textId="77777777" w:rsidTr="00583E2B">
              <w:trPr>
                <w:trHeight w:val="315"/>
              </w:trPr>
              <w:tc>
                <w:tcPr>
                  <w:tcW w:w="14466" w:type="dxa"/>
                  <w:gridSpan w:val="6"/>
                  <w:tcBorders>
                    <w:top w:val="nil"/>
                    <w:left w:val="nil"/>
                    <w:bottom w:val="nil"/>
                    <w:right w:val="nil"/>
                  </w:tcBorders>
                  <w:shd w:val="clear" w:color="auto" w:fill="auto"/>
                  <w:vAlign w:val="bottom"/>
                  <w:hideMark/>
                </w:tcPr>
                <w:p w14:paraId="45173DED" w14:textId="77777777" w:rsidR="00A915B0" w:rsidRPr="00407427" w:rsidRDefault="00A915B0" w:rsidP="00A915B0">
                  <w:pPr>
                    <w:spacing w:before="0" w:after="0" w:line="240" w:lineRule="auto"/>
                    <w:ind w:firstLine="0"/>
                    <w:jc w:val="left"/>
                    <w:rPr>
                      <w:bCs/>
                    </w:rPr>
                  </w:pPr>
                  <w:r w:rsidRPr="00407427">
                    <w:rPr>
                      <w:bCs/>
                    </w:rPr>
                    <w:t>Подрядчик (Исполнитель): ____________________________________________________</w:t>
                  </w:r>
                </w:p>
              </w:tc>
            </w:tr>
            <w:tr w:rsidR="00A915B0" w:rsidRPr="00407427" w14:paraId="17ECF9CF" w14:textId="77777777" w:rsidTr="00583E2B">
              <w:trPr>
                <w:trHeight w:val="330"/>
              </w:trPr>
              <w:tc>
                <w:tcPr>
                  <w:tcW w:w="14466" w:type="dxa"/>
                  <w:gridSpan w:val="6"/>
                  <w:tcBorders>
                    <w:top w:val="nil"/>
                    <w:left w:val="nil"/>
                    <w:bottom w:val="nil"/>
                    <w:right w:val="nil"/>
                  </w:tcBorders>
                  <w:shd w:val="clear" w:color="auto" w:fill="auto"/>
                  <w:vAlign w:val="bottom"/>
                  <w:hideMark/>
                </w:tcPr>
                <w:p w14:paraId="12C48347" w14:textId="77777777" w:rsidR="00A915B0" w:rsidRPr="00407427" w:rsidRDefault="00A915B0" w:rsidP="00A915B0">
                  <w:pPr>
                    <w:spacing w:before="0" w:after="0" w:line="240" w:lineRule="auto"/>
                    <w:ind w:firstLine="0"/>
                    <w:jc w:val="left"/>
                    <w:rPr>
                      <w:bCs/>
                    </w:rPr>
                  </w:pPr>
                  <w:r w:rsidRPr="00407427">
                    <w:rPr>
                      <w:bCs/>
                    </w:rPr>
                    <w:t>Юридический адрес__________________________________________________________</w:t>
                  </w:r>
                </w:p>
              </w:tc>
            </w:tr>
            <w:tr w:rsidR="00A915B0" w:rsidRPr="00407427" w14:paraId="5234AA18" w14:textId="77777777" w:rsidTr="00583E2B">
              <w:trPr>
                <w:trHeight w:val="255"/>
              </w:trPr>
              <w:tc>
                <w:tcPr>
                  <w:tcW w:w="429" w:type="dxa"/>
                  <w:tcBorders>
                    <w:top w:val="nil"/>
                    <w:left w:val="nil"/>
                    <w:bottom w:val="nil"/>
                    <w:right w:val="nil"/>
                  </w:tcBorders>
                  <w:shd w:val="clear" w:color="auto" w:fill="auto"/>
                  <w:noWrap/>
                  <w:vAlign w:val="bottom"/>
                  <w:hideMark/>
                </w:tcPr>
                <w:p w14:paraId="79384AD2" w14:textId="77777777" w:rsidR="00A915B0" w:rsidRPr="00407427" w:rsidRDefault="00A915B0" w:rsidP="00A915B0">
                  <w:pPr>
                    <w:spacing w:before="0" w:after="0" w:line="240" w:lineRule="auto"/>
                    <w:ind w:firstLine="0"/>
                    <w:jc w:val="left"/>
                    <w:rPr>
                      <w:b/>
                      <w:bCs/>
                    </w:rPr>
                  </w:pPr>
                </w:p>
              </w:tc>
              <w:tc>
                <w:tcPr>
                  <w:tcW w:w="6412" w:type="dxa"/>
                  <w:tcBorders>
                    <w:top w:val="nil"/>
                    <w:left w:val="nil"/>
                    <w:bottom w:val="nil"/>
                    <w:right w:val="nil"/>
                  </w:tcBorders>
                  <w:shd w:val="clear" w:color="auto" w:fill="auto"/>
                  <w:noWrap/>
                  <w:vAlign w:val="bottom"/>
                  <w:hideMark/>
                </w:tcPr>
                <w:p w14:paraId="7F9B4535"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02BB0A41"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5C8506CD"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7662C03C" w14:textId="77777777" w:rsidR="00A915B0" w:rsidRPr="00407427" w:rsidRDefault="00A915B0" w:rsidP="00A915B0">
                  <w:pPr>
                    <w:spacing w:before="0" w:after="0" w:line="240" w:lineRule="auto"/>
                    <w:ind w:firstLine="0"/>
                    <w:jc w:val="left"/>
                  </w:pPr>
                </w:p>
              </w:tc>
              <w:tc>
                <w:tcPr>
                  <w:tcW w:w="2398" w:type="dxa"/>
                  <w:tcBorders>
                    <w:top w:val="nil"/>
                    <w:left w:val="nil"/>
                    <w:bottom w:val="nil"/>
                    <w:right w:val="nil"/>
                  </w:tcBorders>
                  <w:shd w:val="clear" w:color="auto" w:fill="auto"/>
                  <w:noWrap/>
                  <w:vAlign w:val="bottom"/>
                  <w:hideMark/>
                </w:tcPr>
                <w:p w14:paraId="4575C5DE" w14:textId="77777777" w:rsidR="00A915B0" w:rsidRPr="00407427" w:rsidRDefault="00A915B0" w:rsidP="00A915B0">
                  <w:pPr>
                    <w:spacing w:before="0" w:after="0" w:line="240" w:lineRule="auto"/>
                    <w:ind w:firstLine="0"/>
                    <w:jc w:val="left"/>
                  </w:pPr>
                </w:p>
              </w:tc>
            </w:tr>
            <w:tr w:rsidR="00A915B0" w:rsidRPr="00407427" w14:paraId="018742F1" w14:textId="77777777" w:rsidTr="00583E2B">
              <w:trPr>
                <w:trHeight w:val="360"/>
              </w:trPr>
              <w:tc>
                <w:tcPr>
                  <w:tcW w:w="14466" w:type="dxa"/>
                  <w:gridSpan w:val="6"/>
                  <w:tcBorders>
                    <w:top w:val="nil"/>
                    <w:left w:val="nil"/>
                    <w:bottom w:val="nil"/>
                    <w:right w:val="nil"/>
                  </w:tcBorders>
                  <w:shd w:val="clear" w:color="auto" w:fill="auto"/>
                  <w:noWrap/>
                  <w:vAlign w:val="bottom"/>
                  <w:hideMark/>
                </w:tcPr>
                <w:p w14:paraId="496E2965" w14:textId="77777777" w:rsidR="00A915B0" w:rsidRPr="00407427" w:rsidRDefault="00A915B0" w:rsidP="00A915B0">
                  <w:pPr>
                    <w:spacing w:before="0" w:after="0" w:line="240" w:lineRule="auto"/>
                    <w:ind w:firstLine="0"/>
                    <w:jc w:val="center"/>
                    <w:rPr>
                      <w:b/>
                      <w:bCs/>
                    </w:rPr>
                  </w:pPr>
                </w:p>
                <w:p w14:paraId="41F97CC8" w14:textId="77777777" w:rsidR="00281919" w:rsidRDefault="00281919" w:rsidP="00A915B0">
                  <w:pPr>
                    <w:spacing w:before="0" w:after="0" w:line="240" w:lineRule="auto"/>
                    <w:ind w:firstLine="0"/>
                    <w:jc w:val="center"/>
                    <w:rPr>
                      <w:b/>
                      <w:bCs/>
                    </w:rPr>
                  </w:pPr>
                </w:p>
                <w:p w14:paraId="6627B599" w14:textId="77777777" w:rsidR="00281919" w:rsidRDefault="00281919" w:rsidP="00A915B0">
                  <w:pPr>
                    <w:spacing w:before="0" w:after="0" w:line="240" w:lineRule="auto"/>
                    <w:ind w:firstLine="0"/>
                    <w:jc w:val="center"/>
                    <w:rPr>
                      <w:b/>
                      <w:bCs/>
                    </w:rPr>
                  </w:pPr>
                </w:p>
                <w:p w14:paraId="2BA8B07C" w14:textId="2B1BD784" w:rsidR="00A915B0" w:rsidRPr="00407427" w:rsidRDefault="00A915B0" w:rsidP="00A915B0">
                  <w:pPr>
                    <w:spacing w:before="0" w:after="0" w:line="240" w:lineRule="auto"/>
                    <w:ind w:firstLine="0"/>
                    <w:jc w:val="center"/>
                    <w:rPr>
                      <w:b/>
                      <w:bCs/>
                    </w:rPr>
                  </w:pPr>
                  <w:r w:rsidRPr="00407427">
                    <w:rPr>
                      <w:b/>
                      <w:bCs/>
                    </w:rPr>
                    <w:t>Акт № ___</w:t>
                  </w:r>
                </w:p>
              </w:tc>
            </w:tr>
            <w:tr w:rsidR="00A915B0" w:rsidRPr="00407427" w14:paraId="07F05AE4" w14:textId="77777777" w:rsidTr="00583E2B">
              <w:trPr>
                <w:trHeight w:val="315"/>
              </w:trPr>
              <w:tc>
                <w:tcPr>
                  <w:tcW w:w="14466" w:type="dxa"/>
                  <w:gridSpan w:val="6"/>
                  <w:tcBorders>
                    <w:top w:val="nil"/>
                    <w:left w:val="nil"/>
                    <w:bottom w:val="nil"/>
                    <w:right w:val="nil"/>
                  </w:tcBorders>
                  <w:shd w:val="clear" w:color="auto" w:fill="auto"/>
                  <w:noWrap/>
                  <w:vAlign w:val="bottom"/>
                  <w:hideMark/>
                </w:tcPr>
                <w:p w14:paraId="3D1FCC60" w14:textId="77777777" w:rsidR="00A915B0" w:rsidRPr="00407427" w:rsidRDefault="00A915B0" w:rsidP="00A915B0">
                  <w:pPr>
                    <w:spacing w:before="0" w:after="0" w:line="240" w:lineRule="auto"/>
                    <w:ind w:firstLine="0"/>
                    <w:jc w:val="center"/>
                    <w:rPr>
                      <w:b/>
                      <w:bCs/>
                    </w:rPr>
                  </w:pPr>
                  <w:r w:rsidRPr="00407427">
                    <w:rPr>
                      <w:b/>
                      <w:bCs/>
                    </w:rPr>
                    <w:lastRenderedPageBreak/>
                    <w:t>выполненных работ (оказания услуг)</w:t>
                  </w:r>
                </w:p>
              </w:tc>
            </w:tr>
            <w:tr w:rsidR="00A915B0" w:rsidRPr="00407427" w14:paraId="46441A9A" w14:textId="77777777" w:rsidTr="00583E2B">
              <w:trPr>
                <w:trHeight w:val="300"/>
              </w:trPr>
              <w:tc>
                <w:tcPr>
                  <w:tcW w:w="14466" w:type="dxa"/>
                  <w:gridSpan w:val="6"/>
                  <w:tcBorders>
                    <w:top w:val="nil"/>
                    <w:left w:val="nil"/>
                    <w:bottom w:val="nil"/>
                    <w:right w:val="nil"/>
                  </w:tcBorders>
                  <w:shd w:val="clear" w:color="auto" w:fill="auto"/>
                  <w:noWrap/>
                  <w:vAlign w:val="bottom"/>
                  <w:hideMark/>
                </w:tcPr>
                <w:p w14:paraId="2ADB9DDE" w14:textId="77777777" w:rsidR="00A915B0" w:rsidRPr="00407427" w:rsidRDefault="00A915B0" w:rsidP="00A915B0">
                  <w:pPr>
                    <w:spacing w:before="0" w:after="0" w:line="240" w:lineRule="auto"/>
                    <w:ind w:firstLine="0"/>
                    <w:jc w:val="center"/>
                    <w:rPr>
                      <w:b/>
                      <w:bCs/>
                    </w:rPr>
                  </w:pPr>
                  <w:r w:rsidRPr="00407427">
                    <w:rPr>
                      <w:b/>
                      <w:bCs/>
                    </w:rPr>
                    <w:t>от ___________________ 20___ г.</w:t>
                  </w:r>
                </w:p>
              </w:tc>
            </w:tr>
            <w:tr w:rsidR="00A915B0" w:rsidRPr="00407427" w14:paraId="7AAECEE2" w14:textId="77777777" w:rsidTr="00583E2B">
              <w:trPr>
                <w:trHeight w:val="360"/>
              </w:trPr>
              <w:tc>
                <w:tcPr>
                  <w:tcW w:w="429" w:type="dxa"/>
                  <w:tcBorders>
                    <w:top w:val="nil"/>
                    <w:left w:val="nil"/>
                    <w:bottom w:val="nil"/>
                    <w:right w:val="nil"/>
                  </w:tcBorders>
                  <w:shd w:val="clear" w:color="auto" w:fill="auto"/>
                  <w:noWrap/>
                  <w:vAlign w:val="bottom"/>
                  <w:hideMark/>
                </w:tcPr>
                <w:p w14:paraId="3DBD4E54" w14:textId="77777777" w:rsidR="00A915B0" w:rsidRPr="00407427" w:rsidRDefault="00A915B0" w:rsidP="00A915B0">
                  <w:pPr>
                    <w:spacing w:before="0" w:after="0" w:line="240" w:lineRule="auto"/>
                    <w:ind w:firstLine="0"/>
                    <w:jc w:val="center"/>
                    <w:rPr>
                      <w:b/>
                      <w:bCs/>
                    </w:rPr>
                  </w:pPr>
                </w:p>
              </w:tc>
              <w:tc>
                <w:tcPr>
                  <w:tcW w:w="6412" w:type="dxa"/>
                  <w:tcBorders>
                    <w:top w:val="nil"/>
                    <w:left w:val="nil"/>
                    <w:bottom w:val="nil"/>
                    <w:right w:val="nil"/>
                  </w:tcBorders>
                  <w:shd w:val="clear" w:color="auto" w:fill="auto"/>
                  <w:noWrap/>
                  <w:vAlign w:val="bottom"/>
                  <w:hideMark/>
                </w:tcPr>
                <w:p w14:paraId="2272B1D4"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251CC62B"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5BEB2348"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66B55BD1" w14:textId="77777777" w:rsidR="00A915B0" w:rsidRPr="00407427" w:rsidRDefault="00A915B0" w:rsidP="00A915B0">
                  <w:pPr>
                    <w:spacing w:before="0" w:after="0" w:line="240" w:lineRule="auto"/>
                    <w:ind w:firstLine="0"/>
                    <w:jc w:val="left"/>
                  </w:pPr>
                </w:p>
              </w:tc>
              <w:tc>
                <w:tcPr>
                  <w:tcW w:w="2398" w:type="dxa"/>
                  <w:tcBorders>
                    <w:top w:val="nil"/>
                    <w:left w:val="nil"/>
                    <w:bottom w:val="nil"/>
                    <w:right w:val="nil"/>
                  </w:tcBorders>
                  <w:shd w:val="clear" w:color="auto" w:fill="auto"/>
                  <w:noWrap/>
                  <w:vAlign w:val="bottom"/>
                  <w:hideMark/>
                </w:tcPr>
                <w:p w14:paraId="569058E3" w14:textId="77777777" w:rsidR="00A915B0" w:rsidRPr="00407427" w:rsidRDefault="00A915B0" w:rsidP="00A915B0">
                  <w:pPr>
                    <w:spacing w:before="0" w:after="0" w:line="240" w:lineRule="auto"/>
                    <w:ind w:firstLine="0"/>
                    <w:jc w:val="left"/>
                  </w:pPr>
                </w:p>
              </w:tc>
            </w:tr>
            <w:tr w:rsidR="00A915B0" w:rsidRPr="00407427" w14:paraId="02497305" w14:textId="77777777" w:rsidTr="00583E2B">
              <w:trPr>
                <w:trHeight w:val="255"/>
              </w:trPr>
              <w:tc>
                <w:tcPr>
                  <w:tcW w:w="14466" w:type="dxa"/>
                  <w:gridSpan w:val="6"/>
                  <w:tcBorders>
                    <w:top w:val="nil"/>
                    <w:left w:val="nil"/>
                    <w:bottom w:val="nil"/>
                    <w:right w:val="nil"/>
                  </w:tcBorders>
                  <w:shd w:val="clear" w:color="auto" w:fill="auto"/>
                  <w:vAlign w:val="bottom"/>
                  <w:hideMark/>
                </w:tcPr>
                <w:p w14:paraId="1F43ACD0" w14:textId="77777777" w:rsidR="00A915B0" w:rsidRPr="00407427" w:rsidRDefault="00A915B0" w:rsidP="00A915B0">
                  <w:pPr>
                    <w:spacing w:before="0" w:after="0" w:line="240" w:lineRule="auto"/>
                    <w:ind w:firstLine="0"/>
                    <w:jc w:val="left"/>
                  </w:pPr>
                  <w:r w:rsidRPr="00407427">
                    <w:t>Заказчик: ________________________________</w:t>
                  </w:r>
                </w:p>
              </w:tc>
            </w:tr>
            <w:tr w:rsidR="00A915B0" w:rsidRPr="00407427" w14:paraId="401DC6BE" w14:textId="77777777" w:rsidTr="00583E2B">
              <w:trPr>
                <w:trHeight w:val="255"/>
              </w:trPr>
              <w:tc>
                <w:tcPr>
                  <w:tcW w:w="14466" w:type="dxa"/>
                  <w:gridSpan w:val="6"/>
                  <w:tcBorders>
                    <w:top w:val="nil"/>
                    <w:left w:val="nil"/>
                    <w:bottom w:val="nil"/>
                    <w:right w:val="nil"/>
                  </w:tcBorders>
                  <w:shd w:val="clear" w:color="auto" w:fill="auto"/>
                  <w:vAlign w:val="bottom"/>
                  <w:hideMark/>
                </w:tcPr>
                <w:p w14:paraId="56CE36EB" w14:textId="77777777" w:rsidR="00A915B0" w:rsidRPr="00407427" w:rsidRDefault="00A915B0" w:rsidP="00A915B0">
                  <w:pPr>
                    <w:spacing w:before="0" w:after="0" w:line="240" w:lineRule="auto"/>
                    <w:ind w:firstLine="0"/>
                    <w:jc w:val="left"/>
                  </w:pPr>
                  <w:r w:rsidRPr="00407427">
                    <w:t>Основание: ______________________________</w:t>
                  </w:r>
                </w:p>
              </w:tc>
            </w:tr>
            <w:tr w:rsidR="00A915B0" w:rsidRPr="00407427" w14:paraId="35003868" w14:textId="77777777" w:rsidTr="00583E2B">
              <w:trPr>
                <w:trHeight w:val="255"/>
              </w:trPr>
              <w:tc>
                <w:tcPr>
                  <w:tcW w:w="429" w:type="dxa"/>
                  <w:tcBorders>
                    <w:top w:val="nil"/>
                    <w:left w:val="nil"/>
                    <w:bottom w:val="nil"/>
                    <w:right w:val="nil"/>
                  </w:tcBorders>
                  <w:shd w:val="clear" w:color="auto" w:fill="auto"/>
                  <w:noWrap/>
                  <w:vAlign w:val="bottom"/>
                  <w:hideMark/>
                </w:tcPr>
                <w:p w14:paraId="515E2AAF" w14:textId="77777777" w:rsidR="00A915B0" w:rsidRPr="00407427" w:rsidRDefault="00A915B0" w:rsidP="00A915B0">
                  <w:pPr>
                    <w:spacing w:before="0" w:after="0" w:line="240" w:lineRule="auto"/>
                    <w:ind w:firstLine="0"/>
                    <w:jc w:val="left"/>
                  </w:pPr>
                </w:p>
              </w:tc>
              <w:tc>
                <w:tcPr>
                  <w:tcW w:w="6412" w:type="dxa"/>
                  <w:tcBorders>
                    <w:top w:val="nil"/>
                    <w:left w:val="nil"/>
                    <w:bottom w:val="nil"/>
                    <w:right w:val="nil"/>
                  </w:tcBorders>
                  <w:shd w:val="clear" w:color="auto" w:fill="auto"/>
                  <w:noWrap/>
                  <w:vAlign w:val="bottom"/>
                  <w:hideMark/>
                </w:tcPr>
                <w:p w14:paraId="2498563D"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033133C3"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119B6BE7"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128728E8" w14:textId="77777777" w:rsidR="00A915B0" w:rsidRPr="00407427" w:rsidRDefault="00A915B0" w:rsidP="00A915B0">
                  <w:pPr>
                    <w:spacing w:before="0" w:after="0" w:line="240" w:lineRule="auto"/>
                    <w:ind w:firstLine="0"/>
                    <w:jc w:val="left"/>
                  </w:pPr>
                </w:p>
              </w:tc>
              <w:tc>
                <w:tcPr>
                  <w:tcW w:w="2398" w:type="dxa"/>
                  <w:tcBorders>
                    <w:top w:val="nil"/>
                    <w:left w:val="nil"/>
                    <w:bottom w:val="nil"/>
                    <w:right w:val="nil"/>
                  </w:tcBorders>
                  <w:shd w:val="clear" w:color="auto" w:fill="auto"/>
                  <w:noWrap/>
                  <w:vAlign w:val="bottom"/>
                  <w:hideMark/>
                </w:tcPr>
                <w:p w14:paraId="6639084C" w14:textId="77777777" w:rsidR="00A915B0" w:rsidRPr="00407427" w:rsidRDefault="00A915B0" w:rsidP="00A915B0">
                  <w:pPr>
                    <w:spacing w:before="0" w:after="0" w:line="240" w:lineRule="auto"/>
                    <w:ind w:firstLine="0"/>
                    <w:jc w:val="left"/>
                  </w:pPr>
                </w:p>
              </w:tc>
            </w:tr>
            <w:tr w:rsidR="00A915B0" w:rsidRPr="00407427" w14:paraId="1338DE80" w14:textId="77777777" w:rsidTr="00583E2B">
              <w:trPr>
                <w:trHeight w:val="255"/>
              </w:trPr>
              <w:tc>
                <w:tcPr>
                  <w:tcW w:w="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0BDBA" w14:textId="77777777" w:rsidR="00A915B0" w:rsidRPr="00407427" w:rsidRDefault="00A915B0" w:rsidP="00A915B0">
                  <w:pPr>
                    <w:spacing w:before="0" w:after="0" w:line="240" w:lineRule="auto"/>
                    <w:ind w:firstLine="0"/>
                    <w:jc w:val="center"/>
                  </w:pPr>
                  <w:r w:rsidRPr="00407427">
                    <w:t>№</w:t>
                  </w:r>
                </w:p>
              </w:tc>
              <w:tc>
                <w:tcPr>
                  <w:tcW w:w="6412" w:type="dxa"/>
                  <w:tcBorders>
                    <w:top w:val="single" w:sz="4" w:space="0" w:color="auto"/>
                    <w:left w:val="nil"/>
                    <w:bottom w:val="single" w:sz="4" w:space="0" w:color="auto"/>
                    <w:right w:val="nil"/>
                  </w:tcBorders>
                  <w:shd w:val="clear" w:color="auto" w:fill="auto"/>
                  <w:noWrap/>
                  <w:vAlign w:val="center"/>
                  <w:hideMark/>
                </w:tcPr>
                <w:p w14:paraId="39FB8181" w14:textId="77777777" w:rsidR="00A915B0" w:rsidRPr="00407427" w:rsidRDefault="00A915B0" w:rsidP="00A915B0">
                  <w:pPr>
                    <w:spacing w:before="0" w:after="0" w:line="240" w:lineRule="auto"/>
                    <w:ind w:firstLine="0"/>
                    <w:jc w:val="center"/>
                  </w:pPr>
                  <w:r w:rsidRPr="00407427">
                    <w:t>Наименование работы (услуги)</w:t>
                  </w:r>
                </w:p>
              </w:tc>
              <w:tc>
                <w:tcPr>
                  <w:tcW w:w="1194" w:type="dxa"/>
                  <w:tcBorders>
                    <w:top w:val="single" w:sz="4" w:space="0" w:color="auto"/>
                    <w:left w:val="single" w:sz="4" w:space="0" w:color="auto"/>
                    <w:bottom w:val="single" w:sz="4" w:space="0" w:color="auto"/>
                    <w:right w:val="nil"/>
                  </w:tcBorders>
                  <w:shd w:val="clear" w:color="auto" w:fill="auto"/>
                  <w:noWrap/>
                  <w:vAlign w:val="bottom"/>
                  <w:hideMark/>
                </w:tcPr>
                <w:p w14:paraId="00A41226" w14:textId="77777777" w:rsidR="00A915B0" w:rsidRPr="00407427" w:rsidRDefault="00A915B0" w:rsidP="00A915B0">
                  <w:pPr>
                    <w:spacing w:before="0" w:after="0" w:line="240" w:lineRule="auto"/>
                    <w:ind w:firstLine="0"/>
                    <w:jc w:val="center"/>
                  </w:pPr>
                  <w:r w:rsidRPr="00407427">
                    <w:t>Ед. изм.</w:t>
                  </w:r>
                </w:p>
              </w:tc>
              <w:tc>
                <w:tcPr>
                  <w:tcW w:w="1636" w:type="dxa"/>
                  <w:tcBorders>
                    <w:top w:val="single" w:sz="4" w:space="0" w:color="auto"/>
                    <w:left w:val="single" w:sz="4" w:space="0" w:color="auto"/>
                    <w:bottom w:val="single" w:sz="4" w:space="0" w:color="auto"/>
                    <w:right w:val="nil"/>
                  </w:tcBorders>
                  <w:shd w:val="clear" w:color="auto" w:fill="auto"/>
                  <w:noWrap/>
                  <w:vAlign w:val="center"/>
                  <w:hideMark/>
                </w:tcPr>
                <w:p w14:paraId="3158FEF1" w14:textId="77777777" w:rsidR="00A915B0" w:rsidRPr="00407427" w:rsidRDefault="00A915B0" w:rsidP="00A915B0">
                  <w:pPr>
                    <w:spacing w:before="0" w:after="0" w:line="240" w:lineRule="auto"/>
                    <w:ind w:firstLine="0"/>
                    <w:jc w:val="center"/>
                  </w:pPr>
                  <w:r w:rsidRPr="00407427">
                    <w:t>Количество</w:t>
                  </w:r>
                </w:p>
              </w:tc>
              <w:tc>
                <w:tcPr>
                  <w:tcW w:w="2397" w:type="dxa"/>
                  <w:tcBorders>
                    <w:top w:val="single" w:sz="4" w:space="0" w:color="auto"/>
                    <w:left w:val="single" w:sz="4" w:space="0" w:color="auto"/>
                    <w:bottom w:val="single" w:sz="4" w:space="0" w:color="auto"/>
                    <w:right w:val="nil"/>
                  </w:tcBorders>
                  <w:shd w:val="clear" w:color="auto" w:fill="auto"/>
                  <w:noWrap/>
                  <w:vAlign w:val="center"/>
                  <w:hideMark/>
                </w:tcPr>
                <w:p w14:paraId="3E3933CD" w14:textId="77777777" w:rsidR="00A915B0" w:rsidRPr="00407427" w:rsidRDefault="00A915B0" w:rsidP="00A915B0">
                  <w:pPr>
                    <w:spacing w:before="0" w:after="0" w:line="240" w:lineRule="auto"/>
                    <w:ind w:firstLine="0"/>
                    <w:jc w:val="center"/>
                  </w:pPr>
                  <w:r w:rsidRPr="00407427">
                    <w:t>Цена</w:t>
                  </w:r>
                </w:p>
              </w:tc>
              <w:tc>
                <w:tcPr>
                  <w:tcW w:w="2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5130E" w14:textId="77777777" w:rsidR="00A915B0" w:rsidRPr="00407427" w:rsidRDefault="00A915B0" w:rsidP="00A915B0">
                  <w:pPr>
                    <w:spacing w:before="0" w:after="0" w:line="240" w:lineRule="auto"/>
                    <w:ind w:firstLine="0"/>
                    <w:jc w:val="center"/>
                  </w:pPr>
                  <w:r w:rsidRPr="00407427">
                    <w:t>Сумма</w:t>
                  </w:r>
                </w:p>
              </w:tc>
            </w:tr>
            <w:tr w:rsidR="00A915B0" w:rsidRPr="00407427" w14:paraId="4716654E" w14:textId="77777777" w:rsidTr="00583E2B">
              <w:trPr>
                <w:trHeight w:val="368"/>
              </w:trPr>
              <w:tc>
                <w:tcPr>
                  <w:tcW w:w="429" w:type="dxa"/>
                  <w:tcBorders>
                    <w:top w:val="nil"/>
                    <w:left w:val="single" w:sz="4" w:space="0" w:color="auto"/>
                    <w:bottom w:val="single" w:sz="4" w:space="0" w:color="auto"/>
                    <w:right w:val="single" w:sz="4" w:space="0" w:color="auto"/>
                  </w:tcBorders>
                  <w:shd w:val="clear" w:color="auto" w:fill="auto"/>
                  <w:noWrap/>
                  <w:vAlign w:val="center"/>
                  <w:hideMark/>
                </w:tcPr>
                <w:p w14:paraId="07BC82E2" w14:textId="77777777" w:rsidR="00A915B0" w:rsidRPr="00407427" w:rsidRDefault="00A915B0" w:rsidP="00A915B0">
                  <w:pPr>
                    <w:spacing w:before="0" w:after="0" w:line="240" w:lineRule="auto"/>
                    <w:ind w:firstLine="0"/>
                    <w:jc w:val="center"/>
                  </w:pPr>
                  <w:r w:rsidRPr="00407427">
                    <w:t>1</w:t>
                  </w:r>
                </w:p>
              </w:tc>
              <w:tc>
                <w:tcPr>
                  <w:tcW w:w="6412" w:type="dxa"/>
                  <w:tcBorders>
                    <w:top w:val="nil"/>
                    <w:left w:val="nil"/>
                    <w:bottom w:val="single" w:sz="4" w:space="0" w:color="auto"/>
                    <w:right w:val="nil"/>
                  </w:tcBorders>
                  <w:shd w:val="clear" w:color="auto" w:fill="auto"/>
                  <w:hideMark/>
                </w:tcPr>
                <w:p w14:paraId="65F5DC49" w14:textId="77777777" w:rsidR="00A915B0" w:rsidRPr="00407427" w:rsidRDefault="00A915B0" w:rsidP="00A915B0">
                  <w:pPr>
                    <w:spacing w:before="0" w:after="0" w:line="240" w:lineRule="auto"/>
                    <w:ind w:firstLine="0"/>
                    <w:jc w:val="left"/>
                  </w:pPr>
                  <w:r w:rsidRPr="00407427">
                    <w:t> </w:t>
                  </w:r>
                </w:p>
              </w:tc>
              <w:tc>
                <w:tcPr>
                  <w:tcW w:w="1194" w:type="dxa"/>
                  <w:tcBorders>
                    <w:top w:val="nil"/>
                    <w:left w:val="single" w:sz="4" w:space="0" w:color="auto"/>
                    <w:bottom w:val="single" w:sz="4" w:space="0" w:color="auto"/>
                    <w:right w:val="nil"/>
                  </w:tcBorders>
                  <w:shd w:val="clear" w:color="auto" w:fill="auto"/>
                  <w:noWrap/>
                  <w:vAlign w:val="center"/>
                  <w:hideMark/>
                </w:tcPr>
                <w:p w14:paraId="2410C19A" w14:textId="77777777" w:rsidR="00A915B0" w:rsidRPr="00407427" w:rsidRDefault="00A915B0" w:rsidP="00A915B0">
                  <w:pPr>
                    <w:spacing w:before="0" w:after="0" w:line="240" w:lineRule="auto"/>
                    <w:ind w:firstLine="0"/>
                    <w:jc w:val="center"/>
                  </w:pPr>
                  <w:r w:rsidRPr="00407427">
                    <w:t> </w:t>
                  </w:r>
                </w:p>
              </w:tc>
              <w:tc>
                <w:tcPr>
                  <w:tcW w:w="1636" w:type="dxa"/>
                  <w:tcBorders>
                    <w:top w:val="nil"/>
                    <w:left w:val="single" w:sz="4" w:space="0" w:color="auto"/>
                    <w:bottom w:val="single" w:sz="4" w:space="0" w:color="auto"/>
                    <w:right w:val="nil"/>
                  </w:tcBorders>
                  <w:shd w:val="clear" w:color="auto" w:fill="auto"/>
                  <w:noWrap/>
                  <w:vAlign w:val="center"/>
                  <w:hideMark/>
                </w:tcPr>
                <w:p w14:paraId="31DFE5B2" w14:textId="77777777" w:rsidR="00A915B0" w:rsidRPr="00407427" w:rsidRDefault="00A915B0" w:rsidP="00A915B0">
                  <w:pPr>
                    <w:spacing w:before="0" w:after="0" w:line="240" w:lineRule="auto"/>
                    <w:ind w:firstLine="0"/>
                    <w:jc w:val="center"/>
                  </w:pPr>
                  <w:r w:rsidRPr="00407427">
                    <w:t> </w:t>
                  </w:r>
                </w:p>
              </w:tc>
              <w:tc>
                <w:tcPr>
                  <w:tcW w:w="2397" w:type="dxa"/>
                  <w:tcBorders>
                    <w:top w:val="nil"/>
                    <w:left w:val="single" w:sz="4" w:space="0" w:color="auto"/>
                    <w:bottom w:val="single" w:sz="4" w:space="0" w:color="auto"/>
                    <w:right w:val="nil"/>
                  </w:tcBorders>
                  <w:shd w:val="clear" w:color="auto" w:fill="auto"/>
                  <w:noWrap/>
                  <w:vAlign w:val="center"/>
                  <w:hideMark/>
                </w:tcPr>
                <w:p w14:paraId="757BB2B4" w14:textId="77777777" w:rsidR="00A915B0" w:rsidRPr="00407427" w:rsidRDefault="00A915B0" w:rsidP="00A915B0">
                  <w:pPr>
                    <w:spacing w:before="0" w:after="0" w:line="240" w:lineRule="auto"/>
                    <w:ind w:firstLine="0"/>
                    <w:jc w:val="center"/>
                  </w:pPr>
                  <w:r w:rsidRPr="00407427">
                    <w:t> </w:t>
                  </w:r>
                </w:p>
              </w:tc>
              <w:tc>
                <w:tcPr>
                  <w:tcW w:w="2398" w:type="dxa"/>
                  <w:tcBorders>
                    <w:top w:val="nil"/>
                    <w:left w:val="single" w:sz="4" w:space="0" w:color="auto"/>
                    <w:bottom w:val="single" w:sz="4" w:space="0" w:color="auto"/>
                    <w:right w:val="single" w:sz="4" w:space="0" w:color="auto"/>
                  </w:tcBorders>
                  <w:shd w:val="clear" w:color="auto" w:fill="auto"/>
                  <w:noWrap/>
                  <w:vAlign w:val="center"/>
                  <w:hideMark/>
                </w:tcPr>
                <w:p w14:paraId="2583A9D0" w14:textId="77777777" w:rsidR="00A915B0" w:rsidRPr="00407427" w:rsidRDefault="00A915B0" w:rsidP="00A915B0">
                  <w:pPr>
                    <w:spacing w:before="0" w:after="0" w:line="240" w:lineRule="auto"/>
                    <w:ind w:firstLine="0"/>
                    <w:jc w:val="right"/>
                  </w:pPr>
                  <w:r w:rsidRPr="00407427">
                    <w:t> </w:t>
                  </w:r>
                </w:p>
              </w:tc>
            </w:tr>
            <w:tr w:rsidR="00A915B0" w:rsidRPr="00407427" w14:paraId="5BF2C215" w14:textId="77777777" w:rsidTr="00583E2B">
              <w:trPr>
                <w:trHeight w:val="416"/>
              </w:trPr>
              <w:tc>
                <w:tcPr>
                  <w:tcW w:w="429" w:type="dxa"/>
                  <w:tcBorders>
                    <w:top w:val="nil"/>
                    <w:left w:val="single" w:sz="4" w:space="0" w:color="auto"/>
                    <w:bottom w:val="single" w:sz="4" w:space="0" w:color="auto"/>
                    <w:right w:val="single" w:sz="4" w:space="0" w:color="auto"/>
                  </w:tcBorders>
                  <w:shd w:val="clear" w:color="auto" w:fill="auto"/>
                  <w:noWrap/>
                  <w:vAlign w:val="center"/>
                  <w:hideMark/>
                </w:tcPr>
                <w:p w14:paraId="41394BE2" w14:textId="77777777" w:rsidR="00A915B0" w:rsidRPr="00407427" w:rsidRDefault="00A915B0" w:rsidP="00A915B0">
                  <w:pPr>
                    <w:spacing w:before="0" w:after="0" w:line="240" w:lineRule="auto"/>
                    <w:ind w:firstLine="0"/>
                    <w:jc w:val="center"/>
                  </w:pPr>
                  <w:r w:rsidRPr="00407427">
                    <w:t>2</w:t>
                  </w:r>
                </w:p>
              </w:tc>
              <w:tc>
                <w:tcPr>
                  <w:tcW w:w="6412" w:type="dxa"/>
                  <w:tcBorders>
                    <w:top w:val="nil"/>
                    <w:left w:val="nil"/>
                    <w:bottom w:val="single" w:sz="4" w:space="0" w:color="auto"/>
                    <w:right w:val="nil"/>
                  </w:tcBorders>
                  <w:shd w:val="clear" w:color="auto" w:fill="auto"/>
                  <w:vAlign w:val="center"/>
                  <w:hideMark/>
                </w:tcPr>
                <w:p w14:paraId="4E21022E" w14:textId="77777777" w:rsidR="00A915B0" w:rsidRPr="00407427" w:rsidRDefault="00A915B0" w:rsidP="00A915B0">
                  <w:pPr>
                    <w:spacing w:before="0" w:after="0" w:line="240" w:lineRule="auto"/>
                    <w:ind w:firstLine="0"/>
                    <w:jc w:val="left"/>
                  </w:pPr>
                  <w:r w:rsidRPr="00407427">
                    <w:t> </w:t>
                  </w:r>
                </w:p>
              </w:tc>
              <w:tc>
                <w:tcPr>
                  <w:tcW w:w="1194" w:type="dxa"/>
                  <w:tcBorders>
                    <w:top w:val="nil"/>
                    <w:left w:val="single" w:sz="4" w:space="0" w:color="auto"/>
                    <w:bottom w:val="single" w:sz="4" w:space="0" w:color="auto"/>
                    <w:right w:val="nil"/>
                  </w:tcBorders>
                  <w:shd w:val="clear" w:color="auto" w:fill="auto"/>
                  <w:hideMark/>
                </w:tcPr>
                <w:p w14:paraId="635D79D2" w14:textId="77777777" w:rsidR="00A915B0" w:rsidRPr="00407427" w:rsidRDefault="00A915B0" w:rsidP="00A915B0">
                  <w:pPr>
                    <w:spacing w:before="0" w:after="0" w:line="240" w:lineRule="auto"/>
                    <w:ind w:firstLine="0"/>
                    <w:jc w:val="center"/>
                  </w:pPr>
                  <w:r w:rsidRPr="00407427">
                    <w:t> </w:t>
                  </w:r>
                </w:p>
              </w:tc>
              <w:tc>
                <w:tcPr>
                  <w:tcW w:w="1636" w:type="dxa"/>
                  <w:tcBorders>
                    <w:top w:val="nil"/>
                    <w:left w:val="single" w:sz="4" w:space="0" w:color="auto"/>
                    <w:bottom w:val="single" w:sz="4" w:space="0" w:color="auto"/>
                    <w:right w:val="nil"/>
                  </w:tcBorders>
                  <w:shd w:val="clear" w:color="auto" w:fill="auto"/>
                  <w:hideMark/>
                </w:tcPr>
                <w:p w14:paraId="141768B3" w14:textId="77777777" w:rsidR="00A915B0" w:rsidRPr="00407427" w:rsidRDefault="00A915B0" w:rsidP="00A915B0">
                  <w:pPr>
                    <w:spacing w:before="0" w:after="0" w:line="240" w:lineRule="auto"/>
                    <w:ind w:firstLine="0"/>
                    <w:jc w:val="center"/>
                  </w:pPr>
                  <w:r w:rsidRPr="00407427">
                    <w:t> </w:t>
                  </w:r>
                </w:p>
              </w:tc>
              <w:tc>
                <w:tcPr>
                  <w:tcW w:w="2397" w:type="dxa"/>
                  <w:tcBorders>
                    <w:top w:val="nil"/>
                    <w:left w:val="single" w:sz="4" w:space="0" w:color="auto"/>
                    <w:bottom w:val="single" w:sz="4" w:space="0" w:color="auto"/>
                    <w:right w:val="nil"/>
                  </w:tcBorders>
                  <w:shd w:val="clear" w:color="auto" w:fill="auto"/>
                  <w:vAlign w:val="center"/>
                  <w:hideMark/>
                </w:tcPr>
                <w:p w14:paraId="611854B8" w14:textId="77777777" w:rsidR="00A915B0" w:rsidRPr="00407427" w:rsidRDefault="00A915B0" w:rsidP="00A915B0">
                  <w:pPr>
                    <w:spacing w:before="0" w:after="0" w:line="240" w:lineRule="auto"/>
                    <w:ind w:firstLine="0"/>
                    <w:jc w:val="center"/>
                  </w:pPr>
                  <w:r w:rsidRPr="00407427">
                    <w:t> </w:t>
                  </w:r>
                </w:p>
              </w:tc>
              <w:tc>
                <w:tcPr>
                  <w:tcW w:w="2398" w:type="dxa"/>
                  <w:tcBorders>
                    <w:top w:val="nil"/>
                    <w:left w:val="single" w:sz="4" w:space="0" w:color="auto"/>
                    <w:bottom w:val="single" w:sz="4" w:space="0" w:color="auto"/>
                    <w:right w:val="single" w:sz="4" w:space="0" w:color="auto"/>
                  </w:tcBorders>
                  <w:shd w:val="clear" w:color="auto" w:fill="auto"/>
                  <w:hideMark/>
                </w:tcPr>
                <w:p w14:paraId="7D7711CC" w14:textId="77777777" w:rsidR="00A915B0" w:rsidRPr="00407427" w:rsidRDefault="00A915B0" w:rsidP="00A915B0">
                  <w:pPr>
                    <w:spacing w:before="0" w:after="0" w:line="240" w:lineRule="auto"/>
                    <w:ind w:firstLine="0"/>
                    <w:jc w:val="right"/>
                  </w:pPr>
                  <w:r w:rsidRPr="00407427">
                    <w:t> </w:t>
                  </w:r>
                </w:p>
              </w:tc>
            </w:tr>
            <w:tr w:rsidR="00A915B0" w:rsidRPr="00407427" w14:paraId="2273DD54" w14:textId="77777777" w:rsidTr="00583E2B">
              <w:trPr>
                <w:trHeight w:val="396"/>
              </w:trPr>
              <w:tc>
                <w:tcPr>
                  <w:tcW w:w="429" w:type="dxa"/>
                  <w:tcBorders>
                    <w:top w:val="nil"/>
                    <w:left w:val="single" w:sz="4" w:space="0" w:color="auto"/>
                    <w:bottom w:val="single" w:sz="4" w:space="0" w:color="auto"/>
                    <w:right w:val="single" w:sz="4" w:space="0" w:color="auto"/>
                  </w:tcBorders>
                  <w:shd w:val="clear" w:color="auto" w:fill="auto"/>
                  <w:noWrap/>
                  <w:hideMark/>
                </w:tcPr>
                <w:p w14:paraId="0B0C8CF4" w14:textId="77777777" w:rsidR="00A915B0" w:rsidRPr="00407427" w:rsidRDefault="00A915B0" w:rsidP="00A915B0">
                  <w:pPr>
                    <w:spacing w:before="0" w:after="0" w:line="240" w:lineRule="auto"/>
                    <w:ind w:firstLine="0"/>
                    <w:jc w:val="center"/>
                  </w:pPr>
                  <w:r w:rsidRPr="00407427">
                    <w:t>3</w:t>
                  </w:r>
                </w:p>
              </w:tc>
              <w:tc>
                <w:tcPr>
                  <w:tcW w:w="6412" w:type="dxa"/>
                  <w:tcBorders>
                    <w:top w:val="nil"/>
                    <w:left w:val="nil"/>
                    <w:bottom w:val="single" w:sz="4" w:space="0" w:color="auto"/>
                    <w:right w:val="nil"/>
                  </w:tcBorders>
                  <w:shd w:val="clear" w:color="auto" w:fill="auto"/>
                  <w:hideMark/>
                </w:tcPr>
                <w:p w14:paraId="7B8820A3" w14:textId="77777777" w:rsidR="00A915B0" w:rsidRPr="00407427" w:rsidRDefault="00A915B0" w:rsidP="00A915B0">
                  <w:pPr>
                    <w:spacing w:before="0" w:after="0" w:line="240" w:lineRule="auto"/>
                    <w:ind w:firstLine="0"/>
                    <w:jc w:val="left"/>
                  </w:pPr>
                  <w:r w:rsidRPr="00407427">
                    <w:t> </w:t>
                  </w:r>
                </w:p>
              </w:tc>
              <w:tc>
                <w:tcPr>
                  <w:tcW w:w="1194" w:type="dxa"/>
                  <w:tcBorders>
                    <w:top w:val="nil"/>
                    <w:left w:val="single" w:sz="4" w:space="0" w:color="auto"/>
                    <w:bottom w:val="single" w:sz="4" w:space="0" w:color="auto"/>
                    <w:right w:val="nil"/>
                  </w:tcBorders>
                  <w:shd w:val="clear" w:color="auto" w:fill="auto"/>
                  <w:noWrap/>
                  <w:vAlign w:val="bottom"/>
                  <w:hideMark/>
                </w:tcPr>
                <w:p w14:paraId="30590FAB" w14:textId="77777777" w:rsidR="00A915B0" w:rsidRPr="00407427" w:rsidRDefault="00A915B0" w:rsidP="00A915B0">
                  <w:pPr>
                    <w:spacing w:before="0" w:after="0" w:line="240" w:lineRule="auto"/>
                    <w:ind w:firstLine="0"/>
                    <w:jc w:val="center"/>
                  </w:pPr>
                  <w:r w:rsidRPr="00407427">
                    <w:t> </w:t>
                  </w:r>
                </w:p>
              </w:tc>
              <w:tc>
                <w:tcPr>
                  <w:tcW w:w="1636" w:type="dxa"/>
                  <w:tcBorders>
                    <w:top w:val="nil"/>
                    <w:left w:val="single" w:sz="4" w:space="0" w:color="auto"/>
                    <w:bottom w:val="single" w:sz="4" w:space="0" w:color="auto"/>
                    <w:right w:val="nil"/>
                  </w:tcBorders>
                  <w:shd w:val="clear" w:color="auto" w:fill="auto"/>
                  <w:noWrap/>
                  <w:vAlign w:val="bottom"/>
                  <w:hideMark/>
                </w:tcPr>
                <w:p w14:paraId="63BACFBC" w14:textId="77777777" w:rsidR="00A915B0" w:rsidRPr="00407427" w:rsidRDefault="00A915B0" w:rsidP="00A915B0">
                  <w:pPr>
                    <w:spacing w:before="0" w:after="0" w:line="240" w:lineRule="auto"/>
                    <w:ind w:firstLine="0"/>
                    <w:jc w:val="center"/>
                  </w:pPr>
                  <w:r w:rsidRPr="00407427">
                    <w:t> </w:t>
                  </w:r>
                </w:p>
              </w:tc>
              <w:tc>
                <w:tcPr>
                  <w:tcW w:w="2397" w:type="dxa"/>
                  <w:tcBorders>
                    <w:top w:val="nil"/>
                    <w:left w:val="single" w:sz="4" w:space="0" w:color="auto"/>
                    <w:bottom w:val="single" w:sz="4" w:space="0" w:color="auto"/>
                    <w:right w:val="nil"/>
                  </w:tcBorders>
                  <w:shd w:val="clear" w:color="auto" w:fill="auto"/>
                  <w:noWrap/>
                  <w:vAlign w:val="bottom"/>
                  <w:hideMark/>
                </w:tcPr>
                <w:p w14:paraId="10C05D7B" w14:textId="77777777" w:rsidR="00A915B0" w:rsidRPr="00407427" w:rsidRDefault="00A915B0" w:rsidP="00A915B0">
                  <w:pPr>
                    <w:spacing w:before="0" w:after="0" w:line="240" w:lineRule="auto"/>
                    <w:ind w:firstLine="0"/>
                    <w:jc w:val="center"/>
                  </w:pPr>
                  <w:r w:rsidRPr="00407427">
                    <w:t> </w:t>
                  </w:r>
                </w:p>
              </w:tc>
              <w:tc>
                <w:tcPr>
                  <w:tcW w:w="2398" w:type="dxa"/>
                  <w:tcBorders>
                    <w:top w:val="nil"/>
                    <w:left w:val="single" w:sz="4" w:space="0" w:color="auto"/>
                    <w:bottom w:val="single" w:sz="4" w:space="0" w:color="auto"/>
                    <w:right w:val="single" w:sz="4" w:space="0" w:color="auto"/>
                  </w:tcBorders>
                  <w:shd w:val="clear" w:color="auto" w:fill="auto"/>
                  <w:noWrap/>
                  <w:vAlign w:val="bottom"/>
                  <w:hideMark/>
                </w:tcPr>
                <w:p w14:paraId="3ECEE6AA" w14:textId="77777777" w:rsidR="00A915B0" w:rsidRPr="00407427" w:rsidRDefault="00A915B0" w:rsidP="00A915B0">
                  <w:pPr>
                    <w:spacing w:before="0" w:after="0" w:line="240" w:lineRule="auto"/>
                    <w:ind w:firstLine="0"/>
                    <w:jc w:val="right"/>
                  </w:pPr>
                  <w:r w:rsidRPr="00407427">
                    <w:t> </w:t>
                  </w:r>
                </w:p>
              </w:tc>
            </w:tr>
            <w:tr w:rsidR="00A915B0" w:rsidRPr="00407427" w14:paraId="6E64F351" w14:textId="77777777" w:rsidTr="00583E2B">
              <w:trPr>
                <w:trHeight w:val="255"/>
              </w:trPr>
              <w:tc>
                <w:tcPr>
                  <w:tcW w:w="429" w:type="dxa"/>
                  <w:tcBorders>
                    <w:top w:val="nil"/>
                    <w:left w:val="nil"/>
                    <w:bottom w:val="nil"/>
                    <w:right w:val="nil"/>
                  </w:tcBorders>
                  <w:shd w:val="clear" w:color="auto" w:fill="auto"/>
                  <w:noWrap/>
                  <w:vAlign w:val="center"/>
                  <w:hideMark/>
                </w:tcPr>
                <w:p w14:paraId="51FEA3A0" w14:textId="77777777" w:rsidR="00A915B0" w:rsidRPr="00407427" w:rsidRDefault="00A915B0" w:rsidP="00A915B0">
                  <w:pPr>
                    <w:spacing w:before="0" w:after="0" w:line="240" w:lineRule="auto"/>
                    <w:ind w:firstLine="0"/>
                    <w:jc w:val="right"/>
                  </w:pPr>
                </w:p>
              </w:tc>
              <w:tc>
                <w:tcPr>
                  <w:tcW w:w="6412" w:type="dxa"/>
                  <w:tcBorders>
                    <w:top w:val="nil"/>
                    <w:left w:val="nil"/>
                    <w:bottom w:val="nil"/>
                    <w:right w:val="nil"/>
                  </w:tcBorders>
                  <w:shd w:val="clear" w:color="auto" w:fill="auto"/>
                  <w:noWrap/>
                  <w:vAlign w:val="bottom"/>
                  <w:hideMark/>
                </w:tcPr>
                <w:p w14:paraId="30D80F3C"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6BCD5007"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center"/>
                  <w:hideMark/>
                </w:tcPr>
                <w:p w14:paraId="3E841793"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center"/>
                  <w:hideMark/>
                </w:tcPr>
                <w:p w14:paraId="6C894621" w14:textId="77777777" w:rsidR="00A915B0" w:rsidRPr="00407427" w:rsidRDefault="00A915B0" w:rsidP="00A915B0">
                  <w:pPr>
                    <w:spacing w:before="0" w:after="0" w:line="240" w:lineRule="auto"/>
                    <w:ind w:firstLine="0"/>
                    <w:jc w:val="right"/>
                    <w:rPr>
                      <w:b/>
                      <w:bCs/>
                    </w:rPr>
                  </w:pPr>
                </w:p>
                <w:p w14:paraId="6954571F" w14:textId="77777777" w:rsidR="00A915B0" w:rsidRPr="00407427" w:rsidRDefault="00A915B0" w:rsidP="00A915B0">
                  <w:pPr>
                    <w:spacing w:before="0" w:after="0" w:line="240" w:lineRule="auto"/>
                    <w:ind w:firstLine="0"/>
                    <w:jc w:val="right"/>
                    <w:rPr>
                      <w:b/>
                      <w:bCs/>
                    </w:rPr>
                  </w:pPr>
                  <w:r w:rsidRPr="00407427">
                    <w:rPr>
                      <w:b/>
                      <w:bCs/>
                    </w:rPr>
                    <w:t>Итого:</w:t>
                  </w:r>
                </w:p>
              </w:tc>
              <w:tc>
                <w:tcPr>
                  <w:tcW w:w="2398" w:type="dxa"/>
                  <w:tcBorders>
                    <w:top w:val="nil"/>
                    <w:left w:val="nil"/>
                    <w:bottom w:val="nil"/>
                    <w:right w:val="nil"/>
                  </w:tcBorders>
                  <w:shd w:val="clear" w:color="auto" w:fill="auto"/>
                  <w:noWrap/>
                  <w:vAlign w:val="center"/>
                  <w:hideMark/>
                </w:tcPr>
                <w:p w14:paraId="639F3945" w14:textId="77777777" w:rsidR="00A915B0" w:rsidRPr="00407427" w:rsidRDefault="00A915B0" w:rsidP="00A915B0">
                  <w:pPr>
                    <w:spacing w:before="0" w:after="0" w:line="240" w:lineRule="auto"/>
                    <w:ind w:firstLine="0"/>
                    <w:jc w:val="right"/>
                    <w:rPr>
                      <w:b/>
                      <w:bCs/>
                    </w:rPr>
                  </w:pPr>
                </w:p>
              </w:tc>
            </w:tr>
            <w:tr w:rsidR="00A915B0" w:rsidRPr="00407427" w14:paraId="59CC379E" w14:textId="77777777" w:rsidTr="00583E2B">
              <w:trPr>
                <w:trHeight w:val="255"/>
              </w:trPr>
              <w:tc>
                <w:tcPr>
                  <w:tcW w:w="429" w:type="dxa"/>
                  <w:tcBorders>
                    <w:top w:val="nil"/>
                    <w:left w:val="nil"/>
                    <w:bottom w:val="nil"/>
                    <w:right w:val="nil"/>
                  </w:tcBorders>
                  <w:shd w:val="clear" w:color="auto" w:fill="auto"/>
                  <w:noWrap/>
                  <w:vAlign w:val="bottom"/>
                  <w:hideMark/>
                </w:tcPr>
                <w:p w14:paraId="31D74FCE" w14:textId="77777777" w:rsidR="00A915B0" w:rsidRPr="00407427" w:rsidRDefault="00A915B0" w:rsidP="00A915B0">
                  <w:pPr>
                    <w:spacing w:before="0" w:after="0" w:line="240" w:lineRule="auto"/>
                    <w:ind w:firstLine="0"/>
                    <w:jc w:val="right"/>
                  </w:pPr>
                </w:p>
              </w:tc>
              <w:tc>
                <w:tcPr>
                  <w:tcW w:w="6412" w:type="dxa"/>
                  <w:tcBorders>
                    <w:top w:val="nil"/>
                    <w:left w:val="nil"/>
                    <w:bottom w:val="nil"/>
                    <w:right w:val="nil"/>
                  </w:tcBorders>
                  <w:shd w:val="clear" w:color="auto" w:fill="auto"/>
                  <w:noWrap/>
                  <w:vAlign w:val="bottom"/>
                  <w:hideMark/>
                </w:tcPr>
                <w:p w14:paraId="2C1D6289"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7E59ED4B"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5AF15A0B"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center"/>
                  <w:hideMark/>
                </w:tcPr>
                <w:p w14:paraId="78184550" w14:textId="77777777" w:rsidR="00A915B0" w:rsidRPr="00407427" w:rsidRDefault="00A915B0" w:rsidP="00A915B0">
                  <w:pPr>
                    <w:spacing w:before="0" w:after="0" w:line="240" w:lineRule="auto"/>
                    <w:ind w:firstLine="0"/>
                    <w:jc w:val="right"/>
                    <w:rPr>
                      <w:b/>
                      <w:bCs/>
                    </w:rPr>
                  </w:pPr>
                  <w:r w:rsidRPr="00407427">
                    <w:rPr>
                      <w:b/>
                      <w:bCs/>
                    </w:rPr>
                    <w:t>Без налога (НДС):</w:t>
                  </w:r>
                </w:p>
              </w:tc>
              <w:tc>
                <w:tcPr>
                  <w:tcW w:w="2398" w:type="dxa"/>
                  <w:tcBorders>
                    <w:top w:val="nil"/>
                    <w:left w:val="nil"/>
                    <w:bottom w:val="nil"/>
                    <w:right w:val="nil"/>
                  </w:tcBorders>
                  <w:shd w:val="clear" w:color="auto" w:fill="auto"/>
                  <w:noWrap/>
                  <w:vAlign w:val="center"/>
                  <w:hideMark/>
                </w:tcPr>
                <w:p w14:paraId="56280ECA" w14:textId="77777777" w:rsidR="00A915B0" w:rsidRPr="00407427" w:rsidRDefault="00A915B0" w:rsidP="00A915B0">
                  <w:pPr>
                    <w:spacing w:before="0" w:after="0" w:line="240" w:lineRule="auto"/>
                    <w:ind w:firstLine="0"/>
                    <w:jc w:val="right"/>
                    <w:rPr>
                      <w:b/>
                      <w:bCs/>
                    </w:rPr>
                  </w:pPr>
                  <w:r w:rsidRPr="00407427">
                    <w:rPr>
                      <w:b/>
                      <w:bCs/>
                    </w:rPr>
                    <w:t xml:space="preserve"> </w:t>
                  </w:r>
                </w:p>
              </w:tc>
            </w:tr>
            <w:tr w:rsidR="00A915B0" w:rsidRPr="00407427" w14:paraId="5B92BF9F" w14:textId="77777777" w:rsidTr="00583E2B">
              <w:trPr>
                <w:trHeight w:val="255"/>
              </w:trPr>
              <w:tc>
                <w:tcPr>
                  <w:tcW w:w="429" w:type="dxa"/>
                  <w:tcBorders>
                    <w:top w:val="nil"/>
                    <w:left w:val="nil"/>
                    <w:bottom w:val="nil"/>
                    <w:right w:val="nil"/>
                  </w:tcBorders>
                  <w:shd w:val="clear" w:color="auto" w:fill="auto"/>
                  <w:noWrap/>
                  <w:vAlign w:val="bottom"/>
                  <w:hideMark/>
                </w:tcPr>
                <w:p w14:paraId="0A7E993E" w14:textId="77777777" w:rsidR="00A915B0" w:rsidRPr="00407427" w:rsidRDefault="00A915B0" w:rsidP="00A915B0">
                  <w:pPr>
                    <w:spacing w:before="0" w:after="0" w:line="240" w:lineRule="auto"/>
                    <w:ind w:firstLine="0"/>
                    <w:jc w:val="right"/>
                    <w:rPr>
                      <w:b/>
                      <w:bCs/>
                    </w:rPr>
                  </w:pPr>
                </w:p>
              </w:tc>
              <w:tc>
                <w:tcPr>
                  <w:tcW w:w="6412" w:type="dxa"/>
                  <w:tcBorders>
                    <w:top w:val="nil"/>
                    <w:left w:val="nil"/>
                    <w:bottom w:val="nil"/>
                    <w:right w:val="nil"/>
                  </w:tcBorders>
                  <w:shd w:val="clear" w:color="auto" w:fill="auto"/>
                  <w:noWrap/>
                  <w:vAlign w:val="bottom"/>
                  <w:hideMark/>
                </w:tcPr>
                <w:p w14:paraId="35C9A821"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1443D434"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09309D0B"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290573C8" w14:textId="77777777" w:rsidR="00A915B0" w:rsidRPr="00407427" w:rsidRDefault="00A915B0" w:rsidP="00A915B0">
                  <w:pPr>
                    <w:spacing w:before="0" w:after="0" w:line="240" w:lineRule="auto"/>
                    <w:ind w:firstLine="0"/>
                    <w:jc w:val="right"/>
                    <w:rPr>
                      <w:b/>
                      <w:bCs/>
                    </w:rPr>
                  </w:pPr>
                  <w:r w:rsidRPr="00407427">
                    <w:rPr>
                      <w:b/>
                      <w:bCs/>
                    </w:rPr>
                    <w:t>Всего (с учетом НДС):</w:t>
                  </w:r>
                </w:p>
              </w:tc>
              <w:tc>
                <w:tcPr>
                  <w:tcW w:w="2398" w:type="dxa"/>
                  <w:tcBorders>
                    <w:top w:val="nil"/>
                    <w:left w:val="nil"/>
                    <w:bottom w:val="nil"/>
                    <w:right w:val="nil"/>
                  </w:tcBorders>
                  <w:shd w:val="clear" w:color="auto" w:fill="auto"/>
                  <w:noWrap/>
                  <w:vAlign w:val="center"/>
                  <w:hideMark/>
                </w:tcPr>
                <w:p w14:paraId="51378FC1" w14:textId="77777777" w:rsidR="00A915B0" w:rsidRPr="00407427" w:rsidRDefault="00A915B0" w:rsidP="00A915B0">
                  <w:pPr>
                    <w:spacing w:before="0" w:after="0" w:line="240" w:lineRule="auto"/>
                    <w:ind w:firstLine="0"/>
                    <w:jc w:val="right"/>
                    <w:rPr>
                      <w:b/>
                      <w:bCs/>
                    </w:rPr>
                  </w:pPr>
                </w:p>
              </w:tc>
            </w:tr>
            <w:tr w:rsidR="00A915B0" w:rsidRPr="00407427" w14:paraId="4A7FC394" w14:textId="77777777" w:rsidTr="00583E2B">
              <w:trPr>
                <w:trHeight w:val="255"/>
              </w:trPr>
              <w:tc>
                <w:tcPr>
                  <w:tcW w:w="429" w:type="dxa"/>
                  <w:tcBorders>
                    <w:top w:val="nil"/>
                    <w:left w:val="nil"/>
                    <w:bottom w:val="nil"/>
                    <w:right w:val="nil"/>
                  </w:tcBorders>
                  <w:shd w:val="clear" w:color="auto" w:fill="auto"/>
                  <w:noWrap/>
                  <w:vAlign w:val="bottom"/>
                  <w:hideMark/>
                </w:tcPr>
                <w:p w14:paraId="27CE0ECE" w14:textId="77777777" w:rsidR="00A915B0" w:rsidRPr="00407427" w:rsidRDefault="00A915B0" w:rsidP="00A915B0">
                  <w:pPr>
                    <w:spacing w:before="0" w:after="0" w:line="240" w:lineRule="auto"/>
                    <w:ind w:firstLine="0"/>
                    <w:jc w:val="right"/>
                  </w:pPr>
                </w:p>
              </w:tc>
              <w:tc>
                <w:tcPr>
                  <w:tcW w:w="6412" w:type="dxa"/>
                  <w:tcBorders>
                    <w:top w:val="nil"/>
                    <w:left w:val="nil"/>
                    <w:bottom w:val="nil"/>
                    <w:right w:val="nil"/>
                  </w:tcBorders>
                  <w:shd w:val="clear" w:color="auto" w:fill="auto"/>
                  <w:noWrap/>
                  <w:vAlign w:val="bottom"/>
                  <w:hideMark/>
                </w:tcPr>
                <w:p w14:paraId="271AB8B9"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472D5A69"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31F259BE"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3969A192" w14:textId="77777777" w:rsidR="00A915B0" w:rsidRPr="00407427" w:rsidRDefault="00A915B0" w:rsidP="00A915B0">
                  <w:pPr>
                    <w:spacing w:before="0" w:after="0" w:line="240" w:lineRule="auto"/>
                    <w:ind w:firstLine="0"/>
                    <w:jc w:val="right"/>
                  </w:pPr>
                </w:p>
              </w:tc>
              <w:tc>
                <w:tcPr>
                  <w:tcW w:w="2398" w:type="dxa"/>
                  <w:tcBorders>
                    <w:top w:val="nil"/>
                    <w:left w:val="nil"/>
                    <w:bottom w:val="nil"/>
                    <w:right w:val="nil"/>
                  </w:tcBorders>
                  <w:shd w:val="clear" w:color="auto" w:fill="auto"/>
                  <w:noWrap/>
                  <w:vAlign w:val="bottom"/>
                  <w:hideMark/>
                </w:tcPr>
                <w:p w14:paraId="246825D3" w14:textId="77777777" w:rsidR="00A915B0" w:rsidRPr="00407427" w:rsidRDefault="00A915B0" w:rsidP="00A915B0">
                  <w:pPr>
                    <w:spacing w:before="0" w:after="0" w:line="240" w:lineRule="auto"/>
                    <w:ind w:firstLine="0"/>
                    <w:jc w:val="left"/>
                  </w:pPr>
                </w:p>
              </w:tc>
            </w:tr>
            <w:tr w:rsidR="00A915B0" w:rsidRPr="00407427" w14:paraId="06190C10" w14:textId="77777777" w:rsidTr="00583E2B">
              <w:trPr>
                <w:trHeight w:val="255"/>
              </w:trPr>
              <w:tc>
                <w:tcPr>
                  <w:tcW w:w="429" w:type="dxa"/>
                  <w:tcBorders>
                    <w:top w:val="nil"/>
                    <w:left w:val="nil"/>
                    <w:bottom w:val="nil"/>
                    <w:right w:val="nil"/>
                  </w:tcBorders>
                  <w:shd w:val="clear" w:color="auto" w:fill="auto"/>
                  <w:noWrap/>
                  <w:vAlign w:val="bottom"/>
                  <w:hideMark/>
                </w:tcPr>
                <w:p w14:paraId="227ED9E3" w14:textId="77777777" w:rsidR="00A915B0" w:rsidRPr="00407427" w:rsidRDefault="00A915B0" w:rsidP="00A915B0">
                  <w:pPr>
                    <w:spacing w:before="0" w:after="0" w:line="240" w:lineRule="auto"/>
                    <w:ind w:firstLine="0"/>
                    <w:jc w:val="left"/>
                  </w:pPr>
                </w:p>
              </w:tc>
              <w:tc>
                <w:tcPr>
                  <w:tcW w:w="6412" w:type="dxa"/>
                  <w:tcBorders>
                    <w:top w:val="nil"/>
                    <w:left w:val="nil"/>
                    <w:bottom w:val="nil"/>
                    <w:right w:val="nil"/>
                  </w:tcBorders>
                  <w:shd w:val="clear" w:color="auto" w:fill="auto"/>
                  <w:noWrap/>
                  <w:vAlign w:val="bottom"/>
                  <w:hideMark/>
                </w:tcPr>
                <w:p w14:paraId="77799A20"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0F1AB477"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0E89F002"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vAlign w:val="bottom"/>
                  <w:hideMark/>
                </w:tcPr>
                <w:p w14:paraId="5CC927BC" w14:textId="77777777" w:rsidR="00A915B0" w:rsidRPr="00407427" w:rsidRDefault="00A915B0" w:rsidP="00A915B0">
                  <w:pPr>
                    <w:spacing w:before="0" w:after="0" w:line="240" w:lineRule="auto"/>
                    <w:ind w:firstLine="0"/>
                    <w:jc w:val="left"/>
                  </w:pPr>
                </w:p>
              </w:tc>
              <w:tc>
                <w:tcPr>
                  <w:tcW w:w="2398" w:type="dxa"/>
                  <w:tcBorders>
                    <w:top w:val="nil"/>
                    <w:left w:val="nil"/>
                    <w:bottom w:val="nil"/>
                    <w:right w:val="nil"/>
                  </w:tcBorders>
                  <w:shd w:val="clear" w:color="auto" w:fill="auto"/>
                  <w:noWrap/>
                  <w:vAlign w:val="bottom"/>
                  <w:hideMark/>
                </w:tcPr>
                <w:p w14:paraId="2C063B2E" w14:textId="77777777" w:rsidR="00A915B0" w:rsidRPr="00407427" w:rsidRDefault="00A915B0" w:rsidP="00A915B0">
                  <w:pPr>
                    <w:spacing w:before="0" w:after="0" w:line="240" w:lineRule="auto"/>
                    <w:ind w:firstLine="0"/>
                    <w:jc w:val="left"/>
                  </w:pPr>
                </w:p>
              </w:tc>
            </w:tr>
            <w:tr w:rsidR="00A915B0" w:rsidRPr="00407427" w14:paraId="667A8474" w14:textId="77777777" w:rsidTr="00583E2B">
              <w:trPr>
                <w:trHeight w:val="255"/>
              </w:trPr>
              <w:tc>
                <w:tcPr>
                  <w:tcW w:w="14466" w:type="dxa"/>
                  <w:gridSpan w:val="6"/>
                  <w:tcBorders>
                    <w:top w:val="nil"/>
                    <w:left w:val="nil"/>
                    <w:bottom w:val="nil"/>
                    <w:right w:val="nil"/>
                  </w:tcBorders>
                  <w:shd w:val="clear" w:color="auto" w:fill="auto"/>
                  <w:hideMark/>
                </w:tcPr>
                <w:p w14:paraId="09F065B5" w14:textId="77777777" w:rsidR="00A915B0" w:rsidRPr="00407427" w:rsidRDefault="00A915B0" w:rsidP="00A915B0">
                  <w:pPr>
                    <w:spacing w:before="0" w:after="0" w:line="240" w:lineRule="auto"/>
                    <w:ind w:firstLine="0"/>
                    <w:jc w:val="left"/>
                    <w:rPr>
                      <w:i/>
                      <w:iCs/>
                    </w:rPr>
                  </w:pPr>
                  <w:r w:rsidRPr="00407427">
                    <w:rPr>
                      <w:i/>
                      <w:iCs/>
                    </w:rPr>
                    <w:t xml:space="preserve">Всего выполнено работ (оказано услуг) на сумму: __________________________ рублей ___ копеек, </w:t>
                  </w:r>
                </w:p>
              </w:tc>
            </w:tr>
            <w:tr w:rsidR="00A915B0" w:rsidRPr="00407427" w14:paraId="597E2BDE" w14:textId="77777777" w:rsidTr="00583E2B">
              <w:trPr>
                <w:trHeight w:val="255"/>
              </w:trPr>
              <w:tc>
                <w:tcPr>
                  <w:tcW w:w="14466" w:type="dxa"/>
                  <w:gridSpan w:val="6"/>
                  <w:tcBorders>
                    <w:top w:val="nil"/>
                    <w:left w:val="nil"/>
                    <w:bottom w:val="nil"/>
                    <w:right w:val="nil"/>
                  </w:tcBorders>
                  <w:shd w:val="clear" w:color="auto" w:fill="auto"/>
                  <w:hideMark/>
                </w:tcPr>
                <w:p w14:paraId="05383CB9" w14:textId="77777777" w:rsidR="00A915B0" w:rsidRPr="00407427" w:rsidRDefault="00A915B0" w:rsidP="00A915B0">
                  <w:pPr>
                    <w:spacing w:before="0" w:after="0" w:line="240" w:lineRule="auto"/>
                    <w:ind w:firstLine="0"/>
                    <w:jc w:val="left"/>
                    <w:rPr>
                      <w:i/>
                      <w:iCs/>
                    </w:rPr>
                  </w:pPr>
                  <w:r w:rsidRPr="00407427">
                    <w:rPr>
                      <w:i/>
                      <w:iCs/>
                    </w:rPr>
                    <w:t xml:space="preserve">в </w:t>
                  </w:r>
                  <w:proofErr w:type="spellStart"/>
                  <w:r w:rsidRPr="00407427">
                    <w:rPr>
                      <w:i/>
                      <w:iCs/>
                    </w:rPr>
                    <w:t>т.ч</w:t>
                  </w:r>
                  <w:proofErr w:type="spellEnd"/>
                  <w:r w:rsidRPr="00407427">
                    <w:rPr>
                      <w:i/>
                      <w:iCs/>
                    </w:rPr>
                    <w:t>. НДС___________</w:t>
                  </w:r>
                </w:p>
              </w:tc>
            </w:tr>
            <w:tr w:rsidR="00A915B0" w:rsidRPr="00407427" w14:paraId="565085F9" w14:textId="77777777" w:rsidTr="00583E2B">
              <w:trPr>
                <w:trHeight w:val="540"/>
              </w:trPr>
              <w:tc>
                <w:tcPr>
                  <w:tcW w:w="14466" w:type="dxa"/>
                  <w:gridSpan w:val="6"/>
                  <w:tcBorders>
                    <w:top w:val="nil"/>
                    <w:left w:val="nil"/>
                    <w:bottom w:val="nil"/>
                    <w:right w:val="nil"/>
                  </w:tcBorders>
                  <w:shd w:val="clear" w:color="auto" w:fill="auto"/>
                  <w:vAlign w:val="bottom"/>
                  <w:hideMark/>
                </w:tcPr>
                <w:p w14:paraId="5865D95C" w14:textId="77777777" w:rsidR="00A915B0" w:rsidRPr="00407427" w:rsidRDefault="00A915B0" w:rsidP="00A915B0">
                  <w:pPr>
                    <w:spacing w:before="0" w:after="0" w:line="240" w:lineRule="auto"/>
                    <w:ind w:firstLine="0"/>
                  </w:pPr>
                  <w:r w:rsidRPr="00407427">
                    <w:t>Вышеперечисленные работы выполнены полностью и в срок. Заказчик претензий по объему, качеству и срокам выполнения работ не имеет.</w:t>
                  </w:r>
                </w:p>
              </w:tc>
            </w:tr>
            <w:tr w:rsidR="00A915B0" w:rsidRPr="00407427" w14:paraId="5FD052E9" w14:textId="77777777" w:rsidTr="00583E2B">
              <w:trPr>
                <w:trHeight w:val="915"/>
              </w:trPr>
              <w:tc>
                <w:tcPr>
                  <w:tcW w:w="6841" w:type="dxa"/>
                  <w:gridSpan w:val="2"/>
                  <w:tcBorders>
                    <w:top w:val="nil"/>
                    <w:left w:val="nil"/>
                    <w:bottom w:val="nil"/>
                    <w:right w:val="nil"/>
                  </w:tcBorders>
                  <w:shd w:val="clear" w:color="auto" w:fill="auto"/>
                  <w:noWrap/>
                  <w:vAlign w:val="bottom"/>
                  <w:hideMark/>
                </w:tcPr>
                <w:p w14:paraId="6A307C58" w14:textId="77777777" w:rsidR="00A915B0" w:rsidRPr="00407427" w:rsidRDefault="00A915B0" w:rsidP="00A915B0">
                  <w:pPr>
                    <w:spacing w:before="0" w:after="0" w:line="240" w:lineRule="auto"/>
                    <w:ind w:firstLine="0"/>
                    <w:jc w:val="left"/>
                  </w:pPr>
                  <w:r w:rsidRPr="00407427">
                    <w:t xml:space="preserve">Исполнитель: </w:t>
                  </w:r>
                  <w:r w:rsidRPr="00407427">
                    <w:rPr>
                      <w:u w:val="single"/>
                    </w:rPr>
                    <w:t>___________________________</w:t>
                  </w:r>
                  <w:r w:rsidRPr="00407427">
                    <w:t xml:space="preserve">                                                   </w:t>
                  </w:r>
                </w:p>
              </w:tc>
              <w:tc>
                <w:tcPr>
                  <w:tcW w:w="1194" w:type="dxa"/>
                  <w:tcBorders>
                    <w:top w:val="nil"/>
                    <w:left w:val="nil"/>
                    <w:bottom w:val="nil"/>
                    <w:right w:val="nil"/>
                  </w:tcBorders>
                  <w:shd w:val="clear" w:color="auto" w:fill="auto"/>
                  <w:noWrap/>
                  <w:vAlign w:val="bottom"/>
                  <w:hideMark/>
                </w:tcPr>
                <w:p w14:paraId="611F2278" w14:textId="77777777" w:rsidR="00A915B0" w:rsidRPr="00407427" w:rsidRDefault="00A915B0" w:rsidP="00A915B0">
                  <w:pPr>
                    <w:spacing w:before="0" w:after="0" w:line="240" w:lineRule="auto"/>
                    <w:ind w:firstLine="0"/>
                    <w:jc w:val="left"/>
                  </w:pPr>
                  <w:r w:rsidRPr="00407427">
                    <w:t>Заказчик:</w:t>
                  </w:r>
                </w:p>
              </w:tc>
              <w:tc>
                <w:tcPr>
                  <w:tcW w:w="4033" w:type="dxa"/>
                  <w:gridSpan w:val="2"/>
                  <w:tcBorders>
                    <w:top w:val="nil"/>
                    <w:left w:val="nil"/>
                    <w:bottom w:val="nil"/>
                    <w:right w:val="nil"/>
                  </w:tcBorders>
                  <w:shd w:val="clear" w:color="auto" w:fill="auto"/>
                  <w:noWrap/>
                  <w:vAlign w:val="bottom"/>
                  <w:hideMark/>
                </w:tcPr>
                <w:p w14:paraId="027A4205" w14:textId="77777777" w:rsidR="00A915B0" w:rsidRPr="00407427" w:rsidRDefault="00A915B0" w:rsidP="00A915B0">
                  <w:pPr>
                    <w:spacing w:before="0" w:after="0" w:line="240" w:lineRule="auto"/>
                    <w:ind w:firstLine="0"/>
                    <w:jc w:val="left"/>
                  </w:pPr>
                  <w:r w:rsidRPr="00407427">
                    <w:t>___________________________</w:t>
                  </w:r>
                </w:p>
              </w:tc>
              <w:tc>
                <w:tcPr>
                  <w:tcW w:w="2398" w:type="dxa"/>
                  <w:tcBorders>
                    <w:top w:val="nil"/>
                    <w:left w:val="nil"/>
                    <w:bottom w:val="nil"/>
                    <w:right w:val="nil"/>
                  </w:tcBorders>
                  <w:shd w:val="clear" w:color="auto" w:fill="auto"/>
                  <w:noWrap/>
                  <w:vAlign w:val="bottom"/>
                  <w:hideMark/>
                </w:tcPr>
                <w:p w14:paraId="274366ED" w14:textId="77777777" w:rsidR="00A915B0" w:rsidRPr="00407427" w:rsidRDefault="00A915B0" w:rsidP="00A915B0">
                  <w:pPr>
                    <w:spacing w:before="0" w:after="0" w:line="240" w:lineRule="auto"/>
                    <w:ind w:firstLine="0"/>
                    <w:jc w:val="left"/>
                  </w:pPr>
                </w:p>
              </w:tc>
            </w:tr>
            <w:tr w:rsidR="00A915B0" w:rsidRPr="00407427" w14:paraId="5237CA11" w14:textId="77777777" w:rsidTr="00583E2B">
              <w:trPr>
                <w:trHeight w:val="255"/>
              </w:trPr>
              <w:tc>
                <w:tcPr>
                  <w:tcW w:w="429" w:type="dxa"/>
                  <w:tcBorders>
                    <w:top w:val="nil"/>
                    <w:left w:val="nil"/>
                    <w:bottom w:val="nil"/>
                    <w:right w:val="nil"/>
                  </w:tcBorders>
                  <w:shd w:val="clear" w:color="auto" w:fill="auto"/>
                  <w:noWrap/>
                  <w:hideMark/>
                </w:tcPr>
                <w:p w14:paraId="5609AA0E" w14:textId="77777777" w:rsidR="00A915B0" w:rsidRPr="00407427" w:rsidRDefault="00A915B0" w:rsidP="00A915B0">
                  <w:pPr>
                    <w:spacing w:before="0" w:after="0" w:line="240" w:lineRule="auto"/>
                    <w:ind w:firstLine="0"/>
                    <w:jc w:val="left"/>
                  </w:pPr>
                </w:p>
              </w:tc>
              <w:tc>
                <w:tcPr>
                  <w:tcW w:w="6412" w:type="dxa"/>
                  <w:tcBorders>
                    <w:top w:val="nil"/>
                    <w:left w:val="nil"/>
                    <w:bottom w:val="nil"/>
                    <w:right w:val="nil"/>
                  </w:tcBorders>
                  <w:shd w:val="clear" w:color="auto" w:fill="auto"/>
                  <w:noWrap/>
                  <w:vAlign w:val="bottom"/>
                  <w:hideMark/>
                </w:tcPr>
                <w:p w14:paraId="4BCDCD20" w14:textId="77777777" w:rsidR="00A915B0" w:rsidRPr="00407427" w:rsidRDefault="00A915B0" w:rsidP="00A915B0">
                  <w:pPr>
                    <w:spacing w:before="0" w:after="0" w:line="240" w:lineRule="auto"/>
                    <w:ind w:firstLine="0"/>
                    <w:jc w:val="left"/>
                  </w:pPr>
                  <w:r w:rsidRPr="00407427">
                    <w:rPr>
                      <w:noProof/>
                    </w:rPr>
                    <mc:AlternateContent>
                      <mc:Choice Requires="wps">
                        <w:drawing>
                          <wp:anchor distT="0" distB="0" distL="114300" distR="114300" simplePos="0" relativeHeight="251659264" behindDoc="0" locked="0" layoutInCell="1" allowOverlap="1" wp14:anchorId="371A0EF5" wp14:editId="7DBC8C9D">
                            <wp:simplePos x="0" y="0"/>
                            <wp:positionH relativeFrom="column">
                              <wp:posOffset>571500</wp:posOffset>
                            </wp:positionH>
                            <wp:positionV relativeFrom="paragraph">
                              <wp:posOffset>0</wp:posOffset>
                            </wp:positionV>
                            <wp:extent cx="1847850" cy="19050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142875"/>
                                    </a:xfrm>
                                    <a:prstGeom prst="rect">
                                      <a:avLst/>
                                    </a:prstGeom>
                                    <a:solidFill>
                                      <a:srgbClr xmlns:a14="http://schemas.microsoft.com/office/drawing/2010/main" val="FFFFFF" mc:Ignorable="a14" a14:legacySpreadsheetColorIndex="9"/>
                                    </a:solidFill>
                                    <a:ln>
                                      <a:noFill/>
                                    </a:ln>
                                    <a:extLs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14:paraId="64706677" w14:textId="77777777" w:rsidR="002929F4" w:rsidRPr="004E3A52" w:rsidRDefault="002929F4" w:rsidP="00A915B0">
                                        <w:pPr>
                                          <w:pStyle w:val="aff6"/>
                                          <w:spacing w:before="0" w:beforeAutospacing="0" w:after="0" w:afterAutospacing="0"/>
                                          <w:rPr>
                                            <w:sz w:val="18"/>
                                            <w:szCs w:val="18"/>
                                          </w:rPr>
                                        </w:pPr>
                                        <w:r>
                                          <w:rPr>
                                            <w:color w:val="000000"/>
                                            <w:sz w:val="18"/>
                                            <w:szCs w:val="18"/>
                                          </w:rPr>
                                          <w:t xml:space="preserve">    </w:t>
                                        </w:r>
                                        <w:r w:rsidRPr="004E3A52">
                                          <w:rPr>
                                            <w:color w:val="000000"/>
                                            <w:sz w:val="18"/>
                                            <w:szCs w:val="18"/>
                                          </w:rPr>
                                          <w:t xml:space="preserve"> должность              подпись</w:t>
                                        </w:r>
                                      </w:p>
                                    </w:txbxContent>
                                  </wps:txbx>
                                  <wps:bodyPr vertOverflow="clip" wrap="square" lIns="18288" tIns="18288" rIns="0" bIns="0" anchor="t" upright="1"/>
                                </wps:wsp>
                              </a:graphicData>
                            </a:graphic>
                            <wp14:sizeRelH relativeFrom="page">
                              <wp14:pctWidth>0</wp14:pctWidth>
                            </wp14:sizeRelH>
                            <wp14:sizeRelV relativeFrom="page">
                              <wp14:pctHeight>0</wp14:pctHeight>
                            </wp14:sizeRelV>
                          </wp:anchor>
                        </w:drawing>
                      </mc:Choice>
                      <mc:Fallback xmlns="">
                        <w:pict>
                          <v:shapetype id="_x0000_t202" coordsize="21600,21600" o:spt="202" path="m,l,21600r21600,l21600,xe">
                            <v:stroke joinstyle="miter"/>
                            <v:path gradientshapeok="t" o:connecttype="rect"/>
                          </v:shapetype>
                          <v:shape id="Надпись 6" o:spid="_x0000_s1026" type="#_x0000_t202" style="position:absolute;margin-left:45pt;margin-top:0;width:145.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" stroked="f">
                            <v:textbox inset="1.44pt,1.44pt,0,0">
                              <w:txbxContent>
                                <w:p w14:paraId="64706677" w14:textId="77777777" w:rsidR="002929F4" w:rsidRPr="004E3A52" w:rsidRDefault="002929F4" w:rsidP="00A915B0">
                                  <w:pPr>
                                    <w:pStyle w:val="aff6"/>
                                    <w:spacing w:before="0" w:beforeAutospacing="0" w:after="0" w:afterAutospacing="0"/>
                                    <w:rPr>
                                      <w:sz w:val="18"/>
                                      <w:szCs w:val="18"/>
                                    </w:rPr>
                                  </w:pPr>
                                  <w:r>
                                    <w:rPr>
                                      <w:color w:val="000000"/>
                                      <w:sz w:val="18"/>
                                      <w:szCs w:val="18"/>
                                    </w:rPr>
                                    <w:t xml:space="preserve">    </w:t>
                                  </w:r>
                                  <w:r w:rsidRPr="004E3A52">
                                    <w:rPr>
                                      <w:color w:val="000000"/>
                                      <w:sz w:val="18"/>
                                      <w:szCs w:val="18"/>
                                    </w:rPr>
                                    <w:t xml:space="preserve"> должность              подпись</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820"/>
                  </w:tblGrid>
                  <w:tr w:rsidR="00A915B0" w:rsidRPr="00407427" w14:paraId="79952EA3" w14:textId="77777777" w:rsidTr="00A915B0">
                    <w:trPr>
                      <w:trHeight w:val="255"/>
                      <w:tblCellSpacing w:w="0" w:type="dxa"/>
                    </w:trPr>
                    <w:tc>
                      <w:tcPr>
                        <w:tcW w:w="3820" w:type="dxa"/>
                        <w:tcBorders>
                          <w:top w:val="nil"/>
                          <w:left w:val="nil"/>
                          <w:bottom w:val="nil"/>
                          <w:right w:val="nil"/>
                        </w:tcBorders>
                        <w:shd w:val="clear" w:color="auto" w:fill="auto"/>
                        <w:noWrap/>
                        <w:hideMark/>
                      </w:tcPr>
                      <w:p w14:paraId="31433000" w14:textId="77777777" w:rsidR="00A915B0" w:rsidRPr="00407427" w:rsidRDefault="00A915B0" w:rsidP="00A915B0">
                        <w:pPr>
                          <w:spacing w:before="0" w:after="0" w:line="240" w:lineRule="auto"/>
                          <w:ind w:firstLine="0"/>
                          <w:jc w:val="left"/>
                        </w:pPr>
                      </w:p>
                    </w:tc>
                  </w:tr>
                </w:tbl>
                <w:p w14:paraId="6B2B1DB8" w14:textId="77777777" w:rsidR="00A915B0" w:rsidRPr="00407427" w:rsidRDefault="00A915B0" w:rsidP="00A915B0">
                  <w:pPr>
                    <w:spacing w:before="0" w:after="0" w:line="240" w:lineRule="auto"/>
                    <w:ind w:firstLine="0"/>
                    <w:jc w:val="left"/>
                  </w:pPr>
                </w:p>
              </w:tc>
              <w:tc>
                <w:tcPr>
                  <w:tcW w:w="1194" w:type="dxa"/>
                  <w:tcBorders>
                    <w:top w:val="nil"/>
                    <w:left w:val="nil"/>
                    <w:bottom w:val="nil"/>
                    <w:right w:val="nil"/>
                  </w:tcBorders>
                  <w:shd w:val="clear" w:color="auto" w:fill="auto"/>
                  <w:noWrap/>
                  <w:vAlign w:val="bottom"/>
                  <w:hideMark/>
                </w:tcPr>
                <w:p w14:paraId="70201B72" w14:textId="77777777" w:rsidR="00A915B0" w:rsidRPr="00407427" w:rsidRDefault="00A915B0" w:rsidP="00A915B0">
                  <w:pPr>
                    <w:spacing w:before="0" w:after="0" w:line="240" w:lineRule="auto"/>
                    <w:ind w:firstLine="0"/>
                    <w:jc w:val="left"/>
                  </w:pPr>
                </w:p>
              </w:tc>
              <w:tc>
                <w:tcPr>
                  <w:tcW w:w="1636" w:type="dxa"/>
                  <w:tcBorders>
                    <w:top w:val="nil"/>
                    <w:left w:val="nil"/>
                    <w:bottom w:val="nil"/>
                    <w:right w:val="nil"/>
                  </w:tcBorders>
                  <w:shd w:val="clear" w:color="auto" w:fill="auto"/>
                  <w:noWrap/>
                  <w:vAlign w:val="bottom"/>
                  <w:hideMark/>
                </w:tcPr>
                <w:p w14:paraId="1AC9CB25" w14:textId="77777777" w:rsidR="00A915B0" w:rsidRPr="00407427" w:rsidRDefault="00A915B0" w:rsidP="00A915B0">
                  <w:pPr>
                    <w:spacing w:before="0" w:after="0" w:line="240" w:lineRule="auto"/>
                    <w:ind w:firstLine="0"/>
                    <w:jc w:val="left"/>
                  </w:pPr>
                  <w:r w:rsidRPr="00407427">
                    <w:rPr>
                      <w:noProof/>
                    </w:rPr>
                    <mc:AlternateContent>
                      <mc:Choice Requires="wps">
                        <w:drawing>
                          <wp:anchor distT="0" distB="0" distL="114300" distR="114300" simplePos="0" relativeHeight="251660288" behindDoc="0" locked="0" layoutInCell="1" allowOverlap="1" wp14:anchorId="456B6B68" wp14:editId="45043EBC">
                            <wp:simplePos x="0" y="0"/>
                            <wp:positionH relativeFrom="column">
                              <wp:posOffset>104775</wp:posOffset>
                            </wp:positionH>
                            <wp:positionV relativeFrom="paragraph">
                              <wp:posOffset>38100</wp:posOffset>
                            </wp:positionV>
                            <wp:extent cx="1819275" cy="161925"/>
                            <wp:effectExtent l="0" t="0" r="9525" b="9525"/>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114300"/>
                                    </a:xfrm>
                                    <a:prstGeom prst="rect">
                                      <a:avLst/>
                                    </a:prstGeom>
                                    <a:solidFill>
                                      <a:srgbClr xmlns:a14="http://schemas.microsoft.com/office/drawing/2010/main" val="FFFFFF" mc:Ignorable="a14" a14:legacySpreadsheetColorIndex="9"/>
                                    </a:solidFill>
                                    <a:ln>
                                      <a:noFill/>
                                    </a:ln>
                                    <a:extLs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14:paraId="7771EE0A" w14:textId="77777777" w:rsidR="002929F4" w:rsidRDefault="002929F4" w:rsidP="00A915B0">
                                        <w:pPr>
                                          <w:pStyle w:val="aff6"/>
                                          <w:spacing w:before="0" w:beforeAutospacing="0" w:after="0" w:afterAutospacing="0"/>
                                          <w:contextualSpacing/>
                                        </w:pPr>
                                        <w:r>
                                          <w:rPr>
                                            <w:rFonts w:ascii="Arial" w:hAnsi="Arial" w:cs="Arial"/>
                                            <w:color w:val="000000"/>
                                            <w:sz w:val="12"/>
                                            <w:szCs w:val="12"/>
                                          </w:rPr>
                                          <w:t xml:space="preserve"> </w:t>
                                        </w:r>
                                        <w:r w:rsidRPr="004E3A52">
                                          <w:rPr>
                                            <w:color w:val="000000"/>
                                            <w:sz w:val="18"/>
                                            <w:szCs w:val="18"/>
                                          </w:rPr>
                                          <w:t xml:space="preserve">должность        </w:t>
                                        </w:r>
                                        <w:r>
                                          <w:rPr>
                                            <w:rFonts w:ascii="Arial" w:hAnsi="Arial" w:cs="Arial"/>
                                            <w:color w:val="000000"/>
                                            <w:sz w:val="12"/>
                                            <w:szCs w:val="12"/>
                                          </w:rPr>
                                          <w:t xml:space="preserve">                   </w:t>
                                        </w:r>
                                        <w:r w:rsidRPr="004E3A52">
                                          <w:rPr>
                                            <w:color w:val="000000"/>
                                            <w:sz w:val="18"/>
                                            <w:szCs w:val="18"/>
                                          </w:rPr>
                                          <w:t>подпись</w:t>
                                        </w:r>
                                      </w:p>
                                    </w:txbxContent>
                                  </wps:txbx>
                                  <wps:bodyPr vertOverflow="clip" wrap="square" lIns="18288" tIns="18288" rIns="0" bIns="0" anchor="t" upright="1"/>
                                </wps:wsp>
                              </a:graphicData>
                            </a:graphic>
                            <wp14:sizeRelH relativeFrom="page">
                              <wp14:pctWidth>0</wp14:pctWidth>
                            </wp14:sizeRelH>
                            <wp14:sizeRelV relativeFrom="page">
                              <wp14:pctHeight>0</wp14:pctHeight>
                            </wp14:sizeRelV>
                          </wp:anchor>
                        </w:drawing>
                      </mc:Choice>
                      <mc:Fallback xmlns="">
                        <w:pict>
                          <v:shape id="Надпись 7" o:spid="_x0000_s1027" type="#_x0000_t202" style="position:absolute;margin-left:8.25pt;margin-top:3pt;width:143.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" stroked="f">
                            <v:textbox inset="1.44pt,1.44pt,0,0">
                              <w:txbxContent>
                                <w:p w14:paraId="7771EE0A" w14:textId="77777777" w:rsidR="002929F4" w:rsidRDefault="002929F4" w:rsidP="00A915B0">
                                  <w:pPr>
                                    <w:pStyle w:val="aff6"/>
                                    <w:spacing w:before="0" w:beforeAutospacing="0" w:after="0" w:afterAutospacing="0"/>
                                    <w:contextualSpacing/>
                                  </w:pPr>
                                  <w:r>
                                    <w:rPr>
                                      <w:rFonts w:ascii="Arial" w:hAnsi="Arial" w:cs="Arial"/>
                                      <w:color w:val="000000"/>
                                      <w:sz w:val="12"/>
                                      <w:szCs w:val="12"/>
                                    </w:rPr>
                                    <w:t xml:space="preserve"> </w:t>
                                  </w:r>
                                  <w:r w:rsidRPr="004E3A52">
                                    <w:rPr>
                                      <w:color w:val="000000"/>
                                      <w:sz w:val="18"/>
                                      <w:szCs w:val="18"/>
                                    </w:rPr>
                                    <w:t xml:space="preserve">должность        </w:t>
                                  </w:r>
                                  <w:r>
                                    <w:rPr>
                                      <w:rFonts w:ascii="Arial" w:hAnsi="Arial" w:cs="Arial"/>
                                      <w:color w:val="000000"/>
                                      <w:sz w:val="12"/>
                                      <w:szCs w:val="12"/>
                                    </w:rPr>
                                    <w:t xml:space="preserve">                   </w:t>
                                  </w:r>
                                  <w:r w:rsidRPr="004E3A52">
                                    <w:rPr>
                                      <w:color w:val="000000"/>
                                      <w:sz w:val="18"/>
                                      <w:szCs w:val="18"/>
                                    </w:rPr>
                                    <w:t>подпись</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20"/>
                  </w:tblGrid>
                  <w:tr w:rsidR="00A915B0" w:rsidRPr="00407427" w14:paraId="1E81EFFA" w14:textId="77777777" w:rsidTr="00A915B0">
                    <w:trPr>
                      <w:trHeight w:val="255"/>
                      <w:tblCellSpacing w:w="0" w:type="dxa"/>
                    </w:trPr>
                    <w:tc>
                      <w:tcPr>
                        <w:tcW w:w="1420" w:type="dxa"/>
                        <w:tcBorders>
                          <w:top w:val="nil"/>
                          <w:left w:val="nil"/>
                          <w:bottom w:val="nil"/>
                          <w:right w:val="nil"/>
                        </w:tcBorders>
                        <w:shd w:val="clear" w:color="auto" w:fill="auto"/>
                        <w:noWrap/>
                        <w:vAlign w:val="bottom"/>
                        <w:hideMark/>
                      </w:tcPr>
                      <w:p w14:paraId="4A82FF1E" w14:textId="77777777" w:rsidR="00A915B0" w:rsidRPr="00407427" w:rsidRDefault="00A915B0" w:rsidP="00A915B0">
                        <w:pPr>
                          <w:spacing w:before="0" w:after="0" w:line="240" w:lineRule="auto"/>
                          <w:ind w:firstLine="0"/>
                          <w:jc w:val="left"/>
                        </w:pPr>
                      </w:p>
                    </w:tc>
                  </w:tr>
                </w:tbl>
                <w:p w14:paraId="79E007A2" w14:textId="77777777" w:rsidR="00A915B0" w:rsidRPr="00407427" w:rsidRDefault="00A915B0" w:rsidP="00A915B0">
                  <w:pPr>
                    <w:spacing w:before="0" w:after="0" w:line="240" w:lineRule="auto"/>
                    <w:ind w:firstLine="0"/>
                    <w:jc w:val="left"/>
                  </w:pPr>
                </w:p>
              </w:tc>
              <w:tc>
                <w:tcPr>
                  <w:tcW w:w="2397" w:type="dxa"/>
                  <w:tcBorders>
                    <w:top w:val="nil"/>
                    <w:left w:val="nil"/>
                    <w:bottom w:val="nil"/>
                    <w:right w:val="nil"/>
                  </w:tcBorders>
                  <w:shd w:val="clear" w:color="auto" w:fill="auto"/>
                  <w:noWrap/>
                  <w:hideMark/>
                </w:tcPr>
                <w:p w14:paraId="2291CC70" w14:textId="77777777" w:rsidR="00A915B0" w:rsidRPr="00407427" w:rsidRDefault="00A915B0" w:rsidP="00A915B0">
                  <w:pPr>
                    <w:spacing w:before="0" w:after="0" w:line="240" w:lineRule="auto"/>
                    <w:ind w:firstLine="0"/>
                    <w:jc w:val="left"/>
                  </w:pPr>
                </w:p>
              </w:tc>
              <w:tc>
                <w:tcPr>
                  <w:tcW w:w="2398" w:type="dxa"/>
                  <w:tcBorders>
                    <w:top w:val="nil"/>
                    <w:left w:val="nil"/>
                    <w:bottom w:val="nil"/>
                    <w:right w:val="nil"/>
                  </w:tcBorders>
                  <w:shd w:val="clear" w:color="auto" w:fill="auto"/>
                  <w:noWrap/>
                  <w:vAlign w:val="bottom"/>
                  <w:hideMark/>
                </w:tcPr>
                <w:p w14:paraId="4E5C9E75" w14:textId="77777777" w:rsidR="00A915B0" w:rsidRPr="00407427" w:rsidRDefault="00A915B0" w:rsidP="00A915B0">
                  <w:pPr>
                    <w:spacing w:before="0" w:after="0" w:line="240" w:lineRule="auto"/>
                    <w:ind w:firstLine="0"/>
                    <w:jc w:val="left"/>
                  </w:pPr>
                </w:p>
              </w:tc>
            </w:tr>
            <w:tr w:rsidR="00A915B0" w:rsidRPr="00407427" w14:paraId="40EDA007" w14:textId="77777777" w:rsidTr="00583E2B">
              <w:trPr>
                <w:trHeight w:val="255"/>
              </w:trPr>
              <w:tc>
                <w:tcPr>
                  <w:tcW w:w="6841" w:type="dxa"/>
                  <w:gridSpan w:val="2"/>
                  <w:tcBorders>
                    <w:top w:val="nil"/>
                    <w:left w:val="nil"/>
                    <w:bottom w:val="nil"/>
                    <w:right w:val="nil"/>
                  </w:tcBorders>
                  <w:shd w:val="clear" w:color="auto" w:fill="auto"/>
                  <w:noWrap/>
                  <w:vAlign w:val="bottom"/>
                  <w:hideMark/>
                </w:tcPr>
                <w:p w14:paraId="414FC6AB" w14:textId="77777777" w:rsidR="00A915B0" w:rsidRPr="00407427" w:rsidRDefault="00A915B0" w:rsidP="00A915B0">
                  <w:pPr>
                    <w:spacing w:before="0" w:after="0" w:line="240" w:lineRule="auto"/>
                    <w:ind w:firstLine="0"/>
                    <w:jc w:val="center"/>
                  </w:pPr>
                  <w:r w:rsidRPr="00407427">
                    <w:t>М.П.</w:t>
                  </w:r>
                </w:p>
              </w:tc>
              <w:tc>
                <w:tcPr>
                  <w:tcW w:w="1194" w:type="dxa"/>
                  <w:tcBorders>
                    <w:top w:val="nil"/>
                    <w:left w:val="nil"/>
                    <w:bottom w:val="nil"/>
                    <w:right w:val="nil"/>
                  </w:tcBorders>
                  <w:shd w:val="clear" w:color="auto" w:fill="auto"/>
                  <w:noWrap/>
                  <w:vAlign w:val="bottom"/>
                  <w:hideMark/>
                </w:tcPr>
                <w:p w14:paraId="2C855574" w14:textId="77777777" w:rsidR="00A915B0" w:rsidRPr="00407427" w:rsidRDefault="00A915B0" w:rsidP="00A915B0">
                  <w:pPr>
                    <w:spacing w:before="0" w:after="0" w:line="240" w:lineRule="auto"/>
                    <w:ind w:firstLine="0"/>
                    <w:jc w:val="center"/>
                  </w:pPr>
                </w:p>
              </w:tc>
              <w:tc>
                <w:tcPr>
                  <w:tcW w:w="6431" w:type="dxa"/>
                  <w:gridSpan w:val="3"/>
                  <w:tcBorders>
                    <w:top w:val="nil"/>
                    <w:left w:val="nil"/>
                    <w:bottom w:val="nil"/>
                    <w:right w:val="nil"/>
                  </w:tcBorders>
                  <w:shd w:val="clear" w:color="auto" w:fill="auto"/>
                  <w:noWrap/>
                  <w:vAlign w:val="bottom"/>
                  <w:hideMark/>
                </w:tcPr>
                <w:p w14:paraId="122C19FC" w14:textId="77777777" w:rsidR="00A915B0" w:rsidRPr="00407427" w:rsidRDefault="00A915B0" w:rsidP="00A915B0">
                  <w:pPr>
                    <w:spacing w:before="0" w:after="0" w:line="240" w:lineRule="auto"/>
                    <w:ind w:firstLine="0"/>
                    <w:jc w:val="center"/>
                  </w:pPr>
                  <w:r w:rsidRPr="00407427">
                    <w:t>М.П.</w:t>
                  </w:r>
                </w:p>
              </w:tc>
            </w:tr>
          </w:tbl>
          <w:p w14:paraId="77211152" w14:textId="77777777" w:rsidR="00A915B0" w:rsidRPr="00407427" w:rsidRDefault="00A915B0" w:rsidP="00A915B0">
            <w:pPr>
              <w:keepNext/>
              <w:ind w:firstLine="0"/>
              <w:jc w:val="left"/>
              <w:rPr>
                <w:lang w:bidi="ru-RU"/>
              </w:rPr>
            </w:pPr>
          </w:p>
        </w:tc>
      </w:tr>
      <w:tr w:rsidR="00A915B0" w:rsidRPr="00407427" w14:paraId="310F586A" w14:textId="77777777" w:rsidTr="00A915B0">
        <w:tc>
          <w:tcPr>
            <w:tcW w:w="5000" w:type="pct"/>
          </w:tcPr>
          <w:p w14:paraId="51BF4DDB" w14:textId="77777777" w:rsidR="00A915B0" w:rsidRPr="00407427" w:rsidRDefault="00A915B0" w:rsidP="00A915B0">
            <w:pPr>
              <w:keepNext/>
              <w:ind w:firstLine="0"/>
              <w:jc w:val="left"/>
              <w:rPr>
                <w:lang w:bidi="ru-RU"/>
              </w:rPr>
            </w:pPr>
          </w:p>
          <w:p w14:paraId="331AA91F"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lang w:eastAsia="en-US"/>
              </w:rPr>
            </w:pPr>
            <w:r w:rsidRPr="00407427">
              <w:rPr>
                <w:rFonts w:eastAsiaTheme="minorHAnsi"/>
                <w:lang w:eastAsia="en-US"/>
              </w:rPr>
              <w:t xml:space="preserve">                                                                                                         ┌────────┐</w:t>
            </w:r>
          </w:p>
          <w:p w14:paraId="20D6C695" w14:textId="1F775B62" w:rsidR="00A915B0" w:rsidRPr="00407427" w:rsidRDefault="00A915B0" w:rsidP="00A915B0">
            <w:pPr>
              <w:autoSpaceDE w:val="0"/>
              <w:autoSpaceDN w:val="0"/>
              <w:adjustRightInd w:val="0"/>
              <w:spacing w:before="0" w:after="0" w:line="240" w:lineRule="auto"/>
              <w:ind w:firstLine="0"/>
              <w:outlineLvl w:val="2"/>
              <w:rPr>
                <w:rFonts w:eastAsiaTheme="minorHAnsi"/>
                <w:lang w:eastAsia="en-US"/>
              </w:rPr>
            </w:pPr>
            <w:r w:rsidRPr="00407427">
              <w:rPr>
                <w:rFonts w:eastAsiaTheme="minorHAnsi"/>
                <w:lang w:eastAsia="en-US"/>
              </w:rPr>
              <w:t xml:space="preserve">                                                                                                            </w:t>
            </w:r>
            <w:r w:rsidR="00DA0AEC">
              <w:rPr>
                <w:rFonts w:eastAsiaTheme="minorHAnsi"/>
                <w:lang w:eastAsia="en-US"/>
              </w:rPr>
              <w:t xml:space="preserve">                                                               </w:t>
            </w:r>
            <w:r w:rsidRPr="00407427">
              <w:rPr>
                <w:rFonts w:eastAsiaTheme="minorHAnsi"/>
                <w:lang w:eastAsia="en-US"/>
              </w:rPr>
              <w:t xml:space="preserve">│  Коды </w:t>
            </w:r>
            <w:r w:rsidR="00DA0AEC">
              <w:rPr>
                <w:rFonts w:eastAsiaTheme="minorHAnsi"/>
                <w:lang w:eastAsia="en-US"/>
              </w:rPr>
              <w:t xml:space="preserve">         </w:t>
            </w:r>
            <w:r w:rsidRPr="00407427">
              <w:rPr>
                <w:rFonts w:eastAsiaTheme="minorHAnsi"/>
                <w:lang w:eastAsia="en-US"/>
              </w:rPr>
              <w:t xml:space="preserve"> │</w:t>
            </w:r>
          </w:p>
          <w:p w14:paraId="6A8CFE12" w14:textId="11EA4AE7" w:rsidR="00A915B0" w:rsidRPr="00407427" w:rsidRDefault="00A915B0" w:rsidP="00A915B0">
            <w:pPr>
              <w:autoSpaceDE w:val="0"/>
              <w:autoSpaceDN w:val="0"/>
              <w:adjustRightInd w:val="0"/>
              <w:spacing w:before="0" w:after="0" w:line="240" w:lineRule="auto"/>
              <w:ind w:firstLine="0"/>
              <w:outlineLvl w:val="2"/>
              <w:rPr>
                <w:rFonts w:eastAsiaTheme="minorHAnsi"/>
                <w:lang w:eastAsia="en-US"/>
              </w:rPr>
            </w:pPr>
            <w:r w:rsidRPr="00407427">
              <w:rPr>
                <w:rFonts w:eastAsiaTheme="minorHAnsi"/>
                <w:lang w:eastAsia="en-US"/>
              </w:rPr>
              <w:t xml:space="preserve">                                                                                                            </w:t>
            </w:r>
            <w:r w:rsidR="00DA0AEC">
              <w:rPr>
                <w:rFonts w:eastAsiaTheme="minorHAnsi"/>
                <w:lang w:eastAsia="en-US"/>
              </w:rPr>
              <w:t xml:space="preserve">                                                               </w:t>
            </w:r>
            <w:r w:rsidRPr="00407427">
              <w:rPr>
                <w:rFonts w:eastAsiaTheme="minorHAnsi"/>
                <w:lang w:eastAsia="en-US"/>
              </w:rPr>
              <w:t>├────────┤</w:t>
            </w:r>
          </w:p>
          <w:p w14:paraId="3DFBDE5E" w14:textId="2564E3C9" w:rsidR="00A915B0" w:rsidRPr="00407427" w:rsidRDefault="00A915B0" w:rsidP="00A915B0">
            <w:pPr>
              <w:autoSpaceDE w:val="0"/>
              <w:autoSpaceDN w:val="0"/>
              <w:adjustRightInd w:val="0"/>
              <w:spacing w:before="0" w:after="0" w:line="240" w:lineRule="auto"/>
              <w:ind w:firstLine="0"/>
              <w:outlineLvl w:val="2"/>
              <w:rPr>
                <w:rFonts w:eastAsiaTheme="minorHAnsi"/>
                <w:lang w:eastAsia="en-US"/>
              </w:rPr>
            </w:pPr>
            <w:r w:rsidRPr="00407427">
              <w:rPr>
                <w:rFonts w:eastAsiaTheme="minorHAnsi"/>
                <w:lang w:eastAsia="en-US"/>
              </w:rPr>
              <w:t xml:space="preserve">                                                                                           </w:t>
            </w:r>
            <w:r w:rsidR="00DA0AEC">
              <w:rPr>
                <w:rFonts w:eastAsiaTheme="minorHAnsi"/>
                <w:lang w:eastAsia="en-US"/>
              </w:rPr>
              <w:t xml:space="preserve">                                               </w:t>
            </w:r>
            <w:r w:rsidRPr="00407427">
              <w:rPr>
                <w:rFonts w:eastAsiaTheme="minorHAnsi"/>
                <w:lang w:eastAsia="en-US"/>
              </w:rPr>
              <w:t xml:space="preserve">   Форма по </w:t>
            </w:r>
            <w:hyperlink r:id="rId247" w:history="1">
              <w:r w:rsidRPr="00407427">
                <w:rPr>
                  <w:rFonts w:eastAsiaTheme="minorHAnsi"/>
                  <w:color w:val="0000FF"/>
                  <w:lang w:eastAsia="en-US"/>
                </w:rPr>
                <w:t>ОКУД</w:t>
              </w:r>
            </w:hyperlink>
            <w:r w:rsidR="00EF14B9" w:rsidRPr="00407427">
              <w:rPr>
                <w:rFonts w:eastAsiaTheme="minorHAnsi"/>
                <w:color w:val="0000FF"/>
                <w:lang w:eastAsia="en-US"/>
              </w:rPr>
              <w:t xml:space="preserve"> </w:t>
            </w:r>
            <w:r w:rsidRPr="00407427">
              <w:rPr>
                <w:rFonts w:eastAsiaTheme="minorHAnsi"/>
                <w:lang w:eastAsia="en-US"/>
              </w:rPr>
              <w:t xml:space="preserve">│0345008 </w:t>
            </w:r>
            <w:r w:rsidR="00DA0AEC">
              <w:rPr>
                <w:rFonts w:eastAsiaTheme="minorHAnsi"/>
                <w:lang w:eastAsia="en-US"/>
              </w:rPr>
              <w:t xml:space="preserve">        </w:t>
            </w:r>
            <w:r w:rsidRPr="00407427">
              <w:rPr>
                <w:rFonts w:eastAsiaTheme="minorHAnsi"/>
                <w:lang w:eastAsia="en-US"/>
              </w:rPr>
              <w:t>│</w:t>
            </w:r>
          </w:p>
          <w:p w14:paraId="028E9039" w14:textId="341E8DA1" w:rsidR="00A915B0" w:rsidRPr="00407427" w:rsidRDefault="00A915B0" w:rsidP="00A915B0">
            <w:pPr>
              <w:autoSpaceDE w:val="0"/>
              <w:autoSpaceDN w:val="0"/>
              <w:adjustRightInd w:val="0"/>
              <w:spacing w:before="0" w:after="0" w:line="240" w:lineRule="auto"/>
              <w:ind w:firstLine="0"/>
              <w:jc w:val="center"/>
              <w:outlineLvl w:val="2"/>
              <w:rPr>
                <w:rFonts w:eastAsiaTheme="minorHAnsi"/>
                <w:lang w:eastAsia="en-US"/>
              </w:rPr>
            </w:pPr>
            <w:r w:rsidRPr="00407427">
              <w:rPr>
                <w:rFonts w:eastAsiaTheme="minorHAnsi"/>
                <w:lang w:eastAsia="en-US"/>
              </w:rPr>
              <w:t xml:space="preserve">                                                                                                     </w:t>
            </w:r>
            <w:r w:rsidR="00EF14B9" w:rsidRPr="00407427">
              <w:rPr>
                <w:rFonts w:eastAsiaTheme="minorHAnsi"/>
                <w:lang w:eastAsia="en-US"/>
              </w:rPr>
              <w:t xml:space="preserve"> </w:t>
            </w:r>
            <w:r w:rsidRPr="00407427">
              <w:rPr>
                <w:rFonts w:eastAsiaTheme="minorHAnsi"/>
                <w:lang w:eastAsia="en-US"/>
              </w:rPr>
              <w:t xml:space="preserve">   ├────────┤</w:t>
            </w:r>
          </w:p>
          <w:p w14:paraId="323F868B" w14:textId="37004BFF" w:rsidR="00A915B0" w:rsidRPr="00407427" w:rsidRDefault="00A915B0" w:rsidP="00A915B0">
            <w:pPr>
              <w:autoSpaceDE w:val="0"/>
              <w:autoSpaceDN w:val="0"/>
              <w:adjustRightInd w:val="0"/>
              <w:spacing w:before="0" w:after="0" w:line="240" w:lineRule="auto"/>
              <w:ind w:firstLine="0"/>
              <w:outlineLvl w:val="2"/>
              <w:rPr>
                <w:rFonts w:eastAsiaTheme="minorHAnsi"/>
                <w:lang w:eastAsia="en-US"/>
              </w:rPr>
            </w:pPr>
            <w:r w:rsidRPr="00407427">
              <w:rPr>
                <w:rFonts w:eastAsiaTheme="minorHAnsi"/>
                <w:lang w:eastAsia="en-US"/>
              </w:rPr>
              <w:t>Организация _____________________________________</w:t>
            </w:r>
            <w:r w:rsidR="00DA0AEC">
              <w:rPr>
                <w:rFonts w:eastAsiaTheme="minorHAnsi"/>
                <w:lang w:eastAsia="en-US"/>
              </w:rPr>
              <w:t xml:space="preserve">___________  </w:t>
            </w:r>
            <w:r w:rsidRPr="00407427">
              <w:rPr>
                <w:rFonts w:eastAsiaTheme="minorHAnsi"/>
                <w:lang w:eastAsia="en-US"/>
              </w:rPr>
              <w:t>______________   по ОКПО  └────────┘</w:t>
            </w:r>
          </w:p>
          <w:p w14:paraId="4A193FF0" w14:textId="77777777" w:rsidR="00A915B0" w:rsidRPr="00407427" w:rsidRDefault="00A915B0" w:rsidP="00A915B0">
            <w:pPr>
              <w:autoSpaceDE w:val="0"/>
              <w:autoSpaceDN w:val="0"/>
              <w:adjustRightInd w:val="0"/>
              <w:spacing w:before="0" w:after="0" w:line="240" w:lineRule="auto"/>
              <w:ind w:firstLine="0"/>
              <w:outlineLvl w:val="2"/>
              <w:rPr>
                <w:rFonts w:eastAsiaTheme="minorHAnsi"/>
                <w:lang w:eastAsia="en-US"/>
              </w:rPr>
            </w:pPr>
          </w:p>
          <w:p w14:paraId="45B6C8EE"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b/>
                <w:lang w:eastAsia="en-US"/>
              </w:rPr>
            </w:pPr>
          </w:p>
          <w:p w14:paraId="10473E23"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b/>
                <w:lang w:eastAsia="en-US"/>
              </w:rPr>
            </w:pPr>
            <w:r w:rsidRPr="00407427">
              <w:rPr>
                <w:rFonts w:eastAsiaTheme="minorHAnsi"/>
                <w:b/>
                <w:lang w:eastAsia="en-US"/>
              </w:rPr>
              <w:t>ЖУРНАЛ</w:t>
            </w:r>
          </w:p>
          <w:p w14:paraId="182778DE"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b/>
                <w:lang w:eastAsia="en-US"/>
              </w:rPr>
            </w:pPr>
            <w:r w:rsidRPr="00407427">
              <w:rPr>
                <w:rFonts w:eastAsiaTheme="minorHAnsi"/>
                <w:b/>
                <w:lang w:eastAsia="en-US"/>
              </w:rPr>
              <w:t>УЧЕТА ДВИЖЕНИЯ ПУТЕВЫХ ЛИСТОВ</w:t>
            </w:r>
          </w:p>
          <w:p w14:paraId="3D54A04F"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lang w:eastAsia="en-US"/>
              </w:rPr>
            </w:pPr>
            <w:r w:rsidRPr="00407427">
              <w:rPr>
                <w:rFonts w:eastAsiaTheme="minorHAnsi"/>
                <w:lang w:eastAsia="en-US"/>
              </w:rPr>
              <w:t>за ______________ 20__ г.</w:t>
            </w:r>
          </w:p>
          <w:p w14:paraId="7296D15C" w14:textId="77777777" w:rsidR="00A915B0" w:rsidRPr="00407427" w:rsidRDefault="00A915B0" w:rsidP="00A915B0">
            <w:pPr>
              <w:autoSpaceDE w:val="0"/>
              <w:autoSpaceDN w:val="0"/>
              <w:adjustRightInd w:val="0"/>
              <w:spacing w:before="0" w:after="0" w:line="240" w:lineRule="auto"/>
              <w:ind w:firstLine="0"/>
              <w:jc w:val="center"/>
              <w:outlineLvl w:val="2"/>
              <w:rPr>
                <w:rFonts w:eastAsiaTheme="minorHAnsi"/>
                <w:lang w:eastAsia="en-US"/>
              </w:rPr>
            </w:pPr>
          </w:p>
          <w:p w14:paraId="2C30B819" w14:textId="320F3D18" w:rsidR="00A915B0" w:rsidRPr="00407427" w:rsidRDefault="00A915B0" w:rsidP="00DA0AEC">
            <w:pPr>
              <w:autoSpaceDE w:val="0"/>
              <w:autoSpaceDN w:val="0"/>
              <w:adjustRightInd w:val="0"/>
              <w:spacing w:before="0" w:after="0" w:line="240" w:lineRule="auto"/>
              <w:ind w:firstLine="0"/>
              <w:outlineLvl w:val="2"/>
              <w:rPr>
                <w:rFonts w:eastAsiaTheme="minorHAnsi"/>
                <w:lang w:eastAsia="en-US"/>
              </w:rPr>
            </w:pPr>
            <w:r w:rsidRPr="00407427">
              <w:rPr>
                <w:rFonts w:eastAsiaTheme="minorHAnsi"/>
                <w:lang w:eastAsia="en-US"/>
              </w:rPr>
              <w:t xml:space="preserve">    </w:t>
            </w:r>
          </w:p>
          <w:tbl>
            <w:tblPr>
              <w:tblW w:w="14349" w:type="dxa"/>
              <w:tblCellMar>
                <w:top w:w="102" w:type="dxa"/>
                <w:left w:w="62" w:type="dxa"/>
                <w:bottom w:w="102" w:type="dxa"/>
                <w:right w:w="62" w:type="dxa"/>
              </w:tblCellMar>
              <w:tblLook w:val="0000" w:firstRow="0" w:lastRow="0" w:firstColumn="0" w:lastColumn="0" w:noHBand="0" w:noVBand="0"/>
            </w:tblPr>
            <w:tblGrid>
              <w:gridCol w:w="1052"/>
              <w:gridCol w:w="1036"/>
              <w:gridCol w:w="1894"/>
              <w:gridCol w:w="1295"/>
              <w:gridCol w:w="1471"/>
              <w:gridCol w:w="1829"/>
              <w:gridCol w:w="1832"/>
              <w:gridCol w:w="1968"/>
              <w:gridCol w:w="1972"/>
            </w:tblGrid>
            <w:tr w:rsidR="00A915B0" w:rsidRPr="00407427" w14:paraId="1A838E37" w14:textId="77777777" w:rsidTr="00A915B0">
              <w:tc>
                <w:tcPr>
                  <w:tcW w:w="1052" w:type="dxa"/>
                  <w:vMerge w:val="restart"/>
                  <w:tcBorders>
                    <w:top w:val="single" w:sz="4" w:space="0" w:color="auto"/>
                    <w:left w:val="single" w:sz="4" w:space="0" w:color="auto"/>
                    <w:bottom w:val="single" w:sz="4" w:space="0" w:color="auto"/>
                    <w:right w:val="single" w:sz="4" w:space="0" w:color="auto"/>
                  </w:tcBorders>
                </w:tcPr>
                <w:p w14:paraId="64137065"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Номер путевого листа</w:t>
                  </w:r>
                </w:p>
              </w:tc>
              <w:tc>
                <w:tcPr>
                  <w:tcW w:w="1036" w:type="dxa"/>
                  <w:vMerge w:val="restart"/>
                  <w:tcBorders>
                    <w:top w:val="single" w:sz="4" w:space="0" w:color="auto"/>
                    <w:left w:val="single" w:sz="4" w:space="0" w:color="auto"/>
                    <w:bottom w:val="single" w:sz="4" w:space="0" w:color="auto"/>
                    <w:right w:val="single" w:sz="4" w:space="0" w:color="auto"/>
                  </w:tcBorders>
                </w:tcPr>
                <w:p w14:paraId="58CBC04F"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Дата выдачи путевого листа</w:t>
                  </w:r>
                </w:p>
              </w:tc>
              <w:tc>
                <w:tcPr>
                  <w:tcW w:w="3189" w:type="dxa"/>
                  <w:gridSpan w:val="2"/>
                  <w:tcBorders>
                    <w:top w:val="single" w:sz="4" w:space="0" w:color="auto"/>
                    <w:left w:val="single" w:sz="4" w:space="0" w:color="auto"/>
                    <w:bottom w:val="single" w:sz="4" w:space="0" w:color="auto"/>
                    <w:right w:val="single" w:sz="4" w:space="0" w:color="auto"/>
                  </w:tcBorders>
                </w:tcPr>
                <w:p w14:paraId="1B9D8CF0"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Водитель</w:t>
                  </w:r>
                </w:p>
              </w:tc>
              <w:tc>
                <w:tcPr>
                  <w:tcW w:w="1471" w:type="dxa"/>
                  <w:vMerge w:val="restart"/>
                  <w:tcBorders>
                    <w:top w:val="single" w:sz="4" w:space="0" w:color="auto"/>
                    <w:left w:val="single" w:sz="4" w:space="0" w:color="auto"/>
                    <w:bottom w:val="single" w:sz="4" w:space="0" w:color="auto"/>
                    <w:right w:val="single" w:sz="4" w:space="0" w:color="auto"/>
                  </w:tcBorders>
                </w:tcPr>
                <w:p w14:paraId="06349ECB"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Гаражный номер автомобиля</w:t>
                  </w:r>
                </w:p>
              </w:tc>
              <w:tc>
                <w:tcPr>
                  <w:tcW w:w="5629" w:type="dxa"/>
                  <w:gridSpan w:val="3"/>
                  <w:tcBorders>
                    <w:top w:val="single" w:sz="4" w:space="0" w:color="auto"/>
                    <w:left w:val="single" w:sz="4" w:space="0" w:color="auto"/>
                    <w:bottom w:val="single" w:sz="4" w:space="0" w:color="auto"/>
                    <w:right w:val="single" w:sz="4" w:space="0" w:color="auto"/>
                  </w:tcBorders>
                </w:tcPr>
                <w:p w14:paraId="2BBC8FC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Подпись</w:t>
                  </w:r>
                </w:p>
              </w:tc>
              <w:tc>
                <w:tcPr>
                  <w:tcW w:w="1972" w:type="dxa"/>
                  <w:vMerge w:val="restart"/>
                  <w:tcBorders>
                    <w:top w:val="single" w:sz="4" w:space="0" w:color="auto"/>
                    <w:left w:val="single" w:sz="4" w:space="0" w:color="auto"/>
                    <w:bottom w:val="single" w:sz="4" w:space="0" w:color="auto"/>
                    <w:right w:val="single" w:sz="4" w:space="0" w:color="auto"/>
                  </w:tcBorders>
                </w:tcPr>
                <w:p w14:paraId="7BE4FB24"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Примечание</w:t>
                  </w:r>
                </w:p>
              </w:tc>
            </w:tr>
            <w:tr w:rsidR="00A915B0" w:rsidRPr="00407427" w14:paraId="00A8A3FB" w14:textId="77777777" w:rsidTr="00A915B0">
              <w:tc>
                <w:tcPr>
                  <w:tcW w:w="1052" w:type="dxa"/>
                  <w:vMerge/>
                  <w:tcBorders>
                    <w:top w:val="single" w:sz="4" w:space="0" w:color="auto"/>
                    <w:left w:val="single" w:sz="4" w:space="0" w:color="auto"/>
                    <w:bottom w:val="single" w:sz="4" w:space="0" w:color="auto"/>
                    <w:right w:val="single" w:sz="4" w:space="0" w:color="auto"/>
                  </w:tcBorders>
                </w:tcPr>
                <w:p w14:paraId="43F38A74"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036" w:type="dxa"/>
                  <w:vMerge/>
                  <w:tcBorders>
                    <w:top w:val="single" w:sz="4" w:space="0" w:color="auto"/>
                    <w:left w:val="single" w:sz="4" w:space="0" w:color="auto"/>
                    <w:bottom w:val="single" w:sz="4" w:space="0" w:color="auto"/>
                    <w:right w:val="single" w:sz="4" w:space="0" w:color="auto"/>
                  </w:tcBorders>
                </w:tcPr>
                <w:p w14:paraId="71136000"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0F56D45E"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фамилия, имя, отчество</w:t>
                  </w:r>
                </w:p>
              </w:tc>
              <w:tc>
                <w:tcPr>
                  <w:tcW w:w="1295" w:type="dxa"/>
                  <w:tcBorders>
                    <w:top w:val="single" w:sz="4" w:space="0" w:color="auto"/>
                    <w:left w:val="single" w:sz="4" w:space="0" w:color="auto"/>
                    <w:bottom w:val="single" w:sz="4" w:space="0" w:color="auto"/>
                    <w:right w:val="single" w:sz="4" w:space="0" w:color="auto"/>
                  </w:tcBorders>
                </w:tcPr>
                <w:p w14:paraId="111DD11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табельный номер</w:t>
                  </w:r>
                </w:p>
              </w:tc>
              <w:tc>
                <w:tcPr>
                  <w:tcW w:w="1471" w:type="dxa"/>
                  <w:vMerge/>
                  <w:tcBorders>
                    <w:top w:val="single" w:sz="4" w:space="0" w:color="auto"/>
                    <w:left w:val="single" w:sz="4" w:space="0" w:color="auto"/>
                    <w:bottom w:val="single" w:sz="4" w:space="0" w:color="auto"/>
                    <w:right w:val="single" w:sz="4" w:space="0" w:color="auto"/>
                  </w:tcBorders>
                </w:tcPr>
                <w:p w14:paraId="3FEA7ED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2211267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водителя в получении путевого листа</w:t>
                  </w:r>
                </w:p>
              </w:tc>
              <w:tc>
                <w:tcPr>
                  <w:tcW w:w="1832" w:type="dxa"/>
                  <w:tcBorders>
                    <w:top w:val="single" w:sz="4" w:space="0" w:color="auto"/>
                    <w:left w:val="single" w:sz="4" w:space="0" w:color="auto"/>
                    <w:bottom w:val="single" w:sz="4" w:space="0" w:color="auto"/>
                    <w:right w:val="single" w:sz="4" w:space="0" w:color="auto"/>
                  </w:tcBorders>
                </w:tcPr>
                <w:p w14:paraId="06FDA90E"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диспетчера и дата приемки путевого листа и документов от водителя</w:t>
                  </w:r>
                </w:p>
              </w:tc>
              <w:tc>
                <w:tcPr>
                  <w:tcW w:w="1968" w:type="dxa"/>
                  <w:tcBorders>
                    <w:top w:val="single" w:sz="4" w:space="0" w:color="auto"/>
                    <w:left w:val="single" w:sz="4" w:space="0" w:color="auto"/>
                    <w:bottom w:val="single" w:sz="4" w:space="0" w:color="auto"/>
                    <w:right w:val="single" w:sz="4" w:space="0" w:color="auto"/>
                  </w:tcBorders>
                </w:tcPr>
                <w:p w14:paraId="4C4B414C"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бухгалтера и дата приемки путевого листа</w:t>
                  </w:r>
                </w:p>
              </w:tc>
              <w:tc>
                <w:tcPr>
                  <w:tcW w:w="1972" w:type="dxa"/>
                  <w:vMerge/>
                  <w:tcBorders>
                    <w:top w:val="single" w:sz="4" w:space="0" w:color="auto"/>
                    <w:left w:val="single" w:sz="4" w:space="0" w:color="auto"/>
                    <w:bottom w:val="single" w:sz="4" w:space="0" w:color="auto"/>
                    <w:right w:val="single" w:sz="4" w:space="0" w:color="auto"/>
                  </w:tcBorders>
                </w:tcPr>
                <w:p w14:paraId="7E14D7D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r>
            <w:tr w:rsidR="00A915B0" w:rsidRPr="00407427" w14:paraId="7AF30693" w14:textId="77777777" w:rsidTr="00A915B0">
              <w:tc>
                <w:tcPr>
                  <w:tcW w:w="1052" w:type="dxa"/>
                  <w:tcBorders>
                    <w:top w:val="single" w:sz="4" w:space="0" w:color="auto"/>
                    <w:left w:val="single" w:sz="4" w:space="0" w:color="auto"/>
                    <w:bottom w:val="single" w:sz="4" w:space="0" w:color="auto"/>
                    <w:right w:val="single" w:sz="4" w:space="0" w:color="auto"/>
                  </w:tcBorders>
                </w:tcPr>
                <w:p w14:paraId="60A77E11"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1</w:t>
                  </w:r>
                </w:p>
              </w:tc>
              <w:tc>
                <w:tcPr>
                  <w:tcW w:w="1036" w:type="dxa"/>
                  <w:tcBorders>
                    <w:top w:val="single" w:sz="4" w:space="0" w:color="auto"/>
                    <w:left w:val="single" w:sz="4" w:space="0" w:color="auto"/>
                    <w:bottom w:val="single" w:sz="4" w:space="0" w:color="auto"/>
                    <w:right w:val="single" w:sz="4" w:space="0" w:color="auto"/>
                  </w:tcBorders>
                </w:tcPr>
                <w:p w14:paraId="149C40A0"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2</w:t>
                  </w:r>
                </w:p>
              </w:tc>
              <w:tc>
                <w:tcPr>
                  <w:tcW w:w="1894" w:type="dxa"/>
                  <w:tcBorders>
                    <w:top w:val="single" w:sz="4" w:space="0" w:color="auto"/>
                    <w:left w:val="single" w:sz="4" w:space="0" w:color="auto"/>
                    <w:bottom w:val="single" w:sz="4" w:space="0" w:color="auto"/>
                    <w:right w:val="single" w:sz="4" w:space="0" w:color="auto"/>
                  </w:tcBorders>
                </w:tcPr>
                <w:p w14:paraId="4967EF06"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3</w:t>
                  </w:r>
                </w:p>
              </w:tc>
              <w:tc>
                <w:tcPr>
                  <w:tcW w:w="1295" w:type="dxa"/>
                  <w:tcBorders>
                    <w:top w:val="single" w:sz="4" w:space="0" w:color="auto"/>
                    <w:left w:val="single" w:sz="4" w:space="0" w:color="auto"/>
                    <w:bottom w:val="single" w:sz="4" w:space="0" w:color="auto"/>
                    <w:right w:val="single" w:sz="4" w:space="0" w:color="auto"/>
                  </w:tcBorders>
                </w:tcPr>
                <w:p w14:paraId="33499C2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4</w:t>
                  </w:r>
                </w:p>
              </w:tc>
              <w:tc>
                <w:tcPr>
                  <w:tcW w:w="1471" w:type="dxa"/>
                  <w:tcBorders>
                    <w:top w:val="single" w:sz="4" w:space="0" w:color="auto"/>
                    <w:left w:val="single" w:sz="4" w:space="0" w:color="auto"/>
                    <w:bottom w:val="single" w:sz="4" w:space="0" w:color="auto"/>
                    <w:right w:val="single" w:sz="4" w:space="0" w:color="auto"/>
                  </w:tcBorders>
                </w:tcPr>
                <w:p w14:paraId="29F8A8B6"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5</w:t>
                  </w:r>
                </w:p>
              </w:tc>
              <w:tc>
                <w:tcPr>
                  <w:tcW w:w="1829" w:type="dxa"/>
                  <w:tcBorders>
                    <w:top w:val="single" w:sz="4" w:space="0" w:color="auto"/>
                    <w:left w:val="single" w:sz="4" w:space="0" w:color="auto"/>
                    <w:bottom w:val="single" w:sz="4" w:space="0" w:color="auto"/>
                    <w:right w:val="single" w:sz="4" w:space="0" w:color="auto"/>
                  </w:tcBorders>
                </w:tcPr>
                <w:p w14:paraId="436D2376"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6</w:t>
                  </w:r>
                </w:p>
              </w:tc>
              <w:tc>
                <w:tcPr>
                  <w:tcW w:w="1832" w:type="dxa"/>
                  <w:tcBorders>
                    <w:top w:val="single" w:sz="4" w:space="0" w:color="auto"/>
                    <w:left w:val="single" w:sz="4" w:space="0" w:color="auto"/>
                    <w:bottom w:val="single" w:sz="4" w:space="0" w:color="auto"/>
                    <w:right w:val="single" w:sz="4" w:space="0" w:color="auto"/>
                  </w:tcBorders>
                </w:tcPr>
                <w:p w14:paraId="4CF63B6F"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7</w:t>
                  </w:r>
                </w:p>
              </w:tc>
              <w:tc>
                <w:tcPr>
                  <w:tcW w:w="1968" w:type="dxa"/>
                  <w:tcBorders>
                    <w:top w:val="single" w:sz="4" w:space="0" w:color="auto"/>
                    <w:left w:val="single" w:sz="4" w:space="0" w:color="auto"/>
                    <w:bottom w:val="single" w:sz="4" w:space="0" w:color="auto"/>
                    <w:right w:val="single" w:sz="4" w:space="0" w:color="auto"/>
                  </w:tcBorders>
                </w:tcPr>
                <w:p w14:paraId="1D52FBCD"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8</w:t>
                  </w:r>
                </w:p>
              </w:tc>
              <w:tc>
                <w:tcPr>
                  <w:tcW w:w="1972" w:type="dxa"/>
                  <w:tcBorders>
                    <w:top w:val="single" w:sz="4" w:space="0" w:color="auto"/>
                    <w:left w:val="single" w:sz="4" w:space="0" w:color="auto"/>
                    <w:bottom w:val="single" w:sz="4" w:space="0" w:color="auto"/>
                    <w:right w:val="single" w:sz="4" w:space="0" w:color="auto"/>
                  </w:tcBorders>
                </w:tcPr>
                <w:p w14:paraId="13929F3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9</w:t>
                  </w:r>
                </w:p>
              </w:tc>
            </w:tr>
            <w:tr w:rsidR="00A915B0" w:rsidRPr="00407427" w14:paraId="78813826" w14:textId="77777777" w:rsidTr="00A915B0">
              <w:tc>
                <w:tcPr>
                  <w:tcW w:w="1052" w:type="dxa"/>
                  <w:tcBorders>
                    <w:top w:val="single" w:sz="4" w:space="0" w:color="auto"/>
                    <w:left w:val="single" w:sz="4" w:space="0" w:color="auto"/>
                    <w:bottom w:val="single" w:sz="4" w:space="0" w:color="auto"/>
                    <w:right w:val="single" w:sz="4" w:space="0" w:color="auto"/>
                  </w:tcBorders>
                </w:tcPr>
                <w:p w14:paraId="5850306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175EF60E"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311247D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255B956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45800330"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5B070FB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38F1EF8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347F4CB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12AFACB4"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201F9463" w14:textId="77777777" w:rsidTr="00A915B0">
              <w:tc>
                <w:tcPr>
                  <w:tcW w:w="1052" w:type="dxa"/>
                  <w:tcBorders>
                    <w:top w:val="single" w:sz="4" w:space="0" w:color="auto"/>
                    <w:left w:val="single" w:sz="4" w:space="0" w:color="auto"/>
                    <w:bottom w:val="single" w:sz="4" w:space="0" w:color="auto"/>
                    <w:right w:val="single" w:sz="4" w:space="0" w:color="auto"/>
                  </w:tcBorders>
                </w:tcPr>
                <w:p w14:paraId="105403F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0227EB0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5070210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78B070F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23EBDAD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2A37AC8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34E3380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0BE9FF40"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2AF1FA64"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0AE3F8C7" w14:textId="77777777" w:rsidTr="00A915B0">
              <w:tc>
                <w:tcPr>
                  <w:tcW w:w="1052" w:type="dxa"/>
                  <w:tcBorders>
                    <w:top w:val="single" w:sz="4" w:space="0" w:color="auto"/>
                    <w:left w:val="single" w:sz="4" w:space="0" w:color="auto"/>
                    <w:bottom w:val="single" w:sz="4" w:space="0" w:color="auto"/>
                    <w:right w:val="single" w:sz="4" w:space="0" w:color="auto"/>
                  </w:tcBorders>
                </w:tcPr>
                <w:p w14:paraId="768C6D6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044F228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6AEB66F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63DAAD4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5735A36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3FCA8BD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5864C19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2C6417C0"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16EFDC5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796E7BFF" w14:textId="77777777" w:rsidTr="00A915B0">
              <w:tc>
                <w:tcPr>
                  <w:tcW w:w="1052" w:type="dxa"/>
                  <w:tcBorders>
                    <w:top w:val="single" w:sz="4" w:space="0" w:color="auto"/>
                    <w:left w:val="single" w:sz="4" w:space="0" w:color="auto"/>
                    <w:bottom w:val="single" w:sz="4" w:space="0" w:color="auto"/>
                    <w:right w:val="single" w:sz="4" w:space="0" w:color="auto"/>
                  </w:tcBorders>
                </w:tcPr>
                <w:p w14:paraId="66CBAC9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2EA986A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389EC3E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3DCE4099"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2C90F298"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4FB76FD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4B4B1F1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1BF3A858"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6D8DF149"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0755D5BF" w14:textId="77777777" w:rsidTr="00A915B0">
              <w:tc>
                <w:tcPr>
                  <w:tcW w:w="1052" w:type="dxa"/>
                  <w:tcBorders>
                    <w:top w:val="single" w:sz="4" w:space="0" w:color="auto"/>
                    <w:left w:val="single" w:sz="4" w:space="0" w:color="auto"/>
                    <w:bottom w:val="single" w:sz="4" w:space="0" w:color="auto"/>
                    <w:right w:val="single" w:sz="4" w:space="0" w:color="auto"/>
                  </w:tcBorders>
                </w:tcPr>
                <w:p w14:paraId="1E97D6D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421A54B8"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0730E36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7991722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5BD482A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02A4332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704A4E4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6DA90894"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08BAF50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2E7AED06" w14:textId="77777777" w:rsidTr="00A915B0">
              <w:tc>
                <w:tcPr>
                  <w:tcW w:w="1052" w:type="dxa"/>
                  <w:tcBorders>
                    <w:top w:val="single" w:sz="4" w:space="0" w:color="auto"/>
                    <w:left w:val="single" w:sz="4" w:space="0" w:color="auto"/>
                    <w:bottom w:val="single" w:sz="4" w:space="0" w:color="auto"/>
                    <w:right w:val="single" w:sz="4" w:space="0" w:color="auto"/>
                  </w:tcBorders>
                </w:tcPr>
                <w:p w14:paraId="02F5C49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036" w:type="dxa"/>
                  <w:tcBorders>
                    <w:top w:val="single" w:sz="4" w:space="0" w:color="auto"/>
                    <w:left w:val="single" w:sz="4" w:space="0" w:color="auto"/>
                    <w:bottom w:val="single" w:sz="4" w:space="0" w:color="auto"/>
                    <w:right w:val="single" w:sz="4" w:space="0" w:color="auto"/>
                  </w:tcBorders>
                </w:tcPr>
                <w:p w14:paraId="2982FA1E"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94" w:type="dxa"/>
                  <w:tcBorders>
                    <w:top w:val="single" w:sz="4" w:space="0" w:color="auto"/>
                    <w:left w:val="single" w:sz="4" w:space="0" w:color="auto"/>
                    <w:bottom w:val="single" w:sz="4" w:space="0" w:color="auto"/>
                    <w:right w:val="single" w:sz="4" w:space="0" w:color="auto"/>
                  </w:tcBorders>
                </w:tcPr>
                <w:p w14:paraId="20C22C04"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295" w:type="dxa"/>
                  <w:tcBorders>
                    <w:top w:val="single" w:sz="4" w:space="0" w:color="auto"/>
                    <w:left w:val="single" w:sz="4" w:space="0" w:color="auto"/>
                    <w:bottom w:val="single" w:sz="4" w:space="0" w:color="auto"/>
                    <w:right w:val="single" w:sz="4" w:space="0" w:color="auto"/>
                  </w:tcBorders>
                </w:tcPr>
                <w:p w14:paraId="541F5B2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71" w:type="dxa"/>
                  <w:tcBorders>
                    <w:top w:val="single" w:sz="4" w:space="0" w:color="auto"/>
                    <w:left w:val="single" w:sz="4" w:space="0" w:color="auto"/>
                    <w:bottom w:val="single" w:sz="4" w:space="0" w:color="auto"/>
                    <w:right w:val="single" w:sz="4" w:space="0" w:color="auto"/>
                  </w:tcBorders>
                </w:tcPr>
                <w:p w14:paraId="51F824B5"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29" w:type="dxa"/>
                  <w:tcBorders>
                    <w:top w:val="single" w:sz="4" w:space="0" w:color="auto"/>
                    <w:left w:val="single" w:sz="4" w:space="0" w:color="auto"/>
                    <w:bottom w:val="single" w:sz="4" w:space="0" w:color="auto"/>
                    <w:right w:val="single" w:sz="4" w:space="0" w:color="auto"/>
                  </w:tcBorders>
                </w:tcPr>
                <w:p w14:paraId="37A5092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14:paraId="515DB985"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68" w:type="dxa"/>
                  <w:tcBorders>
                    <w:top w:val="single" w:sz="4" w:space="0" w:color="auto"/>
                    <w:left w:val="single" w:sz="4" w:space="0" w:color="auto"/>
                    <w:bottom w:val="single" w:sz="4" w:space="0" w:color="auto"/>
                    <w:right w:val="single" w:sz="4" w:space="0" w:color="auto"/>
                  </w:tcBorders>
                </w:tcPr>
                <w:p w14:paraId="13A309A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972" w:type="dxa"/>
                  <w:tcBorders>
                    <w:top w:val="single" w:sz="4" w:space="0" w:color="auto"/>
                    <w:left w:val="single" w:sz="4" w:space="0" w:color="auto"/>
                    <w:bottom w:val="single" w:sz="4" w:space="0" w:color="auto"/>
                    <w:right w:val="single" w:sz="4" w:space="0" w:color="auto"/>
                  </w:tcBorders>
                </w:tcPr>
                <w:p w14:paraId="70B6C39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bl>
          <w:p w14:paraId="3CE3BF3E"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p w14:paraId="082C92FB" w14:textId="77777777" w:rsidR="00A915B0" w:rsidRPr="00407427" w:rsidRDefault="00A915B0" w:rsidP="00A915B0">
            <w:pPr>
              <w:keepNext/>
              <w:ind w:firstLine="0"/>
              <w:jc w:val="left"/>
              <w:rPr>
                <w:lang w:bidi="ru-RU"/>
              </w:rPr>
            </w:pPr>
          </w:p>
        </w:tc>
      </w:tr>
      <w:tr w:rsidR="00A915B0" w:rsidRPr="00407427" w14:paraId="414D6F7F" w14:textId="77777777" w:rsidTr="00A915B0">
        <w:tc>
          <w:tcPr>
            <w:tcW w:w="5000" w:type="pct"/>
          </w:tcPr>
          <w:p w14:paraId="6D205A1B" w14:textId="77777777" w:rsidR="00A915B0" w:rsidRPr="00407427" w:rsidRDefault="00A915B0" w:rsidP="00A915B0">
            <w:pPr>
              <w:keepNext/>
              <w:ind w:firstLine="0"/>
              <w:jc w:val="center"/>
              <w:rPr>
                <w:lang w:bidi="ru-RU"/>
              </w:rPr>
            </w:pPr>
            <w:r w:rsidRPr="00407427">
              <w:rPr>
                <w:lang w:bidi="ru-RU"/>
              </w:rPr>
              <w:lastRenderedPageBreak/>
              <w:t xml:space="preserve">                                                                                                         УТВЕРЖДАЮ</w:t>
            </w:r>
          </w:p>
          <w:p w14:paraId="0D2DBC84" w14:textId="77777777" w:rsidR="00A915B0" w:rsidRPr="00407427" w:rsidRDefault="00A915B0" w:rsidP="00A915B0">
            <w:pPr>
              <w:keepNext/>
              <w:ind w:firstLine="0"/>
              <w:jc w:val="center"/>
              <w:rPr>
                <w:lang w:bidi="ru-RU"/>
              </w:rPr>
            </w:pPr>
            <w:r w:rsidRPr="00407427">
              <w:rPr>
                <w:lang w:bidi="ru-RU"/>
              </w:rPr>
              <w:t xml:space="preserve">                                                                                                                                                                 ________________________________________</w:t>
            </w:r>
          </w:p>
          <w:p w14:paraId="2EA5CD6D" w14:textId="77777777" w:rsidR="00A915B0" w:rsidRPr="00407427" w:rsidRDefault="00A915B0" w:rsidP="00A915B0">
            <w:pPr>
              <w:keepNext/>
              <w:ind w:firstLine="0"/>
              <w:jc w:val="center"/>
              <w:rPr>
                <w:lang w:bidi="ru-RU"/>
              </w:rPr>
            </w:pPr>
            <w:r w:rsidRPr="00407427">
              <w:rPr>
                <w:lang w:bidi="ru-RU"/>
              </w:rPr>
              <w:t xml:space="preserve">                                                                                                                                                                  ________________________________________</w:t>
            </w:r>
          </w:p>
          <w:p w14:paraId="29C68E4A" w14:textId="77777777" w:rsidR="00A915B0" w:rsidRPr="00407427" w:rsidRDefault="00A915B0" w:rsidP="00A915B0">
            <w:pPr>
              <w:keepNext/>
              <w:ind w:firstLine="0"/>
              <w:jc w:val="center"/>
              <w:rPr>
                <w:lang w:bidi="ru-RU"/>
              </w:rPr>
            </w:pPr>
            <w:r w:rsidRPr="00407427">
              <w:rPr>
                <w:lang w:bidi="ru-RU"/>
              </w:rPr>
              <w:t xml:space="preserve">                                                                                                                                                            «_______»___________________20______г.</w:t>
            </w:r>
          </w:p>
        </w:tc>
      </w:tr>
      <w:tr w:rsidR="00A915B0" w:rsidRPr="00407427" w14:paraId="6FECAF05" w14:textId="77777777" w:rsidTr="00A915B0">
        <w:tc>
          <w:tcPr>
            <w:tcW w:w="5000" w:type="pct"/>
          </w:tcPr>
          <w:p w14:paraId="52BB20F8" w14:textId="77777777" w:rsidR="00A915B0" w:rsidRPr="00407427" w:rsidRDefault="00A915B0" w:rsidP="00A915B0">
            <w:pPr>
              <w:keepNext/>
              <w:ind w:firstLine="0"/>
              <w:jc w:val="center"/>
              <w:rPr>
                <w:lang w:bidi="ru-RU"/>
              </w:rPr>
            </w:pPr>
            <w:r w:rsidRPr="00407427">
              <w:rPr>
                <w:b/>
                <w:lang w:bidi="ru-RU"/>
              </w:rPr>
              <w:t>ОТЧЕТ о работе автомашины</w:t>
            </w:r>
            <w:r w:rsidRPr="00407427">
              <w:rPr>
                <w:lang w:bidi="ru-RU"/>
              </w:rPr>
              <w:t xml:space="preserve"> за __________________ 20_____г.</w:t>
            </w:r>
          </w:p>
        </w:tc>
      </w:tr>
    </w:tbl>
    <w:tbl>
      <w:tblPr>
        <w:tblStyle w:val="aff5"/>
        <w:tblW w:w="14939" w:type="dxa"/>
        <w:tblLook w:val="04A0" w:firstRow="1" w:lastRow="0" w:firstColumn="1" w:lastColumn="0" w:noHBand="0" w:noVBand="1"/>
      </w:tblPr>
      <w:tblGrid>
        <w:gridCol w:w="1084"/>
        <w:gridCol w:w="1257"/>
        <w:gridCol w:w="1574"/>
        <w:gridCol w:w="1259"/>
        <w:gridCol w:w="1259"/>
        <w:gridCol w:w="1254"/>
        <w:gridCol w:w="1492"/>
        <w:gridCol w:w="1290"/>
        <w:gridCol w:w="1960"/>
        <w:gridCol w:w="2502"/>
        <w:gridCol w:w="8"/>
      </w:tblGrid>
      <w:tr w:rsidR="00A915B0" w:rsidRPr="00407427" w14:paraId="338D002F" w14:textId="77777777" w:rsidTr="00A915B0">
        <w:tc>
          <w:tcPr>
            <w:tcW w:w="1123" w:type="dxa"/>
          </w:tcPr>
          <w:p w14:paraId="6603465B" w14:textId="77777777" w:rsidR="00A915B0" w:rsidRPr="00407427" w:rsidRDefault="00A915B0" w:rsidP="00A915B0">
            <w:pPr>
              <w:ind w:firstLine="0"/>
              <w:rPr>
                <w:rFonts w:cs="Times New Roman"/>
              </w:rPr>
            </w:pPr>
            <w:proofErr w:type="gramStart"/>
            <w:r w:rsidRPr="00407427">
              <w:rPr>
                <w:rFonts w:cs="Times New Roman"/>
              </w:rPr>
              <w:t>Марка</w:t>
            </w:r>
            <w:proofErr w:type="gramEnd"/>
            <w:r w:rsidRPr="00407427">
              <w:rPr>
                <w:rFonts w:cs="Times New Roman"/>
              </w:rPr>
              <w:t xml:space="preserve"> а/м</w:t>
            </w:r>
          </w:p>
        </w:tc>
        <w:tc>
          <w:tcPr>
            <w:tcW w:w="1273" w:type="dxa"/>
          </w:tcPr>
          <w:p w14:paraId="26AEEE7F" w14:textId="77777777" w:rsidR="00A915B0" w:rsidRPr="00407427" w:rsidRDefault="00A915B0" w:rsidP="00A915B0">
            <w:pPr>
              <w:ind w:firstLine="0"/>
              <w:jc w:val="center"/>
              <w:rPr>
                <w:rFonts w:cs="Times New Roman"/>
              </w:rPr>
            </w:pPr>
            <w:proofErr w:type="spellStart"/>
            <w:r w:rsidRPr="00407427">
              <w:rPr>
                <w:rFonts w:cs="Times New Roman"/>
              </w:rPr>
              <w:t>гос</w:t>
            </w:r>
            <w:proofErr w:type="gramStart"/>
            <w:r w:rsidRPr="00407427">
              <w:rPr>
                <w:rFonts w:cs="Times New Roman"/>
              </w:rPr>
              <w:t>.н</w:t>
            </w:r>
            <w:proofErr w:type="gramEnd"/>
            <w:r w:rsidRPr="00407427">
              <w:rPr>
                <w:rFonts w:cs="Times New Roman"/>
              </w:rPr>
              <w:t>омер</w:t>
            </w:r>
            <w:proofErr w:type="spellEnd"/>
          </w:p>
        </w:tc>
        <w:tc>
          <w:tcPr>
            <w:tcW w:w="1648" w:type="dxa"/>
          </w:tcPr>
          <w:p w14:paraId="20004505" w14:textId="77777777" w:rsidR="00A915B0" w:rsidRPr="00407427" w:rsidRDefault="00A915B0" w:rsidP="00A915B0">
            <w:pPr>
              <w:ind w:firstLine="0"/>
              <w:jc w:val="center"/>
              <w:rPr>
                <w:rFonts w:cs="Times New Roman"/>
              </w:rPr>
            </w:pPr>
            <w:r w:rsidRPr="00407427">
              <w:rPr>
                <w:rFonts w:cs="Times New Roman"/>
              </w:rPr>
              <w:t>Ф.И.О. водителя</w:t>
            </w:r>
          </w:p>
        </w:tc>
        <w:tc>
          <w:tcPr>
            <w:tcW w:w="3944" w:type="dxa"/>
            <w:gridSpan w:val="3"/>
          </w:tcPr>
          <w:p w14:paraId="4564A436" w14:textId="77777777" w:rsidR="00A915B0" w:rsidRPr="00407427" w:rsidRDefault="00A915B0" w:rsidP="00A915B0">
            <w:pPr>
              <w:ind w:firstLine="0"/>
              <w:jc w:val="center"/>
              <w:rPr>
                <w:rFonts w:cs="Times New Roman"/>
              </w:rPr>
            </w:pPr>
            <w:r w:rsidRPr="00407427">
              <w:rPr>
                <w:rFonts w:cs="Times New Roman"/>
              </w:rPr>
              <w:t xml:space="preserve">Показания спидометра, </w:t>
            </w:r>
            <w:proofErr w:type="gramStart"/>
            <w:r w:rsidRPr="00407427">
              <w:rPr>
                <w:rFonts w:cs="Times New Roman"/>
              </w:rPr>
              <w:t>км</w:t>
            </w:r>
            <w:proofErr w:type="gramEnd"/>
            <w:r w:rsidRPr="00407427">
              <w:rPr>
                <w:rFonts w:cs="Times New Roman"/>
              </w:rPr>
              <w:t>.</w:t>
            </w:r>
          </w:p>
        </w:tc>
        <w:tc>
          <w:tcPr>
            <w:tcW w:w="6951" w:type="dxa"/>
            <w:gridSpan w:val="5"/>
          </w:tcPr>
          <w:p w14:paraId="40FC8BD3" w14:textId="77777777" w:rsidR="00A915B0" w:rsidRPr="00407427" w:rsidRDefault="00A915B0" w:rsidP="00A915B0">
            <w:pPr>
              <w:numPr>
                <w:ilvl w:val="0"/>
                <w:numId w:val="2"/>
              </w:numPr>
              <w:ind w:firstLine="0"/>
              <w:jc w:val="center"/>
              <w:rPr>
                <w:rFonts w:cs="Times New Roman"/>
              </w:rPr>
            </w:pPr>
            <w:r w:rsidRPr="00407427">
              <w:rPr>
                <w:rFonts w:cs="Times New Roman"/>
              </w:rPr>
              <w:t xml:space="preserve">Расход ГСМ, </w:t>
            </w:r>
            <w:proofErr w:type="gramStart"/>
            <w:r w:rsidRPr="00407427">
              <w:rPr>
                <w:rFonts w:cs="Times New Roman"/>
              </w:rPr>
              <w:t>л</w:t>
            </w:r>
            <w:proofErr w:type="gramEnd"/>
            <w:r w:rsidRPr="00407427">
              <w:rPr>
                <w:rFonts w:cs="Times New Roman"/>
              </w:rPr>
              <w:t>.</w:t>
            </w:r>
          </w:p>
        </w:tc>
      </w:tr>
      <w:tr w:rsidR="00A915B0" w:rsidRPr="00407427" w14:paraId="0F2DD154" w14:textId="77777777" w:rsidTr="00A915B0">
        <w:trPr>
          <w:gridAfter w:val="1"/>
          <w:wAfter w:w="9" w:type="dxa"/>
          <w:trHeight w:val="749"/>
        </w:trPr>
        <w:tc>
          <w:tcPr>
            <w:tcW w:w="1123" w:type="dxa"/>
            <w:vMerge w:val="restart"/>
          </w:tcPr>
          <w:p w14:paraId="434CDF72" w14:textId="77777777" w:rsidR="00A915B0" w:rsidRPr="00407427" w:rsidRDefault="00A915B0" w:rsidP="00A915B0">
            <w:pPr>
              <w:ind w:firstLine="0"/>
              <w:rPr>
                <w:rFonts w:cs="Times New Roman"/>
              </w:rPr>
            </w:pPr>
          </w:p>
        </w:tc>
        <w:tc>
          <w:tcPr>
            <w:tcW w:w="1273" w:type="dxa"/>
            <w:vMerge w:val="restart"/>
          </w:tcPr>
          <w:p w14:paraId="7724E01E" w14:textId="77777777" w:rsidR="00A915B0" w:rsidRPr="00407427" w:rsidRDefault="00A915B0" w:rsidP="00A915B0">
            <w:pPr>
              <w:ind w:firstLine="0"/>
              <w:rPr>
                <w:rFonts w:cs="Times New Roman"/>
              </w:rPr>
            </w:pPr>
          </w:p>
        </w:tc>
        <w:tc>
          <w:tcPr>
            <w:tcW w:w="1648" w:type="dxa"/>
            <w:vMerge w:val="restart"/>
          </w:tcPr>
          <w:p w14:paraId="5CB6D895" w14:textId="77777777" w:rsidR="00A915B0" w:rsidRPr="00407427" w:rsidRDefault="00A915B0" w:rsidP="00A915B0">
            <w:pPr>
              <w:ind w:firstLine="0"/>
              <w:rPr>
                <w:rFonts w:cs="Times New Roman"/>
              </w:rPr>
            </w:pPr>
          </w:p>
        </w:tc>
        <w:tc>
          <w:tcPr>
            <w:tcW w:w="1316" w:type="dxa"/>
          </w:tcPr>
          <w:p w14:paraId="6D9FA55E" w14:textId="77777777" w:rsidR="00A915B0" w:rsidRPr="00407427" w:rsidRDefault="00A915B0" w:rsidP="00A915B0">
            <w:pPr>
              <w:ind w:firstLine="0"/>
              <w:jc w:val="center"/>
              <w:rPr>
                <w:rFonts w:cs="Times New Roman"/>
              </w:rPr>
            </w:pPr>
            <w:r w:rsidRPr="00407427">
              <w:rPr>
                <w:rFonts w:cs="Times New Roman"/>
              </w:rPr>
              <w:t>на начало месяца</w:t>
            </w:r>
          </w:p>
        </w:tc>
        <w:tc>
          <w:tcPr>
            <w:tcW w:w="1316" w:type="dxa"/>
          </w:tcPr>
          <w:p w14:paraId="2097EDCD" w14:textId="77777777" w:rsidR="00A915B0" w:rsidRPr="00407427" w:rsidRDefault="00A915B0" w:rsidP="00A915B0">
            <w:pPr>
              <w:ind w:firstLine="0"/>
              <w:jc w:val="center"/>
              <w:rPr>
                <w:rFonts w:cs="Times New Roman"/>
              </w:rPr>
            </w:pPr>
            <w:r w:rsidRPr="00407427">
              <w:rPr>
                <w:rFonts w:cs="Times New Roman"/>
              </w:rPr>
              <w:t>на конец месяца</w:t>
            </w:r>
          </w:p>
        </w:tc>
        <w:tc>
          <w:tcPr>
            <w:tcW w:w="1312" w:type="dxa"/>
          </w:tcPr>
          <w:p w14:paraId="7F8AA59D" w14:textId="77777777" w:rsidR="00A915B0" w:rsidRPr="00407427" w:rsidRDefault="00A915B0" w:rsidP="00A915B0">
            <w:pPr>
              <w:ind w:firstLine="0"/>
              <w:jc w:val="center"/>
              <w:rPr>
                <w:rFonts w:cs="Times New Roman"/>
              </w:rPr>
            </w:pPr>
            <w:r w:rsidRPr="00407427">
              <w:rPr>
                <w:rFonts w:cs="Times New Roman"/>
              </w:rPr>
              <w:t>общий пробег</w:t>
            </w:r>
          </w:p>
        </w:tc>
        <w:tc>
          <w:tcPr>
            <w:tcW w:w="1408" w:type="dxa"/>
          </w:tcPr>
          <w:p w14:paraId="05007791" w14:textId="77777777" w:rsidR="00A915B0" w:rsidRPr="00407427" w:rsidRDefault="00A915B0" w:rsidP="00A915B0">
            <w:pPr>
              <w:numPr>
                <w:ilvl w:val="0"/>
                <w:numId w:val="2"/>
              </w:numPr>
              <w:ind w:firstLine="0"/>
              <w:jc w:val="center"/>
              <w:rPr>
                <w:rFonts w:cs="Times New Roman"/>
              </w:rPr>
            </w:pPr>
            <w:r w:rsidRPr="00407427">
              <w:rPr>
                <w:rFonts w:cs="Times New Roman"/>
              </w:rPr>
              <w:t>заправлено</w:t>
            </w:r>
          </w:p>
        </w:tc>
        <w:tc>
          <w:tcPr>
            <w:tcW w:w="1319" w:type="dxa"/>
          </w:tcPr>
          <w:p w14:paraId="7DF7AF24" w14:textId="77777777" w:rsidR="00A915B0" w:rsidRPr="00407427" w:rsidRDefault="00A915B0" w:rsidP="00A915B0">
            <w:pPr>
              <w:numPr>
                <w:ilvl w:val="0"/>
                <w:numId w:val="2"/>
              </w:numPr>
              <w:ind w:firstLine="0"/>
              <w:jc w:val="center"/>
              <w:rPr>
                <w:rFonts w:cs="Times New Roman"/>
              </w:rPr>
            </w:pPr>
            <w:r w:rsidRPr="00407427">
              <w:rPr>
                <w:rFonts w:cs="Times New Roman"/>
              </w:rPr>
              <w:t>Расход по норме</w:t>
            </w:r>
          </w:p>
        </w:tc>
        <w:tc>
          <w:tcPr>
            <w:tcW w:w="2038" w:type="dxa"/>
          </w:tcPr>
          <w:p w14:paraId="2207047F" w14:textId="77777777" w:rsidR="00A915B0" w:rsidRPr="00407427" w:rsidRDefault="00A915B0" w:rsidP="00A915B0">
            <w:pPr>
              <w:numPr>
                <w:ilvl w:val="0"/>
                <w:numId w:val="2"/>
              </w:numPr>
              <w:ind w:firstLine="0"/>
              <w:jc w:val="center"/>
              <w:rPr>
                <w:rFonts w:cs="Times New Roman"/>
              </w:rPr>
            </w:pPr>
            <w:r w:rsidRPr="00407427">
              <w:rPr>
                <w:rFonts w:cs="Times New Roman"/>
              </w:rPr>
              <w:t>Расход фактический с учетом времени простоя</w:t>
            </w:r>
          </w:p>
        </w:tc>
        <w:tc>
          <w:tcPr>
            <w:tcW w:w="2177" w:type="dxa"/>
          </w:tcPr>
          <w:p w14:paraId="02443EE7" w14:textId="77777777" w:rsidR="00A915B0" w:rsidRPr="00407427" w:rsidRDefault="00A915B0" w:rsidP="00A915B0">
            <w:pPr>
              <w:numPr>
                <w:ilvl w:val="0"/>
                <w:numId w:val="2"/>
              </w:numPr>
              <w:ind w:firstLine="0"/>
              <w:jc w:val="center"/>
              <w:rPr>
                <w:rFonts w:cs="Times New Roman"/>
              </w:rPr>
            </w:pPr>
            <w:r w:rsidRPr="00407427">
              <w:rPr>
                <w:rFonts w:cs="Times New Roman"/>
              </w:rPr>
              <w:t>Перерасход/экономия</w:t>
            </w:r>
          </w:p>
        </w:tc>
      </w:tr>
      <w:tr w:rsidR="00A915B0" w:rsidRPr="00407427" w14:paraId="73B624DE" w14:textId="77777777" w:rsidTr="00A915B0">
        <w:trPr>
          <w:gridAfter w:val="1"/>
          <w:wAfter w:w="9" w:type="dxa"/>
        </w:trPr>
        <w:tc>
          <w:tcPr>
            <w:tcW w:w="1123" w:type="dxa"/>
            <w:vMerge/>
          </w:tcPr>
          <w:p w14:paraId="6BC439D7" w14:textId="77777777" w:rsidR="00A915B0" w:rsidRPr="00407427" w:rsidRDefault="00A915B0" w:rsidP="00A915B0">
            <w:pPr>
              <w:ind w:firstLine="0"/>
              <w:rPr>
                <w:rFonts w:cs="Times New Roman"/>
              </w:rPr>
            </w:pPr>
          </w:p>
        </w:tc>
        <w:tc>
          <w:tcPr>
            <w:tcW w:w="1273" w:type="dxa"/>
            <w:vMerge/>
          </w:tcPr>
          <w:p w14:paraId="61EBD208" w14:textId="77777777" w:rsidR="00A915B0" w:rsidRPr="00407427" w:rsidRDefault="00A915B0" w:rsidP="00A915B0">
            <w:pPr>
              <w:ind w:firstLine="0"/>
              <w:rPr>
                <w:rFonts w:cs="Times New Roman"/>
              </w:rPr>
            </w:pPr>
          </w:p>
        </w:tc>
        <w:tc>
          <w:tcPr>
            <w:tcW w:w="1648" w:type="dxa"/>
            <w:vMerge/>
          </w:tcPr>
          <w:p w14:paraId="2EE57086" w14:textId="77777777" w:rsidR="00A915B0" w:rsidRPr="00407427" w:rsidRDefault="00A915B0" w:rsidP="00A915B0">
            <w:pPr>
              <w:ind w:firstLine="0"/>
              <w:rPr>
                <w:rFonts w:cs="Times New Roman"/>
              </w:rPr>
            </w:pPr>
          </w:p>
        </w:tc>
        <w:tc>
          <w:tcPr>
            <w:tcW w:w="1316" w:type="dxa"/>
          </w:tcPr>
          <w:p w14:paraId="331A8292" w14:textId="77777777" w:rsidR="00A915B0" w:rsidRPr="00407427" w:rsidRDefault="00A915B0" w:rsidP="00A915B0">
            <w:pPr>
              <w:ind w:firstLine="0"/>
              <w:jc w:val="center"/>
              <w:rPr>
                <w:rFonts w:cs="Times New Roman"/>
              </w:rPr>
            </w:pPr>
          </w:p>
        </w:tc>
        <w:tc>
          <w:tcPr>
            <w:tcW w:w="1316" w:type="dxa"/>
          </w:tcPr>
          <w:p w14:paraId="1B0FF63B" w14:textId="77777777" w:rsidR="00A915B0" w:rsidRPr="00407427" w:rsidRDefault="00A915B0" w:rsidP="00A915B0">
            <w:pPr>
              <w:ind w:firstLine="0"/>
              <w:jc w:val="center"/>
              <w:rPr>
                <w:rFonts w:cs="Times New Roman"/>
              </w:rPr>
            </w:pPr>
          </w:p>
        </w:tc>
        <w:tc>
          <w:tcPr>
            <w:tcW w:w="1312" w:type="dxa"/>
          </w:tcPr>
          <w:p w14:paraId="4E65EB15" w14:textId="77777777" w:rsidR="00A915B0" w:rsidRPr="00407427" w:rsidRDefault="00A915B0" w:rsidP="00A915B0">
            <w:pPr>
              <w:ind w:firstLine="0"/>
              <w:jc w:val="center"/>
              <w:rPr>
                <w:rFonts w:cs="Times New Roman"/>
              </w:rPr>
            </w:pPr>
          </w:p>
        </w:tc>
        <w:tc>
          <w:tcPr>
            <w:tcW w:w="1408" w:type="dxa"/>
          </w:tcPr>
          <w:p w14:paraId="36F86091" w14:textId="77777777" w:rsidR="00A915B0" w:rsidRPr="00407427" w:rsidRDefault="00A915B0" w:rsidP="00A915B0">
            <w:pPr>
              <w:ind w:firstLine="0"/>
              <w:jc w:val="center"/>
              <w:rPr>
                <w:rFonts w:cs="Times New Roman"/>
              </w:rPr>
            </w:pPr>
          </w:p>
        </w:tc>
        <w:tc>
          <w:tcPr>
            <w:tcW w:w="1319" w:type="dxa"/>
          </w:tcPr>
          <w:p w14:paraId="719D6FA4" w14:textId="77777777" w:rsidR="00A915B0" w:rsidRPr="00407427" w:rsidRDefault="00A915B0" w:rsidP="00A915B0">
            <w:pPr>
              <w:ind w:firstLine="0"/>
              <w:jc w:val="center"/>
              <w:rPr>
                <w:rFonts w:cs="Times New Roman"/>
              </w:rPr>
            </w:pPr>
          </w:p>
        </w:tc>
        <w:tc>
          <w:tcPr>
            <w:tcW w:w="2038" w:type="dxa"/>
          </w:tcPr>
          <w:p w14:paraId="3FD0E608" w14:textId="77777777" w:rsidR="00A915B0" w:rsidRPr="00407427" w:rsidRDefault="00A915B0" w:rsidP="00A915B0">
            <w:pPr>
              <w:ind w:firstLine="0"/>
              <w:jc w:val="center"/>
              <w:rPr>
                <w:rFonts w:cs="Times New Roman"/>
              </w:rPr>
            </w:pPr>
          </w:p>
        </w:tc>
        <w:tc>
          <w:tcPr>
            <w:tcW w:w="2177" w:type="dxa"/>
          </w:tcPr>
          <w:p w14:paraId="4C1599B2" w14:textId="77777777" w:rsidR="00A915B0" w:rsidRPr="00407427" w:rsidRDefault="00A915B0" w:rsidP="00A915B0">
            <w:pPr>
              <w:ind w:firstLine="0"/>
              <w:jc w:val="center"/>
              <w:rPr>
                <w:rFonts w:cs="Times New Roman"/>
              </w:rPr>
            </w:pPr>
          </w:p>
        </w:tc>
      </w:tr>
    </w:tbl>
    <w:p w14:paraId="2DB1455F" w14:textId="77777777" w:rsidR="00A915B0" w:rsidRPr="00407427" w:rsidRDefault="00A915B0" w:rsidP="00A915B0">
      <w:pPr>
        <w:ind w:left="482" w:firstLine="0"/>
        <w:rPr>
          <w:u w:val="single"/>
        </w:rPr>
      </w:pPr>
    </w:p>
    <w:tbl>
      <w:tblPr>
        <w:tblStyle w:val="aff5"/>
        <w:tblW w:w="0" w:type="auto"/>
        <w:tblLook w:val="04A0" w:firstRow="1" w:lastRow="0" w:firstColumn="1" w:lastColumn="0" w:noHBand="0" w:noVBand="1"/>
      </w:tblPr>
      <w:tblGrid>
        <w:gridCol w:w="1098"/>
        <w:gridCol w:w="1181"/>
        <w:gridCol w:w="1153"/>
        <w:gridCol w:w="1136"/>
        <w:gridCol w:w="1145"/>
        <w:gridCol w:w="1449"/>
        <w:gridCol w:w="1151"/>
        <w:gridCol w:w="1178"/>
        <w:gridCol w:w="1289"/>
        <w:gridCol w:w="1147"/>
        <w:gridCol w:w="1449"/>
        <w:gridCol w:w="1185"/>
      </w:tblGrid>
      <w:tr w:rsidR="00A915B0" w:rsidRPr="00407427" w14:paraId="6A10DD6F" w14:textId="77777777" w:rsidTr="00A915B0">
        <w:trPr>
          <w:trHeight w:val="310"/>
        </w:trPr>
        <w:tc>
          <w:tcPr>
            <w:tcW w:w="1098" w:type="dxa"/>
            <w:vMerge w:val="restart"/>
          </w:tcPr>
          <w:p w14:paraId="04BF1692" w14:textId="77777777" w:rsidR="00A915B0" w:rsidRPr="00407427" w:rsidRDefault="00A915B0" w:rsidP="00A915B0">
            <w:pPr>
              <w:ind w:firstLine="0"/>
              <w:jc w:val="center"/>
              <w:rPr>
                <w:rFonts w:cs="Times New Roman"/>
              </w:rPr>
            </w:pPr>
            <w:r w:rsidRPr="00407427">
              <w:rPr>
                <w:rFonts w:cs="Times New Roman"/>
              </w:rPr>
              <w:t>дата</w:t>
            </w:r>
          </w:p>
        </w:tc>
        <w:tc>
          <w:tcPr>
            <w:tcW w:w="1181" w:type="dxa"/>
            <w:vMerge w:val="restart"/>
          </w:tcPr>
          <w:p w14:paraId="31D19656" w14:textId="77777777" w:rsidR="00A915B0" w:rsidRPr="00407427" w:rsidRDefault="00A915B0" w:rsidP="00A915B0">
            <w:pPr>
              <w:ind w:firstLine="0"/>
              <w:jc w:val="center"/>
              <w:rPr>
                <w:rFonts w:cs="Times New Roman"/>
              </w:rPr>
            </w:pPr>
            <w:r w:rsidRPr="00407427">
              <w:rPr>
                <w:rFonts w:cs="Times New Roman"/>
              </w:rPr>
              <w:t>маршрут</w:t>
            </w:r>
          </w:p>
        </w:tc>
        <w:tc>
          <w:tcPr>
            <w:tcW w:w="2289" w:type="dxa"/>
            <w:gridSpan w:val="2"/>
          </w:tcPr>
          <w:p w14:paraId="50813D07" w14:textId="77777777" w:rsidR="00A915B0" w:rsidRPr="00407427" w:rsidRDefault="00A915B0" w:rsidP="00A915B0">
            <w:pPr>
              <w:ind w:firstLine="0"/>
              <w:jc w:val="center"/>
              <w:rPr>
                <w:rFonts w:cs="Times New Roman"/>
              </w:rPr>
            </w:pPr>
            <w:r w:rsidRPr="00407427">
              <w:rPr>
                <w:rFonts w:cs="Times New Roman"/>
              </w:rPr>
              <w:t>Время</w:t>
            </w:r>
          </w:p>
        </w:tc>
        <w:tc>
          <w:tcPr>
            <w:tcW w:w="3745" w:type="dxa"/>
            <w:gridSpan w:val="3"/>
          </w:tcPr>
          <w:p w14:paraId="090F22F1" w14:textId="77777777" w:rsidR="00A915B0" w:rsidRPr="00407427" w:rsidRDefault="00A915B0" w:rsidP="00A915B0">
            <w:pPr>
              <w:ind w:firstLine="0"/>
              <w:jc w:val="center"/>
              <w:rPr>
                <w:rFonts w:cs="Times New Roman"/>
              </w:rPr>
            </w:pPr>
            <w:r w:rsidRPr="00407427">
              <w:rPr>
                <w:rFonts w:cs="Times New Roman"/>
              </w:rPr>
              <w:t>Показания спидометра</w:t>
            </w:r>
          </w:p>
        </w:tc>
        <w:tc>
          <w:tcPr>
            <w:tcW w:w="5063" w:type="dxa"/>
            <w:gridSpan w:val="4"/>
          </w:tcPr>
          <w:p w14:paraId="24BC3285" w14:textId="77777777" w:rsidR="00A915B0" w:rsidRPr="00407427" w:rsidRDefault="00A915B0" w:rsidP="00A915B0">
            <w:pPr>
              <w:ind w:firstLine="0"/>
              <w:jc w:val="center"/>
              <w:rPr>
                <w:rFonts w:cs="Times New Roman"/>
              </w:rPr>
            </w:pPr>
            <w:r w:rsidRPr="00407427">
              <w:rPr>
                <w:rFonts w:cs="Times New Roman"/>
              </w:rPr>
              <w:t xml:space="preserve">Расход ГСМ, </w:t>
            </w:r>
            <w:proofErr w:type="gramStart"/>
            <w:r w:rsidRPr="00407427">
              <w:rPr>
                <w:rFonts w:cs="Times New Roman"/>
              </w:rPr>
              <w:t>л</w:t>
            </w:r>
            <w:proofErr w:type="gramEnd"/>
            <w:r w:rsidRPr="00407427">
              <w:rPr>
                <w:rFonts w:cs="Times New Roman"/>
              </w:rPr>
              <w:t>.</w:t>
            </w:r>
          </w:p>
        </w:tc>
        <w:tc>
          <w:tcPr>
            <w:tcW w:w="1185" w:type="dxa"/>
            <w:vMerge w:val="restart"/>
          </w:tcPr>
          <w:p w14:paraId="62EAF048" w14:textId="77777777" w:rsidR="00A915B0" w:rsidRPr="00407427" w:rsidRDefault="00A915B0" w:rsidP="00A915B0">
            <w:pPr>
              <w:ind w:firstLine="0"/>
              <w:jc w:val="center"/>
              <w:rPr>
                <w:rFonts w:cs="Times New Roman"/>
              </w:rPr>
            </w:pPr>
            <w:r w:rsidRPr="00407427">
              <w:rPr>
                <w:rFonts w:cs="Times New Roman"/>
              </w:rPr>
              <w:t>Подпись водителя</w:t>
            </w:r>
          </w:p>
        </w:tc>
      </w:tr>
      <w:tr w:rsidR="00A915B0" w:rsidRPr="00407427" w14:paraId="634115B6" w14:textId="77777777" w:rsidTr="00A915B0">
        <w:tc>
          <w:tcPr>
            <w:tcW w:w="1098" w:type="dxa"/>
            <w:vMerge/>
          </w:tcPr>
          <w:p w14:paraId="240BDF04" w14:textId="77777777" w:rsidR="00A915B0" w:rsidRPr="00407427" w:rsidRDefault="00A915B0" w:rsidP="00A915B0">
            <w:pPr>
              <w:ind w:firstLine="0"/>
              <w:jc w:val="center"/>
              <w:rPr>
                <w:rFonts w:cs="Times New Roman"/>
              </w:rPr>
            </w:pPr>
          </w:p>
        </w:tc>
        <w:tc>
          <w:tcPr>
            <w:tcW w:w="1181" w:type="dxa"/>
            <w:vMerge/>
          </w:tcPr>
          <w:p w14:paraId="7677614F" w14:textId="77777777" w:rsidR="00A915B0" w:rsidRPr="00407427" w:rsidRDefault="00A915B0" w:rsidP="00A915B0">
            <w:pPr>
              <w:ind w:firstLine="0"/>
              <w:jc w:val="center"/>
              <w:rPr>
                <w:rFonts w:cs="Times New Roman"/>
              </w:rPr>
            </w:pPr>
          </w:p>
        </w:tc>
        <w:tc>
          <w:tcPr>
            <w:tcW w:w="1153" w:type="dxa"/>
          </w:tcPr>
          <w:p w14:paraId="5CDD1121" w14:textId="77777777" w:rsidR="00A915B0" w:rsidRPr="00407427" w:rsidRDefault="00A915B0" w:rsidP="00A915B0">
            <w:pPr>
              <w:ind w:firstLine="0"/>
              <w:jc w:val="center"/>
              <w:rPr>
                <w:rFonts w:cs="Times New Roman"/>
              </w:rPr>
            </w:pPr>
            <w:r w:rsidRPr="00407427">
              <w:rPr>
                <w:rFonts w:cs="Times New Roman"/>
              </w:rPr>
              <w:t>выезда из гаража</w:t>
            </w:r>
          </w:p>
        </w:tc>
        <w:tc>
          <w:tcPr>
            <w:tcW w:w="1136" w:type="dxa"/>
          </w:tcPr>
          <w:p w14:paraId="27E6FB87" w14:textId="77777777" w:rsidR="00A915B0" w:rsidRPr="00407427" w:rsidRDefault="00A915B0" w:rsidP="00A915B0">
            <w:pPr>
              <w:ind w:firstLine="0"/>
              <w:jc w:val="center"/>
              <w:rPr>
                <w:rFonts w:cs="Times New Roman"/>
              </w:rPr>
            </w:pPr>
            <w:r w:rsidRPr="00407427">
              <w:rPr>
                <w:rFonts w:cs="Times New Roman"/>
              </w:rPr>
              <w:t>заезда в гараж</w:t>
            </w:r>
          </w:p>
        </w:tc>
        <w:tc>
          <w:tcPr>
            <w:tcW w:w="1145" w:type="dxa"/>
          </w:tcPr>
          <w:p w14:paraId="634C2A08" w14:textId="77777777" w:rsidR="00A915B0" w:rsidRPr="00407427" w:rsidRDefault="00A915B0" w:rsidP="00A915B0">
            <w:pPr>
              <w:ind w:firstLine="0"/>
              <w:jc w:val="center"/>
              <w:rPr>
                <w:rFonts w:cs="Times New Roman"/>
              </w:rPr>
            </w:pPr>
            <w:r w:rsidRPr="00407427">
              <w:rPr>
                <w:rFonts w:cs="Times New Roman"/>
              </w:rPr>
              <w:t>при выезде</w:t>
            </w:r>
          </w:p>
        </w:tc>
        <w:tc>
          <w:tcPr>
            <w:tcW w:w="1449" w:type="dxa"/>
          </w:tcPr>
          <w:p w14:paraId="7BF55363" w14:textId="77777777" w:rsidR="00A915B0" w:rsidRPr="00407427" w:rsidRDefault="00A915B0" w:rsidP="00A915B0">
            <w:pPr>
              <w:ind w:firstLine="0"/>
              <w:jc w:val="center"/>
              <w:rPr>
                <w:rFonts w:cs="Times New Roman"/>
              </w:rPr>
            </w:pPr>
            <w:r w:rsidRPr="00407427">
              <w:rPr>
                <w:rFonts w:cs="Times New Roman"/>
              </w:rPr>
              <w:t>при возвращении</w:t>
            </w:r>
          </w:p>
        </w:tc>
        <w:tc>
          <w:tcPr>
            <w:tcW w:w="1151" w:type="dxa"/>
          </w:tcPr>
          <w:p w14:paraId="0D8CFF0B" w14:textId="77777777" w:rsidR="00A915B0" w:rsidRPr="00407427" w:rsidRDefault="00A915B0" w:rsidP="00A915B0">
            <w:pPr>
              <w:ind w:firstLine="0"/>
              <w:jc w:val="center"/>
              <w:rPr>
                <w:rFonts w:cs="Times New Roman"/>
              </w:rPr>
            </w:pPr>
            <w:r w:rsidRPr="00407427">
              <w:rPr>
                <w:rFonts w:cs="Times New Roman"/>
              </w:rPr>
              <w:t>общий пробег за смену</w:t>
            </w:r>
          </w:p>
        </w:tc>
        <w:tc>
          <w:tcPr>
            <w:tcW w:w="1178" w:type="dxa"/>
          </w:tcPr>
          <w:p w14:paraId="7521090F" w14:textId="77777777" w:rsidR="00A915B0" w:rsidRPr="00407427" w:rsidRDefault="00A915B0" w:rsidP="00A915B0">
            <w:pPr>
              <w:ind w:firstLine="0"/>
              <w:jc w:val="center"/>
              <w:rPr>
                <w:rFonts w:cs="Times New Roman"/>
              </w:rPr>
            </w:pPr>
            <w:r w:rsidRPr="00407427">
              <w:rPr>
                <w:rFonts w:cs="Times New Roman"/>
              </w:rPr>
              <w:t>Наличие ГСМ при выезде</w:t>
            </w:r>
          </w:p>
        </w:tc>
        <w:tc>
          <w:tcPr>
            <w:tcW w:w="1289" w:type="dxa"/>
          </w:tcPr>
          <w:p w14:paraId="0F6569E8" w14:textId="77777777" w:rsidR="00A915B0" w:rsidRPr="00407427" w:rsidRDefault="00A915B0" w:rsidP="00A915B0">
            <w:pPr>
              <w:ind w:firstLine="0"/>
              <w:jc w:val="center"/>
              <w:rPr>
                <w:rFonts w:cs="Times New Roman"/>
              </w:rPr>
            </w:pPr>
            <w:r w:rsidRPr="00407427">
              <w:rPr>
                <w:rFonts w:cs="Times New Roman"/>
              </w:rPr>
              <w:t>Заправлено</w:t>
            </w:r>
          </w:p>
        </w:tc>
        <w:tc>
          <w:tcPr>
            <w:tcW w:w="1147" w:type="dxa"/>
          </w:tcPr>
          <w:p w14:paraId="409C9AA9" w14:textId="77777777" w:rsidR="00A915B0" w:rsidRPr="00407427" w:rsidRDefault="00A915B0" w:rsidP="00A915B0">
            <w:pPr>
              <w:ind w:firstLine="0"/>
              <w:jc w:val="center"/>
              <w:rPr>
                <w:rFonts w:cs="Times New Roman"/>
              </w:rPr>
            </w:pPr>
            <w:r w:rsidRPr="00407427">
              <w:rPr>
                <w:rFonts w:cs="Times New Roman"/>
              </w:rPr>
              <w:t>Расход ГСМ</w:t>
            </w:r>
          </w:p>
        </w:tc>
        <w:tc>
          <w:tcPr>
            <w:tcW w:w="1449" w:type="dxa"/>
          </w:tcPr>
          <w:p w14:paraId="52E613C5" w14:textId="77777777" w:rsidR="00A915B0" w:rsidRPr="00407427" w:rsidRDefault="00A915B0" w:rsidP="00A915B0">
            <w:pPr>
              <w:ind w:firstLine="0"/>
              <w:jc w:val="center"/>
              <w:rPr>
                <w:rFonts w:cs="Times New Roman"/>
              </w:rPr>
            </w:pPr>
            <w:r w:rsidRPr="00407427">
              <w:rPr>
                <w:rFonts w:cs="Times New Roman"/>
              </w:rPr>
              <w:t>Остаток бензина при возвращении</w:t>
            </w:r>
          </w:p>
        </w:tc>
        <w:tc>
          <w:tcPr>
            <w:tcW w:w="1185" w:type="dxa"/>
            <w:vMerge/>
          </w:tcPr>
          <w:p w14:paraId="5F914641" w14:textId="77777777" w:rsidR="00A915B0" w:rsidRPr="00407427" w:rsidRDefault="00A915B0" w:rsidP="00A915B0">
            <w:pPr>
              <w:ind w:firstLine="0"/>
              <w:rPr>
                <w:rFonts w:cs="Times New Roman"/>
              </w:rPr>
            </w:pPr>
          </w:p>
        </w:tc>
      </w:tr>
      <w:tr w:rsidR="00A915B0" w:rsidRPr="00407427" w14:paraId="6BBF47D3" w14:textId="77777777" w:rsidTr="00A915B0">
        <w:tc>
          <w:tcPr>
            <w:tcW w:w="1098" w:type="dxa"/>
          </w:tcPr>
          <w:p w14:paraId="52EAC8BF" w14:textId="77777777" w:rsidR="00A915B0" w:rsidRPr="00407427" w:rsidRDefault="00A915B0" w:rsidP="00A915B0">
            <w:pPr>
              <w:ind w:firstLine="0"/>
              <w:rPr>
                <w:rFonts w:cs="Times New Roman"/>
                <w:u w:val="single"/>
              </w:rPr>
            </w:pPr>
          </w:p>
        </w:tc>
        <w:tc>
          <w:tcPr>
            <w:tcW w:w="1181" w:type="dxa"/>
          </w:tcPr>
          <w:p w14:paraId="14243B3B" w14:textId="77777777" w:rsidR="00A915B0" w:rsidRPr="00407427" w:rsidRDefault="00A915B0" w:rsidP="00A915B0">
            <w:pPr>
              <w:ind w:firstLine="0"/>
              <w:rPr>
                <w:rFonts w:cs="Times New Roman"/>
                <w:u w:val="single"/>
              </w:rPr>
            </w:pPr>
          </w:p>
        </w:tc>
        <w:tc>
          <w:tcPr>
            <w:tcW w:w="1153" w:type="dxa"/>
          </w:tcPr>
          <w:p w14:paraId="4D00F2DE" w14:textId="77777777" w:rsidR="00A915B0" w:rsidRPr="00407427" w:rsidRDefault="00A915B0" w:rsidP="00A915B0">
            <w:pPr>
              <w:ind w:firstLine="0"/>
              <w:rPr>
                <w:rFonts w:cs="Times New Roman"/>
                <w:u w:val="single"/>
              </w:rPr>
            </w:pPr>
          </w:p>
        </w:tc>
        <w:tc>
          <w:tcPr>
            <w:tcW w:w="1136" w:type="dxa"/>
          </w:tcPr>
          <w:p w14:paraId="3871FD79" w14:textId="77777777" w:rsidR="00A915B0" w:rsidRPr="00407427" w:rsidRDefault="00A915B0" w:rsidP="00A915B0">
            <w:pPr>
              <w:ind w:firstLine="0"/>
              <w:rPr>
                <w:rFonts w:cs="Times New Roman"/>
                <w:u w:val="single"/>
              </w:rPr>
            </w:pPr>
          </w:p>
        </w:tc>
        <w:tc>
          <w:tcPr>
            <w:tcW w:w="1145" w:type="dxa"/>
          </w:tcPr>
          <w:p w14:paraId="0815E819" w14:textId="77777777" w:rsidR="00A915B0" w:rsidRPr="00407427" w:rsidRDefault="00A915B0" w:rsidP="00A915B0">
            <w:pPr>
              <w:ind w:firstLine="0"/>
              <w:rPr>
                <w:rFonts w:cs="Times New Roman"/>
                <w:u w:val="single"/>
              </w:rPr>
            </w:pPr>
          </w:p>
        </w:tc>
        <w:tc>
          <w:tcPr>
            <w:tcW w:w="1449" w:type="dxa"/>
          </w:tcPr>
          <w:p w14:paraId="4B75B217" w14:textId="77777777" w:rsidR="00A915B0" w:rsidRPr="00407427" w:rsidRDefault="00A915B0" w:rsidP="00A915B0">
            <w:pPr>
              <w:ind w:firstLine="0"/>
              <w:rPr>
                <w:rFonts w:cs="Times New Roman"/>
                <w:u w:val="single"/>
              </w:rPr>
            </w:pPr>
          </w:p>
        </w:tc>
        <w:tc>
          <w:tcPr>
            <w:tcW w:w="1151" w:type="dxa"/>
          </w:tcPr>
          <w:p w14:paraId="7D3E003B" w14:textId="77777777" w:rsidR="00A915B0" w:rsidRPr="00407427" w:rsidRDefault="00A915B0" w:rsidP="00A915B0">
            <w:pPr>
              <w:ind w:firstLine="0"/>
              <w:rPr>
                <w:rFonts w:cs="Times New Roman"/>
                <w:u w:val="single"/>
              </w:rPr>
            </w:pPr>
          </w:p>
        </w:tc>
        <w:tc>
          <w:tcPr>
            <w:tcW w:w="1178" w:type="dxa"/>
          </w:tcPr>
          <w:p w14:paraId="4E9BDC81" w14:textId="77777777" w:rsidR="00A915B0" w:rsidRPr="00407427" w:rsidRDefault="00A915B0" w:rsidP="00A915B0">
            <w:pPr>
              <w:ind w:firstLine="0"/>
              <w:rPr>
                <w:rFonts w:cs="Times New Roman"/>
                <w:u w:val="single"/>
              </w:rPr>
            </w:pPr>
          </w:p>
        </w:tc>
        <w:tc>
          <w:tcPr>
            <w:tcW w:w="1289" w:type="dxa"/>
          </w:tcPr>
          <w:p w14:paraId="4C67317B" w14:textId="77777777" w:rsidR="00A915B0" w:rsidRPr="00407427" w:rsidRDefault="00A915B0" w:rsidP="00A915B0">
            <w:pPr>
              <w:ind w:firstLine="0"/>
              <w:rPr>
                <w:rFonts w:cs="Times New Roman"/>
                <w:u w:val="single"/>
              </w:rPr>
            </w:pPr>
          </w:p>
        </w:tc>
        <w:tc>
          <w:tcPr>
            <w:tcW w:w="1147" w:type="dxa"/>
          </w:tcPr>
          <w:p w14:paraId="2DE215C0" w14:textId="77777777" w:rsidR="00A915B0" w:rsidRPr="00407427" w:rsidRDefault="00A915B0" w:rsidP="00A915B0">
            <w:pPr>
              <w:ind w:firstLine="0"/>
              <w:rPr>
                <w:rFonts w:cs="Times New Roman"/>
                <w:u w:val="single"/>
              </w:rPr>
            </w:pPr>
          </w:p>
        </w:tc>
        <w:tc>
          <w:tcPr>
            <w:tcW w:w="1449" w:type="dxa"/>
          </w:tcPr>
          <w:p w14:paraId="556926F6" w14:textId="77777777" w:rsidR="00A915B0" w:rsidRPr="00407427" w:rsidRDefault="00A915B0" w:rsidP="00A915B0">
            <w:pPr>
              <w:ind w:firstLine="0"/>
              <w:rPr>
                <w:rFonts w:cs="Times New Roman"/>
                <w:u w:val="single"/>
              </w:rPr>
            </w:pPr>
          </w:p>
        </w:tc>
        <w:tc>
          <w:tcPr>
            <w:tcW w:w="1185" w:type="dxa"/>
          </w:tcPr>
          <w:p w14:paraId="3E089EC2" w14:textId="77777777" w:rsidR="00A915B0" w:rsidRPr="00407427" w:rsidRDefault="00A915B0" w:rsidP="00A915B0">
            <w:pPr>
              <w:ind w:firstLine="0"/>
              <w:rPr>
                <w:rFonts w:cs="Times New Roman"/>
                <w:u w:val="single"/>
              </w:rPr>
            </w:pPr>
          </w:p>
        </w:tc>
      </w:tr>
      <w:tr w:rsidR="00A915B0" w:rsidRPr="00407427" w14:paraId="372CA975" w14:textId="77777777" w:rsidTr="00A915B0">
        <w:tc>
          <w:tcPr>
            <w:tcW w:w="1098" w:type="dxa"/>
          </w:tcPr>
          <w:p w14:paraId="24335135" w14:textId="77777777" w:rsidR="00A915B0" w:rsidRPr="00407427" w:rsidRDefault="00A915B0" w:rsidP="00A915B0">
            <w:pPr>
              <w:ind w:firstLine="0"/>
              <w:rPr>
                <w:rFonts w:cs="Times New Roman"/>
                <w:u w:val="single"/>
              </w:rPr>
            </w:pPr>
          </w:p>
        </w:tc>
        <w:tc>
          <w:tcPr>
            <w:tcW w:w="1181" w:type="dxa"/>
          </w:tcPr>
          <w:p w14:paraId="5FBF12ED" w14:textId="77777777" w:rsidR="00A915B0" w:rsidRPr="00407427" w:rsidRDefault="00A915B0" w:rsidP="00A915B0">
            <w:pPr>
              <w:ind w:firstLine="0"/>
              <w:rPr>
                <w:rFonts w:cs="Times New Roman"/>
                <w:u w:val="single"/>
              </w:rPr>
            </w:pPr>
          </w:p>
        </w:tc>
        <w:tc>
          <w:tcPr>
            <w:tcW w:w="1153" w:type="dxa"/>
          </w:tcPr>
          <w:p w14:paraId="40460289" w14:textId="77777777" w:rsidR="00A915B0" w:rsidRPr="00407427" w:rsidRDefault="00A915B0" w:rsidP="00A915B0">
            <w:pPr>
              <w:ind w:firstLine="0"/>
              <w:rPr>
                <w:rFonts w:cs="Times New Roman"/>
                <w:u w:val="single"/>
              </w:rPr>
            </w:pPr>
          </w:p>
        </w:tc>
        <w:tc>
          <w:tcPr>
            <w:tcW w:w="1136" w:type="dxa"/>
          </w:tcPr>
          <w:p w14:paraId="58DC25F3" w14:textId="77777777" w:rsidR="00A915B0" w:rsidRPr="00407427" w:rsidRDefault="00A915B0" w:rsidP="00A915B0">
            <w:pPr>
              <w:ind w:firstLine="0"/>
              <w:rPr>
                <w:rFonts w:cs="Times New Roman"/>
                <w:u w:val="single"/>
              </w:rPr>
            </w:pPr>
          </w:p>
        </w:tc>
        <w:tc>
          <w:tcPr>
            <w:tcW w:w="1145" w:type="dxa"/>
          </w:tcPr>
          <w:p w14:paraId="10A8AF80" w14:textId="77777777" w:rsidR="00A915B0" w:rsidRPr="00407427" w:rsidRDefault="00A915B0" w:rsidP="00A915B0">
            <w:pPr>
              <w:ind w:firstLine="0"/>
              <w:rPr>
                <w:rFonts w:cs="Times New Roman"/>
                <w:u w:val="single"/>
              </w:rPr>
            </w:pPr>
          </w:p>
        </w:tc>
        <w:tc>
          <w:tcPr>
            <w:tcW w:w="1449" w:type="dxa"/>
          </w:tcPr>
          <w:p w14:paraId="32617B45" w14:textId="77777777" w:rsidR="00A915B0" w:rsidRPr="00407427" w:rsidRDefault="00A915B0" w:rsidP="00A915B0">
            <w:pPr>
              <w:ind w:firstLine="0"/>
              <w:rPr>
                <w:rFonts w:cs="Times New Roman"/>
                <w:u w:val="single"/>
              </w:rPr>
            </w:pPr>
          </w:p>
        </w:tc>
        <w:tc>
          <w:tcPr>
            <w:tcW w:w="1151" w:type="dxa"/>
          </w:tcPr>
          <w:p w14:paraId="60C2E1A1" w14:textId="77777777" w:rsidR="00A915B0" w:rsidRPr="00407427" w:rsidRDefault="00A915B0" w:rsidP="00A915B0">
            <w:pPr>
              <w:ind w:firstLine="0"/>
              <w:rPr>
                <w:rFonts w:cs="Times New Roman"/>
                <w:u w:val="single"/>
              </w:rPr>
            </w:pPr>
          </w:p>
        </w:tc>
        <w:tc>
          <w:tcPr>
            <w:tcW w:w="1178" w:type="dxa"/>
          </w:tcPr>
          <w:p w14:paraId="2F56B5FB" w14:textId="77777777" w:rsidR="00A915B0" w:rsidRPr="00407427" w:rsidRDefault="00A915B0" w:rsidP="00A915B0">
            <w:pPr>
              <w:ind w:firstLine="0"/>
              <w:rPr>
                <w:rFonts w:cs="Times New Roman"/>
                <w:u w:val="single"/>
              </w:rPr>
            </w:pPr>
          </w:p>
        </w:tc>
        <w:tc>
          <w:tcPr>
            <w:tcW w:w="1289" w:type="dxa"/>
          </w:tcPr>
          <w:p w14:paraId="2C902584" w14:textId="77777777" w:rsidR="00A915B0" w:rsidRPr="00407427" w:rsidRDefault="00A915B0" w:rsidP="00A915B0">
            <w:pPr>
              <w:ind w:firstLine="0"/>
              <w:rPr>
                <w:rFonts w:cs="Times New Roman"/>
                <w:u w:val="single"/>
              </w:rPr>
            </w:pPr>
          </w:p>
        </w:tc>
        <w:tc>
          <w:tcPr>
            <w:tcW w:w="1147" w:type="dxa"/>
          </w:tcPr>
          <w:p w14:paraId="30FC0FCC" w14:textId="77777777" w:rsidR="00A915B0" w:rsidRPr="00407427" w:rsidRDefault="00A915B0" w:rsidP="00A915B0">
            <w:pPr>
              <w:ind w:firstLine="0"/>
              <w:rPr>
                <w:rFonts w:cs="Times New Roman"/>
                <w:u w:val="single"/>
              </w:rPr>
            </w:pPr>
          </w:p>
        </w:tc>
        <w:tc>
          <w:tcPr>
            <w:tcW w:w="1449" w:type="dxa"/>
          </w:tcPr>
          <w:p w14:paraId="50F6CC97" w14:textId="77777777" w:rsidR="00A915B0" w:rsidRPr="00407427" w:rsidRDefault="00A915B0" w:rsidP="00A915B0">
            <w:pPr>
              <w:ind w:firstLine="0"/>
              <w:rPr>
                <w:rFonts w:cs="Times New Roman"/>
                <w:u w:val="single"/>
              </w:rPr>
            </w:pPr>
          </w:p>
        </w:tc>
        <w:tc>
          <w:tcPr>
            <w:tcW w:w="1185" w:type="dxa"/>
          </w:tcPr>
          <w:p w14:paraId="2713A1A3" w14:textId="77777777" w:rsidR="00A915B0" w:rsidRPr="00407427" w:rsidRDefault="00A915B0" w:rsidP="00A915B0">
            <w:pPr>
              <w:ind w:firstLine="0"/>
              <w:rPr>
                <w:rFonts w:cs="Times New Roman"/>
                <w:u w:val="single"/>
              </w:rPr>
            </w:pPr>
          </w:p>
        </w:tc>
      </w:tr>
      <w:tr w:rsidR="00A915B0" w:rsidRPr="00407427" w14:paraId="0B0A473B" w14:textId="77777777" w:rsidTr="00A915B0">
        <w:tc>
          <w:tcPr>
            <w:tcW w:w="1098" w:type="dxa"/>
          </w:tcPr>
          <w:p w14:paraId="334BDB4A" w14:textId="77777777" w:rsidR="00A915B0" w:rsidRPr="00407427" w:rsidRDefault="00A915B0" w:rsidP="00A915B0">
            <w:pPr>
              <w:ind w:firstLine="0"/>
              <w:rPr>
                <w:rFonts w:cs="Times New Roman"/>
                <w:u w:val="single"/>
              </w:rPr>
            </w:pPr>
          </w:p>
        </w:tc>
        <w:tc>
          <w:tcPr>
            <w:tcW w:w="1181" w:type="dxa"/>
          </w:tcPr>
          <w:p w14:paraId="002865F3" w14:textId="77777777" w:rsidR="00A915B0" w:rsidRPr="00407427" w:rsidRDefault="00A915B0" w:rsidP="00A915B0">
            <w:pPr>
              <w:ind w:firstLine="0"/>
              <w:rPr>
                <w:rFonts w:cs="Times New Roman"/>
                <w:u w:val="single"/>
              </w:rPr>
            </w:pPr>
          </w:p>
        </w:tc>
        <w:tc>
          <w:tcPr>
            <w:tcW w:w="1153" w:type="dxa"/>
          </w:tcPr>
          <w:p w14:paraId="28DBDA5E" w14:textId="77777777" w:rsidR="00A915B0" w:rsidRPr="00407427" w:rsidRDefault="00A915B0" w:rsidP="00A915B0">
            <w:pPr>
              <w:ind w:firstLine="0"/>
              <w:rPr>
                <w:rFonts w:cs="Times New Roman"/>
                <w:u w:val="single"/>
              </w:rPr>
            </w:pPr>
          </w:p>
        </w:tc>
        <w:tc>
          <w:tcPr>
            <w:tcW w:w="1136" w:type="dxa"/>
          </w:tcPr>
          <w:p w14:paraId="15551FBE" w14:textId="77777777" w:rsidR="00A915B0" w:rsidRPr="00407427" w:rsidRDefault="00A915B0" w:rsidP="00A915B0">
            <w:pPr>
              <w:ind w:firstLine="0"/>
              <w:rPr>
                <w:rFonts w:cs="Times New Roman"/>
                <w:u w:val="single"/>
              </w:rPr>
            </w:pPr>
          </w:p>
        </w:tc>
        <w:tc>
          <w:tcPr>
            <w:tcW w:w="1145" w:type="dxa"/>
          </w:tcPr>
          <w:p w14:paraId="7DAF8AD8" w14:textId="77777777" w:rsidR="00A915B0" w:rsidRPr="00407427" w:rsidRDefault="00A915B0" w:rsidP="00A915B0">
            <w:pPr>
              <w:ind w:firstLine="0"/>
              <w:rPr>
                <w:rFonts w:cs="Times New Roman"/>
                <w:u w:val="single"/>
              </w:rPr>
            </w:pPr>
          </w:p>
        </w:tc>
        <w:tc>
          <w:tcPr>
            <w:tcW w:w="1449" w:type="dxa"/>
          </w:tcPr>
          <w:p w14:paraId="526E83F8" w14:textId="77777777" w:rsidR="00A915B0" w:rsidRPr="00407427" w:rsidRDefault="00A915B0" w:rsidP="00A915B0">
            <w:pPr>
              <w:ind w:firstLine="0"/>
              <w:rPr>
                <w:rFonts w:cs="Times New Roman"/>
                <w:u w:val="single"/>
              </w:rPr>
            </w:pPr>
          </w:p>
        </w:tc>
        <w:tc>
          <w:tcPr>
            <w:tcW w:w="1151" w:type="dxa"/>
          </w:tcPr>
          <w:p w14:paraId="74C9928A" w14:textId="77777777" w:rsidR="00A915B0" w:rsidRPr="00407427" w:rsidRDefault="00A915B0" w:rsidP="00A915B0">
            <w:pPr>
              <w:ind w:firstLine="0"/>
              <w:rPr>
                <w:rFonts w:cs="Times New Roman"/>
                <w:u w:val="single"/>
              </w:rPr>
            </w:pPr>
          </w:p>
        </w:tc>
        <w:tc>
          <w:tcPr>
            <w:tcW w:w="1178" w:type="dxa"/>
          </w:tcPr>
          <w:p w14:paraId="7407A2FA" w14:textId="77777777" w:rsidR="00A915B0" w:rsidRPr="00407427" w:rsidRDefault="00A915B0" w:rsidP="00A915B0">
            <w:pPr>
              <w:ind w:firstLine="0"/>
              <w:rPr>
                <w:rFonts w:cs="Times New Roman"/>
                <w:u w:val="single"/>
              </w:rPr>
            </w:pPr>
          </w:p>
        </w:tc>
        <w:tc>
          <w:tcPr>
            <w:tcW w:w="1289" w:type="dxa"/>
          </w:tcPr>
          <w:p w14:paraId="640451EB" w14:textId="77777777" w:rsidR="00A915B0" w:rsidRPr="00407427" w:rsidRDefault="00A915B0" w:rsidP="00A915B0">
            <w:pPr>
              <w:ind w:firstLine="0"/>
              <w:rPr>
                <w:rFonts w:cs="Times New Roman"/>
                <w:u w:val="single"/>
              </w:rPr>
            </w:pPr>
          </w:p>
        </w:tc>
        <w:tc>
          <w:tcPr>
            <w:tcW w:w="1147" w:type="dxa"/>
          </w:tcPr>
          <w:p w14:paraId="14C7A361" w14:textId="77777777" w:rsidR="00A915B0" w:rsidRPr="00407427" w:rsidRDefault="00A915B0" w:rsidP="00A915B0">
            <w:pPr>
              <w:ind w:firstLine="0"/>
              <w:rPr>
                <w:rFonts w:cs="Times New Roman"/>
                <w:u w:val="single"/>
              </w:rPr>
            </w:pPr>
          </w:p>
        </w:tc>
        <w:tc>
          <w:tcPr>
            <w:tcW w:w="1449" w:type="dxa"/>
          </w:tcPr>
          <w:p w14:paraId="49D36F25" w14:textId="77777777" w:rsidR="00A915B0" w:rsidRPr="00407427" w:rsidRDefault="00A915B0" w:rsidP="00A915B0">
            <w:pPr>
              <w:ind w:firstLine="0"/>
              <w:rPr>
                <w:rFonts w:cs="Times New Roman"/>
                <w:u w:val="single"/>
              </w:rPr>
            </w:pPr>
          </w:p>
        </w:tc>
        <w:tc>
          <w:tcPr>
            <w:tcW w:w="1185" w:type="dxa"/>
          </w:tcPr>
          <w:p w14:paraId="4F5BAD0A" w14:textId="77777777" w:rsidR="00A915B0" w:rsidRPr="00407427" w:rsidRDefault="00A915B0" w:rsidP="00A915B0">
            <w:pPr>
              <w:ind w:firstLine="0"/>
              <w:rPr>
                <w:rFonts w:cs="Times New Roman"/>
                <w:u w:val="single"/>
              </w:rPr>
            </w:pPr>
          </w:p>
        </w:tc>
      </w:tr>
    </w:tbl>
    <w:p w14:paraId="245B59CF" w14:textId="77777777" w:rsidR="00A915B0" w:rsidRPr="00407427" w:rsidRDefault="00A915B0" w:rsidP="00A915B0"/>
    <w:p w14:paraId="5F911697" w14:textId="77777777" w:rsidR="00A915B0" w:rsidRPr="00407427" w:rsidRDefault="00A915B0" w:rsidP="00A915B0">
      <w:pPr>
        <w:jc w:val="left"/>
        <w:rPr>
          <w:rFonts w:eastAsiaTheme="minorHAnsi"/>
          <w:lang w:eastAsia="en-US"/>
        </w:rPr>
        <w:sectPr w:rsidR="00A915B0" w:rsidRPr="00407427" w:rsidSect="00A915B0">
          <w:footnotePr>
            <w:numRestart w:val="eachSect"/>
          </w:footnotePr>
          <w:pgSz w:w="16839" w:h="11907" w:orient="landscape" w:code="9"/>
          <w:pgMar w:top="624" w:right="907" w:bottom="851" w:left="1134" w:header="720" w:footer="720" w:gutter="0"/>
          <w:pgNumType w:start="1"/>
          <w:cols w:space="720"/>
          <w:titlePg/>
        </w:sectPr>
      </w:pPr>
      <w:r w:rsidRPr="00407427">
        <w:t>Правильность оформления проверил _________________________________________________________________________________________________</w:t>
      </w:r>
      <w:r w:rsidRPr="00407427">
        <w:rPr>
          <w:rFonts w:eastAsiaTheme="minorHAnsi"/>
          <w:lang w:eastAsia="en-US"/>
        </w:rPr>
        <w:t xml:space="preserve">                                        </w:t>
      </w:r>
    </w:p>
    <w:p w14:paraId="3215742C" w14:textId="77777777" w:rsidR="00DA0AEC" w:rsidRPr="00DA0AEC" w:rsidRDefault="00DA0AEC" w:rsidP="00DA0AEC">
      <w:pPr>
        <w:autoSpaceDE w:val="0"/>
        <w:autoSpaceDN w:val="0"/>
        <w:adjustRightInd w:val="0"/>
        <w:spacing w:before="0" w:after="0" w:line="240" w:lineRule="auto"/>
        <w:ind w:firstLine="0"/>
        <w:jc w:val="right"/>
        <w:outlineLvl w:val="0"/>
        <w:rPr>
          <w:rFonts w:eastAsiaTheme="minorHAnsi"/>
          <w:sz w:val="24"/>
          <w:szCs w:val="24"/>
          <w:lang w:eastAsia="en-US"/>
        </w:rPr>
      </w:pPr>
      <w:r w:rsidRPr="00DA0AEC">
        <w:rPr>
          <w:rFonts w:eastAsiaTheme="minorHAnsi"/>
          <w:sz w:val="24"/>
          <w:szCs w:val="24"/>
          <w:lang w:eastAsia="en-US"/>
        </w:rPr>
        <w:lastRenderedPageBreak/>
        <w:t>Утверждаю</w:t>
      </w:r>
    </w:p>
    <w:p w14:paraId="7C167E98"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sz w:val="24"/>
          <w:szCs w:val="24"/>
          <w:lang w:eastAsia="en-US"/>
        </w:rPr>
      </w:pPr>
    </w:p>
    <w:p w14:paraId="0603796B"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sz w:val="24"/>
          <w:szCs w:val="24"/>
          <w:lang w:eastAsia="en-US"/>
        </w:rPr>
      </w:pPr>
      <w:r w:rsidRPr="00DA0AEC">
        <w:rPr>
          <w:rFonts w:eastAsiaTheme="minorHAnsi"/>
          <w:sz w:val="24"/>
          <w:szCs w:val="24"/>
          <w:lang w:eastAsia="en-US"/>
        </w:rPr>
        <w:t xml:space="preserve">                                                                      ___________________________________________________</w:t>
      </w:r>
    </w:p>
    <w:p w14:paraId="4E55BC70"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sz w:val="18"/>
          <w:szCs w:val="18"/>
          <w:lang w:eastAsia="en-US"/>
        </w:rPr>
      </w:pPr>
      <w:r w:rsidRPr="00DA0AEC">
        <w:rPr>
          <w:rFonts w:eastAsiaTheme="minorHAnsi"/>
          <w:sz w:val="24"/>
          <w:szCs w:val="24"/>
          <w:lang w:eastAsia="en-US"/>
        </w:rPr>
        <w:t xml:space="preserve">                                                                                </w:t>
      </w:r>
      <w:r w:rsidRPr="00DA0AEC">
        <w:rPr>
          <w:rFonts w:eastAsiaTheme="minorHAnsi"/>
          <w:sz w:val="18"/>
          <w:szCs w:val="18"/>
          <w:lang w:eastAsia="en-US"/>
        </w:rPr>
        <w:t>(должность)             (подпись)                  (расшифровка подписи)</w:t>
      </w:r>
    </w:p>
    <w:p w14:paraId="4A2AE1DD" w14:textId="77777777" w:rsidR="00DA0AEC" w:rsidRPr="00DA0AEC" w:rsidRDefault="00DA0AEC" w:rsidP="00DA0AEC">
      <w:pPr>
        <w:autoSpaceDE w:val="0"/>
        <w:autoSpaceDN w:val="0"/>
        <w:adjustRightInd w:val="0"/>
        <w:spacing w:before="0" w:after="0" w:line="240" w:lineRule="auto"/>
        <w:ind w:firstLine="0"/>
        <w:jc w:val="right"/>
        <w:outlineLvl w:val="0"/>
        <w:rPr>
          <w:rFonts w:eastAsiaTheme="minorHAnsi"/>
          <w:sz w:val="24"/>
          <w:szCs w:val="24"/>
          <w:lang w:eastAsia="en-US"/>
        </w:rPr>
      </w:pPr>
      <w:r w:rsidRPr="00DA0AEC">
        <w:rPr>
          <w:rFonts w:eastAsiaTheme="minorHAnsi"/>
          <w:sz w:val="24"/>
          <w:szCs w:val="24"/>
          <w:lang w:eastAsia="en-US"/>
        </w:rPr>
        <w:t>"____" _______________ 20____ г.</w:t>
      </w:r>
    </w:p>
    <w:p w14:paraId="6A27B892"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sz w:val="20"/>
          <w:szCs w:val="20"/>
          <w:lang w:eastAsia="en-US"/>
        </w:rPr>
      </w:pPr>
    </w:p>
    <w:p w14:paraId="10E0985A"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0"/>
          <w:szCs w:val="20"/>
          <w:lang w:eastAsia="en-US"/>
        </w:rPr>
      </w:pPr>
    </w:p>
    <w:p w14:paraId="134169F9"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0"/>
          <w:szCs w:val="20"/>
          <w:lang w:eastAsia="en-US"/>
        </w:rPr>
      </w:pPr>
    </w:p>
    <w:p w14:paraId="4F8B2E8D"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0"/>
          <w:szCs w:val="20"/>
          <w:lang w:eastAsia="en-US"/>
        </w:rPr>
      </w:pPr>
    </w:p>
    <w:p w14:paraId="2985C0CC"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0"/>
          <w:szCs w:val="20"/>
          <w:lang w:eastAsia="en-US"/>
        </w:rPr>
      </w:pPr>
    </w:p>
    <w:p w14:paraId="0B422954"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4"/>
          <w:szCs w:val="24"/>
          <w:lang w:eastAsia="en-US"/>
        </w:rPr>
      </w:pPr>
      <w:r w:rsidRPr="00DA0AEC">
        <w:rPr>
          <w:rFonts w:eastAsiaTheme="minorHAnsi"/>
          <w:b/>
          <w:sz w:val="24"/>
          <w:szCs w:val="24"/>
          <w:lang w:eastAsia="en-US"/>
        </w:rPr>
        <w:t>АКТ N __________</w:t>
      </w:r>
    </w:p>
    <w:p w14:paraId="04383F7B" w14:textId="77777777" w:rsidR="00DA0AEC" w:rsidRPr="00DA0AEC" w:rsidRDefault="00DA0AEC" w:rsidP="00DA0AEC">
      <w:pPr>
        <w:autoSpaceDE w:val="0"/>
        <w:autoSpaceDN w:val="0"/>
        <w:adjustRightInd w:val="0"/>
        <w:spacing w:before="0" w:after="0" w:line="240" w:lineRule="auto"/>
        <w:ind w:firstLine="0"/>
        <w:jc w:val="center"/>
        <w:outlineLvl w:val="0"/>
        <w:rPr>
          <w:rFonts w:eastAsiaTheme="minorHAnsi"/>
          <w:b/>
          <w:sz w:val="24"/>
          <w:szCs w:val="24"/>
          <w:lang w:eastAsia="en-US"/>
        </w:rPr>
      </w:pPr>
      <w:r w:rsidRPr="00DA0AEC">
        <w:rPr>
          <w:rFonts w:eastAsiaTheme="minorHAnsi"/>
          <w:b/>
          <w:sz w:val="24"/>
          <w:szCs w:val="24"/>
          <w:lang w:eastAsia="en-US"/>
        </w:rPr>
        <w:t>о частичной ликвидации объекта основных средств</w:t>
      </w:r>
    </w:p>
    <w:p w14:paraId="7CE7FB7D"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p>
    <w:p w14:paraId="6AA7F83F"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48EB833F"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 КОДЫ  │</w:t>
      </w:r>
    </w:p>
    <w:p w14:paraId="0E16D31E"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1CADE777"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"__" _____________ 20__ г.                         Дата │       │</w:t>
      </w:r>
    </w:p>
    <w:p w14:paraId="5695713C"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3E25DCB2"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Учреждение         ________________________________                 по ОКПО │       │</w:t>
      </w:r>
    </w:p>
    <w:p w14:paraId="4D906098"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36D68F72"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Структурное                                        ┌────────┐               │       │</w:t>
      </w:r>
    </w:p>
    <w:p w14:paraId="6049D54A"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подразделение      _________________           ИНН │        │           КПП │       │</w:t>
      </w:r>
    </w:p>
    <w:p w14:paraId="0B885FA9"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               ├───────┤</w:t>
      </w:r>
    </w:p>
    <w:p w14:paraId="09CA9FD4"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Вид имущества      ________________________________           </w:t>
      </w:r>
      <w:proofErr w:type="gramStart"/>
      <w:r w:rsidRPr="00DA0AEC">
        <w:rPr>
          <w:rFonts w:ascii="Courier New" w:eastAsiaTheme="minorHAnsi" w:hAnsi="Courier New" w:cs="Courier New"/>
          <w:sz w:val="20"/>
          <w:szCs w:val="20"/>
          <w:lang w:eastAsia="en-US"/>
        </w:rPr>
        <w:t>Аналитическая</w:t>
      </w:r>
      <w:proofErr w:type="gramEnd"/>
      <w:r w:rsidRPr="00DA0AEC">
        <w:rPr>
          <w:rFonts w:ascii="Courier New" w:eastAsiaTheme="minorHAnsi" w:hAnsi="Courier New" w:cs="Courier New"/>
          <w:sz w:val="20"/>
          <w:szCs w:val="20"/>
          <w:lang w:eastAsia="en-US"/>
        </w:rPr>
        <w:t xml:space="preserve"> │       │</w:t>
      </w:r>
    </w:p>
    <w:p w14:paraId="3D623BCB"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roofErr w:type="gramStart"/>
      <w:r w:rsidRPr="00DA0AEC">
        <w:rPr>
          <w:rFonts w:ascii="Courier New" w:eastAsiaTheme="minorHAnsi" w:hAnsi="Courier New" w:cs="Courier New"/>
          <w:sz w:val="20"/>
          <w:szCs w:val="20"/>
          <w:lang w:eastAsia="en-US"/>
        </w:rPr>
        <w:t>(недвижимое, особо ценное                      группа │       │</w:t>
      </w:r>
      <w:proofErr w:type="gramEnd"/>
    </w:p>
    <w:p w14:paraId="7C9CA1ED"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движимое, иное движимое)                             ├───────┤</w:t>
      </w:r>
    </w:p>
    <w:p w14:paraId="1FFCF05E"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       │</w:t>
      </w:r>
    </w:p>
    <w:p w14:paraId="459E15F2"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Ответственное лицо ________________________________                 </w:t>
      </w:r>
      <w:proofErr w:type="gramStart"/>
      <w:r w:rsidRPr="00DA0AEC">
        <w:rPr>
          <w:rFonts w:ascii="Courier New" w:eastAsiaTheme="minorHAnsi" w:hAnsi="Courier New" w:cs="Courier New"/>
          <w:sz w:val="20"/>
          <w:szCs w:val="20"/>
          <w:lang w:eastAsia="en-US"/>
        </w:rPr>
        <w:t>Учетный</w:t>
      </w:r>
      <w:proofErr w:type="gramEnd"/>
      <w:r w:rsidRPr="00DA0AEC">
        <w:rPr>
          <w:rFonts w:ascii="Courier New" w:eastAsiaTheme="minorHAnsi" w:hAnsi="Courier New" w:cs="Courier New"/>
          <w:sz w:val="20"/>
          <w:szCs w:val="20"/>
          <w:lang w:eastAsia="en-US"/>
        </w:rPr>
        <w:t xml:space="preserve"> │       │</w:t>
      </w:r>
    </w:p>
    <w:p w14:paraId="5CBCCFE9"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5281062B"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номер │       │</w:t>
      </w:r>
    </w:p>
    <w:p w14:paraId="3AD6885F"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533A7BCD"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Дата частичной ликвидации │       │</w:t>
      </w:r>
    </w:p>
    <w:p w14:paraId="05AC58C5" w14:textId="77777777" w:rsidR="00DA0AEC" w:rsidRPr="00DA0AEC" w:rsidRDefault="00DA0AEC" w:rsidP="00DA0AEC">
      <w:pPr>
        <w:autoSpaceDE w:val="0"/>
        <w:autoSpaceDN w:val="0"/>
        <w:adjustRightInd w:val="0"/>
        <w:spacing w:before="0" w:after="0" w:line="240" w:lineRule="auto"/>
        <w:ind w:firstLine="0"/>
        <w:outlineLvl w:val="0"/>
        <w:rPr>
          <w:rFonts w:ascii="Courier New" w:eastAsiaTheme="minorHAnsi" w:hAnsi="Courier New" w:cs="Courier New"/>
          <w:sz w:val="20"/>
          <w:szCs w:val="20"/>
          <w:lang w:eastAsia="en-US"/>
        </w:rPr>
      </w:pPr>
      <w:r w:rsidRPr="00DA0AEC">
        <w:rPr>
          <w:rFonts w:ascii="Courier New" w:eastAsiaTheme="minorHAnsi" w:hAnsi="Courier New" w:cs="Courier New"/>
          <w:sz w:val="20"/>
          <w:szCs w:val="20"/>
          <w:lang w:eastAsia="en-US"/>
        </w:rPr>
        <w:t xml:space="preserve">                                                                            └───────┘</w:t>
      </w:r>
    </w:p>
    <w:p w14:paraId="3FD62341"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p w14:paraId="15135C78" w14:textId="77777777" w:rsidR="00DA0AEC" w:rsidRPr="00DA0AEC" w:rsidRDefault="00DA0AEC" w:rsidP="00DA0AEC">
      <w:pPr>
        <w:autoSpaceDE w:val="0"/>
        <w:autoSpaceDN w:val="0"/>
        <w:adjustRightInd w:val="0"/>
        <w:spacing w:before="0" w:after="0" w:line="240" w:lineRule="auto"/>
        <w:ind w:firstLine="0"/>
        <w:rPr>
          <w:rFonts w:eastAsiaTheme="minorHAnsi"/>
          <w:sz w:val="24"/>
          <w:szCs w:val="24"/>
          <w:lang w:eastAsia="en-US"/>
        </w:rPr>
      </w:pPr>
      <w:r w:rsidRPr="00DA0AEC">
        <w:rPr>
          <w:rFonts w:eastAsiaTheme="minorHAnsi"/>
          <w:sz w:val="24"/>
          <w:szCs w:val="24"/>
          <w:lang w:eastAsia="en-US"/>
        </w:rPr>
        <w:t>1. Сведения об объекте основных средств до проведения работ по частичной ликвидации</w:t>
      </w:r>
    </w:p>
    <w:p w14:paraId="22CF11A1"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tbl>
      <w:tblPr>
        <w:tblW w:w="10910" w:type="dxa"/>
        <w:tblLayout w:type="fixed"/>
        <w:tblCellMar>
          <w:top w:w="102" w:type="dxa"/>
          <w:left w:w="62" w:type="dxa"/>
          <w:bottom w:w="102" w:type="dxa"/>
          <w:right w:w="62" w:type="dxa"/>
        </w:tblCellMar>
        <w:tblLook w:val="0000" w:firstRow="0" w:lastRow="0" w:firstColumn="0" w:lastColumn="0" w:noHBand="0" w:noVBand="0"/>
      </w:tblPr>
      <w:tblGrid>
        <w:gridCol w:w="1700"/>
        <w:gridCol w:w="1020"/>
        <w:gridCol w:w="850"/>
        <w:gridCol w:w="1020"/>
        <w:gridCol w:w="1303"/>
        <w:gridCol w:w="1077"/>
        <w:gridCol w:w="1077"/>
        <w:gridCol w:w="1304"/>
        <w:gridCol w:w="1559"/>
      </w:tblGrid>
      <w:tr w:rsidR="00DA0AEC" w:rsidRPr="00DA0AEC" w14:paraId="2F7B09BF" w14:textId="77777777" w:rsidTr="00DA0AEC">
        <w:tc>
          <w:tcPr>
            <w:tcW w:w="1700" w:type="dxa"/>
            <w:vMerge w:val="restart"/>
            <w:tcBorders>
              <w:top w:val="single" w:sz="4" w:space="0" w:color="auto"/>
              <w:left w:val="single" w:sz="4" w:space="0" w:color="auto"/>
              <w:bottom w:val="single" w:sz="4" w:space="0" w:color="auto"/>
              <w:right w:val="single" w:sz="4" w:space="0" w:color="auto"/>
            </w:tcBorders>
          </w:tcPr>
          <w:p w14:paraId="7CE4238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Наименование объекта</w:t>
            </w:r>
          </w:p>
        </w:tc>
        <w:tc>
          <w:tcPr>
            <w:tcW w:w="2890" w:type="dxa"/>
            <w:gridSpan w:val="3"/>
            <w:tcBorders>
              <w:top w:val="single" w:sz="4" w:space="0" w:color="auto"/>
              <w:left w:val="single" w:sz="4" w:space="0" w:color="auto"/>
              <w:bottom w:val="single" w:sz="4" w:space="0" w:color="auto"/>
              <w:right w:val="single" w:sz="4" w:space="0" w:color="auto"/>
            </w:tcBorders>
          </w:tcPr>
          <w:p w14:paraId="5732F9C8"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Номер</w:t>
            </w:r>
          </w:p>
        </w:tc>
        <w:tc>
          <w:tcPr>
            <w:tcW w:w="3457" w:type="dxa"/>
            <w:gridSpan w:val="3"/>
            <w:tcBorders>
              <w:top w:val="single" w:sz="4" w:space="0" w:color="auto"/>
              <w:left w:val="single" w:sz="4" w:space="0" w:color="auto"/>
              <w:bottom w:val="single" w:sz="4" w:space="0" w:color="auto"/>
              <w:right w:val="single" w:sz="4" w:space="0" w:color="auto"/>
            </w:tcBorders>
          </w:tcPr>
          <w:p w14:paraId="59A5597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Дата</w:t>
            </w:r>
          </w:p>
        </w:tc>
        <w:tc>
          <w:tcPr>
            <w:tcW w:w="1304" w:type="dxa"/>
            <w:vMerge w:val="restart"/>
            <w:tcBorders>
              <w:top w:val="single" w:sz="4" w:space="0" w:color="auto"/>
              <w:left w:val="single" w:sz="4" w:space="0" w:color="auto"/>
              <w:bottom w:val="single" w:sz="4" w:space="0" w:color="auto"/>
              <w:right w:val="single" w:sz="4" w:space="0" w:color="auto"/>
            </w:tcBorders>
          </w:tcPr>
          <w:p w14:paraId="376685C5"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Фактический срок службы (месяцев)</w:t>
            </w:r>
          </w:p>
        </w:tc>
        <w:tc>
          <w:tcPr>
            <w:tcW w:w="1559" w:type="dxa"/>
            <w:vMerge w:val="restart"/>
            <w:tcBorders>
              <w:top w:val="single" w:sz="4" w:space="0" w:color="auto"/>
              <w:left w:val="single" w:sz="4" w:space="0" w:color="auto"/>
              <w:bottom w:val="single" w:sz="4" w:space="0" w:color="auto"/>
              <w:right w:val="single" w:sz="4" w:space="0" w:color="auto"/>
            </w:tcBorders>
          </w:tcPr>
          <w:p w14:paraId="7326B858"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Балансовая стоимость, руб.</w:t>
            </w:r>
          </w:p>
        </w:tc>
      </w:tr>
      <w:tr w:rsidR="00DA0AEC" w:rsidRPr="00DA0AEC" w14:paraId="67B278D0" w14:textId="77777777" w:rsidTr="00DA0AEC">
        <w:tc>
          <w:tcPr>
            <w:tcW w:w="1700" w:type="dxa"/>
            <w:vMerge/>
            <w:tcBorders>
              <w:top w:val="single" w:sz="4" w:space="0" w:color="auto"/>
              <w:left w:val="single" w:sz="4" w:space="0" w:color="auto"/>
              <w:bottom w:val="single" w:sz="4" w:space="0" w:color="auto"/>
              <w:right w:val="single" w:sz="4" w:space="0" w:color="auto"/>
            </w:tcBorders>
          </w:tcPr>
          <w:p w14:paraId="1E31AEF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020" w:type="dxa"/>
            <w:tcBorders>
              <w:top w:val="single" w:sz="4" w:space="0" w:color="auto"/>
              <w:left w:val="single" w:sz="4" w:space="0" w:color="auto"/>
              <w:bottom w:val="single" w:sz="4" w:space="0" w:color="auto"/>
              <w:right w:val="single" w:sz="4" w:space="0" w:color="auto"/>
            </w:tcBorders>
          </w:tcPr>
          <w:p w14:paraId="7311231F"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инвентарный</w:t>
            </w:r>
          </w:p>
        </w:tc>
        <w:tc>
          <w:tcPr>
            <w:tcW w:w="850" w:type="dxa"/>
            <w:tcBorders>
              <w:top w:val="single" w:sz="4" w:space="0" w:color="auto"/>
              <w:left w:val="single" w:sz="4" w:space="0" w:color="auto"/>
              <w:bottom w:val="single" w:sz="4" w:space="0" w:color="auto"/>
              <w:right w:val="single" w:sz="4" w:space="0" w:color="auto"/>
            </w:tcBorders>
          </w:tcPr>
          <w:p w14:paraId="737D58B7"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реестровый</w:t>
            </w:r>
          </w:p>
        </w:tc>
        <w:tc>
          <w:tcPr>
            <w:tcW w:w="1020" w:type="dxa"/>
            <w:tcBorders>
              <w:top w:val="single" w:sz="4" w:space="0" w:color="auto"/>
              <w:left w:val="single" w:sz="4" w:space="0" w:color="auto"/>
              <w:bottom w:val="single" w:sz="4" w:space="0" w:color="auto"/>
              <w:right w:val="single" w:sz="4" w:space="0" w:color="auto"/>
            </w:tcBorders>
          </w:tcPr>
          <w:p w14:paraId="2AC15972"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заводской (иной)</w:t>
            </w:r>
          </w:p>
        </w:tc>
        <w:tc>
          <w:tcPr>
            <w:tcW w:w="1303" w:type="dxa"/>
            <w:tcBorders>
              <w:top w:val="single" w:sz="4" w:space="0" w:color="auto"/>
              <w:left w:val="single" w:sz="4" w:space="0" w:color="auto"/>
              <w:bottom w:val="single" w:sz="4" w:space="0" w:color="auto"/>
              <w:right w:val="single" w:sz="4" w:space="0" w:color="auto"/>
            </w:tcBorders>
          </w:tcPr>
          <w:p w14:paraId="569132B8"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выпуска, изготовления, иное</w:t>
            </w:r>
          </w:p>
        </w:tc>
        <w:tc>
          <w:tcPr>
            <w:tcW w:w="1077" w:type="dxa"/>
            <w:tcBorders>
              <w:top w:val="single" w:sz="4" w:space="0" w:color="auto"/>
              <w:left w:val="single" w:sz="4" w:space="0" w:color="auto"/>
              <w:bottom w:val="single" w:sz="4" w:space="0" w:color="auto"/>
              <w:right w:val="single" w:sz="4" w:space="0" w:color="auto"/>
            </w:tcBorders>
          </w:tcPr>
          <w:p w14:paraId="1B53A18D"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принятия к бухгалтерскому учету</w:t>
            </w:r>
          </w:p>
        </w:tc>
        <w:tc>
          <w:tcPr>
            <w:tcW w:w="1077" w:type="dxa"/>
            <w:tcBorders>
              <w:top w:val="single" w:sz="4" w:space="0" w:color="auto"/>
              <w:left w:val="single" w:sz="4" w:space="0" w:color="auto"/>
              <w:bottom w:val="single" w:sz="4" w:space="0" w:color="auto"/>
              <w:right w:val="single" w:sz="4" w:space="0" w:color="auto"/>
            </w:tcBorders>
          </w:tcPr>
          <w:p w14:paraId="7269567E"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ввода в эксплуатацию</w:t>
            </w:r>
          </w:p>
        </w:tc>
        <w:tc>
          <w:tcPr>
            <w:tcW w:w="1304" w:type="dxa"/>
            <w:vMerge/>
            <w:tcBorders>
              <w:top w:val="single" w:sz="4" w:space="0" w:color="auto"/>
              <w:left w:val="single" w:sz="4" w:space="0" w:color="auto"/>
              <w:bottom w:val="single" w:sz="4" w:space="0" w:color="auto"/>
              <w:right w:val="single" w:sz="4" w:space="0" w:color="auto"/>
            </w:tcBorders>
          </w:tcPr>
          <w:p w14:paraId="4E28096C"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tcPr>
          <w:p w14:paraId="70FE529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r>
      <w:tr w:rsidR="00DA0AEC" w:rsidRPr="00DA0AEC" w14:paraId="3C9A9D91" w14:textId="77777777" w:rsidTr="00DA0AEC">
        <w:tc>
          <w:tcPr>
            <w:tcW w:w="1700" w:type="dxa"/>
            <w:tcBorders>
              <w:top w:val="single" w:sz="4" w:space="0" w:color="auto"/>
              <w:left w:val="single" w:sz="4" w:space="0" w:color="auto"/>
              <w:bottom w:val="single" w:sz="4" w:space="0" w:color="auto"/>
              <w:right w:val="single" w:sz="4" w:space="0" w:color="auto"/>
            </w:tcBorders>
          </w:tcPr>
          <w:p w14:paraId="44D1B262"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1</w:t>
            </w:r>
          </w:p>
        </w:tc>
        <w:tc>
          <w:tcPr>
            <w:tcW w:w="1020" w:type="dxa"/>
            <w:tcBorders>
              <w:top w:val="single" w:sz="4" w:space="0" w:color="auto"/>
              <w:left w:val="single" w:sz="4" w:space="0" w:color="auto"/>
              <w:bottom w:val="single" w:sz="4" w:space="0" w:color="auto"/>
              <w:right w:val="single" w:sz="4" w:space="0" w:color="auto"/>
            </w:tcBorders>
          </w:tcPr>
          <w:p w14:paraId="3BB525E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2</w:t>
            </w:r>
          </w:p>
        </w:tc>
        <w:tc>
          <w:tcPr>
            <w:tcW w:w="850" w:type="dxa"/>
            <w:tcBorders>
              <w:top w:val="single" w:sz="4" w:space="0" w:color="auto"/>
              <w:left w:val="single" w:sz="4" w:space="0" w:color="auto"/>
              <w:bottom w:val="single" w:sz="4" w:space="0" w:color="auto"/>
              <w:right w:val="single" w:sz="4" w:space="0" w:color="auto"/>
            </w:tcBorders>
          </w:tcPr>
          <w:p w14:paraId="2F7AFF22"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3</w:t>
            </w:r>
          </w:p>
        </w:tc>
        <w:tc>
          <w:tcPr>
            <w:tcW w:w="1020" w:type="dxa"/>
            <w:tcBorders>
              <w:top w:val="single" w:sz="4" w:space="0" w:color="auto"/>
              <w:left w:val="single" w:sz="4" w:space="0" w:color="auto"/>
              <w:bottom w:val="single" w:sz="4" w:space="0" w:color="auto"/>
              <w:right w:val="single" w:sz="4" w:space="0" w:color="auto"/>
            </w:tcBorders>
          </w:tcPr>
          <w:p w14:paraId="1C9A7F64"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4</w:t>
            </w:r>
          </w:p>
        </w:tc>
        <w:tc>
          <w:tcPr>
            <w:tcW w:w="1303" w:type="dxa"/>
            <w:tcBorders>
              <w:top w:val="single" w:sz="4" w:space="0" w:color="auto"/>
              <w:left w:val="single" w:sz="4" w:space="0" w:color="auto"/>
              <w:bottom w:val="single" w:sz="4" w:space="0" w:color="auto"/>
              <w:right w:val="single" w:sz="4" w:space="0" w:color="auto"/>
            </w:tcBorders>
          </w:tcPr>
          <w:p w14:paraId="6E15D01B"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5</w:t>
            </w:r>
          </w:p>
        </w:tc>
        <w:tc>
          <w:tcPr>
            <w:tcW w:w="1077" w:type="dxa"/>
            <w:tcBorders>
              <w:top w:val="single" w:sz="4" w:space="0" w:color="auto"/>
              <w:left w:val="single" w:sz="4" w:space="0" w:color="auto"/>
              <w:bottom w:val="single" w:sz="4" w:space="0" w:color="auto"/>
              <w:right w:val="single" w:sz="4" w:space="0" w:color="auto"/>
            </w:tcBorders>
          </w:tcPr>
          <w:p w14:paraId="55DD7F2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6</w:t>
            </w:r>
          </w:p>
        </w:tc>
        <w:tc>
          <w:tcPr>
            <w:tcW w:w="1077" w:type="dxa"/>
            <w:tcBorders>
              <w:top w:val="single" w:sz="4" w:space="0" w:color="auto"/>
              <w:left w:val="single" w:sz="4" w:space="0" w:color="auto"/>
              <w:bottom w:val="single" w:sz="4" w:space="0" w:color="auto"/>
              <w:right w:val="single" w:sz="4" w:space="0" w:color="auto"/>
            </w:tcBorders>
          </w:tcPr>
          <w:p w14:paraId="2D6442B4"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7</w:t>
            </w:r>
          </w:p>
        </w:tc>
        <w:tc>
          <w:tcPr>
            <w:tcW w:w="1304" w:type="dxa"/>
            <w:tcBorders>
              <w:top w:val="single" w:sz="4" w:space="0" w:color="auto"/>
              <w:left w:val="single" w:sz="4" w:space="0" w:color="auto"/>
              <w:bottom w:val="single" w:sz="4" w:space="0" w:color="auto"/>
              <w:right w:val="single" w:sz="4" w:space="0" w:color="auto"/>
            </w:tcBorders>
          </w:tcPr>
          <w:p w14:paraId="7A5FC21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8</w:t>
            </w:r>
          </w:p>
        </w:tc>
        <w:tc>
          <w:tcPr>
            <w:tcW w:w="1559" w:type="dxa"/>
            <w:tcBorders>
              <w:top w:val="single" w:sz="4" w:space="0" w:color="auto"/>
              <w:left w:val="single" w:sz="4" w:space="0" w:color="auto"/>
              <w:bottom w:val="single" w:sz="4" w:space="0" w:color="auto"/>
              <w:right w:val="single" w:sz="4" w:space="0" w:color="auto"/>
            </w:tcBorders>
          </w:tcPr>
          <w:p w14:paraId="46A4D56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9</w:t>
            </w:r>
          </w:p>
        </w:tc>
      </w:tr>
      <w:tr w:rsidR="00DA0AEC" w:rsidRPr="00DA0AEC" w14:paraId="266F2CEE" w14:textId="77777777" w:rsidTr="00DA0AEC">
        <w:tc>
          <w:tcPr>
            <w:tcW w:w="1700" w:type="dxa"/>
            <w:tcBorders>
              <w:top w:val="single" w:sz="4" w:space="0" w:color="auto"/>
              <w:left w:val="single" w:sz="4" w:space="0" w:color="auto"/>
              <w:bottom w:val="single" w:sz="4" w:space="0" w:color="auto"/>
              <w:right w:val="single" w:sz="4" w:space="0" w:color="auto"/>
            </w:tcBorders>
          </w:tcPr>
          <w:p w14:paraId="129B876A"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020" w:type="dxa"/>
            <w:tcBorders>
              <w:top w:val="single" w:sz="4" w:space="0" w:color="auto"/>
              <w:left w:val="single" w:sz="4" w:space="0" w:color="auto"/>
              <w:bottom w:val="single" w:sz="4" w:space="0" w:color="auto"/>
              <w:right w:val="single" w:sz="4" w:space="0" w:color="auto"/>
            </w:tcBorders>
          </w:tcPr>
          <w:p w14:paraId="73A6A8C6"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14:paraId="5BA5A7C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020" w:type="dxa"/>
            <w:tcBorders>
              <w:top w:val="single" w:sz="4" w:space="0" w:color="auto"/>
              <w:left w:val="single" w:sz="4" w:space="0" w:color="auto"/>
              <w:bottom w:val="single" w:sz="4" w:space="0" w:color="auto"/>
              <w:right w:val="single" w:sz="4" w:space="0" w:color="auto"/>
            </w:tcBorders>
          </w:tcPr>
          <w:p w14:paraId="7D22038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303" w:type="dxa"/>
            <w:tcBorders>
              <w:top w:val="single" w:sz="4" w:space="0" w:color="auto"/>
              <w:left w:val="single" w:sz="4" w:space="0" w:color="auto"/>
              <w:bottom w:val="single" w:sz="4" w:space="0" w:color="auto"/>
              <w:right w:val="single" w:sz="4" w:space="0" w:color="auto"/>
            </w:tcBorders>
          </w:tcPr>
          <w:p w14:paraId="1CED955B"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077" w:type="dxa"/>
            <w:tcBorders>
              <w:top w:val="single" w:sz="4" w:space="0" w:color="auto"/>
              <w:left w:val="single" w:sz="4" w:space="0" w:color="auto"/>
              <w:bottom w:val="single" w:sz="4" w:space="0" w:color="auto"/>
              <w:right w:val="single" w:sz="4" w:space="0" w:color="auto"/>
            </w:tcBorders>
          </w:tcPr>
          <w:p w14:paraId="618772BD"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077" w:type="dxa"/>
            <w:tcBorders>
              <w:top w:val="single" w:sz="4" w:space="0" w:color="auto"/>
              <w:left w:val="single" w:sz="4" w:space="0" w:color="auto"/>
              <w:bottom w:val="single" w:sz="4" w:space="0" w:color="auto"/>
              <w:right w:val="single" w:sz="4" w:space="0" w:color="auto"/>
            </w:tcBorders>
          </w:tcPr>
          <w:p w14:paraId="24499CB8"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370E1370"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320C8C4D"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bl>
    <w:p w14:paraId="121B80D4"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p w14:paraId="4429FABD" w14:textId="77777777" w:rsidR="00DA0AEC" w:rsidRPr="00DA0AEC" w:rsidRDefault="00DA0AEC" w:rsidP="00DA0AEC">
      <w:pPr>
        <w:autoSpaceDE w:val="0"/>
        <w:autoSpaceDN w:val="0"/>
        <w:adjustRightInd w:val="0"/>
        <w:spacing w:before="0" w:after="0" w:line="240" w:lineRule="auto"/>
        <w:ind w:firstLine="0"/>
        <w:rPr>
          <w:rFonts w:eastAsiaTheme="minorHAnsi"/>
          <w:sz w:val="24"/>
          <w:szCs w:val="24"/>
          <w:lang w:eastAsia="en-US"/>
        </w:rPr>
      </w:pPr>
      <w:r w:rsidRPr="00DA0AEC">
        <w:rPr>
          <w:rFonts w:eastAsiaTheme="minorHAnsi"/>
          <w:sz w:val="24"/>
          <w:szCs w:val="24"/>
          <w:lang w:eastAsia="en-US"/>
        </w:rPr>
        <w:t>2. Мероприятия и расходы, связанные с частичной ликвидацией</w:t>
      </w:r>
    </w:p>
    <w:p w14:paraId="19850791"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tbl>
      <w:tblPr>
        <w:tblW w:w="10910" w:type="dxa"/>
        <w:tblLayout w:type="fixed"/>
        <w:tblCellMar>
          <w:top w:w="102" w:type="dxa"/>
          <w:left w:w="62" w:type="dxa"/>
          <w:bottom w:w="102" w:type="dxa"/>
          <w:right w:w="62" w:type="dxa"/>
        </w:tblCellMar>
        <w:tblLook w:val="0000" w:firstRow="0" w:lastRow="0" w:firstColumn="0" w:lastColumn="0" w:noHBand="0" w:noVBand="0"/>
      </w:tblPr>
      <w:tblGrid>
        <w:gridCol w:w="2644"/>
        <w:gridCol w:w="1417"/>
        <w:gridCol w:w="1417"/>
        <w:gridCol w:w="1247"/>
        <w:gridCol w:w="1775"/>
        <w:gridCol w:w="1276"/>
        <w:gridCol w:w="1134"/>
      </w:tblGrid>
      <w:tr w:rsidR="00DA0AEC" w:rsidRPr="00DA0AEC" w14:paraId="5BB7312F" w14:textId="77777777" w:rsidTr="00DA0AEC">
        <w:tc>
          <w:tcPr>
            <w:tcW w:w="2644" w:type="dxa"/>
            <w:vMerge w:val="restart"/>
            <w:tcBorders>
              <w:top w:val="single" w:sz="4" w:space="0" w:color="auto"/>
              <w:left w:val="single" w:sz="4" w:space="0" w:color="auto"/>
              <w:bottom w:val="single" w:sz="4" w:space="0" w:color="auto"/>
              <w:right w:val="single" w:sz="4" w:space="0" w:color="auto"/>
            </w:tcBorders>
          </w:tcPr>
          <w:p w14:paraId="1F801687"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Наименование мероприятия (расхода)</w:t>
            </w:r>
          </w:p>
        </w:tc>
        <w:tc>
          <w:tcPr>
            <w:tcW w:w="2834" w:type="dxa"/>
            <w:gridSpan w:val="2"/>
            <w:tcBorders>
              <w:top w:val="single" w:sz="4" w:space="0" w:color="auto"/>
              <w:left w:val="single" w:sz="4" w:space="0" w:color="auto"/>
              <w:bottom w:val="single" w:sz="4" w:space="0" w:color="auto"/>
              <w:right w:val="single" w:sz="4" w:space="0" w:color="auto"/>
            </w:tcBorders>
          </w:tcPr>
          <w:p w14:paraId="0FECEC2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Бухгалтерская запись</w:t>
            </w:r>
          </w:p>
        </w:tc>
        <w:tc>
          <w:tcPr>
            <w:tcW w:w="1247" w:type="dxa"/>
            <w:vMerge w:val="restart"/>
            <w:tcBorders>
              <w:top w:val="single" w:sz="4" w:space="0" w:color="auto"/>
              <w:left w:val="single" w:sz="4" w:space="0" w:color="auto"/>
              <w:bottom w:val="single" w:sz="4" w:space="0" w:color="auto"/>
              <w:right w:val="single" w:sz="4" w:space="0" w:color="auto"/>
            </w:tcBorders>
          </w:tcPr>
          <w:p w14:paraId="0F2C1CA3"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Сумма, руб.</w:t>
            </w:r>
          </w:p>
        </w:tc>
        <w:tc>
          <w:tcPr>
            <w:tcW w:w="4185" w:type="dxa"/>
            <w:gridSpan w:val="3"/>
            <w:tcBorders>
              <w:top w:val="single" w:sz="4" w:space="0" w:color="auto"/>
              <w:left w:val="single" w:sz="4" w:space="0" w:color="auto"/>
              <w:bottom w:val="single" w:sz="4" w:space="0" w:color="auto"/>
              <w:right w:val="single" w:sz="4" w:space="0" w:color="auto"/>
            </w:tcBorders>
          </w:tcPr>
          <w:p w14:paraId="2A5360D9"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Документ</w:t>
            </w:r>
          </w:p>
        </w:tc>
      </w:tr>
      <w:tr w:rsidR="00DA0AEC" w:rsidRPr="00DA0AEC" w14:paraId="35A4BAFD" w14:textId="77777777" w:rsidTr="00DA0AEC">
        <w:tc>
          <w:tcPr>
            <w:tcW w:w="2644" w:type="dxa"/>
            <w:vMerge/>
            <w:tcBorders>
              <w:top w:val="single" w:sz="4" w:space="0" w:color="auto"/>
              <w:left w:val="single" w:sz="4" w:space="0" w:color="auto"/>
              <w:bottom w:val="single" w:sz="4" w:space="0" w:color="auto"/>
              <w:right w:val="single" w:sz="4" w:space="0" w:color="auto"/>
            </w:tcBorders>
          </w:tcPr>
          <w:p w14:paraId="1DE6B57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36CB499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дебет</w:t>
            </w:r>
          </w:p>
        </w:tc>
        <w:tc>
          <w:tcPr>
            <w:tcW w:w="1417" w:type="dxa"/>
            <w:tcBorders>
              <w:top w:val="single" w:sz="4" w:space="0" w:color="auto"/>
              <w:left w:val="single" w:sz="4" w:space="0" w:color="auto"/>
              <w:bottom w:val="single" w:sz="4" w:space="0" w:color="auto"/>
              <w:right w:val="single" w:sz="4" w:space="0" w:color="auto"/>
            </w:tcBorders>
          </w:tcPr>
          <w:p w14:paraId="2FD3707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кредит</w:t>
            </w:r>
          </w:p>
        </w:tc>
        <w:tc>
          <w:tcPr>
            <w:tcW w:w="1247" w:type="dxa"/>
            <w:vMerge/>
            <w:tcBorders>
              <w:top w:val="single" w:sz="4" w:space="0" w:color="auto"/>
              <w:left w:val="single" w:sz="4" w:space="0" w:color="auto"/>
              <w:bottom w:val="single" w:sz="4" w:space="0" w:color="auto"/>
              <w:right w:val="single" w:sz="4" w:space="0" w:color="auto"/>
            </w:tcBorders>
          </w:tcPr>
          <w:p w14:paraId="5D8E3EB3"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tcPr>
          <w:p w14:paraId="35083F15"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1868CB3E"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номер</w:t>
            </w:r>
          </w:p>
        </w:tc>
        <w:tc>
          <w:tcPr>
            <w:tcW w:w="1134" w:type="dxa"/>
            <w:tcBorders>
              <w:top w:val="single" w:sz="4" w:space="0" w:color="auto"/>
              <w:left w:val="single" w:sz="4" w:space="0" w:color="auto"/>
              <w:bottom w:val="single" w:sz="4" w:space="0" w:color="auto"/>
              <w:right w:val="single" w:sz="4" w:space="0" w:color="auto"/>
            </w:tcBorders>
          </w:tcPr>
          <w:p w14:paraId="0749CF5C"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дата</w:t>
            </w:r>
          </w:p>
        </w:tc>
      </w:tr>
      <w:tr w:rsidR="00DA0AEC" w:rsidRPr="00DA0AEC" w14:paraId="3924C673" w14:textId="77777777" w:rsidTr="00DA0AEC">
        <w:tc>
          <w:tcPr>
            <w:tcW w:w="2644" w:type="dxa"/>
            <w:tcBorders>
              <w:top w:val="single" w:sz="4" w:space="0" w:color="auto"/>
              <w:left w:val="single" w:sz="4" w:space="0" w:color="auto"/>
              <w:bottom w:val="single" w:sz="4" w:space="0" w:color="auto"/>
              <w:right w:val="single" w:sz="4" w:space="0" w:color="auto"/>
            </w:tcBorders>
          </w:tcPr>
          <w:p w14:paraId="0BA64917"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1</w:t>
            </w:r>
          </w:p>
        </w:tc>
        <w:tc>
          <w:tcPr>
            <w:tcW w:w="1417" w:type="dxa"/>
            <w:tcBorders>
              <w:top w:val="single" w:sz="4" w:space="0" w:color="auto"/>
              <w:left w:val="single" w:sz="4" w:space="0" w:color="auto"/>
              <w:bottom w:val="single" w:sz="4" w:space="0" w:color="auto"/>
              <w:right w:val="single" w:sz="4" w:space="0" w:color="auto"/>
            </w:tcBorders>
          </w:tcPr>
          <w:p w14:paraId="054EAE48"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2</w:t>
            </w:r>
          </w:p>
        </w:tc>
        <w:tc>
          <w:tcPr>
            <w:tcW w:w="1417" w:type="dxa"/>
            <w:tcBorders>
              <w:top w:val="single" w:sz="4" w:space="0" w:color="auto"/>
              <w:left w:val="single" w:sz="4" w:space="0" w:color="auto"/>
              <w:bottom w:val="single" w:sz="4" w:space="0" w:color="auto"/>
              <w:right w:val="single" w:sz="4" w:space="0" w:color="auto"/>
            </w:tcBorders>
          </w:tcPr>
          <w:p w14:paraId="3680B91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3</w:t>
            </w:r>
          </w:p>
        </w:tc>
        <w:tc>
          <w:tcPr>
            <w:tcW w:w="1247" w:type="dxa"/>
            <w:tcBorders>
              <w:top w:val="single" w:sz="4" w:space="0" w:color="auto"/>
              <w:left w:val="single" w:sz="4" w:space="0" w:color="auto"/>
              <w:bottom w:val="single" w:sz="4" w:space="0" w:color="auto"/>
              <w:right w:val="single" w:sz="4" w:space="0" w:color="auto"/>
            </w:tcBorders>
          </w:tcPr>
          <w:p w14:paraId="0349F61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4</w:t>
            </w:r>
          </w:p>
        </w:tc>
        <w:tc>
          <w:tcPr>
            <w:tcW w:w="1775" w:type="dxa"/>
            <w:tcBorders>
              <w:top w:val="single" w:sz="4" w:space="0" w:color="auto"/>
              <w:left w:val="single" w:sz="4" w:space="0" w:color="auto"/>
              <w:bottom w:val="single" w:sz="4" w:space="0" w:color="auto"/>
              <w:right w:val="single" w:sz="4" w:space="0" w:color="auto"/>
            </w:tcBorders>
          </w:tcPr>
          <w:p w14:paraId="4772631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5</w:t>
            </w:r>
          </w:p>
        </w:tc>
        <w:tc>
          <w:tcPr>
            <w:tcW w:w="1276" w:type="dxa"/>
            <w:tcBorders>
              <w:top w:val="single" w:sz="4" w:space="0" w:color="auto"/>
              <w:left w:val="single" w:sz="4" w:space="0" w:color="auto"/>
              <w:bottom w:val="single" w:sz="4" w:space="0" w:color="auto"/>
              <w:right w:val="single" w:sz="4" w:space="0" w:color="auto"/>
            </w:tcBorders>
          </w:tcPr>
          <w:p w14:paraId="0A502C92"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tcPr>
          <w:p w14:paraId="40CAA4E5"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7</w:t>
            </w:r>
          </w:p>
        </w:tc>
      </w:tr>
      <w:tr w:rsidR="00DA0AEC" w:rsidRPr="00DA0AEC" w14:paraId="2D0A8671" w14:textId="77777777" w:rsidTr="00DA0AEC">
        <w:tc>
          <w:tcPr>
            <w:tcW w:w="2644" w:type="dxa"/>
            <w:tcBorders>
              <w:top w:val="single" w:sz="4" w:space="0" w:color="auto"/>
              <w:left w:val="single" w:sz="4" w:space="0" w:color="auto"/>
              <w:bottom w:val="single" w:sz="4" w:space="0" w:color="auto"/>
              <w:right w:val="single" w:sz="4" w:space="0" w:color="auto"/>
            </w:tcBorders>
          </w:tcPr>
          <w:p w14:paraId="52DDFAC6"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8EA6555"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33E3AD5"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47" w:type="dxa"/>
            <w:tcBorders>
              <w:top w:val="single" w:sz="4" w:space="0" w:color="auto"/>
              <w:left w:val="single" w:sz="4" w:space="0" w:color="auto"/>
              <w:bottom w:val="single" w:sz="4" w:space="0" w:color="auto"/>
              <w:right w:val="single" w:sz="4" w:space="0" w:color="auto"/>
            </w:tcBorders>
          </w:tcPr>
          <w:p w14:paraId="4563C5C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tcPr>
          <w:p w14:paraId="1FA68F27"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53CE7F51"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33F73073"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r w:rsidR="00DA0AEC" w:rsidRPr="00DA0AEC" w14:paraId="4AF2D3F0" w14:textId="77777777" w:rsidTr="00DA0AEC">
        <w:tc>
          <w:tcPr>
            <w:tcW w:w="2644" w:type="dxa"/>
            <w:tcBorders>
              <w:top w:val="single" w:sz="4" w:space="0" w:color="auto"/>
              <w:left w:val="single" w:sz="4" w:space="0" w:color="auto"/>
              <w:bottom w:val="single" w:sz="4" w:space="0" w:color="auto"/>
              <w:right w:val="single" w:sz="4" w:space="0" w:color="auto"/>
            </w:tcBorders>
          </w:tcPr>
          <w:p w14:paraId="07D46EA7"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7BA5A8B9"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1D46B9EB"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47" w:type="dxa"/>
            <w:tcBorders>
              <w:top w:val="single" w:sz="4" w:space="0" w:color="auto"/>
              <w:left w:val="single" w:sz="4" w:space="0" w:color="auto"/>
              <w:bottom w:val="single" w:sz="4" w:space="0" w:color="auto"/>
              <w:right w:val="single" w:sz="4" w:space="0" w:color="auto"/>
            </w:tcBorders>
          </w:tcPr>
          <w:p w14:paraId="3D5737D3"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tcPr>
          <w:p w14:paraId="5605701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29AB204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2501A3BA"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r w:rsidR="00DA0AEC" w:rsidRPr="00DA0AEC" w14:paraId="2D487349" w14:textId="77777777" w:rsidTr="00DA0AEC">
        <w:tc>
          <w:tcPr>
            <w:tcW w:w="2644" w:type="dxa"/>
            <w:tcBorders>
              <w:top w:val="single" w:sz="4" w:space="0" w:color="auto"/>
              <w:left w:val="single" w:sz="4" w:space="0" w:color="auto"/>
              <w:bottom w:val="single" w:sz="4" w:space="0" w:color="auto"/>
              <w:right w:val="single" w:sz="4" w:space="0" w:color="auto"/>
            </w:tcBorders>
          </w:tcPr>
          <w:p w14:paraId="60B96EF5"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4E2A5DD"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601E89A"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47" w:type="dxa"/>
            <w:tcBorders>
              <w:top w:val="single" w:sz="4" w:space="0" w:color="auto"/>
              <w:left w:val="single" w:sz="4" w:space="0" w:color="auto"/>
              <w:bottom w:val="single" w:sz="4" w:space="0" w:color="auto"/>
              <w:right w:val="single" w:sz="4" w:space="0" w:color="auto"/>
            </w:tcBorders>
          </w:tcPr>
          <w:p w14:paraId="5245233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tcPr>
          <w:p w14:paraId="416451C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40A197C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12499E3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r w:rsidR="00DA0AEC" w:rsidRPr="00DA0AEC" w14:paraId="2CB2035E" w14:textId="77777777" w:rsidTr="00DA0AEC">
        <w:tc>
          <w:tcPr>
            <w:tcW w:w="2644" w:type="dxa"/>
            <w:tcBorders>
              <w:top w:val="single" w:sz="4" w:space="0" w:color="auto"/>
              <w:left w:val="single" w:sz="4" w:space="0" w:color="auto"/>
              <w:bottom w:val="single" w:sz="4" w:space="0" w:color="auto"/>
              <w:right w:val="single" w:sz="4" w:space="0" w:color="auto"/>
            </w:tcBorders>
          </w:tcPr>
          <w:p w14:paraId="4F7B8B4A"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519B729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538718F7"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47" w:type="dxa"/>
            <w:tcBorders>
              <w:top w:val="single" w:sz="4" w:space="0" w:color="auto"/>
              <w:left w:val="single" w:sz="4" w:space="0" w:color="auto"/>
              <w:bottom w:val="single" w:sz="4" w:space="0" w:color="auto"/>
              <w:right w:val="single" w:sz="4" w:space="0" w:color="auto"/>
            </w:tcBorders>
          </w:tcPr>
          <w:p w14:paraId="00D591FA"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tcPr>
          <w:p w14:paraId="1C4DD9EC"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1ADEBC1"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383A3939"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bl>
    <w:p w14:paraId="443807D0" w14:textId="77777777" w:rsidR="00DA0AEC" w:rsidRPr="00DA0AEC" w:rsidRDefault="00DA0AEC" w:rsidP="00DA0AEC">
      <w:pPr>
        <w:autoSpaceDE w:val="0"/>
        <w:autoSpaceDN w:val="0"/>
        <w:adjustRightInd w:val="0"/>
        <w:spacing w:before="0" w:after="0" w:line="240" w:lineRule="auto"/>
        <w:ind w:firstLine="0"/>
        <w:rPr>
          <w:rFonts w:eastAsiaTheme="minorHAnsi"/>
          <w:sz w:val="24"/>
          <w:szCs w:val="24"/>
          <w:lang w:eastAsia="en-US"/>
        </w:rPr>
      </w:pPr>
      <w:r w:rsidRPr="00DA0AEC">
        <w:rPr>
          <w:rFonts w:eastAsiaTheme="minorHAnsi"/>
          <w:sz w:val="24"/>
          <w:szCs w:val="24"/>
          <w:lang w:eastAsia="en-US"/>
        </w:rPr>
        <w:lastRenderedPageBreak/>
        <w:t>3. Поступление материальных ценностей в результате частичной ликвидации</w:t>
      </w:r>
    </w:p>
    <w:p w14:paraId="34908829"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tbl>
      <w:tblPr>
        <w:tblW w:w="10768" w:type="dxa"/>
        <w:tblLayout w:type="fixed"/>
        <w:tblCellMar>
          <w:top w:w="102" w:type="dxa"/>
          <w:left w:w="62" w:type="dxa"/>
          <w:bottom w:w="102" w:type="dxa"/>
          <w:right w:w="62" w:type="dxa"/>
        </w:tblCellMar>
        <w:tblLook w:val="0000" w:firstRow="0" w:lastRow="0" w:firstColumn="0" w:lastColumn="0" w:noHBand="0" w:noVBand="0"/>
      </w:tblPr>
      <w:tblGrid>
        <w:gridCol w:w="1928"/>
        <w:gridCol w:w="1587"/>
        <w:gridCol w:w="964"/>
        <w:gridCol w:w="1191"/>
        <w:gridCol w:w="1129"/>
        <w:gridCol w:w="1418"/>
        <w:gridCol w:w="1276"/>
        <w:gridCol w:w="1275"/>
      </w:tblGrid>
      <w:tr w:rsidR="00DA0AEC" w:rsidRPr="00DA0AEC" w14:paraId="381F8151" w14:textId="77777777" w:rsidTr="00DA0AEC">
        <w:tc>
          <w:tcPr>
            <w:tcW w:w="1928" w:type="dxa"/>
            <w:vMerge w:val="restart"/>
            <w:tcBorders>
              <w:top w:val="single" w:sz="4" w:space="0" w:color="auto"/>
              <w:left w:val="single" w:sz="4" w:space="0" w:color="auto"/>
              <w:bottom w:val="single" w:sz="4" w:space="0" w:color="auto"/>
              <w:right w:val="single" w:sz="4" w:space="0" w:color="auto"/>
            </w:tcBorders>
          </w:tcPr>
          <w:p w14:paraId="27C45F5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Наименование материальных ценностей</w:t>
            </w:r>
          </w:p>
        </w:tc>
        <w:tc>
          <w:tcPr>
            <w:tcW w:w="2551" w:type="dxa"/>
            <w:gridSpan w:val="2"/>
            <w:tcBorders>
              <w:top w:val="single" w:sz="4" w:space="0" w:color="auto"/>
              <w:left w:val="single" w:sz="4" w:space="0" w:color="auto"/>
              <w:bottom w:val="single" w:sz="4" w:space="0" w:color="auto"/>
              <w:right w:val="single" w:sz="4" w:space="0" w:color="auto"/>
            </w:tcBorders>
          </w:tcPr>
          <w:p w14:paraId="338978C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Единица измерения</w:t>
            </w:r>
          </w:p>
        </w:tc>
        <w:tc>
          <w:tcPr>
            <w:tcW w:w="1191" w:type="dxa"/>
            <w:vMerge w:val="restart"/>
            <w:tcBorders>
              <w:top w:val="single" w:sz="4" w:space="0" w:color="auto"/>
              <w:left w:val="single" w:sz="4" w:space="0" w:color="auto"/>
              <w:bottom w:val="single" w:sz="4" w:space="0" w:color="auto"/>
              <w:right w:val="single" w:sz="4" w:space="0" w:color="auto"/>
            </w:tcBorders>
          </w:tcPr>
          <w:p w14:paraId="3BEB0F4F"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Цена за единицу, руб.</w:t>
            </w:r>
          </w:p>
        </w:tc>
        <w:tc>
          <w:tcPr>
            <w:tcW w:w="1129" w:type="dxa"/>
            <w:vMerge w:val="restart"/>
            <w:tcBorders>
              <w:top w:val="single" w:sz="4" w:space="0" w:color="auto"/>
              <w:left w:val="single" w:sz="4" w:space="0" w:color="auto"/>
              <w:bottom w:val="single" w:sz="4" w:space="0" w:color="auto"/>
              <w:right w:val="single" w:sz="4" w:space="0" w:color="auto"/>
            </w:tcBorders>
          </w:tcPr>
          <w:p w14:paraId="43B71933"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Количество</w:t>
            </w:r>
          </w:p>
        </w:tc>
        <w:tc>
          <w:tcPr>
            <w:tcW w:w="1418" w:type="dxa"/>
            <w:vMerge w:val="restart"/>
            <w:tcBorders>
              <w:top w:val="single" w:sz="4" w:space="0" w:color="auto"/>
              <w:left w:val="single" w:sz="4" w:space="0" w:color="auto"/>
              <w:bottom w:val="single" w:sz="4" w:space="0" w:color="auto"/>
              <w:right w:val="single" w:sz="4" w:space="0" w:color="auto"/>
            </w:tcBorders>
          </w:tcPr>
          <w:p w14:paraId="624E88A6"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Сумма, руб.</w:t>
            </w:r>
          </w:p>
        </w:tc>
        <w:tc>
          <w:tcPr>
            <w:tcW w:w="2551" w:type="dxa"/>
            <w:gridSpan w:val="2"/>
            <w:tcBorders>
              <w:top w:val="single" w:sz="4" w:space="0" w:color="auto"/>
              <w:left w:val="single" w:sz="4" w:space="0" w:color="auto"/>
              <w:bottom w:val="single" w:sz="4" w:space="0" w:color="auto"/>
              <w:right w:val="single" w:sz="4" w:space="0" w:color="auto"/>
            </w:tcBorders>
          </w:tcPr>
          <w:p w14:paraId="79DD415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Корреспондирующие счета</w:t>
            </w:r>
          </w:p>
        </w:tc>
      </w:tr>
      <w:tr w:rsidR="00DA0AEC" w:rsidRPr="00DA0AEC" w14:paraId="5CE1D929" w14:textId="77777777" w:rsidTr="00DA0AEC">
        <w:tc>
          <w:tcPr>
            <w:tcW w:w="1928" w:type="dxa"/>
            <w:vMerge/>
            <w:tcBorders>
              <w:top w:val="single" w:sz="4" w:space="0" w:color="auto"/>
              <w:left w:val="single" w:sz="4" w:space="0" w:color="auto"/>
              <w:bottom w:val="single" w:sz="4" w:space="0" w:color="auto"/>
              <w:right w:val="single" w:sz="4" w:space="0" w:color="auto"/>
            </w:tcBorders>
          </w:tcPr>
          <w:p w14:paraId="2BB0BF98"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587" w:type="dxa"/>
            <w:tcBorders>
              <w:top w:val="single" w:sz="4" w:space="0" w:color="auto"/>
              <w:left w:val="single" w:sz="4" w:space="0" w:color="auto"/>
              <w:bottom w:val="single" w:sz="4" w:space="0" w:color="auto"/>
              <w:right w:val="single" w:sz="4" w:space="0" w:color="auto"/>
            </w:tcBorders>
          </w:tcPr>
          <w:p w14:paraId="36B2E26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наименование</w:t>
            </w:r>
          </w:p>
        </w:tc>
        <w:tc>
          <w:tcPr>
            <w:tcW w:w="964" w:type="dxa"/>
            <w:tcBorders>
              <w:top w:val="single" w:sz="4" w:space="0" w:color="auto"/>
              <w:left w:val="single" w:sz="4" w:space="0" w:color="auto"/>
              <w:bottom w:val="single" w:sz="4" w:space="0" w:color="auto"/>
              <w:right w:val="single" w:sz="4" w:space="0" w:color="auto"/>
            </w:tcBorders>
          </w:tcPr>
          <w:p w14:paraId="07A4DF31"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 xml:space="preserve">код по </w:t>
            </w:r>
            <w:hyperlink r:id="rId248" w:history="1">
              <w:r w:rsidRPr="00DA0AEC">
                <w:rPr>
                  <w:rFonts w:eastAsiaTheme="minorHAnsi"/>
                  <w:color w:val="0000FF"/>
                  <w:sz w:val="20"/>
                  <w:szCs w:val="20"/>
                  <w:lang w:eastAsia="en-US"/>
                </w:rPr>
                <w:t>ОКЕИ</w:t>
              </w:r>
            </w:hyperlink>
          </w:p>
        </w:tc>
        <w:tc>
          <w:tcPr>
            <w:tcW w:w="1191" w:type="dxa"/>
            <w:vMerge/>
            <w:tcBorders>
              <w:top w:val="single" w:sz="4" w:space="0" w:color="auto"/>
              <w:left w:val="single" w:sz="4" w:space="0" w:color="auto"/>
              <w:bottom w:val="single" w:sz="4" w:space="0" w:color="auto"/>
              <w:right w:val="single" w:sz="4" w:space="0" w:color="auto"/>
            </w:tcBorders>
          </w:tcPr>
          <w:p w14:paraId="5B1316BE"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129" w:type="dxa"/>
            <w:vMerge/>
            <w:tcBorders>
              <w:top w:val="single" w:sz="4" w:space="0" w:color="auto"/>
              <w:left w:val="single" w:sz="4" w:space="0" w:color="auto"/>
              <w:bottom w:val="single" w:sz="4" w:space="0" w:color="auto"/>
              <w:right w:val="single" w:sz="4" w:space="0" w:color="auto"/>
            </w:tcBorders>
          </w:tcPr>
          <w:p w14:paraId="065C5CDB"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tcPr>
          <w:p w14:paraId="2062EB44"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DE861E7"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дебет</w:t>
            </w:r>
          </w:p>
        </w:tc>
        <w:tc>
          <w:tcPr>
            <w:tcW w:w="1275" w:type="dxa"/>
            <w:tcBorders>
              <w:top w:val="single" w:sz="4" w:space="0" w:color="auto"/>
              <w:left w:val="single" w:sz="4" w:space="0" w:color="auto"/>
              <w:bottom w:val="single" w:sz="4" w:space="0" w:color="auto"/>
              <w:right w:val="single" w:sz="4" w:space="0" w:color="auto"/>
            </w:tcBorders>
          </w:tcPr>
          <w:p w14:paraId="2700985C"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кредит</w:t>
            </w:r>
          </w:p>
        </w:tc>
      </w:tr>
      <w:tr w:rsidR="00DA0AEC" w:rsidRPr="00DA0AEC" w14:paraId="06456F7D" w14:textId="77777777" w:rsidTr="00DA0AEC">
        <w:tc>
          <w:tcPr>
            <w:tcW w:w="1928" w:type="dxa"/>
            <w:tcBorders>
              <w:top w:val="single" w:sz="4" w:space="0" w:color="auto"/>
              <w:left w:val="single" w:sz="4" w:space="0" w:color="auto"/>
              <w:bottom w:val="single" w:sz="4" w:space="0" w:color="auto"/>
              <w:right w:val="single" w:sz="4" w:space="0" w:color="auto"/>
            </w:tcBorders>
          </w:tcPr>
          <w:p w14:paraId="5F54EEA2"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1</w:t>
            </w:r>
          </w:p>
        </w:tc>
        <w:tc>
          <w:tcPr>
            <w:tcW w:w="1587" w:type="dxa"/>
            <w:tcBorders>
              <w:top w:val="single" w:sz="4" w:space="0" w:color="auto"/>
              <w:left w:val="single" w:sz="4" w:space="0" w:color="auto"/>
              <w:bottom w:val="single" w:sz="4" w:space="0" w:color="auto"/>
              <w:right w:val="single" w:sz="4" w:space="0" w:color="auto"/>
            </w:tcBorders>
          </w:tcPr>
          <w:p w14:paraId="5853968A"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2</w:t>
            </w:r>
          </w:p>
        </w:tc>
        <w:tc>
          <w:tcPr>
            <w:tcW w:w="964" w:type="dxa"/>
            <w:tcBorders>
              <w:top w:val="single" w:sz="4" w:space="0" w:color="auto"/>
              <w:left w:val="single" w:sz="4" w:space="0" w:color="auto"/>
              <w:bottom w:val="single" w:sz="4" w:space="0" w:color="auto"/>
              <w:right w:val="single" w:sz="4" w:space="0" w:color="auto"/>
            </w:tcBorders>
          </w:tcPr>
          <w:p w14:paraId="19C3163C"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3</w:t>
            </w:r>
          </w:p>
        </w:tc>
        <w:tc>
          <w:tcPr>
            <w:tcW w:w="1191" w:type="dxa"/>
            <w:tcBorders>
              <w:top w:val="single" w:sz="4" w:space="0" w:color="auto"/>
              <w:left w:val="single" w:sz="4" w:space="0" w:color="auto"/>
              <w:bottom w:val="single" w:sz="4" w:space="0" w:color="auto"/>
              <w:right w:val="single" w:sz="4" w:space="0" w:color="auto"/>
            </w:tcBorders>
          </w:tcPr>
          <w:p w14:paraId="6C38B71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4</w:t>
            </w:r>
          </w:p>
        </w:tc>
        <w:tc>
          <w:tcPr>
            <w:tcW w:w="1129" w:type="dxa"/>
            <w:tcBorders>
              <w:top w:val="single" w:sz="4" w:space="0" w:color="auto"/>
              <w:left w:val="single" w:sz="4" w:space="0" w:color="auto"/>
              <w:bottom w:val="single" w:sz="4" w:space="0" w:color="auto"/>
              <w:right w:val="single" w:sz="4" w:space="0" w:color="auto"/>
            </w:tcBorders>
          </w:tcPr>
          <w:p w14:paraId="56D3D4A7"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5</w:t>
            </w:r>
          </w:p>
        </w:tc>
        <w:tc>
          <w:tcPr>
            <w:tcW w:w="1418" w:type="dxa"/>
            <w:tcBorders>
              <w:top w:val="single" w:sz="4" w:space="0" w:color="auto"/>
              <w:left w:val="single" w:sz="4" w:space="0" w:color="auto"/>
              <w:bottom w:val="single" w:sz="4" w:space="0" w:color="auto"/>
              <w:right w:val="single" w:sz="4" w:space="0" w:color="auto"/>
            </w:tcBorders>
          </w:tcPr>
          <w:p w14:paraId="1791DD9E"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6</w:t>
            </w:r>
          </w:p>
        </w:tc>
        <w:tc>
          <w:tcPr>
            <w:tcW w:w="1276" w:type="dxa"/>
            <w:tcBorders>
              <w:top w:val="single" w:sz="4" w:space="0" w:color="auto"/>
              <w:left w:val="single" w:sz="4" w:space="0" w:color="auto"/>
              <w:bottom w:val="single" w:sz="4" w:space="0" w:color="auto"/>
              <w:right w:val="single" w:sz="4" w:space="0" w:color="auto"/>
            </w:tcBorders>
          </w:tcPr>
          <w:p w14:paraId="51EFACCC"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7</w:t>
            </w:r>
          </w:p>
        </w:tc>
        <w:tc>
          <w:tcPr>
            <w:tcW w:w="1275" w:type="dxa"/>
            <w:tcBorders>
              <w:top w:val="single" w:sz="4" w:space="0" w:color="auto"/>
              <w:left w:val="single" w:sz="4" w:space="0" w:color="auto"/>
              <w:bottom w:val="single" w:sz="4" w:space="0" w:color="auto"/>
              <w:right w:val="single" w:sz="4" w:space="0" w:color="auto"/>
            </w:tcBorders>
          </w:tcPr>
          <w:p w14:paraId="72C4E300" w14:textId="77777777" w:rsidR="00DA0AEC" w:rsidRPr="00DA0AEC" w:rsidRDefault="00DA0AEC" w:rsidP="00DA0AEC">
            <w:pPr>
              <w:autoSpaceDE w:val="0"/>
              <w:autoSpaceDN w:val="0"/>
              <w:adjustRightInd w:val="0"/>
              <w:spacing w:before="0" w:after="0" w:line="240" w:lineRule="auto"/>
              <w:ind w:firstLine="0"/>
              <w:jc w:val="center"/>
              <w:rPr>
                <w:rFonts w:eastAsiaTheme="minorHAnsi"/>
                <w:sz w:val="20"/>
                <w:szCs w:val="20"/>
                <w:lang w:eastAsia="en-US"/>
              </w:rPr>
            </w:pPr>
            <w:r w:rsidRPr="00DA0AEC">
              <w:rPr>
                <w:rFonts w:eastAsiaTheme="minorHAnsi"/>
                <w:sz w:val="20"/>
                <w:szCs w:val="20"/>
                <w:lang w:eastAsia="en-US"/>
              </w:rPr>
              <w:t>8</w:t>
            </w:r>
          </w:p>
        </w:tc>
      </w:tr>
      <w:tr w:rsidR="00DA0AEC" w:rsidRPr="00DA0AEC" w14:paraId="299D241A" w14:textId="77777777" w:rsidTr="00DA0AEC">
        <w:tc>
          <w:tcPr>
            <w:tcW w:w="1928" w:type="dxa"/>
            <w:tcBorders>
              <w:top w:val="single" w:sz="4" w:space="0" w:color="auto"/>
              <w:left w:val="single" w:sz="4" w:space="0" w:color="auto"/>
              <w:bottom w:val="single" w:sz="4" w:space="0" w:color="auto"/>
              <w:right w:val="single" w:sz="4" w:space="0" w:color="auto"/>
            </w:tcBorders>
          </w:tcPr>
          <w:p w14:paraId="30D2C4E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587" w:type="dxa"/>
            <w:tcBorders>
              <w:top w:val="single" w:sz="4" w:space="0" w:color="auto"/>
              <w:left w:val="single" w:sz="4" w:space="0" w:color="auto"/>
              <w:bottom w:val="single" w:sz="4" w:space="0" w:color="auto"/>
              <w:right w:val="single" w:sz="4" w:space="0" w:color="auto"/>
            </w:tcBorders>
          </w:tcPr>
          <w:p w14:paraId="20D7EDF7"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964" w:type="dxa"/>
            <w:tcBorders>
              <w:top w:val="single" w:sz="4" w:space="0" w:color="auto"/>
              <w:left w:val="single" w:sz="4" w:space="0" w:color="auto"/>
              <w:bottom w:val="single" w:sz="4" w:space="0" w:color="auto"/>
              <w:right w:val="single" w:sz="4" w:space="0" w:color="auto"/>
            </w:tcBorders>
          </w:tcPr>
          <w:p w14:paraId="16D0EABC"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91" w:type="dxa"/>
            <w:tcBorders>
              <w:top w:val="single" w:sz="4" w:space="0" w:color="auto"/>
              <w:left w:val="single" w:sz="4" w:space="0" w:color="auto"/>
              <w:bottom w:val="single" w:sz="4" w:space="0" w:color="auto"/>
              <w:right w:val="single" w:sz="4" w:space="0" w:color="auto"/>
            </w:tcBorders>
          </w:tcPr>
          <w:p w14:paraId="67C9E52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tcPr>
          <w:p w14:paraId="476894C8"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12209C6B"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81D6D98"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6C0226F3"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r w:rsidR="00DA0AEC" w:rsidRPr="00DA0AEC" w14:paraId="4D2ED834" w14:textId="77777777" w:rsidTr="00DA0AEC">
        <w:tc>
          <w:tcPr>
            <w:tcW w:w="1928" w:type="dxa"/>
            <w:tcBorders>
              <w:top w:val="single" w:sz="4" w:space="0" w:color="auto"/>
              <w:left w:val="single" w:sz="4" w:space="0" w:color="auto"/>
              <w:bottom w:val="single" w:sz="4" w:space="0" w:color="auto"/>
              <w:right w:val="single" w:sz="4" w:space="0" w:color="auto"/>
            </w:tcBorders>
          </w:tcPr>
          <w:p w14:paraId="0C7EBB9C"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587" w:type="dxa"/>
            <w:tcBorders>
              <w:top w:val="single" w:sz="4" w:space="0" w:color="auto"/>
              <w:left w:val="single" w:sz="4" w:space="0" w:color="auto"/>
              <w:bottom w:val="single" w:sz="4" w:space="0" w:color="auto"/>
              <w:right w:val="single" w:sz="4" w:space="0" w:color="auto"/>
            </w:tcBorders>
          </w:tcPr>
          <w:p w14:paraId="74F0120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964" w:type="dxa"/>
            <w:tcBorders>
              <w:top w:val="single" w:sz="4" w:space="0" w:color="auto"/>
              <w:left w:val="single" w:sz="4" w:space="0" w:color="auto"/>
              <w:bottom w:val="single" w:sz="4" w:space="0" w:color="auto"/>
              <w:right w:val="single" w:sz="4" w:space="0" w:color="auto"/>
            </w:tcBorders>
          </w:tcPr>
          <w:p w14:paraId="38F1A0B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91" w:type="dxa"/>
            <w:tcBorders>
              <w:top w:val="single" w:sz="4" w:space="0" w:color="auto"/>
              <w:left w:val="single" w:sz="4" w:space="0" w:color="auto"/>
              <w:bottom w:val="single" w:sz="4" w:space="0" w:color="auto"/>
              <w:right w:val="single" w:sz="4" w:space="0" w:color="auto"/>
            </w:tcBorders>
          </w:tcPr>
          <w:p w14:paraId="28B06407"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tcPr>
          <w:p w14:paraId="11FA3391"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4698FF0B"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67D19C4"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38526D10"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r w:rsidR="00DA0AEC" w:rsidRPr="00DA0AEC" w14:paraId="52E77B71" w14:textId="77777777" w:rsidTr="00DA0AEC">
        <w:tc>
          <w:tcPr>
            <w:tcW w:w="1928" w:type="dxa"/>
            <w:tcBorders>
              <w:top w:val="single" w:sz="4" w:space="0" w:color="auto"/>
              <w:left w:val="single" w:sz="4" w:space="0" w:color="auto"/>
              <w:bottom w:val="single" w:sz="4" w:space="0" w:color="auto"/>
              <w:right w:val="single" w:sz="4" w:space="0" w:color="auto"/>
            </w:tcBorders>
          </w:tcPr>
          <w:p w14:paraId="1929111E"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587" w:type="dxa"/>
            <w:tcBorders>
              <w:top w:val="single" w:sz="4" w:space="0" w:color="auto"/>
              <w:left w:val="single" w:sz="4" w:space="0" w:color="auto"/>
              <w:bottom w:val="single" w:sz="4" w:space="0" w:color="auto"/>
              <w:right w:val="single" w:sz="4" w:space="0" w:color="auto"/>
            </w:tcBorders>
          </w:tcPr>
          <w:p w14:paraId="578277A6"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964" w:type="dxa"/>
            <w:tcBorders>
              <w:top w:val="single" w:sz="4" w:space="0" w:color="auto"/>
              <w:left w:val="single" w:sz="4" w:space="0" w:color="auto"/>
              <w:bottom w:val="single" w:sz="4" w:space="0" w:color="auto"/>
              <w:right w:val="single" w:sz="4" w:space="0" w:color="auto"/>
            </w:tcBorders>
          </w:tcPr>
          <w:p w14:paraId="43350DA5"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91" w:type="dxa"/>
            <w:tcBorders>
              <w:top w:val="single" w:sz="4" w:space="0" w:color="auto"/>
              <w:left w:val="single" w:sz="4" w:space="0" w:color="auto"/>
              <w:bottom w:val="single" w:sz="4" w:space="0" w:color="auto"/>
              <w:right w:val="single" w:sz="4" w:space="0" w:color="auto"/>
            </w:tcBorders>
          </w:tcPr>
          <w:p w14:paraId="655953D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tcPr>
          <w:p w14:paraId="2EF19A2C"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05B45FA2"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3C56E90"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782F8AA9" w14:textId="77777777" w:rsidR="00DA0AEC" w:rsidRPr="00DA0AEC" w:rsidRDefault="00DA0AEC" w:rsidP="00DA0AEC">
            <w:pPr>
              <w:autoSpaceDE w:val="0"/>
              <w:autoSpaceDN w:val="0"/>
              <w:adjustRightInd w:val="0"/>
              <w:spacing w:before="0" w:after="0" w:line="240" w:lineRule="auto"/>
              <w:ind w:firstLine="0"/>
              <w:jc w:val="left"/>
              <w:rPr>
                <w:rFonts w:eastAsiaTheme="minorHAnsi"/>
                <w:sz w:val="20"/>
                <w:szCs w:val="20"/>
                <w:lang w:eastAsia="en-US"/>
              </w:rPr>
            </w:pPr>
          </w:p>
        </w:tc>
      </w:tr>
    </w:tbl>
    <w:p w14:paraId="1577763F" w14:textId="77777777" w:rsidR="00DA0AEC" w:rsidRPr="00DA0AEC" w:rsidRDefault="00DA0AEC" w:rsidP="00DA0AEC">
      <w:pPr>
        <w:autoSpaceDE w:val="0"/>
        <w:autoSpaceDN w:val="0"/>
        <w:adjustRightInd w:val="0"/>
        <w:spacing w:before="0" w:after="0" w:line="240" w:lineRule="auto"/>
        <w:ind w:firstLine="0"/>
        <w:rPr>
          <w:rFonts w:eastAsiaTheme="minorHAnsi"/>
          <w:sz w:val="20"/>
          <w:szCs w:val="20"/>
          <w:lang w:eastAsia="en-US"/>
        </w:rPr>
      </w:pPr>
    </w:p>
    <w:p w14:paraId="22FFFA59" w14:textId="77777777" w:rsidR="00DA0AEC" w:rsidRPr="00DA0AEC" w:rsidRDefault="00DA0AEC" w:rsidP="00DA0AEC">
      <w:pPr>
        <w:autoSpaceDE w:val="0"/>
        <w:autoSpaceDN w:val="0"/>
        <w:adjustRightInd w:val="0"/>
        <w:spacing w:before="0" w:after="0" w:line="240" w:lineRule="auto"/>
        <w:ind w:firstLine="0"/>
        <w:jc w:val="left"/>
        <w:outlineLvl w:val="0"/>
        <w:rPr>
          <w:rFonts w:eastAsiaTheme="minorHAnsi"/>
          <w:sz w:val="24"/>
          <w:szCs w:val="24"/>
          <w:lang w:eastAsia="en-US"/>
        </w:rPr>
      </w:pPr>
      <w:r w:rsidRPr="00DA0AEC">
        <w:rPr>
          <w:rFonts w:eastAsiaTheme="minorHAnsi"/>
          <w:sz w:val="24"/>
          <w:szCs w:val="24"/>
          <w:lang w:eastAsia="en-US"/>
        </w:rPr>
        <w:t>Сведения о согласовании (при необходимости) ____________________________________________________________________________________</w:t>
      </w:r>
    </w:p>
    <w:p w14:paraId="5133E94B"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0"/>
          <w:szCs w:val="20"/>
          <w:lang w:eastAsia="en-US"/>
        </w:rPr>
        <w:t xml:space="preserve">                 (наименование, дата и номер документа о согласовании / </w:t>
      </w:r>
      <w:proofErr w:type="gramStart"/>
      <w:r w:rsidRPr="00DA0AEC">
        <w:rPr>
          <w:rFonts w:eastAsiaTheme="minorHAnsi"/>
          <w:sz w:val="20"/>
          <w:szCs w:val="20"/>
          <w:lang w:eastAsia="en-US"/>
        </w:rPr>
        <w:t>отметка</w:t>
      </w:r>
      <w:proofErr w:type="gramEnd"/>
      <w:r w:rsidRPr="00DA0AEC">
        <w:rPr>
          <w:rFonts w:eastAsiaTheme="minorHAnsi"/>
          <w:sz w:val="20"/>
          <w:szCs w:val="20"/>
          <w:lang w:eastAsia="en-US"/>
        </w:rPr>
        <w:t xml:space="preserve"> о согласовании)</w:t>
      </w:r>
    </w:p>
    <w:p w14:paraId="4F89CE97"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74C769B8"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Комиссия, назначенная приказом (распоряжением) ____________________________</w:t>
      </w:r>
    </w:p>
    <w:p w14:paraId="212FA325"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от "__" _______ 20__ г. N _____, осмотрела результаты частичной ликвидации.</w:t>
      </w:r>
    </w:p>
    <w:p w14:paraId="3B927A1D"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7D6382CC"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Заключение комиссии (с указанием причины частичной ликвидации):</w:t>
      </w:r>
    </w:p>
    <w:p w14:paraId="6D9DCB43"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___________________________________________________________________________</w:t>
      </w:r>
    </w:p>
    <w:p w14:paraId="598BAC9E"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___________________________________________________________________________</w:t>
      </w:r>
    </w:p>
    <w:p w14:paraId="5E6A1D29"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27EDA016"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Приложения:</w:t>
      </w:r>
    </w:p>
    <w:p w14:paraId="62233EF0"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 xml:space="preserve">    1. Инвентарная карточка N_________________ на ____ </w:t>
      </w:r>
      <w:proofErr w:type="gramStart"/>
      <w:r w:rsidRPr="00DA0AEC">
        <w:rPr>
          <w:rFonts w:eastAsiaTheme="minorHAnsi"/>
          <w:sz w:val="24"/>
          <w:szCs w:val="24"/>
          <w:lang w:eastAsia="en-US"/>
        </w:rPr>
        <w:t>л</w:t>
      </w:r>
      <w:proofErr w:type="gramEnd"/>
      <w:r w:rsidRPr="00DA0AEC">
        <w:rPr>
          <w:rFonts w:eastAsiaTheme="minorHAnsi"/>
          <w:sz w:val="24"/>
          <w:szCs w:val="24"/>
          <w:lang w:eastAsia="en-US"/>
        </w:rPr>
        <w:t>.</w:t>
      </w:r>
    </w:p>
    <w:p w14:paraId="7D3259F2"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 xml:space="preserve">    2. _______________________________________________________________________</w:t>
      </w:r>
    </w:p>
    <w:p w14:paraId="0FB1942D"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2A8E2E2F"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Председатель комиссии     _____________    ___________________________</w:t>
      </w:r>
    </w:p>
    <w:p w14:paraId="2B8E7E84"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0"/>
          <w:szCs w:val="20"/>
          <w:lang w:eastAsia="en-US"/>
        </w:rPr>
        <w:t xml:space="preserve">                                                                  (подпись)         (расшифровка подписи)</w:t>
      </w:r>
    </w:p>
    <w:p w14:paraId="149865B2"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35822C0A"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Члены комиссии:                _____________    ___________________________</w:t>
      </w:r>
    </w:p>
    <w:p w14:paraId="5DE05552"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4"/>
          <w:szCs w:val="24"/>
          <w:lang w:eastAsia="en-US"/>
        </w:rPr>
        <w:t xml:space="preserve">                                                       </w:t>
      </w:r>
      <w:r w:rsidRPr="00DA0AEC">
        <w:rPr>
          <w:rFonts w:eastAsiaTheme="minorHAnsi"/>
          <w:sz w:val="20"/>
          <w:szCs w:val="20"/>
          <w:lang w:eastAsia="en-US"/>
        </w:rPr>
        <w:t>(подпись)         (расшифровка подписи)</w:t>
      </w:r>
    </w:p>
    <w:p w14:paraId="023614E4"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 xml:space="preserve">                                              _____________    ___________________________</w:t>
      </w:r>
    </w:p>
    <w:p w14:paraId="6FCC2A18"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4"/>
          <w:szCs w:val="24"/>
          <w:lang w:eastAsia="en-US"/>
        </w:rPr>
        <w:t xml:space="preserve">                                                       </w:t>
      </w:r>
      <w:r w:rsidRPr="00DA0AEC">
        <w:rPr>
          <w:rFonts w:eastAsiaTheme="minorHAnsi"/>
          <w:sz w:val="20"/>
          <w:szCs w:val="20"/>
          <w:lang w:eastAsia="en-US"/>
        </w:rPr>
        <w:t>(подпись)         (расшифровка подписи)</w:t>
      </w:r>
    </w:p>
    <w:p w14:paraId="0677CE90"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 xml:space="preserve">                                              _____________    ___________________________</w:t>
      </w:r>
    </w:p>
    <w:p w14:paraId="3D3C2DD3"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4"/>
          <w:szCs w:val="24"/>
          <w:lang w:eastAsia="en-US"/>
        </w:rPr>
        <w:t xml:space="preserve">                                                       </w:t>
      </w:r>
      <w:r w:rsidRPr="00DA0AEC">
        <w:rPr>
          <w:rFonts w:eastAsiaTheme="minorHAnsi"/>
          <w:sz w:val="20"/>
          <w:szCs w:val="20"/>
          <w:lang w:eastAsia="en-US"/>
        </w:rPr>
        <w:t>(подпись)         (расшифровка подписи)</w:t>
      </w:r>
    </w:p>
    <w:p w14:paraId="48B6C461"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26989714"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w:t>
      </w:r>
    </w:p>
    <w:p w14:paraId="46E8ABF0"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В   инвентарной   карточке   учета  основных  средств  результаты частичной</w:t>
      </w:r>
    </w:p>
    <w:p w14:paraId="6718EF93"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ликвидации отмечены.</w:t>
      </w:r>
    </w:p>
    <w:p w14:paraId="42ABCEFE"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5430B206"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Исполнитель ___________ _________ _____________________</w:t>
      </w:r>
    </w:p>
    <w:p w14:paraId="6B2A8285"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0"/>
          <w:szCs w:val="20"/>
          <w:lang w:eastAsia="en-US"/>
        </w:rPr>
        <w:t xml:space="preserve">                                 (должность)    (подпись)          (расшифровка  подписи)</w:t>
      </w:r>
    </w:p>
    <w:p w14:paraId="58DE0933"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5913BE1F"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"__" _______________ 20__ г.</w:t>
      </w:r>
    </w:p>
    <w:p w14:paraId="657187DF"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4F766355"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Ответственное лицо __________ _________ _____________________</w:t>
      </w:r>
    </w:p>
    <w:p w14:paraId="0BCD8E3F"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0"/>
          <w:szCs w:val="20"/>
          <w:lang w:eastAsia="en-US"/>
        </w:rPr>
      </w:pPr>
      <w:r w:rsidRPr="00DA0AEC">
        <w:rPr>
          <w:rFonts w:eastAsiaTheme="minorHAnsi"/>
          <w:sz w:val="24"/>
          <w:szCs w:val="24"/>
          <w:lang w:eastAsia="en-US"/>
        </w:rPr>
        <w:t xml:space="preserve">                                     </w:t>
      </w:r>
      <w:r w:rsidRPr="00DA0AEC">
        <w:rPr>
          <w:rFonts w:eastAsiaTheme="minorHAnsi"/>
          <w:sz w:val="20"/>
          <w:szCs w:val="20"/>
          <w:lang w:eastAsia="en-US"/>
        </w:rPr>
        <w:t>(должность)     (подпись)       (расшифровка подписи)</w:t>
      </w:r>
    </w:p>
    <w:p w14:paraId="67D6BC9C"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p>
    <w:p w14:paraId="340E8F94" w14:textId="77777777" w:rsidR="00DA0AEC" w:rsidRPr="00DA0AEC" w:rsidRDefault="00DA0AEC" w:rsidP="00DA0AEC">
      <w:pPr>
        <w:autoSpaceDE w:val="0"/>
        <w:autoSpaceDN w:val="0"/>
        <w:adjustRightInd w:val="0"/>
        <w:spacing w:before="0" w:after="0" w:line="240" w:lineRule="auto"/>
        <w:ind w:firstLine="0"/>
        <w:outlineLvl w:val="0"/>
        <w:rPr>
          <w:rFonts w:eastAsiaTheme="minorHAnsi"/>
          <w:sz w:val="24"/>
          <w:szCs w:val="24"/>
          <w:lang w:eastAsia="en-US"/>
        </w:rPr>
      </w:pPr>
      <w:r w:rsidRPr="00DA0AEC">
        <w:rPr>
          <w:rFonts w:eastAsiaTheme="minorHAnsi"/>
          <w:sz w:val="24"/>
          <w:szCs w:val="24"/>
          <w:lang w:eastAsia="en-US"/>
        </w:rPr>
        <w:t>"__" _______________ 20__ г.</w:t>
      </w:r>
    </w:p>
    <w:p w14:paraId="6825D3AE" w14:textId="77777777" w:rsidR="00A915B0" w:rsidRPr="00407427" w:rsidRDefault="00A915B0" w:rsidP="00A915B0">
      <w:pPr>
        <w:autoSpaceDE w:val="0"/>
        <w:autoSpaceDN w:val="0"/>
        <w:adjustRightInd w:val="0"/>
        <w:spacing w:before="0" w:after="0" w:line="240" w:lineRule="auto"/>
        <w:ind w:firstLine="0"/>
        <w:jc w:val="right"/>
        <w:outlineLvl w:val="0"/>
        <w:rPr>
          <w:rFonts w:eastAsiaTheme="minorHAnsi"/>
          <w:lang w:eastAsia="en-US"/>
        </w:rPr>
      </w:pPr>
      <w:r w:rsidRPr="00407427">
        <w:rPr>
          <w:rFonts w:eastAsiaTheme="minorHAnsi"/>
          <w:lang w:eastAsia="en-US"/>
        </w:rPr>
        <w:t xml:space="preserve">                   </w:t>
      </w:r>
    </w:p>
    <w:p w14:paraId="0E369F98" w14:textId="77777777" w:rsidR="00A915B0" w:rsidRPr="00407427" w:rsidRDefault="00A915B0" w:rsidP="00A915B0">
      <w:pPr>
        <w:autoSpaceDE w:val="0"/>
        <w:autoSpaceDN w:val="0"/>
        <w:adjustRightInd w:val="0"/>
        <w:spacing w:before="0" w:after="0" w:line="240" w:lineRule="auto"/>
        <w:ind w:firstLine="0"/>
        <w:jc w:val="right"/>
        <w:outlineLvl w:val="0"/>
        <w:rPr>
          <w:rFonts w:eastAsiaTheme="minorHAnsi"/>
          <w:lang w:eastAsia="en-US"/>
        </w:rPr>
      </w:pPr>
    </w:p>
    <w:p w14:paraId="6095347A" w14:textId="77777777" w:rsidR="00A915B0" w:rsidRPr="00407427" w:rsidRDefault="00A915B0" w:rsidP="00A915B0">
      <w:pPr>
        <w:autoSpaceDE w:val="0"/>
        <w:autoSpaceDN w:val="0"/>
        <w:adjustRightInd w:val="0"/>
        <w:spacing w:before="0" w:after="0" w:line="240" w:lineRule="auto"/>
        <w:ind w:firstLine="0"/>
        <w:jc w:val="right"/>
        <w:outlineLvl w:val="0"/>
        <w:rPr>
          <w:rFonts w:eastAsiaTheme="minorHAnsi"/>
          <w:lang w:eastAsia="en-US"/>
        </w:rPr>
      </w:pPr>
    </w:p>
    <w:p w14:paraId="73997124"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sectPr w:rsidR="00A915B0" w:rsidRPr="00407427" w:rsidSect="00A915B0">
          <w:footnotePr>
            <w:numRestart w:val="eachSect"/>
          </w:footnotePr>
          <w:pgSz w:w="11907" w:h="16839" w:code="9"/>
          <w:pgMar w:top="907" w:right="851" w:bottom="1134" w:left="624" w:header="720" w:footer="720" w:gutter="0"/>
          <w:pgNumType w:start="1"/>
          <w:cols w:space="720"/>
          <w:titlePg/>
        </w:sectPr>
      </w:pPr>
    </w:p>
    <w:p w14:paraId="609672CE" w14:textId="77777777" w:rsidR="00A915B0" w:rsidRPr="00407427" w:rsidRDefault="00A915B0" w:rsidP="00A915B0">
      <w:pPr>
        <w:autoSpaceDE w:val="0"/>
        <w:autoSpaceDN w:val="0"/>
        <w:adjustRightInd w:val="0"/>
        <w:spacing w:before="0" w:after="0" w:line="240" w:lineRule="auto"/>
        <w:ind w:firstLine="0"/>
        <w:outlineLvl w:val="0"/>
        <w:rPr>
          <w:rFonts w:eastAsiaTheme="minorHAnsi"/>
          <w:b/>
          <w:lang w:eastAsia="en-US"/>
        </w:rPr>
      </w:pPr>
    </w:p>
    <w:p w14:paraId="06BF2514" w14:textId="77777777"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t>РЕЕСТР</w:t>
      </w:r>
    </w:p>
    <w:p w14:paraId="6DFE1461" w14:textId="77777777"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t>РАСХОДОВ НА ПРОЕЗД РАБОТНИКОВ К МЕСТУ ПРОВЕДЕНИЯ ОТПУСКА</w:t>
      </w:r>
    </w:p>
    <w:p w14:paraId="4760BC35"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p>
    <w:p w14:paraId="6521178A"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N ________ от ________________</w:t>
      </w:r>
    </w:p>
    <w:p w14:paraId="4191049D"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___________________________________________________</w:t>
      </w:r>
    </w:p>
    <w:p w14:paraId="736AE20F"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(наименование казенного учреждения)</w:t>
      </w:r>
    </w:p>
    <w:p w14:paraId="666F5049"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___________________________________________________</w:t>
      </w:r>
    </w:p>
    <w:p w14:paraId="5767DDA7"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w:t>
      </w:r>
    </w:p>
    <w:p w14:paraId="46AF4767" w14:textId="12910C68" w:rsidR="00A915B0" w:rsidRPr="00407427" w:rsidRDefault="00281919" w:rsidP="00A915B0">
      <w:pPr>
        <w:autoSpaceDE w:val="0"/>
        <w:autoSpaceDN w:val="0"/>
        <w:adjustRightInd w:val="0"/>
        <w:spacing w:before="0" w:after="160" w:line="240" w:lineRule="auto"/>
        <w:ind w:firstLine="0"/>
        <w:contextualSpacing/>
        <w:jc w:val="center"/>
        <w:rPr>
          <w:rFonts w:eastAsiaTheme="minorHAnsi"/>
          <w:lang w:eastAsia="en-US"/>
        </w:rPr>
      </w:pPr>
      <w:r>
        <w:rPr>
          <w:rFonts w:eastAsiaTheme="minorHAnsi"/>
          <w:lang w:eastAsia="en-US"/>
        </w:rPr>
        <w:t>КБК, сумма</w:t>
      </w:r>
    </w:p>
    <w:p w14:paraId="4D531E4C"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08BE2853"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tbl>
      <w:tblPr>
        <w:tblW w:w="15002" w:type="dxa"/>
        <w:tblLayout w:type="fixed"/>
        <w:tblCellMar>
          <w:top w:w="102" w:type="dxa"/>
          <w:left w:w="62" w:type="dxa"/>
          <w:bottom w:w="102" w:type="dxa"/>
          <w:right w:w="62" w:type="dxa"/>
        </w:tblCellMar>
        <w:tblLook w:val="0000" w:firstRow="0" w:lastRow="0" w:firstColumn="0" w:lastColumn="0" w:noHBand="0" w:noVBand="0"/>
      </w:tblPr>
      <w:tblGrid>
        <w:gridCol w:w="730"/>
        <w:gridCol w:w="2541"/>
        <w:gridCol w:w="1379"/>
        <w:gridCol w:w="1897"/>
        <w:gridCol w:w="1896"/>
        <w:gridCol w:w="2242"/>
        <w:gridCol w:w="1558"/>
        <w:gridCol w:w="1379"/>
        <w:gridCol w:w="1380"/>
      </w:tblGrid>
      <w:tr w:rsidR="00281919" w:rsidRPr="00407427" w14:paraId="51A6974B" w14:textId="77777777" w:rsidTr="008E3AE2">
        <w:trPr>
          <w:trHeight w:val="577"/>
        </w:trPr>
        <w:tc>
          <w:tcPr>
            <w:tcW w:w="730" w:type="dxa"/>
            <w:tcBorders>
              <w:top w:val="single" w:sz="4" w:space="0" w:color="auto"/>
              <w:left w:val="single" w:sz="4" w:space="0" w:color="auto"/>
              <w:bottom w:val="single" w:sz="4" w:space="0" w:color="auto"/>
              <w:right w:val="single" w:sz="4" w:space="0" w:color="auto"/>
            </w:tcBorders>
          </w:tcPr>
          <w:p w14:paraId="021D9C0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 xml:space="preserve">N </w:t>
            </w:r>
            <w:proofErr w:type="gramStart"/>
            <w:r w:rsidRPr="00407427">
              <w:rPr>
                <w:rFonts w:eastAsiaTheme="minorHAnsi"/>
                <w:lang w:eastAsia="en-US"/>
              </w:rPr>
              <w:t>п</w:t>
            </w:r>
            <w:proofErr w:type="gramEnd"/>
            <w:r w:rsidRPr="00407427">
              <w:rPr>
                <w:rFonts w:eastAsiaTheme="minorHAnsi"/>
                <w:lang w:eastAsia="en-US"/>
              </w:rPr>
              <w:t>/п</w:t>
            </w:r>
          </w:p>
        </w:tc>
        <w:tc>
          <w:tcPr>
            <w:tcW w:w="2541" w:type="dxa"/>
            <w:tcBorders>
              <w:top w:val="single" w:sz="4" w:space="0" w:color="auto"/>
              <w:left w:val="single" w:sz="4" w:space="0" w:color="auto"/>
              <w:bottom w:val="single" w:sz="4" w:space="0" w:color="auto"/>
              <w:right w:val="single" w:sz="4" w:space="0" w:color="auto"/>
            </w:tcBorders>
          </w:tcPr>
          <w:p w14:paraId="44F82C0F" w14:textId="5FD8562D" w:rsidR="00281919" w:rsidRPr="00407427" w:rsidRDefault="00281919" w:rsidP="00281919">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Ф.И.О.</w:t>
            </w:r>
            <w:r>
              <w:rPr>
                <w:rFonts w:eastAsiaTheme="minorHAnsi"/>
                <w:lang w:eastAsia="en-US"/>
              </w:rPr>
              <w:t xml:space="preserve"> / должность/</w:t>
            </w:r>
          </w:p>
        </w:tc>
        <w:tc>
          <w:tcPr>
            <w:tcW w:w="1379" w:type="dxa"/>
            <w:tcBorders>
              <w:top w:val="single" w:sz="4" w:space="0" w:color="auto"/>
              <w:left w:val="single" w:sz="4" w:space="0" w:color="auto"/>
              <w:bottom w:val="single" w:sz="4" w:space="0" w:color="auto"/>
              <w:right w:val="single" w:sz="4" w:space="0" w:color="auto"/>
            </w:tcBorders>
          </w:tcPr>
          <w:p w14:paraId="62894A92"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Приказ (N, дата)</w:t>
            </w:r>
          </w:p>
        </w:tc>
        <w:tc>
          <w:tcPr>
            <w:tcW w:w="1897" w:type="dxa"/>
            <w:tcBorders>
              <w:top w:val="single" w:sz="4" w:space="0" w:color="auto"/>
              <w:left w:val="single" w:sz="4" w:space="0" w:color="auto"/>
              <w:bottom w:val="single" w:sz="4" w:space="0" w:color="auto"/>
              <w:right w:val="single" w:sz="4" w:space="0" w:color="auto"/>
            </w:tcBorders>
          </w:tcPr>
          <w:p w14:paraId="54BF12F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Период отпуска</w:t>
            </w:r>
          </w:p>
        </w:tc>
        <w:tc>
          <w:tcPr>
            <w:tcW w:w="1896" w:type="dxa"/>
            <w:tcBorders>
              <w:top w:val="single" w:sz="4" w:space="0" w:color="auto"/>
              <w:left w:val="single" w:sz="4" w:space="0" w:color="auto"/>
              <w:bottom w:val="single" w:sz="4" w:space="0" w:color="auto"/>
              <w:right w:val="single" w:sz="4" w:space="0" w:color="auto"/>
            </w:tcBorders>
          </w:tcPr>
          <w:p w14:paraId="41480718"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Пункт назначения</w:t>
            </w:r>
          </w:p>
        </w:tc>
        <w:tc>
          <w:tcPr>
            <w:tcW w:w="2242" w:type="dxa"/>
            <w:tcBorders>
              <w:top w:val="single" w:sz="4" w:space="0" w:color="auto"/>
              <w:left w:val="single" w:sz="4" w:space="0" w:color="auto"/>
              <w:bottom w:val="single" w:sz="4" w:space="0" w:color="auto"/>
              <w:right w:val="single" w:sz="4" w:space="0" w:color="auto"/>
            </w:tcBorders>
          </w:tcPr>
          <w:p w14:paraId="0344EA61"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Маршрут (отрезки пути)</w:t>
            </w:r>
          </w:p>
        </w:tc>
        <w:tc>
          <w:tcPr>
            <w:tcW w:w="1555" w:type="dxa"/>
            <w:tcBorders>
              <w:top w:val="single" w:sz="4" w:space="0" w:color="auto"/>
              <w:left w:val="single" w:sz="4" w:space="0" w:color="auto"/>
              <w:bottom w:val="single" w:sz="4" w:space="0" w:color="auto"/>
              <w:right w:val="single" w:sz="4" w:space="0" w:color="auto"/>
            </w:tcBorders>
          </w:tcPr>
          <w:p w14:paraId="05E049B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Стоимость проезда</w:t>
            </w:r>
          </w:p>
        </w:tc>
        <w:tc>
          <w:tcPr>
            <w:tcW w:w="1379" w:type="dxa"/>
            <w:tcBorders>
              <w:top w:val="single" w:sz="4" w:space="0" w:color="auto"/>
              <w:left w:val="single" w:sz="4" w:space="0" w:color="auto"/>
              <w:bottom w:val="single" w:sz="4" w:space="0" w:color="auto"/>
              <w:right w:val="single" w:sz="4" w:space="0" w:color="auto"/>
            </w:tcBorders>
          </w:tcPr>
          <w:p w14:paraId="0879512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Итого</w:t>
            </w:r>
          </w:p>
        </w:tc>
        <w:tc>
          <w:tcPr>
            <w:tcW w:w="1380" w:type="dxa"/>
            <w:tcBorders>
              <w:top w:val="single" w:sz="4" w:space="0" w:color="auto"/>
              <w:left w:val="single" w:sz="4" w:space="0" w:color="auto"/>
              <w:bottom w:val="single" w:sz="4" w:space="0" w:color="auto"/>
              <w:right w:val="single" w:sz="4" w:space="0" w:color="auto"/>
            </w:tcBorders>
          </w:tcPr>
          <w:p w14:paraId="312ACA7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Сумма к перечислению</w:t>
            </w:r>
          </w:p>
        </w:tc>
      </w:tr>
      <w:tr w:rsidR="00281919" w:rsidRPr="00407427" w14:paraId="32868FEB" w14:textId="77777777" w:rsidTr="008E3AE2">
        <w:trPr>
          <w:trHeight w:val="266"/>
        </w:trPr>
        <w:tc>
          <w:tcPr>
            <w:tcW w:w="730" w:type="dxa"/>
            <w:vMerge w:val="restart"/>
            <w:tcBorders>
              <w:top w:val="single" w:sz="4" w:space="0" w:color="auto"/>
              <w:left w:val="single" w:sz="4" w:space="0" w:color="auto"/>
              <w:bottom w:val="single" w:sz="4" w:space="0" w:color="auto"/>
              <w:right w:val="single" w:sz="4" w:space="0" w:color="auto"/>
            </w:tcBorders>
          </w:tcPr>
          <w:p w14:paraId="7F06FD8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val="restart"/>
            <w:tcBorders>
              <w:top w:val="single" w:sz="4" w:space="0" w:color="auto"/>
              <w:left w:val="single" w:sz="4" w:space="0" w:color="auto"/>
              <w:bottom w:val="single" w:sz="4" w:space="0" w:color="auto"/>
              <w:right w:val="single" w:sz="4" w:space="0" w:color="auto"/>
            </w:tcBorders>
          </w:tcPr>
          <w:p w14:paraId="4A39D3E0"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val="restart"/>
            <w:tcBorders>
              <w:top w:val="single" w:sz="4" w:space="0" w:color="auto"/>
              <w:left w:val="single" w:sz="4" w:space="0" w:color="auto"/>
              <w:bottom w:val="single" w:sz="4" w:space="0" w:color="auto"/>
              <w:right w:val="single" w:sz="4" w:space="0" w:color="auto"/>
            </w:tcBorders>
          </w:tcPr>
          <w:p w14:paraId="4731F4E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val="restart"/>
            <w:tcBorders>
              <w:top w:val="single" w:sz="4" w:space="0" w:color="auto"/>
              <w:left w:val="single" w:sz="4" w:space="0" w:color="auto"/>
              <w:bottom w:val="single" w:sz="4" w:space="0" w:color="auto"/>
              <w:right w:val="single" w:sz="4" w:space="0" w:color="auto"/>
            </w:tcBorders>
          </w:tcPr>
          <w:p w14:paraId="79F08842"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val="restart"/>
            <w:tcBorders>
              <w:top w:val="single" w:sz="4" w:space="0" w:color="auto"/>
              <w:left w:val="single" w:sz="4" w:space="0" w:color="auto"/>
              <w:bottom w:val="single" w:sz="4" w:space="0" w:color="auto"/>
              <w:right w:val="single" w:sz="4" w:space="0" w:color="auto"/>
            </w:tcBorders>
          </w:tcPr>
          <w:p w14:paraId="1BA83B6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1FFB6F6E"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0BEE8B5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val="restart"/>
            <w:tcBorders>
              <w:top w:val="single" w:sz="4" w:space="0" w:color="auto"/>
              <w:left w:val="single" w:sz="4" w:space="0" w:color="auto"/>
              <w:bottom w:val="single" w:sz="4" w:space="0" w:color="auto"/>
              <w:right w:val="single" w:sz="4" w:space="0" w:color="auto"/>
            </w:tcBorders>
          </w:tcPr>
          <w:p w14:paraId="5964E4F8"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val="restart"/>
            <w:tcBorders>
              <w:top w:val="single" w:sz="4" w:space="0" w:color="auto"/>
              <w:left w:val="single" w:sz="4" w:space="0" w:color="auto"/>
              <w:bottom w:val="single" w:sz="4" w:space="0" w:color="auto"/>
              <w:right w:val="single" w:sz="4" w:space="0" w:color="auto"/>
            </w:tcBorders>
          </w:tcPr>
          <w:p w14:paraId="0EB0DFCE"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281919" w:rsidRPr="00407427" w14:paraId="7D0B09A9" w14:textId="77777777" w:rsidTr="008E3AE2">
        <w:trPr>
          <w:trHeight w:val="351"/>
        </w:trPr>
        <w:tc>
          <w:tcPr>
            <w:tcW w:w="730" w:type="dxa"/>
            <w:vMerge/>
            <w:tcBorders>
              <w:top w:val="single" w:sz="4" w:space="0" w:color="auto"/>
              <w:left w:val="single" w:sz="4" w:space="0" w:color="auto"/>
              <w:bottom w:val="single" w:sz="4" w:space="0" w:color="auto"/>
              <w:right w:val="single" w:sz="4" w:space="0" w:color="auto"/>
            </w:tcBorders>
          </w:tcPr>
          <w:p w14:paraId="6F4BF90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tcBorders>
              <w:top w:val="single" w:sz="4" w:space="0" w:color="auto"/>
              <w:left w:val="single" w:sz="4" w:space="0" w:color="auto"/>
              <w:bottom w:val="single" w:sz="4" w:space="0" w:color="auto"/>
              <w:right w:val="single" w:sz="4" w:space="0" w:color="auto"/>
            </w:tcBorders>
          </w:tcPr>
          <w:p w14:paraId="509E108F"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7B0DB24F"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tcBorders>
              <w:top w:val="single" w:sz="4" w:space="0" w:color="auto"/>
              <w:left w:val="single" w:sz="4" w:space="0" w:color="auto"/>
              <w:bottom w:val="single" w:sz="4" w:space="0" w:color="auto"/>
              <w:right w:val="single" w:sz="4" w:space="0" w:color="auto"/>
            </w:tcBorders>
          </w:tcPr>
          <w:p w14:paraId="2C4EE23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tcBorders>
              <w:top w:val="single" w:sz="4" w:space="0" w:color="auto"/>
              <w:left w:val="single" w:sz="4" w:space="0" w:color="auto"/>
              <w:bottom w:val="single" w:sz="4" w:space="0" w:color="auto"/>
              <w:right w:val="single" w:sz="4" w:space="0" w:color="auto"/>
            </w:tcBorders>
          </w:tcPr>
          <w:p w14:paraId="694931BE"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3806371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617C4ADD"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7850F47F"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tcBorders>
              <w:top w:val="single" w:sz="4" w:space="0" w:color="auto"/>
              <w:left w:val="single" w:sz="4" w:space="0" w:color="auto"/>
              <w:bottom w:val="single" w:sz="4" w:space="0" w:color="auto"/>
              <w:right w:val="single" w:sz="4" w:space="0" w:color="auto"/>
            </w:tcBorders>
          </w:tcPr>
          <w:p w14:paraId="54C0A1C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281919" w:rsidRPr="00407427" w14:paraId="6C36CC24" w14:textId="77777777" w:rsidTr="008E3AE2">
        <w:trPr>
          <w:trHeight w:val="281"/>
        </w:trPr>
        <w:tc>
          <w:tcPr>
            <w:tcW w:w="730" w:type="dxa"/>
            <w:vMerge/>
            <w:tcBorders>
              <w:top w:val="single" w:sz="4" w:space="0" w:color="auto"/>
              <w:left w:val="single" w:sz="4" w:space="0" w:color="auto"/>
              <w:bottom w:val="single" w:sz="4" w:space="0" w:color="auto"/>
              <w:right w:val="single" w:sz="4" w:space="0" w:color="auto"/>
            </w:tcBorders>
          </w:tcPr>
          <w:p w14:paraId="2B7E8558"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tcBorders>
              <w:top w:val="single" w:sz="4" w:space="0" w:color="auto"/>
              <w:left w:val="single" w:sz="4" w:space="0" w:color="auto"/>
              <w:bottom w:val="single" w:sz="4" w:space="0" w:color="auto"/>
              <w:right w:val="single" w:sz="4" w:space="0" w:color="auto"/>
            </w:tcBorders>
          </w:tcPr>
          <w:p w14:paraId="2FCE38A4"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15E90E43"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tcBorders>
              <w:top w:val="single" w:sz="4" w:space="0" w:color="auto"/>
              <w:left w:val="single" w:sz="4" w:space="0" w:color="auto"/>
              <w:bottom w:val="single" w:sz="4" w:space="0" w:color="auto"/>
              <w:right w:val="single" w:sz="4" w:space="0" w:color="auto"/>
            </w:tcBorders>
          </w:tcPr>
          <w:p w14:paraId="09361A70"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tcBorders>
              <w:top w:val="single" w:sz="4" w:space="0" w:color="auto"/>
              <w:left w:val="single" w:sz="4" w:space="0" w:color="auto"/>
              <w:bottom w:val="single" w:sz="4" w:space="0" w:color="auto"/>
              <w:right w:val="single" w:sz="4" w:space="0" w:color="auto"/>
            </w:tcBorders>
          </w:tcPr>
          <w:p w14:paraId="7BA0DD4D"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6556D00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4E777C8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58F114A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tcBorders>
              <w:top w:val="single" w:sz="4" w:space="0" w:color="auto"/>
              <w:left w:val="single" w:sz="4" w:space="0" w:color="auto"/>
              <w:bottom w:val="single" w:sz="4" w:space="0" w:color="auto"/>
              <w:right w:val="single" w:sz="4" w:space="0" w:color="auto"/>
            </w:tcBorders>
          </w:tcPr>
          <w:p w14:paraId="33B2C4D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281919" w:rsidRPr="00407427" w14:paraId="13886561" w14:textId="77777777" w:rsidTr="008E3AE2">
        <w:trPr>
          <w:trHeight w:val="266"/>
        </w:trPr>
        <w:tc>
          <w:tcPr>
            <w:tcW w:w="730" w:type="dxa"/>
            <w:vMerge w:val="restart"/>
            <w:tcBorders>
              <w:top w:val="single" w:sz="4" w:space="0" w:color="auto"/>
              <w:left w:val="single" w:sz="4" w:space="0" w:color="auto"/>
              <w:bottom w:val="single" w:sz="4" w:space="0" w:color="auto"/>
              <w:right w:val="single" w:sz="4" w:space="0" w:color="auto"/>
            </w:tcBorders>
          </w:tcPr>
          <w:p w14:paraId="0D425EF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val="restart"/>
            <w:tcBorders>
              <w:top w:val="single" w:sz="4" w:space="0" w:color="auto"/>
              <w:left w:val="single" w:sz="4" w:space="0" w:color="auto"/>
              <w:bottom w:val="single" w:sz="4" w:space="0" w:color="auto"/>
              <w:right w:val="single" w:sz="4" w:space="0" w:color="auto"/>
            </w:tcBorders>
          </w:tcPr>
          <w:p w14:paraId="4641F422"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val="restart"/>
            <w:tcBorders>
              <w:top w:val="single" w:sz="4" w:space="0" w:color="auto"/>
              <w:left w:val="single" w:sz="4" w:space="0" w:color="auto"/>
              <w:bottom w:val="single" w:sz="4" w:space="0" w:color="auto"/>
              <w:right w:val="single" w:sz="4" w:space="0" w:color="auto"/>
            </w:tcBorders>
          </w:tcPr>
          <w:p w14:paraId="0390EF09"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val="restart"/>
            <w:tcBorders>
              <w:top w:val="single" w:sz="4" w:space="0" w:color="auto"/>
              <w:left w:val="single" w:sz="4" w:space="0" w:color="auto"/>
              <w:bottom w:val="single" w:sz="4" w:space="0" w:color="auto"/>
              <w:right w:val="single" w:sz="4" w:space="0" w:color="auto"/>
            </w:tcBorders>
          </w:tcPr>
          <w:p w14:paraId="217E88C1"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val="restart"/>
            <w:tcBorders>
              <w:top w:val="single" w:sz="4" w:space="0" w:color="auto"/>
              <w:left w:val="single" w:sz="4" w:space="0" w:color="auto"/>
              <w:bottom w:val="single" w:sz="4" w:space="0" w:color="auto"/>
              <w:right w:val="single" w:sz="4" w:space="0" w:color="auto"/>
            </w:tcBorders>
          </w:tcPr>
          <w:p w14:paraId="0E510E5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569FB1E3"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47783798"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val="restart"/>
            <w:tcBorders>
              <w:top w:val="single" w:sz="4" w:space="0" w:color="auto"/>
              <w:left w:val="single" w:sz="4" w:space="0" w:color="auto"/>
              <w:bottom w:val="single" w:sz="4" w:space="0" w:color="auto"/>
              <w:right w:val="single" w:sz="4" w:space="0" w:color="auto"/>
            </w:tcBorders>
          </w:tcPr>
          <w:p w14:paraId="69F98BC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val="restart"/>
            <w:tcBorders>
              <w:top w:val="single" w:sz="4" w:space="0" w:color="auto"/>
              <w:left w:val="single" w:sz="4" w:space="0" w:color="auto"/>
              <w:bottom w:val="single" w:sz="4" w:space="0" w:color="auto"/>
              <w:right w:val="single" w:sz="4" w:space="0" w:color="auto"/>
            </w:tcBorders>
          </w:tcPr>
          <w:p w14:paraId="2574F930"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281919" w:rsidRPr="00407427" w14:paraId="4CAE3C7F" w14:textId="77777777" w:rsidTr="008E3AE2">
        <w:trPr>
          <w:trHeight w:val="351"/>
        </w:trPr>
        <w:tc>
          <w:tcPr>
            <w:tcW w:w="730" w:type="dxa"/>
            <w:vMerge/>
            <w:tcBorders>
              <w:top w:val="single" w:sz="4" w:space="0" w:color="auto"/>
              <w:left w:val="single" w:sz="4" w:space="0" w:color="auto"/>
              <w:bottom w:val="single" w:sz="4" w:space="0" w:color="auto"/>
              <w:right w:val="single" w:sz="4" w:space="0" w:color="auto"/>
            </w:tcBorders>
          </w:tcPr>
          <w:p w14:paraId="72A603E4"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tcBorders>
              <w:top w:val="single" w:sz="4" w:space="0" w:color="auto"/>
              <w:left w:val="single" w:sz="4" w:space="0" w:color="auto"/>
              <w:bottom w:val="single" w:sz="4" w:space="0" w:color="auto"/>
              <w:right w:val="single" w:sz="4" w:space="0" w:color="auto"/>
            </w:tcBorders>
          </w:tcPr>
          <w:p w14:paraId="65F030DF"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073953F0"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tcBorders>
              <w:top w:val="single" w:sz="4" w:space="0" w:color="auto"/>
              <w:left w:val="single" w:sz="4" w:space="0" w:color="auto"/>
              <w:bottom w:val="single" w:sz="4" w:space="0" w:color="auto"/>
              <w:right w:val="single" w:sz="4" w:space="0" w:color="auto"/>
            </w:tcBorders>
          </w:tcPr>
          <w:p w14:paraId="21C36823"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tcBorders>
              <w:top w:val="single" w:sz="4" w:space="0" w:color="auto"/>
              <w:left w:val="single" w:sz="4" w:space="0" w:color="auto"/>
              <w:bottom w:val="single" w:sz="4" w:space="0" w:color="auto"/>
              <w:right w:val="single" w:sz="4" w:space="0" w:color="auto"/>
            </w:tcBorders>
          </w:tcPr>
          <w:p w14:paraId="607ECB93"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7B549D77"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7829E0FA"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79A8D5A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tcBorders>
              <w:top w:val="single" w:sz="4" w:space="0" w:color="auto"/>
              <w:left w:val="single" w:sz="4" w:space="0" w:color="auto"/>
              <w:bottom w:val="single" w:sz="4" w:space="0" w:color="auto"/>
              <w:right w:val="single" w:sz="4" w:space="0" w:color="auto"/>
            </w:tcBorders>
          </w:tcPr>
          <w:p w14:paraId="5D1A1541"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281919" w:rsidRPr="00407427" w14:paraId="27398AC6" w14:textId="77777777" w:rsidTr="008E3AE2">
        <w:trPr>
          <w:trHeight w:val="281"/>
        </w:trPr>
        <w:tc>
          <w:tcPr>
            <w:tcW w:w="730" w:type="dxa"/>
            <w:vMerge/>
            <w:tcBorders>
              <w:top w:val="single" w:sz="4" w:space="0" w:color="auto"/>
              <w:left w:val="single" w:sz="4" w:space="0" w:color="auto"/>
              <w:bottom w:val="single" w:sz="4" w:space="0" w:color="auto"/>
              <w:right w:val="single" w:sz="4" w:space="0" w:color="auto"/>
            </w:tcBorders>
          </w:tcPr>
          <w:p w14:paraId="5353C4D4"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541" w:type="dxa"/>
            <w:vMerge/>
            <w:tcBorders>
              <w:top w:val="single" w:sz="4" w:space="0" w:color="auto"/>
              <w:left w:val="single" w:sz="4" w:space="0" w:color="auto"/>
              <w:bottom w:val="single" w:sz="4" w:space="0" w:color="auto"/>
              <w:right w:val="single" w:sz="4" w:space="0" w:color="auto"/>
            </w:tcBorders>
          </w:tcPr>
          <w:p w14:paraId="4FB2DA0C"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61B47F53"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7" w:type="dxa"/>
            <w:vMerge/>
            <w:tcBorders>
              <w:top w:val="single" w:sz="4" w:space="0" w:color="auto"/>
              <w:left w:val="single" w:sz="4" w:space="0" w:color="auto"/>
              <w:bottom w:val="single" w:sz="4" w:space="0" w:color="auto"/>
              <w:right w:val="single" w:sz="4" w:space="0" w:color="auto"/>
            </w:tcBorders>
          </w:tcPr>
          <w:p w14:paraId="715953E9"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896" w:type="dxa"/>
            <w:vMerge/>
            <w:tcBorders>
              <w:top w:val="single" w:sz="4" w:space="0" w:color="auto"/>
              <w:left w:val="single" w:sz="4" w:space="0" w:color="auto"/>
              <w:bottom w:val="single" w:sz="4" w:space="0" w:color="auto"/>
              <w:right w:val="single" w:sz="4" w:space="0" w:color="auto"/>
            </w:tcBorders>
          </w:tcPr>
          <w:p w14:paraId="0AF514C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2242" w:type="dxa"/>
            <w:tcBorders>
              <w:top w:val="single" w:sz="4" w:space="0" w:color="auto"/>
              <w:left w:val="single" w:sz="4" w:space="0" w:color="auto"/>
              <w:bottom w:val="single" w:sz="4" w:space="0" w:color="auto"/>
              <w:right w:val="single" w:sz="4" w:space="0" w:color="auto"/>
            </w:tcBorders>
          </w:tcPr>
          <w:p w14:paraId="772A9E9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555" w:type="dxa"/>
            <w:tcBorders>
              <w:top w:val="single" w:sz="4" w:space="0" w:color="auto"/>
              <w:left w:val="single" w:sz="4" w:space="0" w:color="auto"/>
              <w:bottom w:val="single" w:sz="4" w:space="0" w:color="auto"/>
              <w:right w:val="single" w:sz="4" w:space="0" w:color="auto"/>
            </w:tcBorders>
          </w:tcPr>
          <w:p w14:paraId="3913A6BB"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79" w:type="dxa"/>
            <w:vMerge/>
            <w:tcBorders>
              <w:top w:val="single" w:sz="4" w:space="0" w:color="auto"/>
              <w:left w:val="single" w:sz="4" w:space="0" w:color="auto"/>
              <w:bottom w:val="single" w:sz="4" w:space="0" w:color="auto"/>
              <w:right w:val="single" w:sz="4" w:space="0" w:color="auto"/>
            </w:tcBorders>
          </w:tcPr>
          <w:p w14:paraId="41F028AD"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c>
          <w:tcPr>
            <w:tcW w:w="1380" w:type="dxa"/>
            <w:vMerge/>
            <w:tcBorders>
              <w:top w:val="single" w:sz="4" w:space="0" w:color="auto"/>
              <w:left w:val="single" w:sz="4" w:space="0" w:color="auto"/>
              <w:bottom w:val="single" w:sz="4" w:space="0" w:color="auto"/>
              <w:right w:val="single" w:sz="4" w:space="0" w:color="auto"/>
            </w:tcBorders>
          </w:tcPr>
          <w:p w14:paraId="35555F66" w14:textId="77777777" w:rsidR="00281919" w:rsidRPr="00407427" w:rsidRDefault="00281919"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71BDF7AB" w14:textId="77777777" w:rsidTr="008E3AE2">
        <w:trPr>
          <w:trHeight w:val="182"/>
        </w:trPr>
        <w:tc>
          <w:tcPr>
            <w:tcW w:w="12243" w:type="dxa"/>
            <w:gridSpan w:val="7"/>
            <w:tcBorders>
              <w:top w:val="single" w:sz="4" w:space="0" w:color="auto"/>
              <w:left w:val="single" w:sz="4" w:space="0" w:color="auto"/>
              <w:bottom w:val="single" w:sz="4" w:space="0" w:color="auto"/>
              <w:right w:val="single" w:sz="4" w:space="0" w:color="auto"/>
            </w:tcBorders>
          </w:tcPr>
          <w:p w14:paraId="658D82A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Итого</w:t>
            </w:r>
          </w:p>
        </w:tc>
        <w:tc>
          <w:tcPr>
            <w:tcW w:w="2759" w:type="dxa"/>
            <w:gridSpan w:val="2"/>
            <w:tcBorders>
              <w:top w:val="single" w:sz="4" w:space="0" w:color="auto"/>
              <w:left w:val="single" w:sz="4" w:space="0" w:color="auto"/>
              <w:bottom w:val="single" w:sz="4" w:space="0" w:color="auto"/>
              <w:right w:val="single" w:sz="4" w:space="0" w:color="auto"/>
            </w:tcBorders>
          </w:tcPr>
          <w:p w14:paraId="00DB224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bl>
    <w:p w14:paraId="1FD35615"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799D1FA6"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Руководитель учреждения    ___________   _______________________</w:t>
      </w:r>
    </w:p>
    <w:p w14:paraId="1BD40B15"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30B9EE23"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p>
    <w:p w14:paraId="67F16F75"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Главный бухгалтер                ___________   _______________________</w:t>
      </w:r>
    </w:p>
    <w:p w14:paraId="344DC4EE"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                            </w:t>
      </w:r>
    </w:p>
    <w:p w14:paraId="2688A7BE" w14:textId="77777777" w:rsidR="00A915B0" w:rsidRPr="00407427" w:rsidRDefault="00A915B0" w:rsidP="00A915B0">
      <w:pPr>
        <w:spacing w:before="0" w:after="160" w:line="259" w:lineRule="auto"/>
        <w:ind w:firstLine="0"/>
        <w:jc w:val="left"/>
        <w:rPr>
          <w:rFonts w:eastAsiaTheme="minorHAnsi"/>
          <w:lang w:eastAsia="en-US"/>
        </w:rPr>
      </w:pPr>
      <w:r w:rsidRPr="00407427">
        <w:rPr>
          <w:rFonts w:eastAsiaTheme="minorHAnsi"/>
          <w:lang w:eastAsia="en-US"/>
        </w:rPr>
        <w:t>М.П.</w:t>
      </w:r>
    </w:p>
    <w:p w14:paraId="116AC04C"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475FD403" w14:textId="77777777"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t>РЕЕСТР</w:t>
      </w:r>
    </w:p>
    <w:p w14:paraId="42555DF7" w14:textId="77777777"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t>ДЛЯ НАЧИСЛЕНИЯ ВЫПЛАТ ЛИЦАМ, ПРИВЛЕКАЕМЫМ ДЛЯ ВЫПОЛНЕНИЯ</w:t>
      </w:r>
    </w:p>
    <w:p w14:paraId="6002B5A1" w14:textId="77777777"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t>РАБОТ ПО ДОГОВОРАМ ГРАЖДАНСКО-ПРАВОВОГО ХАРАКТЕРА</w:t>
      </w:r>
    </w:p>
    <w:p w14:paraId="62FEC6B7"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N _________ от ___________________</w:t>
      </w:r>
    </w:p>
    <w:p w14:paraId="631A4387"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___________________________________________________</w:t>
      </w:r>
    </w:p>
    <w:p w14:paraId="019D8536"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(наименование казенного учреждения)</w:t>
      </w:r>
    </w:p>
    <w:p w14:paraId="130C2310"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___________________________________________________</w:t>
      </w:r>
    </w:p>
    <w:p w14:paraId="53A9EA5D"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(N лицевого счета)</w:t>
      </w:r>
    </w:p>
    <w:p w14:paraId="3890D70D"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чек N __________ за ____________ 20__ г.</w:t>
      </w:r>
    </w:p>
    <w:p w14:paraId="2796E70A"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(месяц)</w:t>
      </w:r>
    </w:p>
    <w:p w14:paraId="632A31E3"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tbl>
      <w:tblPr>
        <w:tblW w:w="15304" w:type="dxa"/>
        <w:tblLayout w:type="fixed"/>
        <w:tblCellMar>
          <w:top w:w="102" w:type="dxa"/>
          <w:left w:w="62" w:type="dxa"/>
          <w:bottom w:w="102" w:type="dxa"/>
          <w:right w:w="62" w:type="dxa"/>
        </w:tblCellMar>
        <w:tblLook w:val="0000" w:firstRow="0" w:lastRow="0" w:firstColumn="0" w:lastColumn="0" w:noHBand="0" w:noVBand="0"/>
      </w:tblPr>
      <w:tblGrid>
        <w:gridCol w:w="500"/>
        <w:gridCol w:w="3181"/>
        <w:gridCol w:w="1134"/>
        <w:gridCol w:w="2126"/>
        <w:gridCol w:w="3402"/>
        <w:gridCol w:w="1559"/>
        <w:gridCol w:w="1560"/>
        <w:gridCol w:w="1842"/>
      </w:tblGrid>
      <w:tr w:rsidR="00A915B0" w:rsidRPr="00407427" w14:paraId="326E85EF" w14:textId="77777777" w:rsidTr="00A915B0">
        <w:tc>
          <w:tcPr>
            <w:tcW w:w="500" w:type="dxa"/>
            <w:tcBorders>
              <w:top w:val="single" w:sz="4" w:space="0" w:color="auto"/>
              <w:left w:val="single" w:sz="4" w:space="0" w:color="auto"/>
              <w:bottom w:val="single" w:sz="4" w:space="0" w:color="auto"/>
              <w:right w:val="single" w:sz="4" w:space="0" w:color="auto"/>
            </w:tcBorders>
          </w:tcPr>
          <w:p w14:paraId="64C8C7B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 xml:space="preserve">N </w:t>
            </w:r>
            <w:proofErr w:type="gramStart"/>
            <w:r w:rsidRPr="00407427">
              <w:rPr>
                <w:rFonts w:eastAsiaTheme="minorHAnsi"/>
                <w:lang w:eastAsia="en-US"/>
              </w:rPr>
              <w:t>п</w:t>
            </w:r>
            <w:proofErr w:type="gramEnd"/>
            <w:r w:rsidRPr="00407427">
              <w:rPr>
                <w:rFonts w:eastAsiaTheme="minorHAnsi"/>
                <w:lang w:eastAsia="en-US"/>
              </w:rPr>
              <w:t>/п</w:t>
            </w:r>
          </w:p>
        </w:tc>
        <w:tc>
          <w:tcPr>
            <w:tcW w:w="3181" w:type="dxa"/>
            <w:tcBorders>
              <w:top w:val="single" w:sz="4" w:space="0" w:color="auto"/>
              <w:left w:val="single" w:sz="4" w:space="0" w:color="auto"/>
              <w:bottom w:val="single" w:sz="4" w:space="0" w:color="auto"/>
              <w:right w:val="single" w:sz="4" w:space="0" w:color="auto"/>
            </w:tcBorders>
          </w:tcPr>
          <w:p w14:paraId="05A20FFF"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Ф.И.О. внештатного сотрудника</w:t>
            </w:r>
          </w:p>
        </w:tc>
        <w:tc>
          <w:tcPr>
            <w:tcW w:w="1134" w:type="dxa"/>
            <w:tcBorders>
              <w:top w:val="single" w:sz="4" w:space="0" w:color="auto"/>
              <w:left w:val="single" w:sz="4" w:space="0" w:color="auto"/>
              <w:bottom w:val="single" w:sz="4" w:space="0" w:color="auto"/>
              <w:right w:val="single" w:sz="4" w:space="0" w:color="auto"/>
            </w:tcBorders>
          </w:tcPr>
          <w:p w14:paraId="354C67AE"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N и дата договора</w:t>
            </w:r>
          </w:p>
        </w:tc>
        <w:tc>
          <w:tcPr>
            <w:tcW w:w="2126" w:type="dxa"/>
            <w:tcBorders>
              <w:top w:val="single" w:sz="4" w:space="0" w:color="auto"/>
              <w:left w:val="single" w:sz="4" w:space="0" w:color="auto"/>
              <w:bottom w:val="single" w:sz="4" w:space="0" w:color="auto"/>
              <w:right w:val="single" w:sz="4" w:space="0" w:color="auto"/>
            </w:tcBorders>
          </w:tcPr>
          <w:p w14:paraId="4F3240F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Дата подписания акта выполненных работ</w:t>
            </w:r>
          </w:p>
        </w:tc>
        <w:tc>
          <w:tcPr>
            <w:tcW w:w="3402" w:type="dxa"/>
            <w:tcBorders>
              <w:top w:val="single" w:sz="4" w:space="0" w:color="auto"/>
              <w:left w:val="single" w:sz="4" w:space="0" w:color="auto"/>
              <w:bottom w:val="single" w:sz="4" w:space="0" w:color="auto"/>
              <w:right w:val="single" w:sz="4" w:space="0" w:color="auto"/>
            </w:tcBorders>
          </w:tcPr>
          <w:p w14:paraId="55F3643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Содержание работ</w:t>
            </w:r>
          </w:p>
        </w:tc>
        <w:tc>
          <w:tcPr>
            <w:tcW w:w="1559" w:type="dxa"/>
            <w:tcBorders>
              <w:top w:val="single" w:sz="4" w:space="0" w:color="auto"/>
              <w:left w:val="single" w:sz="4" w:space="0" w:color="auto"/>
              <w:bottom w:val="single" w:sz="4" w:space="0" w:color="auto"/>
              <w:right w:val="single" w:sz="4" w:space="0" w:color="auto"/>
            </w:tcBorders>
          </w:tcPr>
          <w:p w14:paraId="7558E1C1"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Начислено</w:t>
            </w:r>
          </w:p>
        </w:tc>
        <w:tc>
          <w:tcPr>
            <w:tcW w:w="1560" w:type="dxa"/>
            <w:tcBorders>
              <w:top w:val="single" w:sz="4" w:space="0" w:color="auto"/>
              <w:left w:val="single" w:sz="4" w:space="0" w:color="auto"/>
              <w:bottom w:val="single" w:sz="4" w:space="0" w:color="auto"/>
              <w:right w:val="single" w:sz="4" w:space="0" w:color="auto"/>
            </w:tcBorders>
          </w:tcPr>
          <w:p w14:paraId="6DD99D66"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Удержано</w:t>
            </w:r>
          </w:p>
        </w:tc>
        <w:tc>
          <w:tcPr>
            <w:tcW w:w="1842" w:type="dxa"/>
            <w:tcBorders>
              <w:top w:val="single" w:sz="4" w:space="0" w:color="auto"/>
              <w:left w:val="single" w:sz="4" w:space="0" w:color="auto"/>
              <w:bottom w:val="single" w:sz="4" w:space="0" w:color="auto"/>
              <w:right w:val="single" w:sz="4" w:space="0" w:color="auto"/>
            </w:tcBorders>
          </w:tcPr>
          <w:p w14:paraId="50784EA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К получению в окончательном расчете</w:t>
            </w:r>
          </w:p>
        </w:tc>
      </w:tr>
      <w:tr w:rsidR="00A915B0" w:rsidRPr="00407427" w14:paraId="637CCA16" w14:textId="77777777" w:rsidTr="00A915B0">
        <w:tc>
          <w:tcPr>
            <w:tcW w:w="500" w:type="dxa"/>
            <w:tcBorders>
              <w:top w:val="single" w:sz="4" w:space="0" w:color="auto"/>
              <w:left w:val="single" w:sz="4" w:space="0" w:color="auto"/>
              <w:bottom w:val="single" w:sz="4" w:space="0" w:color="auto"/>
              <w:right w:val="single" w:sz="4" w:space="0" w:color="auto"/>
            </w:tcBorders>
          </w:tcPr>
          <w:p w14:paraId="5514E1D0"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181" w:type="dxa"/>
            <w:tcBorders>
              <w:top w:val="single" w:sz="4" w:space="0" w:color="auto"/>
              <w:left w:val="single" w:sz="4" w:space="0" w:color="auto"/>
              <w:bottom w:val="single" w:sz="4" w:space="0" w:color="auto"/>
              <w:right w:val="single" w:sz="4" w:space="0" w:color="auto"/>
            </w:tcBorders>
          </w:tcPr>
          <w:p w14:paraId="1D27C70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134" w:type="dxa"/>
            <w:tcBorders>
              <w:top w:val="single" w:sz="4" w:space="0" w:color="auto"/>
              <w:left w:val="single" w:sz="4" w:space="0" w:color="auto"/>
              <w:bottom w:val="single" w:sz="4" w:space="0" w:color="auto"/>
              <w:right w:val="single" w:sz="4" w:space="0" w:color="auto"/>
            </w:tcBorders>
          </w:tcPr>
          <w:p w14:paraId="1A0BF31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2126" w:type="dxa"/>
            <w:tcBorders>
              <w:top w:val="single" w:sz="4" w:space="0" w:color="auto"/>
              <w:left w:val="single" w:sz="4" w:space="0" w:color="auto"/>
              <w:bottom w:val="single" w:sz="4" w:space="0" w:color="auto"/>
              <w:right w:val="single" w:sz="4" w:space="0" w:color="auto"/>
            </w:tcBorders>
          </w:tcPr>
          <w:p w14:paraId="5778DFF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402" w:type="dxa"/>
            <w:tcBorders>
              <w:top w:val="single" w:sz="4" w:space="0" w:color="auto"/>
              <w:left w:val="single" w:sz="4" w:space="0" w:color="auto"/>
              <w:bottom w:val="single" w:sz="4" w:space="0" w:color="auto"/>
              <w:right w:val="single" w:sz="4" w:space="0" w:color="auto"/>
            </w:tcBorders>
          </w:tcPr>
          <w:p w14:paraId="5334EC2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30559EA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60" w:type="dxa"/>
            <w:tcBorders>
              <w:top w:val="single" w:sz="4" w:space="0" w:color="auto"/>
              <w:left w:val="single" w:sz="4" w:space="0" w:color="auto"/>
              <w:bottom w:val="single" w:sz="4" w:space="0" w:color="auto"/>
              <w:right w:val="single" w:sz="4" w:space="0" w:color="auto"/>
            </w:tcBorders>
          </w:tcPr>
          <w:p w14:paraId="5FB4C68F"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42" w:type="dxa"/>
            <w:tcBorders>
              <w:top w:val="single" w:sz="4" w:space="0" w:color="auto"/>
              <w:left w:val="single" w:sz="4" w:space="0" w:color="auto"/>
              <w:bottom w:val="single" w:sz="4" w:space="0" w:color="auto"/>
              <w:right w:val="single" w:sz="4" w:space="0" w:color="auto"/>
            </w:tcBorders>
          </w:tcPr>
          <w:p w14:paraId="35323DE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390B8C86" w14:textId="77777777" w:rsidTr="00A915B0">
        <w:tc>
          <w:tcPr>
            <w:tcW w:w="500" w:type="dxa"/>
            <w:tcBorders>
              <w:top w:val="single" w:sz="4" w:space="0" w:color="auto"/>
              <w:left w:val="single" w:sz="4" w:space="0" w:color="auto"/>
              <w:bottom w:val="single" w:sz="4" w:space="0" w:color="auto"/>
              <w:right w:val="single" w:sz="4" w:space="0" w:color="auto"/>
            </w:tcBorders>
          </w:tcPr>
          <w:p w14:paraId="456196A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181" w:type="dxa"/>
            <w:tcBorders>
              <w:top w:val="single" w:sz="4" w:space="0" w:color="auto"/>
              <w:left w:val="single" w:sz="4" w:space="0" w:color="auto"/>
              <w:bottom w:val="single" w:sz="4" w:space="0" w:color="auto"/>
              <w:right w:val="single" w:sz="4" w:space="0" w:color="auto"/>
            </w:tcBorders>
          </w:tcPr>
          <w:p w14:paraId="4BDDEE7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134" w:type="dxa"/>
            <w:tcBorders>
              <w:top w:val="single" w:sz="4" w:space="0" w:color="auto"/>
              <w:left w:val="single" w:sz="4" w:space="0" w:color="auto"/>
              <w:bottom w:val="single" w:sz="4" w:space="0" w:color="auto"/>
              <w:right w:val="single" w:sz="4" w:space="0" w:color="auto"/>
            </w:tcBorders>
          </w:tcPr>
          <w:p w14:paraId="1C115A7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2126" w:type="dxa"/>
            <w:tcBorders>
              <w:top w:val="single" w:sz="4" w:space="0" w:color="auto"/>
              <w:left w:val="single" w:sz="4" w:space="0" w:color="auto"/>
              <w:bottom w:val="single" w:sz="4" w:space="0" w:color="auto"/>
              <w:right w:val="single" w:sz="4" w:space="0" w:color="auto"/>
            </w:tcBorders>
          </w:tcPr>
          <w:p w14:paraId="60C852E8"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402" w:type="dxa"/>
            <w:tcBorders>
              <w:top w:val="single" w:sz="4" w:space="0" w:color="auto"/>
              <w:left w:val="single" w:sz="4" w:space="0" w:color="auto"/>
              <w:bottom w:val="single" w:sz="4" w:space="0" w:color="auto"/>
              <w:right w:val="single" w:sz="4" w:space="0" w:color="auto"/>
            </w:tcBorders>
          </w:tcPr>
          <w:p w14:paraId="002179A8"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1F44E0AC"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60" w:type="dxa"/>
            <w:tcBorders>
              <w:top w:val="single" w:sz="4" w:space="0" w:color="auto"/>
              <w:left w:val="single" w:sz="4" w:space="0" w:color="auto"/>
              <w:bottom w:val="single" w:sz="4" w:space="0" w:color="auto"/>
              <w:right w:val="single" w:sz="4" w:space="0" w:color="auto"/>
            </w:tcBorders>
          </w:tcPr>
          <w:p w14:paraId="306BFAA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42" w:type="dxa"/>
            <w:tcBorders>
              <w:top w:val="single" w:sz="4" w:space="0" w:color="auto"/>
              <w:left w:val="single" w:sz="4" w:space="0" w:color="auto"/>
              <w:bottom w:val="single" w:sz="4" w:space="0" w:color="auto"/>
              <w:right w:val="single" w:sz="4" w:space="0" w:color="auto"/>
            </w:tcBorders>
          </w:tcPr>
          <w:p w14:paraId="397ADA0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63897569" w14:textId="77777777" w:rsidTr="00A915B0">
        <w:tc>
          <w:tcPr>
            <w:tcW w:w="500" w:type="dxa"/>
            <w:tcBorders>
              <w:top w:val="single" w:sz="4" w:space="0" w:color="auto"/>
              <w:left w:val="single" w:sz="4" w:space="0" w:color="auto"/>
              <w:bottom w:val="single" w:sz="4" w:space="0" w:color="auto"/>
              <w:right w:val="single" w:sz="4" w:space="0" w:color="auto"/>
            </w:tcBorders>
          </w:tcPr>
          <w:p w14:paraId="0B1AB0D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181" w:type="dxa"/>
            <w:tcBorders>
              <w:top w:val="single" w:sz="4" w:space="0" w:color="auto"/>
              <w:left w:val="single" w:sz="4" w:space="0" w:color="auto"/>
              <w:bottom w:val="single" w:sz="4" w:space="0" w:color="auto"/>
              <w:right w:val="single" w:sz="4" w:space="0" w:color="auto"/>
            </w:tcBorders>
          </w:tcPr>
          <w:p w14:paraId="19FE2E5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r w:rsidRPr="00407427">
              <w:rPr>
                <w:rFonts w:eastAsiaTheme="minorHAnsi"/>
                <w:lang w:eastAsia="en-US"/>
              </w:rPr>
              <w:t>Итого</w:t>
            </w:r>
          </w:p>
        </w:tc>
        <w:tc>
          <w:tcPr>
            <w:tcW w:w="1134" w:type="dxa"/>
            <w:tcBorders>
              <w:top w:val="single" w:sz="4" w:space="0" w:color="auto"/>
              <w:left w:val="single" w:sz="4" w:space="0" w:color="auto"/>
              <w:bottom w:val="single" w:sz="4" w:space="0" w:color="auto"/>
              <w:right w:val="single" w:sz="4" w:space="0" w:color="auto"/>
            </w:tcBorders>
          </w:tcPr>
          <w:p w14:paraId="4744DFC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2126" w:type="dxa"/>
            <w:tcBorders>
              <w:top w:val="single" w:sz="4" w:space="0" w:color="auto"/>
              <w:left w:val="single" w:sz="4" w:space="0" w:color="auto"/>
              <w:bottom w:val="single" w:sz="4" w:space="0" w:color="auto"/>
              <w:right w:val="single" w:sz="4" w:space="0" w:color="auto"/>
            </w:tcBorders>
          </w:tcPr>
          <w:p w14:paraId="384AA2A6"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402" w:type="dxa"/>
            <w:tcBorders>
              <w:top w:val="single" w:sz="4" w:space="0" w:color="auto"/>
              <w:left w:val="single" w:sz="4" w:space="0" w:color="auto"/>
              <w:bottom w:val="single" w:sz="4" w:space="0" w:color="auto"/>
              <w:right w:val="single" w:sz="4" w:space="0" w:color="auto"/>
            </w:tcBorders>
          </w:tcPr>
          <w:p w14:paraId="224E98B7"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3C45793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60" w:type="dxa"/>
            <w:tcBorders>
              <w:top w:val="single" w:sz="4" w:space="0" w:color="auto"/>
              <w:left w:val="single" w:sz="4" w:space="0" w:color="auto"/>
              <w:bottom w:val="single" w:sz="4" w:space="0" w:color="auto"/>
              <w:right w:val="single" w:sz="4" w:space="0" w:color="auto"/>
            </w:tcBorders>
          </w:tcPr>
          <w:p w14:paraId="50486A4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842" w:type="dxa"/>
            <w:tcBorders>
              <w:top w:val="single" w:sz="4" w:space="0" w:color="auto"/>
              <w:left w:val="single" w:sz="4" w:space="0" w:color="auto"/>
              <w:bottom w:val="single" w:sz="4" w:space="0" w:color="auto"/>
              <w:right w:val="single" w:sz="4" w:space="0" w:color="auto"/>
            </w:tcBorders>
          </w:tcPr>
          <w:p w14:paraId="052124B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bl>
    <w:p w14:paraId="2B6A388E"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25085948"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r w:rsidRPr="00407427">
        <w:rPr>
          <w:rFonts w:eastAsiaTheme="minorHAnsi"/>
          <w:lang w:eastAsia="en-US"/>
        </w:rPr>
        <w:t xml:space="preserve">    К перечислению: Единый тариф (единые размеры) страховых взносов на ОПС, ОСС, ОМС (30%) ______________________________</w:t>
      </w:r>
    </w:p>
    <w:p w14:paraId="4C55F3C0"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p>
    <w:p w14:paraId="1874E95D"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r w:rsidRPr="00407427">
        <w:rPr>
          <w:rFonts w:eastAsiaTheme="minorHAnsi"/>
          <w:lang w:eastAsia="en-US"/>
        </w:rPr>
        <w:t xml:space="preserve">               </w:t>
      </w:r>
    </w:p>
    <w:p w14:paraId="58295BBE"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Руководитель учреждения    ___________   _______________________</w:t>
      </w:r>
    </w:p>
    <w:p w14:paraId="45B16263"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41184C0D"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p>
    <w:p w14:paraId="5C2A71A0"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Главный бухгалтер               ___________   _______________________</w:t>
      </w:r>
    </w:p>
    <w:p w14:paraId="6355FE56"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         </w:t>
      </w:r>
    </w:p>
    <w:p w14:paraId="750B02B4"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r w:rsidRPr="00407427">
        <w:rPr>
          <w:rFonts w:eastAsiaTheme="minorHAnsi"/>
          <w:lang w:eastAsia="en-US"/>
        </w:rPr>
        <w:t xml:space="preserve">М.П.   </w:t>
      </w:r>
    </w:p>
    <w:p w14:paraId="1438B0D4" w14:textId="77777777" w:rsidR="00DF28C7" w:rsidRDefault="00DF28C7" w:rsidP="00A915B0">
      <w:pPr>
        <w:autoSpaceDE w:val="0"/>
        <w:autoSpaceDN w:val="0"/>
        <w:adjustRightInd w:val="0"/>
        <w:spacing w:before="0" w:after="160" w:line="240" w:lineRule="auto"/>
        <w:ind w:firstLine="0"/>
        <w:jc w:val="center"/>
        <w:rPr>
          <w:rFonts w:eastAsiaTheme="minorHAnsi"/>
          <w:b/>
          <w:lang w:eastAsia="en-US"/>
        </w:rPr>
      </w:pPr>
    </w:p>
    <w:p w14:paraId="52300B24" w14:textId="77777777" w:rsidR="00DF28C7" w:rsidRDefault="00DF28C7" w:rsidP="00A915B0">
      <w:pPr>
        <w:autoSpaceDE w:val="0"/>
        <w:autoSpaceDN w:val="0"/>
        <w:adjustRightInd w:val="0"/>
        <w:spacing w:before="0" w:after="160" w:line="240" w:lineRule="auto"/>
        <w:ind w:firstLine="0"/>
        <w:jc w:val="center"/>
        <w:rPr>
          <w:rFonts w:eastAsiaTheme="minorHAnsi"/>
          <w:b/>
          <w:lang w:eastAsia="en-US"/>
        </w:rPr>
      </w:pPr>
    </w:p>
    <w:p w14:paraId="2FA101DE" w14:textId="5B39C464"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lastRenderedPageBreak/>
        <w:t>РЕЕСТР КОМАНДИРОВОЧНЫХ РАСХОДОВ</w:t>
      </w:r>
    </w:p>
    <w:p w14:paraId="4ED17AE3"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N _________ от _____________________</w:t>
      </w:r>
    </w:p>
    <w:p w14:paraId="55643D1E"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_______________________________________________________________________</w:t>
      </w:r>
    </w:p>
    <w:p w14:paraId="01897BE6"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(наименование казенного учреждения)</w:t>
      </w:r>
    </w:p>
    <w:p w14:paraId="1262CB6C"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_______________________________________________________________________</w:t>
      </w:r>
    </w:p>
    <w:p w14:paraId="7322AFCC"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w:t>
      </w:r>
    </w:p>
    <w:p w14:paraId="14BF07FB" w14:textId="73ED88D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w:t>
      </w:r>
      <w:r w:rsidR="00543C0E">
        <w:rPr>
          <w:rFonts w:eastAsiaTheme="minorHAnsi"/>
          <w:lang w:eastAsia="en-US"/>
        </w:rPr>
        <w:t>КБК, сумма</w:t>
      </w:r>
      <w:r w:rsidRPr="00407427">
        <w:rPr>
          <w:rFonts w:eastAsiaTheme="minorHAnsi"/>
          <w:lang w:eastAsia="en-US"/>
        </w:rPr>
        <w:t>)</w:t>
      </w:r>
    </w:p>
    <w:p w14:paraId="7FA1E266"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tbl>
      <w:tblPr>
        <w:tblW w:w="14564" w:type="dxa"/>
        <w:tblLayout w:type="fixed"/>
        <w:tblCellMar>
          <w:top w:w="102" w:type="dxa"/>
          <w:left w:w="62" w:type="dxa"/>
          <w:bottom w:w="102" w:type="dxa"/>
          <w:right w:w="62" w:type="dxa"/>
        </w:tblCellMar>
        <w:tblLook w:val="0000" w:firstRow="0" w:lastRow="0" w:firstColumn="0" w:lastColumn="0" w:noHBand="0" w:noVBand="0"/>
      </w:tblPr>
      <w:tblGrid>
        <w:gridCol w:w="528"/>
        <w:gridCol w:w="2454"/>
        <w:gridCol w:w="1121"/>
        <w:gridCol w:w="1307"/>
        <w:gridCol w:w="747"/>
        <w:gridCol w:w="934"/>
        <w:gridCol w:w="934"/>
        <w:gridCol w:w="933"/>
        <w:gridCol w:w="1308"/>
        <w:gridCol w:w="934"/>
        <w:gridCol w:w="1123"/>
        <w:gridCol w:w="1307"/>
        <w:gridCol w:w="934"/>
      </w:tblGrid>
      <w:tr w:rsidR="00543C0E" w:rsidRPr="00407427" w14:paraId="766459A5" w14:textId="77777777" w:rsidTr="00543C0E">
        <w:trPr>
          <w:trHeight w:val="302"/>
        </w:trPr>
        <w:tc>
          <w:tcPr>
            <w:tcW w:w="528" w:type="dxa"/>
            <w:vMerge w:val="restart"/>
            <w:tcBorders>
              <w:top w:val="single" w:sz="4" w:space="0" w:color="auto"/>
              <w:left w:val="single" w:sz="4" w:space="0" w:color="auto"/>
              <w:bottom w:val="single" w:sz="4" w:space="0" w:color="auto"/>
              <w:right w:val="single" w:sz="4" w:space="0" w:color="auto"/>
            </w:tcBorders>
            <w:vAlign w:val="center"/>
          </w:tcPr>
          <w:p w14:paraId="0077686E"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 xml:space="preserve">N </w:t>
            </w:r>
            <w:proofErr w:type="gramStart"/>
            <w:r w:rsidRPr="00407427">
              <w:rPr>
                <w:rFonts w:eastAsiaTheme="minorHAnsi"/>
                <w:lang w:eastAsia="en-US"/>
              </w:rPr>
              <w:t>п</w:t>
            </w:r>
            <w:proofErr w:type="gramEnd"/>
            <w:r w:rsidRPr="00407427">
              <w:rPr>
                <w:rFonts w:eastAsiaTheme="minorHAnsi"/>
                <w:lang w:eastAsia="en-US"/>
              </w:rPr>
              <w:t>/п</w:t>
            </w:r>
          </w:p>
        </w:tc>
        <w:tc>
          <w:tcPr>
            <w:tcW w:w="2454" w:type="dxa"/>
            <w:vMerge w:val="restart"/>
            <w:tcBorders>
              <w:top w:val="single" w:sz="4" w:space="0" w:color="auto"/>
              <w:left w:val="single" w:sz="4" w:space="0" w:color="auto"/>
              <w:bottom w:val="single" w:sz="4" w:space="0" w:color="auto"/>
              <w:right w:val="single" w:sz="4" w:space="0" w:color="auto"/>
            </w:tcBorders>
            <w:vAlign w:val="center"/>
          </w:tcPr>
          <w:p w14:paraId="7FEE03B9"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Ф.И.О.</w:t>
            </w:r>
          </w:p>
        </w:tc>
        <w:tc>
          <w:tcPr>
            <w:tcW w:w="1121" w:type="dxa"/>
            <w:vMerge w:val="restart"/>
            <w:tcBorders>
              <w:top w:val="single" w:sz="4" w:space="0" w:color="auto"/>
              <w:left w:val="single" w:sz="4" w:space="0" w:color="auto"/>
              <w:bottom w:val="single" w:sz="4" w:space="0" w:color="auto"/>
              <w:right w:val="single" w:sz="4" w:space="0" w:color="auto"/>
            </w:tcBorders>
            <w:vAlign w:val="center"/>
          </w:tcPr>
          <w:p w14:paraId="6905656B" w14:textId="22575A4A"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Pr>
                <w:rFonts w:eastAsiaTheme="minorHAnsi"/>
                <w:lang w:eastAsia="en-US"/>
              </w:rPr>
              <w:t>Номер и дата приказа</w:t>
            </w:r>
          </w:p>
        </w:tc>
        <w:tc>
          <w:tcPr>
            <w:tcW w:w="1307" w:type="dxa"/>
            <w:vMerge w:val="restart"/>
            <w:tcBorders>
              <w:top w:val="single" w:sz="4" w:space="0" w:color="auto"/>
              <w:left w:val="single" w:sz="4" w:space="0" w:color="auto"/>
              <w:bottom w:val="single" w:sz="4" w:space="0" w:color="auto"/>
              <w:right w:val="single" w:sz="4" w:space="0" w:color="auto"/>
            </w:tcBorders>
            <w:vAlign w:val="center"/>
          </w:tcPr>
          <w:p w14:paraId="0F109E21"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Цель командировки</w:t>
            </w:r>
          </w:p>
        </w:tc>
        <w:tc>
          <w:tcPr>
            <w:tcW w:w="6913" w:type="dxa"/>
            <w:gridSpan w:val="7"/>
            <w:tcBorders>
              <w:top w:val="single" w:sz="4" w:space="0" w:color="auto"/>
              <w:left w:val="single" w:sz="4" w:space="0" w:color="auto"/>
              <w:bottom w:val="single" w:sz="4" w:space="0" w:color="auto"/>
              <w:right w:val="single" w:sz="4" w:space="0" w:color="auto"/>
            </w:tcBorders>
            <w:vAlign w:val="center"/>
          </w:tcPr>
          <w:p w14:paraId="13601094"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Командировочные расходы, руб.</w:t>
            </w:r>
          </w:p>
        </w:tc>
        <w:tc>
          <w:tcPr>
            <w:tcW w:w="1307" w:type="dxa"/>
            <w:vMerge w:val="restart"/>
            <w:tcBorders>
              <w:top w:val="single" w:sz="4" w:space="0" w:color="auto"/>
              <w:left w:val="single" w:sz="4" w:space="0" w:color="auto"/>
              <w:bottom w:val="single" w:sz="4" w:space="0" w:color="auto"/>
              <w:right w:val="single" w:sz="4" w:space="0" w:color="auto"/>
            </w:tcBorders>
            <w:vAlign w:val="center"/>
          </w:tcPr>
          <w:p w14:paraId="6768B07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Итого</w:t>
            </w:r>
          </w:p>
        </w:tc>
        <w:tc>
          <w:tcPr>
            <w:tcW w:w="934" w:type="dxa"/>
            <w:vMerge w:val="restart"/>
            <w:tcBorders>
              <w:top w:val="single" w:sz="4" w:space="0" w:color="auto"/>
              <w:left w:val="single" w:sz="4" w:space="0" w:color="auto"/>
              <w:bottom w:val="single" w:sz="4" w:space="0" w:color="auto"/>
              <w:right w:val="single" w:sz="4" w:space="0" w:color="auto"/>
            </w:tcBorders>
            <w:vAlign w:val="center"/>
          </w:tcPr>
          <w:p w14:paraId="3647AA7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Сумма к перечислению</w:t>
            </w:r>
          </w:p>
        </w:tc>
      </w:tr>
      <w:tr w:rsidR="00543C0E" w:rsidRPr="00407427" w14:paraId="26CEB866" w14:textId="77777777" w:rsidTr="00543C0E">
        <w:trPr>
          <w:trHeight w:val="523"/>
        </w:trPr>
        <w:tc>
          <w:tcPr>
            <w:tcW w:w="528" w:type="dxa"/>
            <w:vMerge/>
            <w:tcBorders>
              <w:top w:val="single" w:sz="4" w:space="0" w:color="auto"/>
              <w:left w:val="single" w:sz="4" w:space="0" w:color="auto"/>
              <w:bottom w:val="single" w:sz="4" w:space="0" w:color="auto"/>
              <w:right w:val="single" w:sz="4" w:space="0" w:color="auto"/>
            </w:tcBorders>
          </w:tcPr>
          <w:p w14:paraId="02CFFFCA"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2454" w:type="dxa"/>
            <w:vMerge/>
            <w:tcBorders>
              <w:top w:val="single" w:sz="4" w:space="0" w:color="auto"/>
              <w:left w:val="single" w:sz="4" w:space="0" w:color="auto"/>
              <w:bottom w:val="single" w:sz="4" w:space="0" w:color="auto"/>
              <w:right w:val="single" w:sz="4" w:space="0" w:color="auto"/>
            </w:tcBorders>
          </w:tcPr>
          <w:p w14:paraId="00948AC7"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121" w:type="dxa"/>
            <w:vMerge/>
            <w:tcBorders>
              <w:top w:val="single" w:sz="4" w:space="0" w:color="auto"/>
              <w:left w:val="single" w:sz="4" w:space="0" w:color="auto"/>
              <w:bottom w:val="single" w:sz="4" w:space="0" w:color="auto"/>
              <w:right w:val="single" w:sz="4" w:space="0" w:color="auto"/>
            </w:tcBorders>
          </w:tcPr>
          <w:p w14:paraId="60022088"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7" w:type="dxa"/>
            <w:vMerge/>
            <w:tcBorders>
              <w:top w:val="single" w:sz="4" w:space="0" w:color="auto"/>
              <w:left w:val="single" w:sz="4" w:space="0" w:color="auto"/>
              <w:bottom w:val="single" w:sz="4" w:space="0" w:color="auto"/>
              <w:right w:val="single" w:sz="4" w:space="0" w:color="auto"/>
            </w:tcBorders>
          </w:tcPr>
          <w:p w14:paraId="4CA6F77E"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681" w:type="dxa"/>
            <w:gridSpan w:val="2"/>
            <w:tcBorders>
              <w:top w:val="single" w:sz="4" w:space="0" w:color="auto"/>
              <w:left w:val="single" w:sz="4" w:space="0" w:color="auto"/>
              <w:bottom w:val="single" w:sz="4" w:space="0" w:color="auto"/>
              <w:right w:val="single" w:sz="4" w:space="0" w:color="auto"/>
            </w:tcBorders>
            <w:vAlign w:val="center"/>
          </w:tcPr>
          <w:p w14:paraId="0900D03F"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Суточные</w:t>
            </w:r>
          </w:p>
        </w:tc>
        <w:tc>
          <w:tcPr>
            <w:tcW w:w="1867" w:type="dxa"/>
            <w:gridSpan w:val="2"/>
            <w:tcBorders>
              <w:top w:val="single" w:sz="4" w:space="0" w:color="auto"/>
              <w:left w:val="single" w:sz="4" w:space="0" w:color="auto"/>
              <w:bottom w:val="single" w:sz="4" w:space="0" w:color="auto"/>
              <w:right w:val="single" w:sz="4" w:space="0" w:color="auto"/>
            </w:tcBorders>
            <w:vAlign w:val="center"/>
          </w:tcPr>
          <w:p w14:paraId="7F41BA0E"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Наем жилого помещения</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178B9BA2" w14:textId="66C5724C"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Pr>
                <w:rFonts w:eastAsiaTheme="minorHAnsi"/>
                <w:lang w:eastAsia="en-US"/>
              </w:rPr>
              <w:t>Транспортные расходы</w:t>
            </w:r>
          </w:p>
        </w:tc>
        <w:tc>
          <w:tcPr>
            <w:tcW w:w="1121" w:type="dxa"/>
            <w:tcBorders>
              <w:top w:val="single" w:sz="4" w:space="0" w:color="auto"/>
              <w:left w:val="single" w:sz="4" w:space="0" w:color="auto"/>
              <w:bottom w:val="single" w:sz="4" w:space="0" w:color="auto"/>
              <w:right w:val="single" w:sz="4" w:space="0" w:color="auto"/>
            </w:tcBorders>
            <w:vAlign w:val="center"/>
          </w:tcPr>
          <w:p w14:paraId="61DE42BB"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Иные расходы</w:t>
            </w:r>
          </w:p>
        </w:tc>
        <w:tc>
          <w:tcPr>
            <w:tcW w:w="1307" w:type="dxa"/>
            <w:vMerge/>
            <w:tcBorders>
              <w:top w:val="single" w:sz="4" w:space="0" w:color="auto"/>
              <w:left w:val="single" w:sz="4" w:space="0" w:color="auto"/>
              <w:bottom w:val="single" w:sz="4" w:space="0" w:color="auto"/>
              <w:right w:val="single" w:sz="4" w:space="0" w:color="auto"/>
            </w:tcBorders>
          </w:tcPr>
          <w:p w14:paraId="26B2F892"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4" w:type="dxa"/>
            <w:vMerge/>
            <w:tcBorders>
              <w:top w:val="single" w:sz="4" w:space="0" w:color="auto"/>
              <w:left w:val="single" w:sz="4" w:space="0" w:color="auto"/>
              <w:bottom w:val="single" w:sz="4" w:space="0" w:color="auto"/>
              <w:right w:val="single" w:sz="4" w:space="0" w:color="auto"/>
            </w:tcBorders>
          </w:tcPr>
          <w:p w14:paraId="3AF6BD73"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r>
      <w:tr w:rsidR="00543C0E" w:rsidRPr="00407427" w14:paraId="35B132DA" w14:textId="77777777" w:rsidTr="00543C0E">
        <w:trPr>
          <w:trHeight w:val="442"/>
        </w:trPr>
        <w:tc>
          <w:tcPr>
            <w:tcW w:w="528" w:type="dxa"/>
            <w:vMerge/>
            <w:tcBorders>
              <w:top w:val="single" w:sz="4" w:space="0" w:color="auto"/>
              <w:left w:val="single" w:sz="4" w:space="0" w:color="auto"/>
              <w:bottom w:val="single" w:sz="4" w:space="0" w:color="auto"/>
              <w:right w:val="single" w:sz="4" w:space="0" w:color="auto"/>
            </w:tcBorders>
          </w:tcPr>
          <w:p w14:paraId="6384EFC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2454" w:type="dxa"/>
            <w:vMerge/>
            <w:tcBorders>
              <w:top w:val="single" w:sz="4" w:space="0" w:color="auto"/>
              <w:left w:val="single" w:sz="4" w:space="0" w:color="auto"/>
              <w:bottom w:val="single" w:sz="4" w:space="0" w:color="auto"/>
              <w:right w:val="single" w:sz="4" w:space="0" w:color="auto"/>
            </w:tcBorders>
          </w:tcPr>
          <w:p w14:paraId="7DF08800"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121" w:type="dxa"/>
            <w:vMerge/>
            <w:tcBorders>
              <w:top w:val="single" w:sz="4" w:space="0" w:color="auto"/>
              <w:left w:val="single" w:sz="4" w:space="0" w:color="auto"/>
              <w:bottom w:val="single" w:sz="4" w:space="0" w:color="auto"/>
              <w:right w:val="single" w:sz="4" w:space="0" w:color="auto"/>
            </w:tcBorders>
          </w:tcPr>
          <w:p w14:paraId="4A69AC23"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7" w:type="dxa"/>
            <w:vMerge/>
            <w:tcBorders>
              <w:top w:val="single" w:sz="4" w:space="0" w:color="auto"/>
              <w:left w:val="single" w:sz="4" w:space="0" w:color="auto"/>
              <w:bottom w:val="single" w:sz="4" w:space="0" w:color="auto"/>
              <w:right w:val="single" w:sz="4" w:space="0" w:color="auto"/>
            </w:tcBorders>
          </w:tcPr>
          <w:p w14:paraId="52FDA3EA"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vAlign w:val="center"/>
          </w:tcPr>
          <w:p w14:paraId="5FAC2F45"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кол-во</w:t>
            </w:r>
          </w:p>
        </w:tc>
        <w:tc>
          <w:tcPr>
            <w:tcW w:w="934" w:type="dxa"/>
            <w:tcBorders>
              <w:top w:val="single" w:sz="4" w:space="0" w:color="auto"/>
              <w:left w:val="single" w:sz="4" w:space="0" w:color="auto"/>
              <w:bottom w:val="single" w:sz="4" w:space="0" w:color="auto"/>
              <w:right w:val="single" w:sz="4" w:space="0" w:color="auto"/>
            </w:tcBorders>
            <w:vAlign w:val="center"/>
          </w:tcPr>
          <w:p w14:paraId="6B9E5849"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сумма</w:t>
            </w:r>
          </w:p>
        </w:tc>
        <w:tc>
          <w:tcPr>
            <w:tcW w:w="934" w:type="dxa"/>
            <w:tcBorders>
              <w:top w:val="single" w:sz="4" w:space="0" w:color="auto"/>
              <w:left w:val="single" w:sz="4" w:space="0" w:color="auto"/>
              <w:bottom w:val="single" w:sz="4" w:space="0" w:color="auto"/>
              <w:right w:val="single" w:sz="4" w:space="0" w:color="auto"/>
            </w:tcBorders>
            <w:vAlign w:val="center"/>
          </w:tcPr>
          <w:p w14:paraId="34ADC9C7"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кол-во дней</w:t>
            </w:r>
          </w:p>
        </w:tc>
        <w:tc>
          <w:tcPr>
            <w:tcW w:w="933" w:type="dxa"/>
            <w:tcBorders>
              <w:top w:val="single" w:sz="4" w:space="0" w:color="auto"/>
              <w:left w:val="single" w:sz="4" w:space="0" w:color="auto"/>
              <w:bottom w:val="single" w:sz="4" w:space="0" w:color="auto"/>
              <w:right w:val="single" w:sz="4" w:space="0" w:color="auto"/>
            </w:tcBorders>
            <w:vAlign w:val="center"/>
          </w:tcPr>
          <w:p w14:paraId="0A22A872"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сумма</w:t>
            </w:r>
          </w:p>
        </w:tc>
        <w:tc>
          <w:tcPr>
            <w:tcW w:w="1308" w:type="dxa"/>
            <w:tcBorders>
              <w:top w:val="single" w:sz="4" w:space="0" w:color="auto"/>
              <w:left w:val="single" w:sz="4" w:space="0" w:color="auto"/>
              <w:bottom w:val="single" w:sz="4" w:space="0" w:color="auto"/>
              <w:right w:val="single" w:sz="4" w:space="0" w:color="auto"/>
            </w:tcBorders>
            <w:vAlign w:val="center"/>
          </w:tcPr>
          <w:p w14:paraId="6EA4C606"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маршрут</w:t>
            </w:r>
          </w:p>
        </w:tc>
        <w:tc>
          <w:tcPr>
            <w:tcW w:w="933" w:type="dxa"/>
            <w:tcBorders>
              <w:top w:val="single" w:sz="4" w:space="0" w:color="auto"/>
              <w:left w:val="single" w:sz="4" w:space="0" w:color="auto"/>
              <w:bottom w:val="single" w:sz="4" w:space="0" w:color="auto"/>
              <w:right w:val="single" w:sz="4" w:space="0" w:color="auto"/>
            </w:tcBorders>
            <w:vAlign w:val="center"/>
          </w:tcPr>
          <w:p w14:paraId="424DBF41"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сумма</w:t>
            </w:r>
          </w:p>
        </w:tc>
        <w:tc>
          <w:tcPr>
            <w:tcW w:w="1121" w:type="dxa"/>
            <w:tcBorders>
              <w:top w:val="single" w:sz="4" w:space="0" w:color="auto"/>
              <w:left w:val="single" w:sz="4" w:space="0" w:color="auto"/>
              <w:bottom w:val="single" w:sz="4" w:space="0" w:color="auto"/>
              <w:right w:val="single" w:sz="4" w:space="0" w:color="auto"/>
            </w:tcBorders>
            <w:vAlign w:val="center"/>
          </w:tcPr>
          <w:p w14:paraId="3BAEE9D2"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7" w:type="dxa"/>
            <w:vMerge/>
            <w:tcBorders>
              <w:top w:val="single" w:sz="4" w:space="0" w:color="auto"/>
              <w:left w:val="single" w:sz="4" w:space="0" w:color="auto"/>
              <w:bottom w:val="single" w:sz="4" w:space="0" w:color="auto"/>
              <w:right w:val="single" w:sz="4" w:space="0" w:color="auto"/>
            </w:tcBorders>
          </w:tcPr>
          <w:p w14:paraId="404CE286"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4" w:type="dxa"/>
            <w:vMerge/>
            <w:tcBorders>
              <w:top w:val="single" w:sz="4" w:space="0" w:color="auto"/>
              <w:left w:val="single" w:sz="4" w:space="0" w:color="auto"/>
              <w:bottom w:val="single" w:sz="4" w:space="0" w:color="auto"/>
              <w:right w:val="single" w:sz="4" w:space="0" w:color="auto"/>
            </w:tcBorders>
          </w:tcPr>
          <w:p w14:paraId="609B0239"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r>
      <w:tr w:rsidR="00543C0E" w:rsidRPr="00407427" w14:paraId="78D1E62E" w14:textId="77777777" w:rsidTr="00543C0E">
        <w:trPr>
          <w:trHeight w:val="209"/>
        </w:trPr>
        <w:tc>
          <w:tcPr>
            <w:tcW w:w="528" w:type="dxa"/>
            <w:tcBorders>
              <w:top w:val="single" w:sz="4" w:space="0" w:color="auto"/>
              <w:left w:val="single" w:sz="4" w:space="0" w:color="auto"/>
              <w:bottom w:val="single" w:sz="4" w:space="0" w:color="auto"/>
              <w:right w:val="single" w:sz="4" w:space="0" w:color="auto"/>
            </w:tcBorders>
          </w:tcPr>
          <w:p w14:paraId="69F8AF7B"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2454" w:type="dxa"/>
            <w:tcBorders>
              <w:top w:val="single" w:sz="4" w:space="0" w:color="auto"/>
              <w:left w:val="single" w:sz="4" w:space="0" w:color="auto"/>
              <w:bottom w:val="single" w:sz="4" w:space="0" w:color="auto"/>
              <w:right w:val="single" w:sz="4" w:space="0" w:color="auto"/>
            </w:tcBorders>
          </w:tcPr>
          <w:p w14:paraId="0470FD2B"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74FC8FF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182CE069"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tcPr>
          <w:p w14:paraId="7AFCD2E2"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50332C0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562DC39E"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34B65685"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8" w:type="dxa"/>
            <w:tcBorders>
              <w:top w:val="single" w:sz="4" w:space="0" w:color="auto"/>
              <w:left w:val="single" w:sz="4" w:space="0" w:color="auto"/>
              <w:bottom w:val="single" w:sz="4" w:space="0" w:color="auto"/>
              <w:right w:val="single" w:sz="4" w:space="0" w:color="auto"/>
            </w:tcBorders>
          </w:tcPr>
          <w:p w14:paraId="52220927"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7EC5F907"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0BEF75E9"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7C8B2290"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00B9F3FD" w14:textId="77777777" w:rsidR="00543C0E" w:rsidRPr="00407427" w:rsidRDefault="00543C0E" w:rsidP="00A915B0">
            <w:pPr>
              <w:autoSpaceDE w:val="0"/>
              <w:autoSpaceDN w:val="0"/>
              <w:adjustRightInd w:val="0"/>
              <w:spacing w:before="0" w:after="0" w:line="240" w:lineRule="auto"/>
              <w:ind w:firstLine="0"/>
              <w:jc w:val="center"/>
              <w:rPr>
                <w:rFonts w:eastAsiaTheme="minorHAnsi"/>
                <w:lang w:eastAsia="en-US"/>
              </w:rPr>
            </w:pPr>
          </w:p>
        </w:tc>
      </w:tr>
      <w:tr w:rsidR="00543C0E" w:rsidRPr="00407427" w14:paraId="17C78C07" w14:textId="77777777" w:rsidTr="00543C0E">
        <w:trPr>
          <w:trHeight w:val="221"/>
        </w:trPr>
        <w:tc>
          <w:tcPr>
            <w:tcW w:w="528" w:type="dxa"/>
            <w:tcBorders>
              <w:top w:val="single" w:sz="4" w:space="0" w:color="auto"/>
              <w:left w:val="single" w:sz="4" w:space="0" w:color="auto"/>
              <w:bottom w:val="single" w:sz="4" w:space="0" w:color="auto"/>
              <w:right w:val="single" w:sz="4" w:space="0" w:color="auto"/>
            </w:tcBorders>
          </w:tcPr>
          <w:p w14:paraId="2778788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2454" w:type="dxa"/>
            <w:tcBorders>
              <w:top w:val="single" w:sz="4" w:space="0" w:color="auto"/>
              <w:left w:val="single" w:sz="4" w:space="0" w:color="auto"/>
              <w:bottom w:val="single" w:sz="4" w:space="0" w:color="auto"/>
              <w:right w:val="single" w:sz="4" w:space="0" w:color="auto"/>
            </w:tcBorders>
          </w:tcPr>
          <w:p w14:paraId="53B4EE85"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31E37C8B"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7F2D9DA2"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tcPr>
          <w:p w14:paraId="64063C7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5E4AD5A8"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77F376DA"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52238DD1"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8" w:type="dxa"/>
            <w:tcBorders>
              <w:top w:val="single" w:sz="4" w:space="0" w:color="auto"/>
              <w:left w:val="single" w:sz="4" w:space="0" w:color="auto"/>
              <w:bottom w:val="single" w:sz="4" w:space="0" w:color="auto"/>
              <w:right w:val="single" w:sz="4" w:space="0" w:color="auto"/>
            </w:tcBorders>
          </w:tcPr>
          <w:p w14:paraId="3904783F"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7B85E33F"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5A6BEA56"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7909C838"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07530A87"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r>
      <w:tr w:rsidR="00543C0E" w:rsidRPr="00407427" w14:paraId="76F6574B" w14:textId="77777777" w:rsidTr="00543C0E">
        <w:trPr>
          <w:trHeight w:val="221"/>
        </w:trPr>
        <w:tc>
          <w:tcPr>
            <w:tcW w:w="528" w:type="dxa"/>
            <w:tcBorders>
              <w:top w:val="single" w:sz="4" w:space="0" w:color="auto"/>
              <w:left w:val="single" w:sz="4" w:space="0" w:color="auto"/>
              <w:bottom w:val="single" w:sz="4" w:space="0" w:color="auto"/>
              <w:right w:val="single" w:sz="4" w:space="0" w:color="auto"/>
            </w:tcBorders>
          </w:tcPr>
          <w:p w14:paraId="5D5397BF"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2454" w:type="dxa"/>
            <w:tcBorders>
              <w:top w:val="single" w:sz="4" w:space="0" w:color="auto"/>
              <w:left w:val="single" w:sz="4" w:space="0" w:color="auto"/>
              <w:bottom w:val="single" w:sz="4" w:space="0" w:color="auto"/>
              <w:right w:val="single" w:sz="4" w:space="0" w:color="auto"/>
            </w:tcBorders>
          </w:tcPr>
          <w:p w14:paraId="6AF164DC"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12D45425"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76ACBDBE"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tcPr>
          <w:p w14:paraId="05985AFD"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40E7443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03310DE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0BEF56E6"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8" w:type="dxa"/>
            <w:tcBorders>
              <w:top w:val="single" w:sz="4" w:space="0" w:color="auto"/>
              <w:left w:val="single" w:sz="4" w:space="0" w:color="auto"/>
              <w:bottom w:val="single" w:sz="4" w:space="0" w:color="auto"/>
              <w:right w:val="single" w:sz="4" w:space="0" w:color="auto"/>
            </w:tcBorders>
          </w:tcPr>
          <w:p w14:paraId="77E57252"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385FB08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4A0452F5"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22EF5D05"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53D03E64"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r>
      <w:tr w:rsidR="00543C0E" w:rsidRPr="00407427" w14:paraId="726AA785" w14:textId="77777777" w:rsidTr="00543C0E">
        <w:trPr>
          <w:trHeight w:val="209"/>
        </w:trPr>
        <w:tc>
          <w:tcPr>
            <w:tcW w:w="528" w:type="dxa"/>
            <w:tcBorders>
              <w:top w:val="single" w:sz="4" w:space="0" w:color="auto"/>
              <w:left w:val="single" w:sz="4" w:space="0" w:color="auto"/>
              <w:bottom w:val="single" w:sz="4" w:space="0" w:color="auto"/>
              <w:right w:val="single" w:sz="4" w:space="0" w:color="auto"/>
            </w:tcBorders>
          </w:tcPr>
          <w:p w14:paraId="637FD7B3"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2454" w:type="dxa"/>
            <w:tcBorders>
              <w:top w:val="single" w:sz="4" w:space="0" w:color="auto"/>
              <w:left w:val="single" w:sz="4" w:space="0" w:color="auto"/>
              <w:bottom w:val="single" w:sz="4" w:space="0" w:color="auto"/>
              <w:right w:val="single" w:sz="4" w:space="0" w:color="auto"/>
            </w:tcBorders>
          </w:tcPr>
          <w:p w14:paraId="3A82C6D1"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40DA95B6"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1CAE301A"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tcPr>
          <w:p w14:paraId="647C9FB1"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1C0735E0"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5BAA8D6B"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390020CE"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8" w:type="dxa"/>
            <w:tcBorders>
              <w:top w:val="single" w:sz="4" w:space="0" w:color="auto"/>
              <w:left w:val="single" w:sz="4" w:space="0" w:color="auto"/>
              <w:bottom w:val="single" w:sz="4" w:space="0" w:color="auto"/>
              <w:right w:val="single" w:sz="4" w:space="0" w:color="auto"/>
            </w:tcBorders>
          </w:tcPr>
          <w:p w14:paraId="54F75DFE"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30DDCD57"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481B43F1"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590A5D60"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7DAD0A22"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r>
      <w:tr w:rsidR="00543C0E" w:rsidRPr="00407427" w14:paraId="25D4F487" w14:textId="77777777" w:rsidTr="00543C0E">
        <w:trPr>
          <w:trHeight w:val="232"/>
        </w:trPr>
        <w:tc>
          <w:tcPr>
            <w:tcW w:w="528" w:type="dxa"/>
            <w:tcBorders>
              <w:top w:val="single" w:sz="4" w:space="0" w:color="auto"/>
              <w:left w:val="single" w:sz="4" w:space="0" w:color="auto"/>
              <w:bottom w:val="single" w:sz="4" w:space="0" w:color="auto"/>
              <w:right w:val="single" w:sz="4" w:space="0" w:color="auto"/>
            </w:tcBorders>
          </w:tcPr>
          <w:p w14:paraId="00A98C30"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2454" w:type="dxa"/>
            <w:tcBorders>
              <w:top w:val="single" w:sz="4" w:space="0" w:color="auto"/>
              <w:left w:val="single" w:sz="4" w:space="0" w:color="auto"/>
              <w:bottom w:val="single" w:sz="4" w:space="0" w:color="auto"/>
              <w:right w:val="single" w:sz="4" w:space="0" w:color="auto"/>
            </w:tcBorders>
          </w:tcPr>
          <w:p w14:paraId="0373AC16"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4142D47E"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3BDEC5F7"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747" w:type="dxa"/>
            <w:tcBorders>
              <w:top w:val="single" w:sz="4" w:space="0" w:color="auto"/>
              <w:left w:val="single" w:sz="4" w:space="0" w:color="auto"/>
              <w:bottom w:val="single" w:sz="4" w:space="0" w:color="auto"/>
              <w:right w:val="single" w:sz="4" w:space="0" w:color="auto"/>
            </w:tcBorders>
          </w:tcPr>
          <w:p w14:paraId="2CFC2952"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60C9EB68"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3D58CC99"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12ADDEEE"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8" w:type="dxa"/>
            <w:tcBorders>
              <w:top w:val="single" w:sz="4" w:space="0" w:color="auto"/>
              <w:left w:val="single" w:sz="4" w:space="0" w:color="auto"/>
              <w:bottom w:val="single" w:sz="4" w:space="0" w:color="auto"/>
              <w:right w:val="single" w:sz="4" w:space="0" w:color="auto"/>
            </w:tcBorders>
          </w:tcPr>
          <w:p w14:paraId="334DFFAB"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3" w:type="dxa"/>
            <w:tcBorders>
              <w:top w:val="single" w:sz="4" w:space="0" w:color="auto"/>
              <w:left w:val="single" w:sz="4" w:space="0" w:color="auto"/>
              <w:bottom w:val="single" w:sz="4" w:space="0" w:color="auto"/>
              <w:right w:val="single" w:sz="4" w:space="0" w:color="auto"/>
            </w:tcBorders>
          </w:tcPr>
          <w:p w14:paraId="5256073B"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121" w:type="dxa"/>
            <w:tcBorders>
              <w:top w:val="single" w:sz="4" w:space="0" w:color="auto"/>
              <w:left w:val="single" w:sz="4" w:space="0" w:color="auto"/>
              <w:bottom w:val="single" w:sz="4" w:space="0" w:color="auto"/>
              <w:right w:val="single" w:sz="4" w:space="0" w:color="auto"/>
            </w:tcBorders>
          </w:tcPr>
          <w:p w14:paraId="4960408B"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1307" w:type="dxa"/>
            <w:tcBorders>
              <w:top w:val="single" w:sz="4" w:space="0" w:color="auto"/>
              <w:left w:val="single" w:sz="4" w:space="0" w:color="auto"/>
              <w:bottom w:val="single" w:sz="4" w:space="0" w:color="auto"/>
              <w:right w:val="single" w:sz="4" w:space="0" w:color="auto"/>
            </w:tcBorders>
          </w:tcPr>
          <w:p w14:paraId="0C98F3BC"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c>
          <w:tcPr>
            <w:tcW w:w="934" w:type="dxa"/>
            <w:tcBorders>
              <w:top w:val="single" w:sz="4" w:space="0" w:color="auto"/>
              <w:left w:val="single" w:sz="4" w:space="0" w:color="auto"/>
              <w:bottom w:val="single" w:sz="4" w:space="0" w:color="auto"/>
              <w:right w:val="single" w:sz="4" w:space="0" w:color="auto"/>
            </w:tcBorders>
          </w:tcPr>
          <w:p w14:paraId="62CB219A" w14:textId="77777777" w:rsidR="00543C0E" w:rsidRPr="00407427" w:rsidRDefault="00543C0E" w:rsidP="00A915B0">
            <w:pPr>
              <w:autoSpaceDE w:val="0"/>
              <w:autoSpaceDN w:val="0"/>
              <w:adjustRightInd w:val="0"/>
              <w:spacing w:before="0" w:after="0" w:line="240" w:lineRule="auto"/>
              <w:ind w:firstLine="0"/>
              <w:jc w:val="left"/>
              <w:rPr>
                <w:rFonts w:eastAsiaTheme="minorHAnsi"/>
                <w:lang w:eastAsia="en-US"/>
              </w:rPr>
            </w:pPr>
          </w:p>
        </w:tc>
      </w:tr>
    </w:tbl>
    <w:p w14:paraId="75B5A1E0"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54100F7A"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p>
    <w:p w14:paraId="072E93F7"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Руководитель учреждения    ___________   _______________________</w:t>
      </w:r>
    </w:p>
    <w:p w14:paraId="20EF19A3"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06A42A29"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Главный бухгалтер                ___________   _______________________</w:t>
      </w:r>
    </w:p>
    <w:p w14:paraId="62F21E44"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7D7FF975"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r w:rsidRPr="00407427">
        <w:rPr>
          <w:rFonts w:eastAsiaTheme="minorHAnsi"/>
          <w:lang w:eastAsia="en-US"/>
        </w:rPr>
        <w:t xml:space="preserve">                </w:t>
      </w:r>
    </w:p>
    <w:p w14:paraId="3191E6C8"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r w:rsidRPr="00407427">
        <w:rPr>
          <w:rFonts w:eastAsiaTheme="minorHAnsi"/>
          <w:lang w:eastAsia="en-US"/>
        </w:rPr>
        <w:t xml:space="preserve">   М.П.</w:t>
      </w:r>
    </w:p>
    <w:p w14:paraId="7E6009B7" w14:textId="77777777" w:rsidR="00DD7F4E" w:rsidRDefault="00DD7F4E" w:rsidP="00A915B0">
      <w:pPr>
        <w:autoSpaceDE w:val="0"/>
        <w:autoSpaceDN w:val="0"/>
        <w:adjustRightInd w:val="0"/>
        <w:spacing w:before="0" w:after="160" w:line="240" w:lineRule="auto"/>
        <w:ind w:firstLine="0"/>
        <w:jc w:val="center"/>
        <w:rPr>
          <w:rFonts w:eastAsiaTheme="minorHAnsi"/>
          <w:b/>
          <w:lang w:eastAsia="en-US"/>
        </w:rPr>
      </w:pPr>
    </w:p>
    <w:p w14:paraId="4D98D5DF" w14:textId="77777777" w:rsidR="00DD7F4E" w:rsidRDefault="00DD7F4E" w:rsidP="00A915B0">
      <w:pPr>
        <w:autoSpaceDE w:val="0"/>
        <w:autoSpaceDN w:val="0"/>
        <w:adjustRightInd w:val="0"/>
        <w:spacing w:before="0" w:after="160" w:line="240" w:lineRule="auto"/>
        <w:ind w:firstLine="0"/>
        <w:jc w:val="center"/>
        <w:rPr>
          <w:rFonts w:eastAsiaTheme="minorHAnsi"/>
          <w:b/>
          <w:lang w:eastAsia="en-US"/>
        </w:rPr>
      </w:pPr>
    </w:p>
    <w:p w14:paraId="0CA6AE51" w14:textId="5335AF74" w:rsidR="00A915B0" w:rsidRPr="00407427" w:rsidRDefault="00A915B0" w:rsidP="00A915B0">
      <w:pPr>
        <w:autoSpaceDE w:val="0"/>
        <w:autoSpaceDN w:val="0"/>
        <w:adjustRightInd w:val="0"/>
        <w:spacing w:before="0" w:after="160" w:line="240" w:lineRule="auto"/>
        <w:ind w:firstLine="0"/>
        <w:jc w:val="center"/>
        <w:rPr>
          <w:rFonts w:eastAsiaTheme="minorHAnsi"/>
          <w:b/>
          <w:lang w:eastAsia="en-US"/>
        </w:rPr>
      </w:pPr>
      <w:r w:rsidRPr="00407427">
        <w:rPr>
          <w:rFonts w:eastAsiaTheme="minorHAnsi"/>
          <w:b/>
          <w:lang w:eastAsia="en-US"/>
        </w:rPr>
        <w:lastRenderedPageBreak/>
        <w:t>РЕЕСТР АВАНСОВЫХ ОТЧЕТОВ</w:t>
      </w:r>
    </w:p>
    <w:p w14:paraId="717A23FA" w14:textId="77777777" w:rsidR="00A915B0" w:rsidRPr="00407427" w:rsidRDefault="00A915B0" w:rsidP="00A915B0">
      <w:pPr>
        <w:autoSpaceDE w:val="0"/>
        <w:autoSpaceDN w:val="0"/>
        <w:adjustRightInd w:val="0"/>
        <w:spacing w:before="0" w:after="160" w:line="240" w:lineRule="auto"/>
        <w:ind w:firstLine="0"/>
        <w:jc w:val="center"/>
        <w:rPr>
          <w:rFonts w:eastAsiaTheme="minorHAnsi"/>
          <w:lang w:eastAsia="en-US"/>
        </w:rPr>
      </w:pPr>
      <w:r w:rsidRPr="00407427">
        <w:rPr>
          <w:rFonts w:eastAsiaTheme="minorHAnsi"/>
          <w:lang w:eastAsia="en-US"/>
        </w:rPr>
        <w:t>N ________ от __________________</w:t>
      </w:r>
    </w:p>
    <w:p w14:paraId="75C323C1"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________________________________________________</w:t>
      </w:r>
    </w:p>
    <w:p w14:paraId="5A3F9FB8"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(наименование учреждения)</w:t>
      </w:r>
    </w:p>
    <w:p w14:paraId="55DF3261" w14:textId="77777777"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__________________________________</w:t>
      </w:r>
    </w:p>
    <w:p w14:paraId="6E9C9996" w14:textId="04E83DB9" w:rsidR="00A915B0" w:rsidRPr="00407427" w:rsidRDefault="00A915B0" w:rsidP="00A915B0">
      <w:pPr>
        <w:autoSpaceDE w:val="0"/>
        <w:autoSpaceDN w:val="0"/>
        <w:adjustRightInd w:val="0"/>
        <w:spacing w:before="0" w:after="160" w:line="240" w:lineRule="auto"/>
        <w:ind w:firstLine="0"/>
        <w:contextualSpacing/>
        <w:jc w:val="center"/>
        <w:rPr>
          <w:rFonts w:eastAsiaTheme="minorHAnsi"/>
          <w:lang w:eastAsia="en-US"/>
        </w:rPr>
      </w:pPr>
      <w:r w:rsidRPr="00407427">
        <w:rPr>
          <w:rFonts w:eastAsiaTheme="minorHAnsi"/>
          <w:lang w:eastAsia="en-US"/>
        </w:rPr>
        <w:t>(</w:t>
      </w:r>
      <w:r w:rsidR="00543C0E">
        <w:rPr>
          <w:rFonts w:eastAsiaTheme="minorHAnsi"/>
          <w:lang w:eastAsia="en-US"/>
        </w:rPr>
        <w:t>КБК, сумма</w:t>
      </w:r>
      <w:r w:rsidRPr="00407427">
        <w:rPr>
          <w:rFonts w:eastAsiaTheme="minorHAnsi"/>
          <w:lang w:eastAsia="en-US"/>
        </w:rPr>
        <w:t>)</w:t>
      </w:r>
    </w:p>
    <w:p w14:paraId="08BD145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510"/>
        <w:gridCol w:w="1361"/>
        <w:gridCol w:w="3511"/>
        <w:gridCol w:w="1417"/>
        <w:gridCol w:w="1560"/>
        <w:gridCol w:w="1701"/>
        <w:gridCol w:w="1701"/>
        <w:gridCol w:w="1701"/>
        <w:gridCol w:w="1559"/>
      </w:tblGrid>
      <w:tr w:rsidR="00A915B0" w:rsidRPr="00407427" w14:paraId="6D2DE643" w14:textId="77777777" w:rsidTr="00A915B0">
        <w:tc>
          <w:tcPr>
            <w:tcW w:w="510" w:type="dxa"/>
            <w:vMerge w:val="restart"/>
            <w:tcBorders>
              <w:top w:val="single" w:sz="4" w:space="0" w:color="auto"/>
              <w:left w:val="single" w:sz="4" w:space="0" w:color="auto"/>
              <w:bottom w:val="single" w:sz="4" w:space="0" w:color="auto"/>
              <w:right w:val="single" w:sz="4" w:space="0" w:color="auto"/>
            </w:tcBorders>
            <w:vAlign w:val="center"/>
          </w:tcPr>
          <w:p w14:paraId="58C22964"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 xml:space="preserve">N </w:t>
            </w:r>
            <w:proofErr w:type="gramStart"/>
            <w:r w:rsidRPr="00407427">
              <w:rPr>
                <w:rFonts w:eastAsiaTheme="minorHAnsi"/>
                <w:lang w:eastAsia="en-US"/>
              </w:rPr>
              <w:t>п</w:t>
            </w:r>
            <w:proofErr w:type="gramEnd"/>
            <w:r w:rsidRPr="00407427">
              <w:rPr>
                <w:rFonts w:eastAsiaTheme="minorHAnsi"/>
                <w:lang w:eastAsia="en-US"/>
              </w:rPr>
              <w:t>/п</w:t>
            </w:r>
          </w:p>
        </w:tc>
        <w:tc>
          <w:tcPr>
            <w:tcW w:w="1361" w:type="dxa"/>
            <w:vMerge w:val="restart"/>
            <w:tcBorders>
              <w:top w:val="single" w:sz="4" w:space="0" w:color="auto"/>
              <w:left w:val="single" w:sz="4" w:space="0" w:color="auto"/>
              <w:bottom w:val="single" w:sz="4" w:space="0" w:color="auto"/>
              <w:right w:val="single" w:sz="4" w:space="0" w:color="auto"/>
            </w:tcBorders>
            <w:vAlign w:val="center"/>
          </w:tcPr>
          <w:p w14:paraId="2BBACEB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Авансовый отчет</w:t>
            </w:r>
          </w:p>
          <w:p w14:paraId="3899708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(N, дата)</w:t>
            </w:r>
          </w:p>
        </w:tc>
        <w:tc>
          <w:tcPr>
            <w:tcW w:w="4928" w:type="dxa"/>
            <w:gridSpan w:val="2"/>
            <w:tcBorders>
              <w:top w:val="single" w:sz="4" w:space="0" w:color="auto"/>
              <w:left w:val="single" w:sz="4" w:space="0" w:color="auto"/>
              <w:bottom w:val="single" w:sz="4" w:space="0" w:color="auto"/>
              <w:right w:val="single" w:sz="4" w:space="0" w:color="auto"/>
            </w:tcBorders>
            <w:vAlign w:val="center"/>
          </w:tcPr>
          <w:p w14:paraId="717F3619"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Подотчетное лицо</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384B405D"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Предмет оплаты</w:t>
            </w:r>
          </w:p>
        </w:tc>
        <w:tc>
          <w:tcPr>
            <w:tcW w:w="6662" w:type="dxa"/>
            <w:gridSpan w:val="4"/>
            <w:tcBorders>
              <w:top w:val="single" w:sz="4" w:space="0" w:color="auto"/>
              <w:left w:val="single" w:sz="4" w:space="0" w:color="auto"/>
              <w:bottom w:val="single" w:sz="4" w:space="0" w:color="auto"/>
              <w:right w:val="single" w:sz="4" w:space="0" w:color="auto"/>
            </w:tcBorders>
            <w:vAlign w:val="center"/>
          </w:tcPr>
          <w:p w14:paraId="39F0FD30"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Сумма</w:t>
            </w:r>
          </w:p>
        </w:tc>
      </w:tr>
      <w:tr w:rsidR="00A915B0" w:rsidRPr="00407427" w14:paraId="0461A27B" w14:textId="77777777" w:rsidTr="00A915B0">
        <w:tc>
          <w:tcPr>
            <w:tcW w:w="510" w:type="dxa"/>
            <w:vMerge/>
            <w:tcBorders>
              <w:top w:val="single" w:sz="4" w:space="0" w:color="auto"/>
              <w:left w:val="single" w:sz="4" w:space="0" w:color="auto"/>
              <w:bottom w:val="single" w:sz="4" w:space="0" w:color="auto"/>
              <w:right w:val="single" w:sz="4" w:space="0" w:color="auto"/>
            </w:tcBorders>
          </w:tcPr>
          <w:p w14:paraId="14E791A7"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361" w:type="dxa"/>
            <w:vMerge/>
            <w:tcBorders>
              <w:top w:val="single" w:sz="4" w:space="0" w:color="auto"/>
              <w:left w:val="single" w:sz="4" w:space="0" w:color="auto"/>
              <w:bottom w:val="single" w:sz="4" w:space="0" w:color="auto"/>
              <w:right w:val="single" w:sz="4" w:space="0" w:color="auto"/>
            </w:tcBorders>
          </w:tcPr>
          <w:p w14:paraId="12CB6A25"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3511" w:type="dxa"/>
            <w:vMerge w:val="restart"/>
            <w:tcBorders>
              <w:top w:val="single" w:sz="4" w:space="0" w:color="auto"/>
              <w:left w:val="single" w:sz="4" w:space="0" w:color="auto"/>
              <w:bottom w:val="single" w:sz="4" w:space="0" w:color="auto"/>
              <w:right w:val="single" w:sz="4" w:space="0" w:color="auto"/>
            </w:tcBorders>
            <w:vAlign w:val="center"/>
          </w:tcPr>
          <w:p w14:paraId="20B3C2F1"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Ф.И.О.</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B4A658D"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Должность</w:t>
            </w:r>
          </w:p>
        </w:tc>
        <w:tc>
          <w:tcPr>
            <w:tcW w:w="1560" w:type="dxa"/>
            <w:vMerge/>
            <w:tcBorders>
              <w:top w:val="single" w:sz="4" w:space="0" w:color="auto"/>
              <w:left w:val="single" w:sz="4" w:space="0" w:color="auto"/>
              <w:bottom w:val="single" w:sz="4" w:space="0" w:color="auto"/>
              <w:right w:val="single" w:sz="4" w:space="0" w:color="auto"/>
            </w:tcBorders>
          </w:tcPr>
          <w:p w14:paraId="6026AF6F"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7250DA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По статье (подстатье) КОСГУ</w:t>
            </w:r>
          </w:p>
        </w:tc>
        <w:tc>
          <w:tcPr>
            <w:tcW w:w="1701" w:type="dxa"/>
            <w:tcBorders>
              <w:top w:val="single" w:sz="4" w:space="0" w:color="auto"/>
              <w:left w:val="single" w:sz="4" w:space="0" w:color="auto"/>
              <w:bottom w:val="single" w:sz="4" w:space="0" w:color="auto"/>
              <w:right w:val="single" w:sz="4" w:space="0" w:color="auto"/>
            </w:tcBorders>
            <w:vAlign w:val="center"/>
          </w:tcPr>
          <w:p w14:paraId="738A128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По статье (подстатье) КОСГУ</w:t>
            </w:r>
          </w:p>
        </w:tc>
        <w:tc>
          <w:tcPr>
            <w:tcW w:w="1701" w:type="dxa"/>
            <w:tcBorders>
              <w:top w:val="single" w:sz="4" w:space="0" w:color="auto"/>
              <w:left w:val="single" w:sz="4" w:space="0" w:color="auto"/>
              <w:bottom w:val="single" w:sz="4" w:space="0" w:color="auto"/>
              <w:right w:val="single" w:sz="4" w:space="0" w:color="auto"/>
            </w:tcBorders>
            <w:vAlign w:val="center"/>
          </w:tcPr>
          <w:p w14:paraId="12F5310A"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По статье (подстатье) КОСГУ</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14:paraId="63671370"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r w:rsidRPr="00407427">
              <w:rPr>
                <w:rFonts w:eastAsiaTheme="minorHAnsi"/>
                <w:lang w:eastAsia="en-US"/>
              </w:rPr>
              <w:t>Всего</w:t>
            </w:r>
          </w:p>
        </w:tc>
      </w:tr>
      <w:tr w:rsidR="00A915B0" w:rsidRPr="00407427" w14:paraId="6383AF9C" w14:textId="77777777" w:rsidTr="00A915B0">
        <w:tc>
          <w:tcPr>
            <w:tcW w:w="510" w:type="dxa"/>
            <w:vMerge/>
            <w:tcBorders>
              <w:top w:val="single" w:sz="4" w:space="0" w:color="auto"/>
              <w:left w:val="single" w:sz="4" w:space="0" w:color="auto"/>
              <w:bottom w:val="single" w:sz="4" w:space="0" w:color="auto"/>
              <w:right w:val="single" w:sz="4" w:space="0" w:color="auto"/>
            </w:tcBorders>
          </w:tcPr>
          <w:p w14:paraId="30A306A7"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361" w:type="dxa"/>
            <w:vMerge/>
            <w:tcBorders>
              <w:top w:val="single" w:sz="4" w:space="0" w:color="auto"/>
              <w:left w:val="single" w:sz="4" w:space="0" w:color="auto"/>
              <w:bottom w:val="single" w:sz="4" w:space="0" w:color="auto"/>
              <w:right w:val="single" w:sz="4" w:space="0" w:color="auto"/>
            </w:tcBorders>
          </w:tcPr>
          <w:p w14:paraId="7942F075"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3511" w:type="dxa"/>
            <w:vMerge/>
            <w:tcBorders>
              <w:top w:val="single" w:sz="4" w:space="0" w:color="auto"/>
              <w:left w:val="single" w:sz="4" w:space="0" w:color="auto"/>
              <w:bottom w:val="single" w:sz="4" w:space="0" w:color="auto"/>
              <w:right w:val="single" w:sz="4" w:space="0" w:color="auto"/>
            </w:tcBorders>
          </w:tcPr>
          <w:p w14:paraId="180FB6C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417" w:type="dxa"/>
            <w:vMerge/>
            <w:tcBorders>
              <w:top w:val="single" w:sz="4" w:space="0" w:color="auto"/>
              <w:left w:val="single" w:sz="4" w:space="0" w:color="auto"/>
              <w:bottom w:val="single" w:sz="4" w:space="0" w:color="auto"/>
              <w:right w:val="single" w:sz="4" w:space="0" w:color="auto"/>
            </w:tcBorders>
          </w:tcPr>
          <w:p w14:paraId="2DE30CDD"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560" w:type="dxa"/>
            <w:vMerge/>
            <w:tcBorders>
              <w:top w:val="single" w:sz="4" w:space="0" w:color="auto"/>
              <w:left w:val="single" w:sz="4" w:space="0" w:color="auto"/>
              <w:bottom w:val="single" w:sz="4" w:space="0" w:color="auto"/>
              <w:right w:val="single" w:sz="4" w:space="0" w:color="auto"/>
            </w:tcBorders>
          </w:tcPr>
          <w:p w14:paraId="7A7152B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87E83C0" w14:textId="77777777" w:rsidR="00A915B0" w:rsidRPr="00407427" w:rsidRDefault="00DD1605" w:rsidP="00A915B0">
            <w:pPr>
              <w:autoSpaceDE w:val="0"/>
              <w:autoSpaceDN w:val="0"/>
              <w:adjustRightInd w:val="0"/>
              <w:spacing w:before="0" w:after="0" w:line="240" w:lineRule="auto"/>
              <w:ind w:firstLine="0"/>
              <w:jc w:val="center"/>
              <w:rPr>
                <w:rFonts w:eastAsiaTheme="minorHAnsi"/>
                <w:lang w:eastAsia="en-US"/>
              </w:rPr>
            </w:pPr>
            <w:hyperlink w:anchor="Par53" w:history="1">
              <w:r w:rsidR="00A915B0" w:rsidRPr="00407427">
                <w:rPr>
                  <w:rFonts w:eastAsiaTheme="minorHAnsi"/>
                  <w:color w:val="0000FF"/>
                  <w:lang w:eastAsia="en-US"/>
                </w:rPr>
                <w:t>&lt;***&gt;</w:t>
              </w:r>
            </w:hyperlink>
          </w:p>
        </w:tc>
        <w:tc>
          <w:tcPr>
            <w:tcW w:w="1701" w:type="dxa"/>
            <w:tcBorders>
              <w:top w:val="single" w:sz="4" w:space="0" w:color="auto"/>
              <w:left w:val="single" w:sz="4" w:space="0" w:color="auto"/>
              <w:bottom w:val="single" w:sz="4" w:space="0" w:color="auto"/>
              <w:right w:val="single" w:sz="4" w:space="0" w:color="auto"/>
            </w:tcBorders>
            <w:vAlign w:val="center"/>
          </w:tcPr>
          <w:p w14:paraId="58915E26" w14:textId="77777777" w:rsidR="00A915B0" w:rsidRPr="00407427" w:rsidRDefault="00DD1605" w:rsidP="00A915B0">
            <w:pPr>
              <w:autoSpaceDE w:val="0"/>
              <w:autoSpaceDN w:val="0"/>
              <w:adjustRightInd w:val="0"/>
              <w:spacing w:before="0" w:after="0" w:line="240" w:lineRule="auto"/>
              <w:ind w:firstLine="0"/>
              <w:jc w:val="center"/>
              <w:rPr>
                <w:rFonts w:eastAsiaTheme="minorHAnsi"/>
                <w:lang w:eastAsia="en-US"/>
              </w:rPr>
            </w:pPr>
            <w:hyperlink w:anchor="Par53" w:history="1">
              <w:r w:rsidR="00A915B0" w:rsidRPr="00407427">
                <w:rPr>
                  <w:rFonts w:eastAsiaTheme="minorHAnsi"/>
                  <w:color w:val="0000FF"/>
                  <w:lang w:eastAsia="en-US"/>
                </w:rPr>
                <w:t>&lt;***&gt;</w:t>
              </w:r>
            </w:hyperlink>
          </w:p>
        </w:tc>
        <w:tc>
          <w:tcPr>
            <w:tcW w:w="1701" w:type="dxa"/>
            <w:tcBorders>
              <w:top w:val="single" w:sz="4" w:space="0" w:color="auto"/>
              <w:left w:val="single" w:sz="4" w:space="0" w:color="auto"/>
              <w:bottom w:val="single" w:sz="4" w:space="0" w:color="auto"/>
              <w:right w:val="single" w:sz="4" w:space="0" w:color="auto"/>
            </w:tcBorders>
            <w:vAlign w:val="center"/>
          </w:tcPr>
          <w:p w14:paraId="5BD5CC3E" w14:textId="77777777" w:rsidR="00A915B0" w:rsidRPr="00407427" w:rsidRDefault="00DD1605" w:rsidP="00A915B0">
            <w:pPr>
              <w:autoSpaceDE w:val="0"/>
              <w:autoSpaceDN w:val="0"/>
              <w:adjustRightInd w:val="0"/>
              <w:spacing w:before="0" w:after="0" w:line="240" w:lineRule="auto"/>
              <w:ind w:firstLine="0"/>
              <w:jc w:val="center"/>
              <w:rPr>
                <w:rFonts w:eastAsiaTheme="minorHAnsi"/>
                <w:lang w:eastAsia="en-US"/>
              </w:rPr>
            </w:pPr>
            <w:hyperlink w:anchor="Par53" w:history="1">
              <w:r w:rsidR="00A915B0" w:rsidRPr="00407427">
                <w:rPr>
                  <w:rFonts w:eastAsiaTheme="minorHAnsi"/>
                  <w:color w:val="0000FF"/>
                  <w:lang w:eastAsia="en-US"/>
                </w:rPr>
                <w:t>&lt;***&gt;</w:t>
              </w:r>
            </w:hyperlink>
          </w:p>
        </w:tc>
        <w:tc>
          <w:tcPr>
            <w:tcW w:w="1559" w:type="dxa"/>
            <w:vMerge/>
            <w:tcBorders>
              <w:top w:val="single" w:sz="4" w:space="0" w:color="auto"/>
              <w:left w:val="single" w:sz="4" w:space="0" w:color="auto"/>
              <w:bottom w:val="single" w:sz="4" w:space="0" w:color="auto"/>
              <w:right w:val="single" w:sz="4" w:space="0" w:color="auto"/>
            </w:tcBorders>
          </w:tcPr>
          <w:p w14:paraId="34094AB4"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tc>
      </w:tr>
      <w:tr w:rsidR="00A915B0" w:rsidRPr="00407427" w14:paraId="7EAC8D92" w14:textId="77777777" w:rsidTr="00A915B0">
        <w:tc>
          <w:tcPr>
            <w:tcW w:w="510" w:type="dxa"/>
            <w:tcBorders>
              <w:top w:val="single" w:sz="4" w:space="0" w:color="auto"/>
              <w:left w:val="single" w:sz="4" w:space="0" w:color="auto"/>
              <w:bottom w:val="single" w:sz="4" w:space="0" w:color="auto"/>
              <w:right w:val="single" w:sz="4" w:space="0" w:color="auto"/>
            </w:tcBorders>
          </w:tcPr>
          <w:p w14:paraId="4DF4D3CE"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361" w:type="dxa"/>
            <w:tcBorders>
              <w:top w:val="single" w:sz="4" w:space="0" w:color="auto"/>
              <w:left w:val="single" w:sz="4" w:space="0" w:color="auto"/>
              <w:bottom w:val="single" w:sz="4" w:space="0" w:color="auto"/>
              <w:right w:val="single" w:sz="4" w:space="0" w:color="auto"/>
            </w:tcBorders>
          </w:tcPr>
          <w:p w14:paraId="446E6166"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511" w:type="dxa"/>
            <w:tcBorders>
              <w:top w:val="single" w:sz="4" w:space="0" w:color="auto"/>
              <w:left w:val="single" w:sz="4" w:space="0" w:color="auto"/>
              <w:bottom w:val="single" w:sz="4" w:space="0" w:color="auto"/>
              <w:right w:val="single" w:sz="4" w:space="0" w:color="auto"/>
            </w:tcBorders>
          </w:tcPr>
          <w:p w14:paraId="599B5E8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14:paraId="3886E83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60" w:type="dxa"/>
            <w:tcBorders>
              <w:top w:val="single" w:sz="4" w:space="0" w:color="auto"/>
              <w:left w:val="single" w:sz="4" w:space="0" w:color="auto"/>
              <w:bottom w:val="single" w:sz="4" w:space="0" w:color="auto"/>
              <w:right w:val="single" w:sz="4" w:space="0" w:color="auto"/>
            </w:tcBorders>
          </w:tcPr>
          <w:p w14:paraId="2A8676A5"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03825F6D"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3B93970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281533B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506CF2D4"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6CBD5DC0" w14:textId="77777777" w:rsidTr="00A915B0">
        <w:tc>
          <w:tcPr>
            <w:tcW w:w="510" w:type="dxa"/>
            <w:tcBorders>
              <w:top w:val="single" w:sz="4" w:space="0" w:color="auto"/>
              <w:left w:val="single" w:sz="4" w:space="0" w:color="auto"/>
              <w:bottom w:val="single" w:sz="4" w:space="0" w:color="auto"/>
              <w:right w:val="single" w:sz="4" w:space="0" w:color="auto"/>
            </w:tcBorders>
          </w:tcPr>
          <w:p w14:paraId="3CC02315"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361" w:type="dxa"/>
            <w:tcBorders>
              <w:top w:val="single" w:sz="4" w:space="0" w:color="auto"/>
              <w:left w:val="single" w:sz="4" w:space="0" w:color="auto"/>
              <w:bottom w:val="single" w:sz="4" w:space="0" w:color="auto"/>
              <w:right w:val="single" w:sz="4" w:space="0" w:color="auto"/>
            </w:tcBorders>
          </w:tcPr>
          <w:p w14:paraId="320EBF0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3511" w:type="dxa"/>
            <w:tcBorders>
              <w:top w:val="single" w:sz="4" w:space="0" w:color="auto"/>
              <w:left w:val="single" w:sz="4" w:space="0" w:color="auto"/>
              <w:bottom w:val="single" w:sz="4" w:space="0" w:color="auto"/>
              <w:right w:val="single" w:sz="4" w:space="0" w:color="auto"/>
            </w:tcBorders>
          </w:tcPr>
          <w:p w14:paraId="7AC29C85"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14:paraId="16FB90A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60" w:type="dxa"/>
            <w:tcBorders>
              <w:top w:val="single" w:sz="4" w:space="0" w:color="auto"/>
              <w:left w:val="single" w:sz="4" w:space="0" w:color="auto"/>
              <w:bottom w:val="single" w:sz="4" w:space="0" w:color="auto"/>
              <w:right w:val="single" w:sz="4" w:space="0" w:color="auto"/>
            </w:tcBorders>
          </w:tcPr>
          <w:p w14:paraId="4BE84322"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2864569B"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2C5B3753"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42663BC6"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671005DA"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r w:rsidR="00A915B0" w:rsidRPr="00407427" w14:paraId="0ADEE668" w14:textId="77777777" w:rsidTr="00A915B0">
        <w:tc>
          <w:tcPr>
            <w:tcW w:w="8359" w:type="dxa"/>
            <w:gridSpan w:val="5"/>
            <w:tcBorders>
              <w:top w:val="single" w:sz="4" w:space="0" w:color="auto"/>
              <w:left w:val="single" w:sz="4" w:space="0" w:color="auto"/>
              <w:bottom w:val="single" w:sz="4" w:space="0" w:color="auto"/>
              <w:right w:val="single" w:sz="4" w:space="0" w:color="auto"/>
            </w:tcBorders>
          </w:tcPr>
          <w:p w14:paraId="37C27B9F" w14:textId="77777777" w:rsidR="00A915B0" w:rsidRPr="00407427" w:rsidRDefault="00A915B0" w:rsidP="00A915B0">
            <w:pPr>
              <w:autoSpaceDE w:val="0"/>
              <w:autoSpaceDN w:val="0"/>
              <w:adjustRightInd w:val="0"/>
              <w:spacing w:before="0" w:after="0" w:line="240" w:lineRule="auto"/>
              <w:ind w:firstLine="540"/>
              <w:jc w:val="left"/>
              <w:rPr>
                <w:rFonts w:eastAsiaTheme="minorHAnsi"/>
                <w:lang w:eastAsia="en-US"/>
              </w:rPr>
            </w:pPr>
            <w:r w:rsidRPr="00407427">
              <w:rPr>
                <w:rFonts w:eastAsiaTheme="minorHAnsi"/>
                <w:lang w:eastAsia="en-US"/>
              </w:rPr>
              <w:t>Итого:</w:t>
            </w:r>
          </w:p>
        </w:tc>
        <w:tc>
          <w:tcPr>
            <w:tcW w:w="1701" w:type="dxa"/>
            <w:tcBorders>
              <w:top w:val="single" w:sz="4" w:space="0" w:color="auto"/>
              <w:left w:val="single" w:sz="4" w:space="0" w:color="auto"/>
              <w:bottom w:val="single" w:sz="4" w:space="0" w:color="auto"/>
              <w:right w:val="single" w:sz="4" w:space="0" w:color="auto"/>
            </w:tcBorders>
          </w:tcPr>
          <w:p w14:paraId="3B0D59C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0A391689"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14:paraId="4B223BF1"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14:paraId="7B6272E6" w14:textId="77777777" w:rsidR="00A915B0" w:rsidRPr="00407427" w:rsidRDefault="00A915B0" w:rsidP="00A915B0">
            <w:pPr>
              <w:autoSpaceDE w:val="0"/>
              <w:autoSpaceDN w:val="0"/>
              <w:adjustRightInd w:val="0"/>
              <w:spacing w:before="0" w:after="0" w:line="240" w:lineRule="auto"/>
              <w:ind w:firstLine="0"/>
              <w:jc w:val="left"/>
              <w:rPr>
                <w:rFonts w:eastAsiaTheme="minorHAnsi"/>
                <w:lang w:eastAsia="en-US"/>
              </w:rPr>
            </w:pPr>
          </w:p>
        </w:tc>
      </w:tr>
    </w:tbl>
    <w:p w14:paraId="2439D935"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5A4E8D49"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Руководитель учреждения   ___________   _______________________</w:t>
      </w:r>
    </w:p>
    <w:p w14:paraId="128F0ADB"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14A0252A" w14:textId="77777777" w:rsidR="00A915B0" w:rsidRPr="00407427" w:rsidRDefault="00A915B0" w:rsidP="00A915B0">
      <w:pPr>
        <w:autoSpaceDE w:val="0"/>
        <w:autoSpaceDN w:val="0"/>
        <w:adjustRightInd w:val="0"/>
        <w:spacing w:before="0" w:after="160" w:line="240" w:lineRule="auto"/>
        <w:ind w:firstLine="0"/>
        <w:rPr>
          <w:rFonts w:eastAsiaTheme="minorHAnsi"/>
          <w:lang w:eastAsia="en-US"/>
        </w:rPr>
      </w:pPr>
    </w:p>
    <w:p w14:paraId="5EBE792C"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Главный бухгалтер               ___________   _______________________</w:t>
      </w:r>
    </w:p>
    <w:p w14:paraId="4C3B80AC" w14:textId="77777777" w:rsidR="00A915B0" w:rsidRPr="00407427" w:rsidRDefault="00A915B0" w:rsidP="00A915B0">
      <w:pPr>
        <w:autoSpaceDE w:val="0"/>
        <w:autoSpaceDN w:val="0"/>
        <w:adjustRightInd w:val="0"/>
        <w:spacing w:before="0" w:after="160" w:line="240" w:lineRule="auto"/>
        <w:ind w:firstLine="0"/>
        <w:contextualSpacing/>
        <w:rPr>
          <w:rFonts w:eastAsiaTheme="minorHAnsi"/>
          <w:lang w:eastAsia="en-US"/>
        </w:rPr>
      </w:pPr>
      <w:r w:rsidRPr="00407427">
        <w:rPr>
          <w:rFonts w:eastAsiaTheme="minorHAnsi"/>
          <w:lang w:eastAsia="en-US"/>
        </w:rPr>
        <w:t xml:space="preserve">                                                               (подпись)      (расшифровка подписи)</w:t>
      </w:r>
    </w:p>
    <w:p w14:paraId="21C431B5" w14:textId="77777777" w:rsidR="00A915B0" w:rsidRPr="00407427" w:rsidRDefault="00A915B0" w:rsidP="00A915B0">
      <w:pPr>
        <w:spacing w:before="0" w:after="160" w:line="259" w:lineRule="auto"/>
        <w:ind w:firstLine="0"/>
        <w:jc w:val="left"/>
        <w:rPr>
          <w:rFonts w:eastAsiaTheme="minorHAnsi"/>
          <w:lang w:eastAsia="en-US"/>
        </w:rPr>
      </w:pPr>
    </w:p>
    <w:p w14:paraId="7EB3C3D1" w14:textId="77777777" w:rsidR="00A915B0" w:rsidRPr="00407427" w:rsidRDefault="00A915B0" w:rsidP="00A915B0">
      <w:pPr>
        <w:spacing w:before="0" w:after="160" w:line="259" w:lineRule="auto"/>
        <w:ind w:firstLine="0"/>
        <w:jc w:val="left"/>
        <w:rPr>
          <w:rFonts w:eastAsiaTheme="minorHAnsi"/>
          <w:lang w:eastAsia="en-US"/>
        </w:rPr>
      </w:pPr>
      <w:r w:rsidRPr="00407427">
        <w:rPr>
          <w:rFonts w:eastAsiaTheme="minorHAnsi"/>
          <w:lang w:eastAsia="en-US"/>
        </w:rPr>
        <w:t>МП</w:t>
      </w:r>
    </w:p>
    <w:p w14:paraId="516C2BAD"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3DD46457" w14:textId="77777777" w:rsidR="00A915B0" w:rsidRPr="00407427" w:rsidRDefault="00A915B0" w:rsidP="00A915B0">
      <w:pPr>
        <w:autoSpaceDE w:val="0"/>
        <w:autoSpaceDN w:val="0"/>
        <w:adjustRightInd w:val="0"/>
        <w:spacing w:before="0" w:after="0" w:line="240" w:lineRule="auto"/>
        <w:ind w:firstLine="540"/>
        <w:rPr>
          <w:rFonts w:eastAsiaTheme="minorHAnsi"/>
          <w:lang w:eastAsia="en-US"/>
        </w:rPr>
      </w:pPr>
      <w:r w:rsidRPr="00407427">
        <w:rPr>
          <w:rFonts w:eastAsiaTheme="minorHAnsi"/>
          <w:lang w:eastAsia="en-US"/>
        </w:rPr>
        <w:t>------------------------------------------------------------------------------------</w:t>
      </w:r>
    </w:p>
    <w:p w14:paraId="181A24F1" w14:textId="77777777" w:rsidR="00A915B0" w:rsidRPr="00407427" w:rsidRDefault="00A915B0" w:rsidP="00A915B0">
      <w:pPr>
        <w:autoSpaceDE w:val="0"/>
        <w:autoSpaceDN w:val="0"/>
        <w:adjustRightInd w:val="0"/>
        <w:spacing w:before="240" w:after="0" w:line="240" w:lineRule="auto"/>
        <w:ind w:firstLine="540"/>
        <w:rPr>
          <w:rFonts w:eastAsiaTheme="minorHAnsi"/>
          <w:lang w:eastAsia="en-US"/>
        </w:rPr>
      </w:pPr>
      <w:bookmarkStart w:id="105" w:name="Par53"/>
      <w:bookmarkEnd w:id="105"/>
      <w:r w:rsidRPr="00407427">
        <w:rPr>
          <w:rFonts w:eastAsiaTheme="minorHAnsi"/>
          <w:lang w:eastAsia="en-US"/>
        </w:rPr>
        <w:t>&lt;***&gt; - указывается соответствующая статья (подстатья) КОСГУ.</w:t>
      </w:r>
    </w:p>
    <w:p w14:paraId="3E07E208"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4F771463" w14:textId="77777777" w:rsidR="00A915B0" w:rsidRPr="00407427" w:rsidRDefault="00A915B0" w:rsidP="00A915B0">
      <w:pPr>
        <w:spacing w:before="0" w:after="160" w:line="259" w:lineRule="auto"/>
        <w:ind w:firstLine="0"/>
        <w:jc w:val="left"/>
        <w:rPr>
          <w:rFonts w:eastAsiaTheme="minorHAnsi"/>
          <w:lang w:eastAsia="en-US"/>
        </w:rPr>
      </w:pPr>
    </w:p>
    <w:p w14:paraId="2655FEBF" w14:textId="77777777" w:rsidR="00A915B0" w:rsidRPr="00407427" w:rsidRDefault="00A915B0" w:rsidP="00A915B0">
      <w:pPr>
        <w:autoSpaceDE w:val="0"/>
        <w:autoSpaceDN w:val="0"/>
        <w:adjustRightInd w:val="0"/>
        <w:spacing w:before="0" w:after="0" w:line="240" w:lineRule="auto"/>
        <w:ind w:firstLine="0"/>
        <w:jc w:val="left"/>
        <w:sectPr w:rsidR="00A915B0" w:rsidRPr="00407427" w:rsidSect="00A915B0">
          <w:footnotePr>
            <w:numRestart w:val="eachSect"/>
          </w:footnotePr>
          <w:pgSz w:w="16839" w:h="11907" w:orient="landscape" w:code="9"/>
          <w:pgMar w:top="624" w:right="907" w:bottom="851" w:left="1134" w:header="720" w:footer="720" w:gutter="0"/>
          <w:pgNumType w:start="1"/>
          <w:cols w:space="720"/>
          <w:titlePg/>
        </w:sectPr>
      </w:pPr>
    </w:p>
    <w:p w14:paraId="4C1AA4A0" w14:textId="77777777" w:rsidR="00A915B0" w:rsidRPr="00407427" w:rsidRDefault="00A915B0" w:rsidP="00A915B0">
      <w:pPr>
        <w:autoSpaceDE w:val="0"/>
        <w:autoSpaceDN w:val="0"/>
        <w:adjustRightInd w:val="0"/>
        <w:spacing w:before="0" w:after="0" w:line="240" w:lineRule="auto"/>
        <w:ind w:firstLine="0"/>
        <w:jc w:val="left"/>
      </w:pPr>
      <w:r w:rsidRPr="00407427">
        <w:lastRenderedPageBreak/>
        <w:t>___________________________________________</w:t>
      </w:r>
    </w:p>
    <w:p w14:paraId="352A73A7" w14:textId="77777777" w:rsidR="00A915B0" w:rsidRPr="00407427" w:rsidRDefault="00A915B0" w:rsidP="00A915B0">
      <w:pPr>
        <w:autoSpaceDE w:val="0"/>
        <w:autoSpaceDN w:val="0"/>
        <w:adjustRightInd w:val="0"/>
        <w:spacing w:before="0" w:after="0" w:line="240" w:lineRule="auto"/>
        <w:ind w:firstLine="0"/>
        <w:jc w:val="left"/>
      </w:pPr>
      <w:r w:rsidRPr="00407427">
        <w:rPr>
          <w:iCs/>
        </w:rPr>
        <w:t xml:space="preserve">             (наименование работодателя)</w:t>
      </w:r>
    </w:p>
    <w:p w14:paraId="38A3AC3A" w14:textId="77777777" w:rsidR="00A915B0" w:rsidRPr="00407427" w:rsidRDefault="00A915B0" w:rsidP="00A915B0">
      <w:pPr>
        <w:autoSpaceDE w:val="0"/>
        <w:autoSpaceDN w:val="0"/>
        <w:adjustRightInd w:val="0"/>
        <w:spacing w:before="0" w:after="0" w:line="240" w:lineRule="auto"/>
        <w:ind w:firstLine="0"/>
        <w:jc w:val="right"/>
      </w:pPr>
    </w:p>
    <w:p w14:paraId="7A130FBF" w14:textId="77777777" w:rsidR="00A915B0" w:rsidRPr="00407427" w:rsidRDefault="00A915B0" w:rsidP="00A915B0">
      <w:pPr>
        <w:autoSpaceDE w:val="0"/>
        <w:autoSpaceDN w:val="0"/>
        <w:adjustRightInd w:val="0"/>
        <w:spacing w:before="0" w:after="0" w:line="240" w:lineRule="auto"/>
        <w:ind w:firstLine="0"/>
        <w:jc w:val="right"/>
      </w:pPr>
      <w:r w:rsidRPr="00407427">
        <w:t>УТВЕРЖДАЮ</w:t>
      </w:r>
    </w:p>
    <w:p w14:paraId="48501B0E" w14:textId="77777777" w:rsidR="00A915B0" w:rsidRPr="00407427" w:rsidRDefault="00A915B0" w:rsidP="00A915B0">
      <w:pPr>
        <w:autoSpaceDE w:val="0"/>
        <w:autoSpaceDN w:val="0"/>
        <w:adjustRightInd w:val="0"/>
        <w:spacing w:before="0" w:after="0" w:line="240" w:lineRule="auto"/>
        <w:ind w:firstLine="0"/>
        <w:jc w:val="right"/>
      </w:pPr>
    </w:p>
    <w:p w14:paraId="442ACDEA" w14:textId="3B4EBB40" w:rsidR="00A915B0" w:rsidRPr="00407427" w:rsidRDefault="00A915B0" w:rsidP="00A915B0">
      <w:pPr>
        <w:autoSpaceDE w:val="0"/>
        <w:autoSpaceDN w:val="0"/>
        <w:adjustRightInd w:val="0"/>
        <w:spacing w:before="0" w:after="0" w:line="360" w:lineRule="auto"/>
        <w:ind w:firstLine="0"/>
        <w:jc w:val="left"/>
      </w:pPr>
      <w:r w:rsidRPr="00407427">
        <w:t xml:space="preserve">                                                                                              в сумме:</w:t>
      </w:r>
      <w:r w:rsidR="00EF14B9" w:rsidRPr="00407427">
        <w:t xml:space="preserve"> _______________</w:t>
      </w:r>
      <w:proofErr w:type="spellStart"/>
      <w:r w:rsidRPr="00407427">
        <w:t>руб</w:t>
      </w:r>
      <w:proofErr w:type="spellEnd"/>
      <w:r w:rsidR="00EF14B9" w:rsidRPr="00407427">
        <w:t>.___коп.</w:t>
      </w:r>
    </w:p>
    <w:p w14:paraId="392A5E14" w14:textId="59D9C7C9" w:rsidR="00A915B0" w:rsidRPr="00407427" w:rsidRDefault="00A915B0" w:rsidP="00A915B0">
      <w:pPr>
        <w:autoSpaceDE w:val="0"/>
        <w:autoSpaceDN w:val="0"/>
        <w:adjustRightInd w:val="0"/>
        <w:spacing w:before="0" w:after="0" w:line="360" w:lineRule="auto"/>
        <w:ind w:firstLine="0"/>
        <w:jc w:val="left"/>
      </w:pPr>
      <w:r w:rsidRPr="00407427">
        <w:t xml:space="preserve">                                                                                              на срок </w:t>
      </w:r>
      <w:proofErr w:type="gramStart"/>
      <w:r w:rsidRPr="00407427">
        <w:t>до</w:t>
      </w:r>
      <w:proofErr w:type="gramEnd"/>
      <w:r w:rsidR="00EF14B9" w:rsidRPr="00407427">
        <w:t xml:space="preserve"> _______________________</w:t>
      </w:r>
    </w:p>
    <w:p w14:paraId="2967F777" w14:textId="77777777" w:rsidR="00A915B0" w:rsidRPr="00407427" w:rsidRDefault="00A915B0" w:rsidP="00A915B0">
      <w:pPr>
        <w:autoSpaceDE w:val="0"/>
        <w:autoSpaceDN w:val="0"/>
        <w:adjustRightInd w:val="0"/>
        <w:spacing w:before="0" w:after="0" w:line="240" w:lineRule="auto"/>
        <w:ind w:firstLine="0"/>
        <w:jc w:val="right"/>
      </w:pPr>
      <w:r w:rsidRPr="00407427">
        <w:t>____________________________________</w:t>
      </w:r>
    </w:p>
    <w:p w14:paraId="148D4DAD" w14:textId="7A9D2D12" w:rsidR="00A915B0" w:rsidRPr="00407427" w:rsidRDefault="00EF14B9" w:rsidP="00EF14B9">
      <w:pPr>
        <w:autoSpaceDE w:val="0"/>
        <w:autoSpaceDN w:val="0"/>
        <w:adjustRightInd w:val="0"/>
        <w:spacing w:before="0" w:after="0" w:line="240" w:lineRule="auto"/>
        <w:ind w:firstLine="0"/>
        <w:jc w:val="center"/>
        <w:rPr>
          <w:iCs/>
        </w:rPr>
      </w:pPr>
      <w:r w:rsidRPr="00407427">
        <w:rPr>
          <w:iCs/>
        </w:rPr>
        <w:t xml:space="preserve">                                                                                            </w:t>
      </w:r>
      <w:r w:rsidR="00A915B0" w:rsidRPr="00407427">
        <w:rPr>
          <w:iCs/>
        </w:rPr>
        <w:t>(должность руководителя)</w:t>
      </w:r>
    </w:p>
    <w:p w14:paraId="2EA9A8FA" w14:textId="77777777" w:rsidR="00EF14B9" w:rsidRPr="00407427" w:rsidRDefault="00EF14B9" w:rsidP="00A915B0">
      <w:pPr>
        <w:autoSpaceDE w:val="0"/>
        <w:autoSpaceDN w:val="0"/>
        <w:adjustRightInd w:val="0"/>
        <w:spacing w:before="0" w:after="0" w:line="240" w:lineRule="auto"/>
        <w:ind w:firstLine="0"/>
        <w:jc w:val="right"/>
      </w:pPr>
    </w:p>
    <w:p w14:paraId="0BE9973B" w14:textId="168CB5CB" w:rsidR="00A915B0" w:rsidRPr="00407427" w:rsidRDefault="00A915B0" w:rsidP="00A915B0">
      <w:pPr>
        <w:autoSpaceDE w:val="0"/>
        <w:autoSpaceDN w:val="0"/>
        <w:adjustRightInd w:val="0"/>
        <w:spacing w:before="0" w:after="0" w:line="240" w:lineRule="auto"/>
        <w:ind w:firstLine="0"/>
        <w:jc w:val="right"/>
      </w:pPr>
      <w:r w:rsidRPr="00407427">
        <w:t>____________________________________</w:t>
      </w:r>
    </w:p>
    <w:p w14:paraId="2F26FA39" w14:textId="77777777" w:rsidR="00EF14B9" w:rsidRPr="00407427" w:rsidRDefault="00EF14B9" w:rsidP="00A915B0">
      <w:pPr>
        <w:autoSpaceDE w:val="0"/>
        <w:autoSpaceDN w:val="0"/>
        <w:adjustRightInd w:val="0"/>
        <w:spacing w:before="0" w:after="0" w:line="240" w:lineRule="auto"/>
        <w:ind w:firstLine="0"/>
        <w:jc w:val="right"/>
      </w:pPr>
    </w:p>
    <w:p w14:paraId="1B5B5A73" w14:textId="77777777" w:rsidR="00A915B0" w:rsidRPr="00407427" w:rsidRDefault="00A915B0" w:rsidP="00A915B0">
      <w:pPr>
        <w:autoSpaceDE w:val="0"/>
        <w:autoSpaceDN w:val="0"/>
        <w:adjustRightInd w:val="0"/>
        <w:spacing w:before="0" w:after="0" w:line="240" w:lineRule="auto"/>
        <w:ind w:firstLine="0"/>
        <w:jc w:val="right"/>
      </w:pPr>
      <w:r w:rsidRPr="00407427">
        <w:t>____________________________________</w:t>
      </w:r>
    </w:p>
    <w:p w14:paraId="1AA9A11B" w14:textId="18C0C499" w:rsidR="00A915B0" w:rsidRPr="00407427" w:rsidRDefault="00EF14B9" w:rsidP="00EF14B9">
      <w:pPr>
        <w:autoSpaceDE w:val="0"/>
        <w:autoSpaceDN w:val="0"/>
        <w:adjustRightInd w:val="0"/>
        <w:spacing w:before="0" w:after="0" w:line="240" w:lineRule="auto"/>
        <w:ind w:firstLine="0"/>
        <w:jc w:val="center"/>
      </w:pPr>
      <w:r w:rsidRPr="00407427">
        <w:rPr>
          <w:iCs/>
        </w:rPr>
        <w:t xml:space="preserve">                                                                                                 </w:t>
      </w:r>
      <w:r w:rsidR="00A915B0" w:rsidRPr="00407427">
        <w:rPr>
          <w:iCs/>
        </w:rPr>
        <w:t>(Ф.И.О. руководителя)</w:t>
      </w:r>
    </w:p>
    <w:p w14:paraId="78964C8A" w14:textId="1586AA5A" w:rsidR="00A915B0" w:rsidRPr="00407427" w:rsidRDefault="00A915B0" w:rsidP="00A915B0">
      <w:pPr>
        <w:autoSpaceDE w:val="0"/>
        <w:autoSpaceDN w:val="0"/>
        <w:adjustRightInd w:val="0"/>
        <w:spacing w:before="0" w:after="0" w:line="240" w:lineRule="auto"/>
        <w:ind w:firstLine="0"/>
        <w:jc w:val="right"/>
      </w:pPr>
      <w:r w:rsidRPr="00407427">
        <w:t xml:space="preserve">«_______» ____________________20 </w:t>
      </w:r>
      <w:r w:rsidR="00EF14B9" w:rsidRPr="00407427">
        <w:t>__</w:t>
      </w:r>
      <w:r w:rsidRPr="00407427">
        <w:t xml:space="preserve"> г.</w:t>
      </w:r>
    </w:p>
    <w:p w14:paraId="39035221" w14:textId="77777777" w:rsidR="00A915B0" w:rsidRPr="00407427" w:rsidRDefault="00A915B0" w:rsidP="00A915B0">
      <w:pPr>
        <w:autoSpaceDE w:val="0"/>
        <w:autoSpaceDN w:val="0"/>
        <w:adjustRightInd w:val="0"/>
        <w:spacing w:before="0" w:after="0" w:line="240" w:lineRule="auto"/>
        <w:ind w:firstLine="0"/>
      </w:pPr>
    </w:p>
    <w:p w14:paraId="4F72898A" w14:textId="77777777" w:rsidR="00A915B0" w:rsidRPr="00407427" w:rsidRDefault="00A915B0" w:rsidP="00A915B0">
      <w:pPr>
        <w:autoSpaceDE w:val="0"/>
        <w:autoSpaceDN w:val="0"/>
        <w:adjustRightInd w:val="0"/>
        <w:spacing w:before="0" w:after="0" w:line="240" w:lineRule="auto"/>
        <w:ind w:firstLine="0"/>
        <w:jc w:val="center"/>
        <w:rPr>
          <w:b/>
          <w:bCs/>
        </w:rPr>
      </w:pPr>
    </w:p>
    <w:p w14:paraId="78134CE5" w14:textId="77777777" w:rsidR="00A915B0" w:rsidRPr="00407427" w:rsidRDefault="00A915B0" w:rsidP="00A915B0">
      <w:pPr>
        <w:autoSpaceDE w:val="0"/>
        <w:autoSpaceDN w:val="0"/>
        <w:adjustRightInd w:val="0"/>
        <w:spacing w:before="0" w:after="0" w:line="240" w:lineRule="auto"/>
        <w:ind w:firstLine="0"/>
        <w:jc w:val="center"/>
      </w:pPr>
      <w:r w:rsidRPr="00407427">
        <w:rPr>
          <w:b/>
          <w:bCs/>
        </w:rPr>
        <w:t>Заявление</w:t>
      </w:r>
    </w:p>
    <w:p w14:paraId="1779DE43" w14:textId="77777777" w:rsidR="00A915B0" w:rsidRPr="00407427" w:rsidRDefault="00A915B0" w:rsidP="00A915B0">
      <w:pPr>
        <w:autoSpaceDE w:val="0"/>
        <w:autoSpaceDN w:val="0"/>
        <w:adjustRightInd w:val="0"/>
        <w:spacing w:before="0" w:after="0" w:line="360" w:lineRule="auto"/>
        <w:ind w:firstLine="0"/>
        <w:jc w:val="center"/>
      </w:pPr>
    </w:p>
    <w:p w14:paraId="5CA1D421" w14:textId="18E23FC5" w:rsidR="00A915B0" w:rsidRPr="00407427" w:rsidRDefault="00A915B0" w:rsidP="00A915B0">
      <w:pPr>
        <w:autoSpaceDE w:val="0"/>
        <w:autoSpaceDN w:val="0"/>
        <w:adjustRightInd w:val="0"/>
        <w:spacing w:before="0" w:after="0" w:line="480" w:lineRule="auto"/>
        <w:ind w:firstLine="0"/>
      </w:pPr>
      <w:r w:rsidRPr="00407427">
        <w:tab/>
        <w:t xml:space="preserve">Я, ______________________________________________________________прошу выдать из кассы денежные средства в сумме _________________ рублей сроком </w:t>
      </w:r>
      <w:proofErr w:type="gramStart"/>
      <w:r w:rsidRPr="00407427">
        <w:t>до</w:t>
      </w:r>
      <w:proofErr w:type="gramEnd"/>
      <w:r w:rsidRPr="00407427">
        <w:t xml:space="preserve"> __________________</w:t>
      </w:r>
      <w:r w:rsidR="00EF14B9" w:rsidRPr="00407427">
        <w:t xml:space="preserve"> </w:t>
      </w:r>
      <w:r w:rsidRPr="00407427">
        <w:t>на ________________</w:t>
      </w:r>
      <w:r w:rsidR="00EF14B9" w:rsidRPr="00407427">
        <w:t>___________________________________________</w:t>
      </w:r>
    </w:p>
    <w:tbl>
      <w:tblPr>
        <w:tblStyle w:val="TableStyle0"/>
        <w:tblW w:w="11694" w:type="dxa"/>
        <w:tblInd w:w="108" w:type="dxa"/>
        <w:tblLayout w:type="fixed"/>
        <w:tblCellMar>
          <w:left w:w="108" w:type="dxa"/>
          <w:right w:w="108" w:type="dxa"/>
        </w:tblCellMar>
        <w:tblLook w:val="04A0" w:firstRow="1" w:lastRow="0" w:firstColumn="1" w:lastColumn="0" w:noHBand="0" w:noVBand="1"/>
      </w:tblPr>
      <w:tblGrid>
        <w:gridCol w:w="919"/>
        <w:gridCol w:w="1155"/>
        <w:gridCol w:w="945"/>
        <w:gridCol w:w="945"/>
        <w:gridCol w:w="39"/>
        <w:gridCol w:w="197"/>
        <w:gridCol w:w="1864"/>
        <w:gridCol w:w="491"/>
        <w:gridCol w:w="1661"/>
        <w:gridCol w:w="40"/>
        <w:gridCol w:w="196"/>
        <w:gridCol w:w="1363"/>
        <w:gridCol w:w="396"/>
        <w:gridCol w:w="1483"/>
      </w:tblGrid>
      <w:tr w:rsidR="00A915B0" w:rsidRPr="00407427" w14:paraId="78E520D1" w14:textId="77777777" w:rsidTr="00EF14B9">
        <w:trPr>
          <w:gridAfter w:val="2"/>
          <w:wAfter w:w="1879" w:type="dxa"/>
          <w:trHeight w:val="60"/>
        </w:trPr>
        <w:tc>
          <w:tcPr>
            <w:tcW w:w="9815" w:type="dxa"/>
            <w:gridSpan w:val="12"/>
            <w:shd w:val="clear" w:color="FFFFFF" w:fill="auto"/>
            <w:vAlign w:val="bottom"/>
          </w:tcPr>
          <w:p w14:paraId="4753E781" w14:textId="77777777" w:rsidR="00A915B0" w:rsidRPr="00407427" w:rsidRDefault="00A915B0" w:rsidP="00A915B0">
            <w:pPr>
              <w:spacing w:before="0" w:after="0" w:line="480" w:lineRule="auto"/>
              <w:ind w:firstLine="0"/>
              <w:jc w:val="center"/>
              <w:rPr>
                <w:u w:val="single"/>
              </w:rPr>
            </w:pPr>
            <w:r w:rsidRPr="00407427">
              <w:rPr>
                <w:u w:val="single"/>
              </w:rPr>
              <w:t>Расчет (обоснование) размера аванса</w:t>
            </w:r>
          </w:p>
        </w:tc>
      </w:tr>
      <w:tr w:rsidR="00A915B0" w:rsidRPr="00407427" w14:paraId="15EC2BF5" w14:textId="77777777" w:rsidTr="00EF14B9">
        <w:trPr>
          <w:gridAfter w:val="2"/>
          <w:wAfter w:w="1879" w:type="dxa"/>
          <w:trHeight w:val="60"/>
        </w:trPr>
        <w:tc>
          <w:tcPr>
            <w:tcW w:w="4003"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14:paraId="0928F3C8" w14:textId="77777777" w:rsidR="00A915B0" w:rsidRPr="00407427" w:rsidRDefault="00A915B0" w:rsidP="00A915B0">
            <w:pPr>
              <w:spacing w:before="0" w:after="0" w:line="240" w:lineRule="auto"/>
              <w:ind w:firstLine="0"/>
              <w:jc w:val="center"/>
            </w:pPr>
            <w:r w:rsidRPr="00407427">
              <w:t>Кому и за что требуется уплатить</w:t>
            </w:r>
          </w:p>
        </w:tc>
        <w:tc>
          <w:tcPr>
            <w:tcW w:w="2552"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14:paraId="031CEAE5" w14:textId="77777777" w:rsidR="00A915B0" w:rsidRPr="00407427" w:rsidRDefault="00A915B0" w:rsidP="00A915B0">
            <w:pPr>
              <w:spacing w:before="0" w:after="0" w:line="240" w:lineRule="auto"/>
              <w:ind w:firstLine="0"/>
              <w:jc w:val="center"/>
            </w:pPr>
            <w:r w:rsidRPr="00407427">
              <w:t>Код бюджетной классификации</w:t>
            </w:r>
          </w:p>
        </w:tc>
        <w:tc>
          <w:tcPr>
            <w:tcW w:w="1701"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14:paraId="076BFF41" w14:textId="77777777" w:rsidR="00A915B0" w:rsidRPr="00407427" w:rsidRDefault="00A915B0" w:rsidP="00A915B0">
            <w:pPr>
              <w:spacing w:before="0" w:after="0" w:line="240" w:lineRule="auto"/>
              <w:ind w:firstLine="0"/>
              <w:jc w:val="center"/>
            </w:pPr>
            <w:r w:rsidRPr="00407427">
              <w:t>Сумма, руб.</w:t>
            </w:r>
          </w:p>
        </w:tc>
        <w:tc>
          <w:tcPr>
            <w:tcW w:w="1559"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14:paraId="552C0C99" w14:textId="77777777" w:rsidR="00A915B0" w:rsidRPr="00407427" w:rsidRDefault="00A915B0" w:rsidP="00A915B0">
            <w:pPr>
              <w:spacing w:before="0" w:after="0" w:line="240" w:lineRule="auto"/>
              <w:ind w:firstLine="0"/>
              <w:jc w:val="center"/>
            </w:pPr>
          </w:p>
        </w:tc>
      </w:tr>
      <w:tr w:rsidR="00A915B0" w:rsidRPr="00407427" w14:paraId="046A8204" w14:textId="77777777" w:rsidTr="00EF14B9">
        <w:trPr>
          <w:gridAfter w:val="2"/>
          <w:wAfter w:w="1879" w:type="dxa"/>
          <w:trHeight w:val="485"/>
        </w:trPr>
        <w:tc>
          <w:tcPr>
            <w:tcW w:w="4003" w:type="dxa"/>
            <w:gridSpan w:val="5"/>
            <w:tcBorders>
              <w:top w:val="single" w:sz="5" w:space="0" w:color="auto"/>
              <w:left w:val="single" w:sz="5" w:space="0" w:color="auto"/>
              <w:bottom w:val="single" w:sz="5" w:space="0" w:color="auto"/>
              <w:right w:val="single" w:sz="5" w:space="0" w:color="auto"/>
            </w:tcBorders>
            <w:shd w:val="clear" w:color="FFFFFF" w:fill="auto"/>
            <w:vAlign w:val="bottom"/>
          </w:tcPr>
          <w:p w14:paraId="205F0D27" w14:textId="77777777" w:rsidR="00A915B0" w:rsidRPr="00407427" w:rsidRDefault="00A915B0" w:rsidP="00A915B0">
            <w:pPr>
              <w:spacing w:before="0" w:after="0" w:line="240" w:lineRule="auto"/>
              <w:ind w:firstLine="0"/>
              <w:jc w:val="left"/>
            </w:pPr>
          </w:p>
        </w:tc>
        <w:tc>
          <w:tcPr>
            <w:tcW w:w="2552"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79885F04" w14:textId="77777777" w:rsidR="00A915B0" w:rsidRPr="00407427" w:rsidRDefault="00A915B0" w:rsidP="00A915B0">
            <w:pPr>
              <w:spacing w:before="0" w:after="0" w:line="240" w:lineRule="auto"/>
              <w:ind w:firstLine="0"/>
              <w:jc w:val="left"/>
            </w:pPr>
          </w:p>
        </w:tc>
        <w:tc>
          <w:tcPr>
            <w:tcW w:w="1701"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7FB21216" w14:textId="77777777" w:rsidR="00A915B0" w:rsidRPr="00407427" w:rsidRDefault="00A915B0" w:rsidP="00A915B0">
            <w:pPr>
              <w:spacing w:before="0" w:after="0" w:line="240" w:lineRule="auto"/>
              <w:ind w:firstLine="0"/>
              <w:jc w:val="right"/>
            </w:pPr>
          </w:p>
        </w:tc>
        <w:tc>
          <w:tcPr>
            <w:tcW w:w="1559"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6D6CDD16" w14:textId="77777777" w:rsidR="00A915B0" w:rsidRPr="00407427" w:rsidRDefault="00A915B0" w:rsidP="00A915B0">
            <w:pPr>
              <w:spacing w:before="0" w:after="0" w:line="240" w:lineRule="auto"/>
              <w:ind w:firstLine="0"/>
              <w:jc w:val="right"/>
            </w:pPr>
            <w:r w:rsidRPr="00407427">
              <w:t xml:space="preserve"> </w:t>
            </w:r>
          </w:p>
        </w:tc>
      </w:tr>
      <w:tr w:rsidR="00A915B0" w:rsidRPr="00407427" w14:paraId="73F2C71D" w14:textId="77777777" w:rsidTr="00EF14B9">
        <w:trPr>
          <w:gridAfter w:val="2"/>
          <w:wAfter w:w="1879" w:type="dxa"/>
          <w:trHeight w:val="535"/>
        </w:trPr>
        <w:tc>
          <w:tcPr>
            <w:tcW w:w="4003" w:type="dxa"/>
            <w:gridSpan w:val="5"/>
            <w:tcBorders>
              <w:top w:val="single" w:sz="5" w:space="0" w:color="auto"/>
              <w:left w:val="single" w:sz="5" w:space="0" w:color="auto"/>
              <w:bottom w:val="single" w:sz="5" w:space="0" w:color="auto"/>
              <w:right w:val="single" w:sz="5" w:space="0" w:color="auto"/>
            </w:tcBorders>
            <w:shd w:val="clear" w:color="FFFFFF" w:fill="auto"/>
            <w:vAlign w:val="bottom"/>
          </w:tcPr>
          <w:p w14:paraId="050A9206" w14:textId="77777777" w:rsidR="00A915B0" w:rsidRPr="00407427" w:rsidRDefault="00A915B0" w:rsidP="00A915B0">
            <w:pPr>
              <w:spacing w:before="0" w:after="0" w:line="240" w:lineRule="auto"/>
              <w:ind w:firstLine="0"/>
              <w:jc w:val="left"/>
            </w:pPr>
          </w:p>
        </w:tc>
        <w:tc>
          <w:tcPr>
            <w:tcW w:w="2552"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019096FF" w14:textId="77777777" w:rsidR="00A915B0" w:rsidRPr="00407427" w:rsidRDefault="00A915B0" w:rsidP="00A915B0">
            <w:pPr>
              <w:spacing w:before="0" w:after="0" w:line="240" w:lineRule="auto"/>
              <w:ind w:firstLine="0"/>
              <w:jc w:val="left"/>
            </w:pPr>
          </w:p>
        </w:tc>
        <w:tc>
          <w:tcPr>
            <w:tcW w:w="1701"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22FD6B90" w14:textId="77777777" w:rsidR="00A915B0" w:rsidRPr="00407427" w:rsidRDefault="00A915B0" w:rsidP="00A915B0">
            <w:pPr>
              <w:spacing w:before="0" w:after="0" w:line="240" w:lineRule="auto"/>
              <w:ind w:firstLine="0"/>
              <w:jc w:val="right"/>
            </w:pPr>
          </w:p>
        </w:tc>
        <w:tc>
          <w:tcPr>
            <w:tcW w:w="1559"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6F142C42" w14:textId="77777777" w:rsidR="00A915B0" w:rsidRPr="00407427" w:rsidRDefault="00A915B0" w:rsidP="00A915B0">
            <w:pPr>
              <w:spacing w:before="0" w:after="0" w:line="240" w:lineRule="auto"/>
              <w:ind w:firstLine="0"/>
              <w:jc w:val="right"/>
            </w:pPr>
          </w:p>
        </w:tc>
      </w:tr>
      <w:tr w:rsidR="00A915B0" w:rsidRPr="00407427" w14:paraId="12BA6EA5" w14:textId="77777777" w:rsidTr="00EF14B9">
        <w:trPr>
          <w:gridAfter w:val="2"/>
          <w:wAfter w:w="1879" w:type="dxa"/>
          <w:trHeight w:val="571"/>
        </w:trPr>
        <w:tc>
          <w:tcPr>
            <w:tcW w:w="4003" w:type="dxa"/>
            <w:gridSpan w:val="5"/>
            <w:tcBorders>
              <w:top w:val="single" w:sz="5" w:space="0" w:color="auto"/>
              <w:left w:val="single" w:sz="5" w:space="0" w:color="auto"/>
              <w:bottom w:val="single" w:sz="5" w:space="0" w:color="auto"/>
              <w:right w:val="single" w:sz="5" w:space="0" w:color="auto"/>
            </w:tcBorders>
            <w:shd w:val="clear" w:color="FFFFFF" w:fill="auto"/>
            <w:vAlign w:val="bottom"/>
          </w:tcPr>
          <w:p w14:paraId="43CD91C1" w14:textId="77777777" w:rsidR="00A915B0" w:rsidRPr="00407427" w:rsidRDefault="00A915B0" w:rsidP="00A915B0">
            <w:pPr>
              <w:spacing w:before="0" w:after="0" w:line="240" w:lineRule="auto"/>
              <w:ind w:firstLine="0"/>
              <w:jc w:val="left"/>
            </w:pPr>
          </w:p>
        </w:tc>
        <w:tc>
          <w:tcPr>
            <w:tcW w:w="2552"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405D7A72" w14:textId="77777777" w:rsidR="00A915B0" w:rsidRPr="00407427" w:rsidRDefault="00A915B0" w:rsidP="00A915B0">
            <w:pPr>
              <w:spacing w:before="0" w:after="0" w:line="240" w:lineRule="auto"/>
              <w:ind w:firstLine="0"/>
              <w:jc w:val="left"/>
            </w:pPr>
          </w:p>
        </w:tc>
        <w:tc>
          <w:tcPr>
            <w:tcW w:w="1701"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5D2F3F61" w14:textId="77777777" w:rsidR="00A915B0" w:rsidRPr="00407427" w:rsidRDefault="00A915B0" w:rsidP="00A915B0">
            <w:pPr>
              <w:spacing w:before="0" w:after="0" w:line="240" w:lineRule="auto"/>
              <w:ind w:firstLine="0"/>
              <w:jc w:val="right"/>
            </w:pPr>
          </w:p>
        </w:tc>
        <w:tc>
          <w:tcPr>
            <w:tcW w:w="1559" w:type="dxa"/>
            <w:gridSpan w:val="2"/>
            <w:tcBorders>
              <w:top w:val="single" w:sz="5" w:space="0" w:color="auto"/>
              <w:left w:val="single" w:sz="5" w:space="0" w:color="auto"/>
              <w:bottom w:val="single" w:sz="5" w:space="0" w:color="auto"/>
              <w:right w:val="single" w:sz="5" w:space="0" w:color="auto"/>
            </w:tcBorders>
            <w:shd w:val="clear" w:color="FFFFFF" w:fill="auto"/>
            <w:tcMar>
              <w:right w:w="105" w:type="dxa"/>
            </w:tcMar>
            <w:vAlign w:val="bottom"/>
          </w:tcPr>
          <w:p w14:paraId="789F4F84" w14:textId="77777777" w:rsidR="00A915B0" w:rsidRPr="00407427" w:rsidRDefault="00A915B0" w:rsidP="00A915B0">
            <w:pPr>
              <w:spacing w:before="0" w:after="0" w:line="240" w:lineRule="auto"/>
              <w:ind w:firstLine="0"/>
              <w:jc w:val="right"/>
            </w:pPr>
            <w:r w:rsidRPr="00407427">
              <w:t xml:space="preserve"> </w:t>
            </w:r>
          </w:p>
        </w:tc>
      </w:tr>
      <w:tr w:rsidR="00A915B0" w:rsidRPr="00407427" w14:paraId="30ED65ED" w14:textId="77777777" w:rsidTr="00EF14B9">
        <w:trPr>
          <w:gridAfter w:val="1"/>
          <w:wAfter w:w="1483" w:type="dxa"/>
          <w:trHeight w:val="60"/>
        </w:trPr>
        <w:tc>
          <w:tcPr>
            <w:tcW w:w="919" w:type="dxa"/>
            <w:shd w:val="clear" w:color="FFFFFF" w:fill="auto"/>
            <w:vAlign w:val="bottom"/>
          </w:tcPr>
          <w:p w14:paraId="153374CE" w14:textId="77777777" w:rsidR="00A915B0" w:rsidRPr="00407427" w:rsidRDefault="00A915B0" w:rsidP="00A915B0">
            <w:pPr>
              <w:spacing w:before="0" w:after="0" w:line="240" w:lineRule="auto"/>
              <w:ind w:firstLine="0"/>
              <w:jc w:val="left"/>
            </w:pPr>
          </w:p>
        </w:tc>
        <w:tc>
          <w:tcPr>
            <w:tcW w:w="1155" w:type="dxa"/>
            <w:shd w:val="clear" w:color="FFFFFF" w:fill="auto"/>
            <w:vAlign w:val="bottom"/>
          </w:tcPr>
          <w:p w14:paraId="7214B389"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1F389186"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583373CE"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48EE9388" w14:textId="77777777" w:rsidR="00A915B0" w:rsidRPr="00407427" w:rsidRDefault="00A915B0" w:rsidP="00A915B0">
            <w:pPr>
              <w:spacing w:before="0" w:after="0" w:line="240" w:lineRule="auto"/>
              <w:ind w:firstLine="0"/>
              <w:jc w:val="left"/>
            </w:pPr>
          </w:p>
        </w:tc>
        <w:tc>
          <w:tcPr>
            <w:tcW w:w="1864" w:type="dxa"/>
            <w:shd w:val="clear" w:color="FFFFFF" w:fill="auto"/>
            <w:vAlign w:val="bottom"/>
          </w:tcPr>
          <w:p w14:paraId="039E9F41" w14:textId="77777777" w:rsidR="00A915B0" w:rsidRPr="00407427" w:rsidRDefault="00A915B0" w:rsidP="00A915B0">
            <w:pPr>
              <w:spacing w:before="0" w:after="0" w:line="240" w:lineRule="auto"/>
              <w:ind w:firstLine="0"/>
              <w:jc w:val="left"/>
            </w:pPr>
          </w:p>
        </w:tc>
        <w:tc>
          <w:tcPr>
            <w:tcW w:w="491" w:type="dxa"/>
            <w:shd w:val="clear" w:color="FFFFFF" w:fill="auto"/>
            <w:vAlign w:val="bottom"/>
          </w:tcPr>
          <w:p w14:paraId="775021BB" w14:textId="77777777" w:rsidR="00A915B0" w:rsidRPr="00407427" w:rsidRDefault="00A915B0" w:rsidP="00A915B0">
            <w:pPr>
              <w:spacing w:before="0" w:after="0" w:line="240" w:lineRule="auto"/>
              <w:ind w:firstLine="0"/>
              <w:jc w:val="left"/>
            </w:pPr>
          </w:p>
        </w:tc>
        <w:tc>
          <w:tcPr>
            <w:tcW w:w="1661" w:type="dxa"/>
            <w:shd w:val="clear" w:color="FFFFFF" w:fill="auto"/>
            <w:vAlign w:val="bottom"/>
          </w:tcPr>
          <w:p w14:paraId="582AE7B6"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010816CD" w14:textId="77777777" w:rsidR="00A915B0" w:rsidRPr="00407427" w:rsidRDefault="00A915B0" w:rsidP="00A915B0">
            <w:pPr>
              <w:spacing w:before="0" w:after="0" w:line="240" w:lineRule="auto"/>
              <w:ind w:firstLine="0"/>
              <w:jc w:val="left"/>
            </w:pPr>
          </w:p>
        </w:tc>
        <w:tc>
          <w:tcPr>
            <w:tcW w:w="1363" w:type="dxa"/>
            <w:shd w:val="clear" w:color="FFFFFF" w:fill="auto"/>
            <w:vAlign w:val="bottom"/>
          </w:tcPr>
          <w:p w14:paraId="2E5F563E" w14:textId="77777777" w:rsidR="00A915B0" w:rsidRPr="00407427" w:rsidRDefault="00A915B0" w:rsidP="00A915B0">
            <w:pPr>
              <w:spacing w:before="0" w:after="0" w:line="240" w:lineRule="auto"/>
              <w:ind w:firstLine="0"/>
              <w:jc w:val="left"/>
            </w:pPr>
          </w:p>
        </w:tc>
        <w:tc>
          <w:tcPr>
            <w:tcW w:w="396" w:type="dxa"/>
            <w:shd w:val="clear" w:color="FFFFFF" w:fill="auto"/>
            <w:vAlign w:val="bottom"/>
          </w:tcPr>
          <w:p w14:paraId="1A7C62F7" w14:textId="77777777" w:rsidR="00A915B0" w:rsidRPr="00407427" w:rsidRDefault="00A915B0" w:rsidP="00A915B0">
            <w:pPr>
              <w:spacing w:before="0" w:after="0" w:line="240" w:lineRule="auto"/>
              <w:ind w:firstLine="0"/>
              <w:jc w:val="left"/>
            </w:pPr>
          </w:p>
        </w:tc>
      </w:tr>
      <w:tr w:rsidR="00A915B0" w:rsidRPr="00407427" w14:paraId="6DF3B0AD" w14:textId="77777777" w:rsidTr="00EF14B9">
        <w:trPr>
          <w:gridAfter w:val="1"/>
          <w:wAfter w:w="1483" w:type="dxa"/>
          <w:trHeight w:val="60"/>
        </w:trPr>
        <w:tc>
          <w:tcPr>
            <w:tcW w:w="919" w:type="dxa"/>
            <w:shd w:val="clear" w:color="FFFFFF" w:fill="auto"/>
            <w:vAlign w:val="bottom"/>
          </w:tcPr>
          <w:p w14:paraId="1E6BFC2B" w14:textId="77777777" w:rsidR="00A915B0" w:rsidRPr="00407427" w:rsidRDefault="00A915B0" w:rsidP="00A915B0">
            <w:pPr>
              <w:spacing w:before="0" w:after="0" w:line="240" w:lineRule="auto"/>
              <w:ind w:firstLine="0"/>
              <w:jc w:val="left"/>
            </w:pPr>
          </w:p>
        </w:tc>
        <w:tc>
          <w:tcPr>
            <w:tcW w:w="1155" w:type="dxa"/>
            <w:shd w:val="clear" w:color="FFFFFF" w:fill="auto"/>
            <w:vAlign w:val="bottom"/>
          </w:tcPr>
          <w:p w14:paraId="2FB5CF42"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6CDCD9B3"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6F988B7E"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4A2C52BD" w14:textId="77777777" w:rsidR="00A915B0" w:rsidRPr="00407427" w:rsidRDefault="00A915B0" w:rsidP="00A915B0">
            <w:pPr>
              <w:spacing w:before="0" w:after="0" w:line="240" w:lineRule="auto"/>
              <w:ind w:firstLine="0"/>
              <w:jc w:val="left"/>
            </w:pPr>
          </w:p>
        </w:tc>
        <w:tc>
          <w:tcPr>
            <w:tcW w:w="1864" w:type="dxa"/>
            <w:shd w:val="clear" w:color="FFFFFF" w:fill="auto"/>
            <w:vAlign w:val="bottom"/>
          </w:tcPr>
          <w:p w14:paraId="216F0124" w14:textId="77777777" w:rsidR="00A915B0" w:rsidRPr="00407427" w:rsidRDefault="00A915B0" w:rsidP="00A915B0">
            <w:pPr>
              <w:spacing w:before="0" w:after="0" w:line="240" w:lineRule="auto"/>
              <w:ind w:firstLine="0"/>
              <w:jc w:val="left"/>
            </w:pPr>
          </w:p>
        </w:tc>
        <w:tc>
          <w:tcPr>
            <w:tcW w:w="491" w:type="dxa"/>
            <w:shd w:val="clear" w:color="FFFFFF" w:fill="auto"/>
            <w:vAlign w:val="bottom"/>
          </w:tcPr>
          <w:p w14:paraId="3A8B8BCF" w14:textId="77777777" w:rsidR="00A915B0" w:rsidRPr="00407427" w:rsidRDefault="00A915B0" w:rsidP="00A915B0">
            <w:pPr>
              <w:spacing w:before="0" w:after="0" w:line="240" w:lineRule="auto"/>
              <w:ind w:firstLine="0"/>
              <w:jc w:val="left"/>
            </w:pPr>
          </w:p>
        </w:tc>
        <w:tc>
          <w:tcPr>
            <w:tcW w:w="1661" w:type="dxa"/>
            <w:shd w:val="clear" w:color="FFFFFF" w:fill="auto"/>
            <w:vAlign w:val="bottom"/>
          </w:tcPr>
          <w:p w14:paraId="167F53DA"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2DC088E5" w14:textId="77777777" w:rsidR="00A915B0" w:rsidRPr="00407427" w:rsidRDefault="00A915B0" w:rsidP="00A915B0">
            <w:pPr>
              <w:spacing w:before="0" w:after="0" w:line="240" w:lineRule="auto"/>
              <w:ind w:firstLine="0"/>
              <w:jc w:val="left"/>
            </w:pPr>
          </w:p>
        </w:tc>
        <w:tc>
          <w:tcPr>
            <w:tcW w:w="1363" w:type="dxa"/>
            <w:shd w:val="clear" w:color="FFFFFF" w:fill="auto"/>
            <w:vAlign w:val="bottom"/>
          </w:tcPr>
          <w:p w14:paraId="4E508398" w14:textId="77777777" w:rsidR="00A915B0" w:rsidRPr="00407427" w:rsidRDefault="00A915B0" w:rsidP="00A915B0">
            <w:pPr>
              <w:spacing w:before="0" w:after="0" w:line="240" w:lineRule="auto"/>
              <w:ind w:firstLine="0"/>
              <w:jc w:val="left"/>
            </w:pPr>
          </w:p>
        </w:tc>
        <w:tc>
          <w:tcPr>
            <w:tcW w:w="396" w:type="dxa"/>
            <w:shd w:val="clear" w:color="FFFFFF" w:fill="auto"/>
            <w:vAlign w:val="bottom"/>
          </w:tcPr>
          <w:p w14:paraId="01D54639" w14:textId="77777777" w:rsidR="00A915B0" w:rsidRPr="00407427" w:rsidRDefault="00A915B0" w:rsidP="00A915B0">
            <w:pPr>
              <w:spacing w:before="0" w:after="0" w:line="240" w:lineRule="auto"/>
              <w:ind w:firstLine="0"/>
              <w:jc w:val="left"/>
            </w:pPr>
          </w:p>
        </w:tc>
      </w:tr>
      <w:tr w:rsidR="00A915B0" w:rsidRPr="00407427" w14:paraId="44B384A7" w14:textId="77777777" w:rsidTr="00A915B0">
        <w:trPr>
          <w:trHeight w:val="60"/>
        </w:trPr>
        <w:tc>
          <w:tcPr>
            <w:tcW w:w="919" w:type="dxa"/>
            <w:shd w:val="clear" w:color="FFFFFF" w:fill="auto"/>
            <w:vAlign w:val="bottom"/>
          </w:tcPr>
          <w:p w14:paraId="38CDD0FD" w14:textId="77777777" w:rsidR="00A915B0" w:rsidRPr="00407427" w:rsidRDefault="00A915B0" w:rsidP="00A915B0">
            <w:pPr>
              <w:spacing w:before="0" w:after="0" w:line="240" w:lineRule="auto"/>
              <w:ind w:firstLine="0"/>
              <w:jc w:val="left"/>
            </w:pPr>
          </w:p>
        </w:tc>
        <w:tc>
          <w:tcPr>
            <w:tcW w:w="1155" w:type="dxa"/>
            <w:shd w:val="clear" w:color="FFFFFF" w:fill="auto"/>
            <w:vAlign w:val="bottom"/>
          </w:tcPr>
          <w:p w14:paraId="4AD7594B"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428974DA"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2E54AA89"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011F0D5C" w14:textId="77777777" w:rsidR="00A915B0" w:rsidRPr="00407427" w:rsidRDefault="00A915B0" w:rsidP="00A915B0">
            <w:pPr>
              <w:spacing w:before="0" w:after="0" w:line="240" w:lineRule="auto"/>
              <w:ind w:firstLine="0"/>
              <w:jc w:val="left"/>
            </w:pPr>
            <w:r w:rsidRPr="00407427">
              <w:t xml:space="preserve"> </w:t>
            </w:r>
          </w:p>
        </w:tc>
        <w:tc>
          <w:tcPr>
            <w:tcW w:w="1864" w:type="dxa"/>
            <w:shd w:val="clear" w:color="FFFFFF" w:fill="auto"/>
            <w:vAlign w:val="bottom"/>
          </w:tcPr>
          <w:p w14:paraId="1F502FC1" w14:textId="77777777" w:rsidR="00A915B0" w:rsidRPr="00407427" w:rsidRDefault="00A915B0" w:rsidP="00A915B0">
            <w:pPr>
              <w:spacing w:before="0" w:after="0" w:line="240" w:lineRule="auto"/>
              <w:ind w:firstLine="0"/>
              <w:jc w:val="left"/>
            </w:pPr>
          </w:p>
        </w:tc>
        <w:tc>
          <w:tcPr>
            <w:tcW w:w="491" w:type="dxa"/>
            <w:shd w:val="clear" w:color="FFFFFF" w:fill="auto"/>
            <w:vAlign w:val="bottom"/>
          </w:tcPr>
          <w:p w14:paraId="6244D4D5" w14:textId="77777777" w:rsidR="00A915B0" w:rsidRPr="00407427" w:rsidRDefault="00A915B0" w:rsidP="00A915B0">
            <w:pPr>
              <w:spacing w:before="0" w:after="0" w:line="240" w:lineRule="auto"/>
              <w:ind w:firstLine="0"/>
              <w:jc w:val="left"/>
            </w:pPr>
          </w:p>
        </w:tc>
        <w:tc>
          <w:tcPr>
            <w:tcW w:w="5139" w:type="dxa"/>
            <w:gridSpan w:val="6"/>
            <w:shd w:val="clear" w:color="FFFFFF" w:fill="auto"/>
            <w:vAlign w:val="bottom"/>
          </w:tcPr>
          <w:p w14:paraId="05A5CCEE" w14:textId="77777777" w:rsidR="00A915B0" w:rsidRPr="00407427" w:rsidRDefault="00A915B0" w:rsidP="00A915B0">
            <w:pPr>
              <w:spacing w:before="0" w:after="0" w:line="240" w:lineRule="auto"/>
              <w:ind w:firstLine="0"/>
              <w:jc w:val="left"/>
            </w:pPr>
          </w:p>
        </w:tc>
      </w:tr>
      <w:tr w:rsidR="00A915B0" w:rsidRPr="00407427" w14:paraId="53FA5BF7" w14:textId="77777777" w:rsidTr="00EF14B9">
        <w:trPr>
          <w:gridAfter w:val="1"/>
          <w:wAfter w:w="1483" w:type="dxa"/>
          <w:trHeight w:val="60"/>
        </w:trPr>
        <w:tc>
          <w:tcPr>
            <w:tcW w:w="919" w:type="dxa"/>
            <w:shd w:val="clear" w:color="FFFFFF" w:fill="auto"/>
            <w:vAlign w:val="bottom"/>
          </w:tcPr>
          <w:p w14:paraId="35F4CB5E" w14:textId="77777777" w:rsidR="00A915B0" w:rsidRPr="00407427" w:rsidRDefault="00A915B0" w:rsidP="00A915B0">
            <w:pPr>
              <w:spacing w:before="0" w:after="0" w:line="240" w:lineRule="auto"/>
              <w:ind w:firstLine="0"/>
              <w:jc w:val="left"/>
            </w:pPr>
          </w:p>
        </w:tc>
        <w:tc>
          <w:tcPr>
            <w:tcW w:w="1155" w:type="dxa"/>
            <w:shd w:val="clear" w:color="FFFFFF" w:fill="auto"/>
            <w:vAlign w:val="bottom"/>
          </w:tcPr>
          <w:p w14:paraId="0B2AA0AE"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7D62EA48"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56C2B967" w14:textId="77777777" w:rsidR="00A915B0" w:rsidRPr="00407427" w:rsidRDefault="00A915B0" w:rsidP="00A915B0">
            <w:pPr>
              <w:spacing w:before="0" w:after="0" w:line="240" w:lineRule="auto"/>
              <w:ind w:firstLine="0"/>
              <w:jc w:val="left"/>
            </w:pPr>
          </w:p>
        </w:tc>
        <w:tc>
          <w:tcPr>
            <w:tcW w:w="2591" w:type="dxa"/>
            <w:gridSpan w:val="4"/>
            <w:tcBorders>
              <w:top w:val="single" w:sz="5" w:space="0" w:color="auto"/>
            </w:tcBorders>
            <w:shd w:val="clear" w:color="FFFFFF" w:fill="auto"/>
          </w:tcPr>
          <w:p w14:paraId="074F77F8" w14:textId="77777777" w:rsidR="00A915B0" w:rsidRPr="00407427" w:rsidRDefault="00A915B0" w:rsidP="00A915B0">
            <w:pPr>
              <w:spacing w:before="0" w:after="0" w:line="240" w:lineRule="auto"/>
              <w:ind w:firstLine="0"/>
              <w:jc w:val="center"/>
            </w:pPr>
            <w:r w:rsidRPr="00407427">
              <w:t>(подпись работника)</w:t>
            </w:r>
          </w:p>
        </w:tc>
        <w:tc>
          <w:tcPr>
            <w:tcW w:w="1661" w:type="dxa"/>
            <w:shd w:val="clear" w:color="FFFFFF" w:fill="auto"/>
            <w:vAlign w:val="bottom"/>
          </w:tcPr>
          <w:p w14:paraId="0EBA0684"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1198A9E2" w14:textId="77777777" w:rsidR="00A915B0" w:rsidRPr="00407427" w:rsidRDefault="00A915B0" w:rsidP="00A915B0">
            <w:pPr>
              <w:spacing w:before="0" w:after="0" w:line="240" w:lineRule="auto"/>
              <w:ind w:firstLine="0"/>
              <w:jc w:val="left"/>
            </w:pPr>
          </w:p>
        </w:tc>
        <w:tc>
          <w:tcPr>
            <w:tcW w:w="1363" w:type="dxa"/>
            <w:shd w:val="clear" w:color="FFFFFF" w:fill="auto"/>
            <w:vAlign w:val="bottom"/>
          </w:tcPr>
          <w:p w14:paraId="28B9F1DC" w14:textId="77777777" w:rsidR="00A915B0" w:rsidRPr="00407427" w:rsidRDefault="00A915B0" w:rsidP="00A915B0">
            <w:pPr>
              <w:spacing w:before="0" w:after="0" w:line="240" w:lineRule="auto"/>
              <w:ind w:firstLine="0"/>
              <w:jc w:val="left"/>
            </w:pPr>
          </w:p>
        </w:tc>
        <w:tc>
          <w:tcPr>
            <w:tcW w:w="396" w:type="dxa"/>
            <w:shd w:val="clear" w:color="FFFFFF" w:fill="auto"/>
            <w:vAlign w:val="bottom"/>
          </w:tcPr>
          <w:p w14:paraId="00804597" w14:textId="77777777" w:rsidR="00A915B0" w:rsidRPr="00407427" w:rsidRDefault="00A915B0" w:rsidP="00A915B0">
            <w:pPr>
              <w:spacing w:before="0" w:after="0" w:line="240" w:lineRule="auto"/>
              <w:ind w:firstLine="0"/>
              <w:jc w:val="left"/>
            </w:pPr>
          </w:p>
        </w:tc>
      </w:tr>
      <w:tr w:rsidR="00A915B0" w:rsidRPr="00407427" w14:paraId="0FC6C192" w14:textId="77777777" w:rsidTr="00A915B0">
        <w:trPr>
          <w:trHeight w:val="60"/>
        </w:trPr>
        <w:tc>
          <w:tcPr>
            <w:tcW w:w="919" w:type="dxa"/>
            <w:shd w:val="clear" w:color="FFFFFF" w:fill="auto"/>
            <w:vAlign w:val="bottom"/>
          </w:tcPr>
          <w:p w14:paraId="46A6EFB8" w14:textId="77777777" w:rsidR="00A915B0" w:rsidRPr="00407427" w:rsidRDefault="00A915B0" w:rsidP="00A915B0">
            <w:pPr>
              <w:spacing w:before="0" w:after="0" w:line="240" w:lineRule="auto"/>
              <w:ind w:firstLine="0"/>
              <w:jc w:val="left"/>
              <w:rPr>
                <w:b/>
              </w:rPr>
            </w:pPr>
          </w:p>
        </w:tc>
        <w:tc>
          <w:tcPr>
            <w:tcW w:w="1155" w:type="dxa"/>
            <w:shd w:val="clear" w:color="FFFFFF" w:fill="auto"/>
            <w:vAlign w:val="bottom"/>
          </w:tcPr>
          <w:p w14:paraId="0D4734BF"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7FBF4120"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67325C3D" w14:textId="77777777" w:rsidR="00A915B0" w:rsidRPr="00407427" w:rsidRDefault="00A915B0" w:rsidP="00A915B0">
            <w:pPr>
              <w:spacing w:before="0" w:after="0" w:line="240" w:lineRule="auto"/>
              <w:ind w:firstLine="0"/>
              <w:jc w:val="left"/>
            </w:pPr>
          </w:p>
        </w:tc>
        <w:tc>
          <w:tcPr>
            <w:tcW w:w="7730" w:type="dxa"/>
            <w:gridSpan w:val="10"/>
            <w:shd w:val="clear" w:color="FFFFFF" w:fill="auto"/>
            <w:vAlign w:val="bottom"/>
          </w:tcPr>
          <w:p w14:paraId="1209747E" w14:textId="77777777" w:rsidR="00A915B0" w:rsidRPr="00407427" w:rsidRDefault="00A915B0" w:rsidP="00A915B0">
            <w:pPr>
              <w:spacing w:before="0" w:after="0" w:line="240" w:lineRule="auto"/>
              <w:ind w:firstLine="0"/>
              <w:jc w:val="left"/>
            </w:pPr>
            <w:r w:rsidRPr="00407427">
              <w:t>"_______"______________________ 20        г.</w:t>
            </w:r>
          </w:p>
        </w:tc>
      </w:tr>
      <w:tr w:rsidR="00A915B0" w:rsidRPr="00407427" w14:paraId="1F5C452F" w14:textId="77777777" w:rsidTr="00EF14B9">
        <w:trPr>
          <w:gridAfter w:val="1"/>
          <w:wAfter w:w="1483" w:type="dxa"/>
          <w:trHeight w:val="120"/>
        </w:trPr>
        <w:tc>
          <w:tcPr>
            <w:tcW w:w="919" w:type="dxa"/>
            <w:shd w:val="clear" w:color="FFFFFF" w:fill="auto"/>
            <w:vAlign w:val="bottom"/>
          </w:tcPr>
          <w:p w14:paraId="56FCAF91" w14:textId="77777777" w:rsidR="00A915B0" w:rsidRPr="00407427" w:rsidRDefault="00A915B0" w:rsidP="00A915B0">
            <w:pPr>
              <w:spacing w:before="0" w:after="0" w:line="240" w:lineRule="auto"/>
              <w:ind w:firstLine="0"/>
              <w:jc w:val="left"/>
              <w:rPr>
                <w:b/>
              </w:rPr>
            </w:pPr>
          </w:p>
        </w:tc>
        <w:tc>
          <w:tcPr>
            <w:tcW w:w="1155" w:type="dxa"/>
            <w:shd w:val="clear" w:color="FFFFFF" w:fill="auto"/>
            <w:vAlign w:val="bottom"/>
          </w:tcPr>
          <w:p w14:paraId="36E829FD"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039FA05C" w14:textId="77777777" w:rsidR="00A915B0" w:rsidRPr="00407427" w:rsidRDefault="00A915B0" w:rsidP="00A915B0">
            <w:pPr>
              <w:spacing w:before="0" w:after="0" w:line="240" w:lineRule="auto"/>
              <w:ind w:firstLine="0"/>
              <w:jc w:val="left"/>
            </w:pPr>
          </w:p>
        </w:tc>
        <w:tc>
          <w:tcPr>
            <w:tcW w:w="945" w:type="dxa"/>
            <w:shd w:val="clear" w:color="FFFFFF" w:fill="auto"/>
            <w:vAlign w:val="bottom"/>
          </w:tcPr>
          <w:p w14:paraId="1DD7ADE9"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763777DE" w14:textId="77777777" w:rsidR="00A915B0" w:rsidRPr="00407427" w:rsidRDefault="00A915B0" w:rsidP="00A915B0">
            <w:pPr>
              <w:spacing w:before="0" w:after="0" w:line="240" w:lineRule="auto"/>
              <w:ind w:firstLine="0"/>
              <w:jc w:val="left"/>
            </w:pPr>
          </w:p>
        </w:tc>
        <w:tc>
          <w:tcPr>
            <w:tcW w:w="1864" w:type="dxa"/>
            <w:shd w:val="clear" w:color="FFFFFF" w:fill="auto"/>
            <w:vAlign w:val="bottom"/>
          </w:tcPr>
          <w:p w14:paraId="48FE70A4" w14:textId="77777777" w:rsidR="00A915B0" w:rsidRPr="00407427" w:rsidRDefault="00A915B0" w:rsidP="00A915B0">
            <w:pPr>
              <w:spacing w:before="0" w:after="0" w:line="240" w:lineRule="auto"/>
              <w:ind w:firstLine="0"/>
              <w:jc w:val="left"/>
            </w:pPr>
          </w:p>
        </w:tc>
        <w:tc>
          <w:tcPr>
            <w:tcW w:w="491" w:type="dxa"/>
            <w:shd w:val="clear" w:color="FFFFFF" w:fill="auto"/>
            <w:vAlign w:val="bottom"/>
          </w:tcPr>
          <w:p w14:paraId="64341A1E" w14:textId="77777777" w:rsidR="00A915B0" w:rsidRPr="00407427" w:rsidRDefault="00A915B0" w:rsidP="00A915B0">
            <w:pPr>
              <w:spacing w:before="0" w:after="0" w:line="240" w:lineRule="auto"/>
              <w:ind w:firstLine="0"/>
              <w:jc w:val="left"/>
            </w:pPr>
          </w:p>
        </w:tc>
        <w:tc>
          <w:tcPr>
            <w:tcW w:w="1661" w:type="dxa"/>
            <w:shd w:val="clear" w:color="FFFFFF" w:fill="auto"/>
            <w:vAlign w:val="bottom"/>
          </w:tcPr>
          <w:p w14:paraId="3DDAE93C" w14:textId="77777777" w:rsidR="00A915B0" w:rsidRPr="00407427" w:rsidRDefault="00A915B0" w:rsidP="00A915B0">
            <w:pPr>
              <w:spacing w:before="0" w:after="0" w:line="240" w:lineRule="auto"/>
              <w:ind w:firstLine="0"/>
              <w:jc w:val="left"/>
            </w:pPr>
          </w:p>
        </w:tc>
        <w:tc>
          <w:tcPr>
            <w:tcW w:w="236" w:type="dxa"/>
            <w:gridSpan w:val="2"/>
            <w:shd w:val="clear" w:color="FFFFFF" w:fill="auto"/>
            <w:vAlign w:val="bottom"/>
          </w:tcPr>
          <w:p w14:paraId="123271B3" w14:textId="77777777" w:rsidR="00A915B0" w:rsidRPr="00407427" w:rsidRDefault="00A915B0" w:rsidP="00A915B0">
            <w:pPr>
              <w:spacing w:before="0" w:after="0" w:line="240" w:lineRule="auto"/>
              <w:ind w:firstLine="0"/>
              <w:jc w:val="left"/>
            </w:pPr>
          </w:p>
        </w:tc>
        <w:tc>
          <w:tcPr>
            <w:tcW w:w="1363" w:type="dxa"/>
            <w:shd w:val="clear" w:color="FFFFFF" w:fill="auto"/>
            <w:vAlign w:val="bottom"/>
          </w:tcPr>
          <w:p w14:paraId="34409DC5" w14:textId="77777777" w:rsidR="00A915B0" w:rsidRPr="00407427" w:rsidRDefault="00A915B0" w:rsidP="00A915B0">
            <w:pPr>
              <w:spacing w:before="0" w:after="0" w:line="240" w:lineRule="auto"/>
              <w:ind w:firstLine="0"/>
              <w:jc w:val="left"/>
            </w:pPr>
          </w:p>
        </w:tc>
        <w:tc>
          <w:tcPr>
            <w:tcW w:w="396" w:type="dxa"/>
            <w:shd w:val="clear" w:color="FFFFFF" w:fill="auto"/>
            <w:vAlign w:val="bottom"/>
          </w:tcPr>
          <w:p w14:paraId="2DF15BD2" w14:textId="77777777" w:rsidR="00A915B0" w:rsidRPr="00407427" w:rsidRDefault="00A915B0" w:rsidP="00A915B0">
            <w:pPr>
              <w:spacing w:before="0" w:after="0" w:line="240" w:lineRule="auto"/>
              <w:ind w:firstLine="0"/>
              <w:jc w:val="left"/>
            </w:pPr>
          </w:p>
        </w:tc>
      </w:tr>
    </w:tbl>
    <w:p w14:paraId="110930D0" w14:textId="77777777" w:rsidR="00EF14B9" w:rsidRPr="00407427" w:rsidRDefault="00A915B0" w:rsidP="00A915B0">
      <w:pPr>
        <w:spacing w:before="0" w:after="160" w:line="259" w:lineRule="auto"/>
        <w:ind w:firstLine="0"/>
        <w:jc w:val="left"/>
        <w:rPr>
          <w:rFonts w:eastAsiaTheme="minorHAnsi"/>
          <w:lang w:eastAsia="en-US"/>
        </w:rPr>
      </w:pPr>
      <w:r w:rsidRPr="00407427">
        <w:rPr>
          <w:rFonts w:eastAsiaTheme="minorHAnsi"/>
          <w:lang w:eastAsia="en-US"/>
        </w:rPr>
        <w:t xml:space="preserve">Задолженность по денежным средствам, полученным в подотчет, по состоянию </w:t>
      </w:r>
      <w:proofErr w:type="gramStart"/>
      <w:r w:rsidRPr="00407427">
        <w:rPr>
          <w:rFonts w:eastAsiaTheme="minorHAnsi"/>
          <w:lang w:eastAsia="en-US"/>
        </w:rPr>
        <w:t>на</w:t>
      </w:r>
      <w:proofErr w:type="gramEnd"/>
      <w:r w:rsidRPr="00407427">
        <w:rPr>
          <w:rFonts w:eastAsiaTheme="minorHAnsi"/>
          <w:lang w:eastAsia="en-US"/>
        </w:rPr>
        <w:t xml:space="preserve"> </w:t>
      </w:r>
    </w:p>
    <w:p w14:paraId="31D6D0E6" w14:textId="66BD8E4E" w:rsidR="00A915B0" w:rsidRPr="00407427" w:rsidRDefault="00A915B0" w:rsidP="00A915B0">
      <w:pPr>
        <w:spacing w:before="0" w:after="160" w:line="259" w:lineRule="auto"/>
        <w:ind w:firstLine="0"/>
        <w:jc w:val="left"/>
        <w:rPr>
          <w:rFonts w:eastAsiaTheme="minorHAnsi"/>
          <w:lang w:eastAsia="en-US"/>
        </w:rPr>
      </w:pPr>
      <w:r w:rsidRPr="00407427">
        <w:rPr>
          <w:rFonts w:eastAsiaTheme="minorHAnsi"/>
          <w:lang w:eastAsia="en-US"/>
        </w:rPr>
        <w:t>___________________________________________________________________________________</w:t>
      </w:r>
    </w:p>
    <w:p w14:paraId="1918E392" w14:textId="77777777" w:rsidR="00A915B0" w:rsidRPr="00407427" w:rsidRDefault="00A915B0" w:rsidP="00A915B0">
      <w:pPr>
        <w:autoSpaceDE w:val="0"/>
        <w:autoSpaceDN w:val="0"/>
        <w:adjustRightInd w:val="0"/>
        <w:spacing w:before="0" w:after="0" w:line="240" w:lineRule="auto"/>
        <w:ind w:firstLine="540"/>
      </w:pPr>
    </w:p>
    <w:p w14:paraId="6ADF0D9C" w14:textId="77777777" w:rsidR="00A915B0" w:rsidRPr="00407427" w:rsidRDefault="00A915B0" w:rsidP="00A915B0">
      <w:pPr>
        <w:autoSpaceDE w:val="0"/>
        <w:autoSpaceDN w:val="0"/>
        <w:adjustRightInd w:val="0"/>
        <w:spacing w:before="0" w:after="0" w:line="240" w:lineRule="auto"/>
        <w:ind w:firstLine="540"/>
      </w:pPr>
      <w:r w:rsidRPr="00407427">
        <w:t>Главный бухгалтер __________________________ ____________________________</w:t>
      </w:r>
    </w:p>
    <w:p w14:paraId="0A1A1502" w14:textId="77777777" w:rsidR="00A915B0" w:rsidRPr="00407427" w:rsidRDefault="00A915B0" w:rsidP="00A915B0">
      <w:pPr>
        <w:autoSpaceDE w:val="0"/>
        <w:autoSpaceDN w:val="0"/>
        <w:adjustRightInd w:val="0"/>
        <w:spacing w:before="0" w:after="0" w:line="240" w:lineRule="auto"/>
        <w:ind w:firstLine="540"/>
      </w:pPr>
      <w:r w:rsidRPr="00407427">
        <w:t xml:space="preserve">                                                       (подпись)                             (Ф.И.О)</w:t>
      </w:r>
    </w:p>
    <w:p w14:paraId="25A4A09B" w14:textId="77777777" w:rsidR="00A915B0" w:rsidRPr="00407427" w:rsidRDefault="00A915B0" w:rsidP="00A915B0">
      <w:pPr>
        <w:autoSpaceDE w:val="0"/>
        <w:autoSpaceDN w:val="0"/>
        <w:adjustRightInd w:val="0"/>
        <w:spacing w:before="0" w:after="0" w:line="240" w:lineRule="auto"/>
        <w:ind w:firstLine="0"/>
        <w:rPr>
          <w:rFonts w:eastAsiaTheme="minorHAnsi"/>
          <w:lang w:eastAsia="en-US"/>
        </w:rPr>
      </w:pPr>
    </w:p>
    <w:p w14:paraId="37B21A99"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46B33394"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73707E49" w14:textId="77777777" w:rsidR="00DF28C7" w:rsidRDefault="00DF28C7" w:rsidP="00A915B0">
      <w:pPr>
        <w:widowControl w:val="0"/>
        <w:autoSpaceDE w:val="0"/>
        <w:autoSpaceDN w:val="0"/>
        <w:spacing w:before="260" w:after="0" w:line="240" w:lineRule="auto"/>
        <w:ind w:firstLine="0"/>
        <w:jc w:val="right"/>
        <w:rPr>
          <w:rFonts w:eastAsiaTheme="minorEastAsia"/>
        </w:rPr>
      </w:pPr>
    </w:p>
    <w:p w14:paraId="7F76086D" w14:textId="77777777" w:rsidR="00DF28C7" w:rsidRDefault="00DF28C7" w:rsidP="00A915B0">
      <w:pPr>
        <w:widowControl w:val="0"/>
        <w:autoSpaceDE w:val="0"/>
        <w:autoSpaceDN w:val="0"/>
        <w:spacing w:before="260" w:after="0" w:line="240" w:lineRule="auto"/>
        <w:ind w:firstLine="0"/>
        <w:jc w:val="right"/>
        <w:rPr>
          <w:rFonts w:eastAsiaTheme="minorEastAsia"/>
        </w:rPr>
      </w:pPr>
    </w:p>
    <w:p w14:paraId="4A083535" w14:textId="77777777" w:rsidR="00DF28C7" w:rsidRDefault="00DF28C7" w:rsidP="00A915B0">
      <w:pPr>
        <w:widowControl w:val="0"/>
        <w:autoSpaceDE w:val="0"/>
        <w:autoSpaceDN w:val="0"/>
        <w:spacing w:before="260" w:after="0" w:line="240" w:lineRule="auto"/>
        <w:ind w:firstLine="0"/>
        <w:jc w:val="right"/>
        <w:rPr>
          <w:rFonts w:eastAsiaTheme="minorEastAsia"/>
        </w:rPr>
      </w:pPr>
    </w:p>
    <w:p w14:paraId="1F4D4AE5" w14:textId="47595B16" w:rsidR="00A915B0" w:rsidRPr="00407427" w:rsidRDefault="00A915B0" w:rsidP="00A915B0">
      <w:pPr>
        <w:widowControl w:val="0"/>
        <w:autoSpaceDE w:val="0"/>
        <w:autoSpaceDN w:val="0"/>
        <w:spacing w:before="260" w:after="0" w:line="240" w:lineRule="auto"/>
        <w:ind w:firstLine="0"/>
        <w:jc w:val="right"/>
        <w:rPr>
          <w:rFonts w:eastAsiaTheme="minorEastAsia"/>
        </w:rPr>
      </w:pPr>
      <w:r w:rsidRPr="00407427">
        <w:rPr>
          <w:rFonts w:eastAsiaTheme="minorEastAsia"/>
        </w:rPr>
        <w:lastRenderedPageBreak/>
        <w:t>УТВЕРЖДАЮ</w:t>
      </w:r>
    </w:p>
    <w:p w14:paraId="733F0516"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r w:rsidRPr="00407427">
        <w:rPr>
          <w:rFonts w:eastAsiaTheme="minorEastAsia"/>
        </w:rPr>
        <w:t xml:space="preserve">                                                 ____________________________</w:t>
      </w:r>
    </w:p>
    <w:p w14:paraId="53B30B49"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r w:rsidRPr="00407427">
        <w:rPr>
          <w:rFonts w:eastAsiaTheme="minorEastAsia"/>
        </w:rPr>
        <w:t>(должность руководителя)</w:t>
      </w:r>
    </w:p>
    <w:p w14:paraId="16C4D7BF"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p>
    <w:p w14:paraId="18958744"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r w:rsidRPr="00407427">
        <w:rPr>
          <w:rFonts w:eastAsiaTheme="minorEastAsia"/>
        </w:rPr>
        <w:t xml:space="preserve">                                                 ____________/_______________/</w:t>
      </w:r>
    </w:p>
    <w:p w14:paraId="3B72FD1E"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r w:rsidRPr="00407427">
        <w:rPr>
          <w:rFonts w:eastAsiaTheme="minorEastAsia"/>
        </w:rPr>
        <w:t xml:space="preserve">                                              (подпись)                   (Ф.И.О.)</w:t>
      </w:r>
    </w:p>
    <w:p w14:paraId="45653154"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r w:rsidRPr="00407427">
        <w:rPr>
          <w:rFonts w:eastAsiaTheme="minorEastAsia"/>
        </w:rPr>
        <w:t xml:space="preserve">                                                 "____"_____________ 20     г.</w:t>
      </w:r>
    </w:p>
    <w:p w14:paraId="56223DA7" w14:textId="77777777" w:rsidR="00A915B0" w:rsidRPr="00407427" w:rsidRDefault="00A915B0" w:rsidP="00A915B0">
      <w:pPr>
        <w:widowControl w:val="0"/>
        <w:autoSpaceDE w:val="0"/>
        <w:autoSpaceDN w:val="0"/>
        <w:spacing w:before="0" w:after="0" w:line="240" w:lineRule="auto"/>
        <w:ind w:firstLine="0"/>
        <w:jc w:val="right"/>
        <w:rPr>
          <w:rFonts w:eastAsiaTheme="minorEastAsia"/>
        </w:rPr>
      </w:pPr>
    </w:p>
    <w:p w14:paraId="7AA41D36"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05018FE4" w14:textId="77777777" w:rsidR="00A915B0" w:rsidRPr="00407427" w:rsidRDefault="00A915B0" w:rsidP="00A915B0">
      <w:pPr>
        <w:widowControl w:val="0"/>
        <w:autoSpaceDE w:val="0"/>
        <w:autoSpaceDN w:val="0"/>
        <w:spacing w:before="0" w:after="0" w:line="240" w:lineRule="auto"/>
        <w:ind w:firstLine="0"/>
        <w:jc w:val="center"/>
        <w:rPr>
          <w:rFonts w:eastAsiaTheme="minorEastAsia"/>
        </w:rPr>
      </w:pPr>
      <w:r w:rsidRPr="00407427">
        <w:rPr>
          <w:rFonts w:eastAsiaTheme="minorEastAsia"/>
        </w:rPr>
        <w:t>ОТЧЕТ</w:t>
      </w:r>
    </w:p>
    <w:p w14:paraId="27F9C744" w14:textId="77777777" w:rsidR="00A915B0" w:rsidRPr="00407427" w:rsidRDefault="00A915B0" w:rsidP="00A915B0">
      <w:pPr>
        <w:widowControl w:val="0"/>
        <w:autoSpaceDE w:val="0"/>
        <w:autoSpaceDN w:val="0"/>
        <w:spacing w:before="0" w:after="0" w:line="240" w:lineRule="auto"/>
        <w:ind w:firstLine="0"/>
        <w:jc w:val="center"/>
        <w:rPr>
          <w:rFonts w:eastAsiaTheme="minorEastAsia"/>
        </w:rPr>
      </w:pPr>
      <w:r w:rsidRPr="00407427">
        <w:rPr>
          <w:rFonts w:eastAsiaTheme="minorEastAsia"/>
        </w:rPr>
        <w:t>о представительских расходах</w:t>
      </w:r>
    </w:p>
    <w:p w14:paraId="345E4057" w14:textId="77777777" w:rsidR="00A915B0" w:rsidRPr="00407427" w:rsidRDefault="00A915B0" w:rsidP="00A915B0">
      <w:pPr>
        <w:widowControl w:val="0"/>
        <w:autoSpaceDE w:val="0"/>
        <w:autoSpaceDN w:val="0"/>
        <w:spacing w:before="0" w:after="0" w:line="240" w:lineRule="auto"/>
        <w:ind w:firstLine="0"/>
        <w:jc w:val="center"/>
        <w:rPr>
          <w:rFonts w:eastAsiaTheme="minorEastAsia"/>
        </w:rPr>
      </w:pPr>
    </w:p>
    <w:p w14:paraId="1ED70BC5" w14:textId="77777777"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w:t>
      </w:r>
    </w:p>
    <w:p w14:paraId="3AEB46F4" w14:textId="44E85743"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Дата произведенных расходов: _____________________________________________</w:t>
      </w:r>
      <w:r w:rsidR="00C2583C" w:rsidRPr="00407427">
        <w:rPr>
          <w:rFonts w:eastAsiaTheme="minorEastAsia"/>
        </w:rPr>
        <w:t>____</w:t>
      </w:r>
      <w:r w:rsidRPr="00407427">
        <w:rPr>
          <w:rFonts w:eastAsiaTheme="minorEastAsia"/>
        </w:rPr>
        <w:t>_</w:t>
      </w:r>
    </w:p>
    <w:p w14:paraId="6F0DD5EE" w14:textId="66F6E7EA"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Место произведенных расходов: ________________________________________</w:t>
      </w:r>
      <w:r w:rsidR="00C2583C" w:rsidRPr="00407427">
        <w:rPr>
          <w:rFonts w:eastAsiaTheme="minorEastAsia"/>
        </w:rPr>
        <w:t>____</w:t>
      </w:r>
      <w:r w:rsidRPr="00407427">
        <w:rPr>
          <w:rFonts w:eastAsiaTheme="minorEastAsia"/>
        </w:rPr>
        <w:t>____</w:t>
      </w:r>
    </w:p>
    <w:p w14:paraId="00D4FCC2" w14:textId="78B32DEB" w:rsidR="00A915B0" w:rsidRPr="00407427" w:rsidRDefault="00A915B0" w:rsidP="00EF14B9">
      <w:pPr>
        <w:widowControl w:val="0"/>
        <w:autoSpaceDE w:val="0"/>
        <w:autoSpaceDN w:val="0"/>
        <w:spacing w:before="0" w:after="0" w:line="360" w:lineRule="auto"/>
        <w:ind w:firstLine="0"/>
        <w:jc w:val="left"/>
        <w:rPr>
          <w:rFonts w:eastAsiaTheme="minorEastAsia"/>
        </w:rPr>
      </w:pPr>
      <w:r w:rsidRPr="00407427">
        <w:rPr>
          <w:rFonts w:eastAsiaTheme="minorEastAsia"/>
        </w:rPr>
        <w:t xml:space="preserve">    Цель, программа проведения </w:t>
      </w:r>
      <w:r w:rsidR="00EF14B9" w:rsidRPr="00407427">
        <w:rPr>
          <w:rFonts w:eastAsiaTheme="minorEastAsia"/>
        </w:rPr>
        <w:t>д</w:t>
      </w:r>
      <w:r w:rsidRPr="00407427">
        <w:rPr>
          <w:rFonts w:eastAsiaTheme="minorEastAsia"/>
        </w:rPr>
        <w:t xml:space="preserve">еловой </w:t>
      </w:r>
      <w:r w:rsidR="00EF14B9" w:rsidRPr="00407427">
        <w:rPr>
          <w:rFonts w:eastAsiaTheme="minorEastAsia"/>
        </w:rPr>
        <w:t>в</w:t>
      </w:r>
      <w:r w:rsidRPr="00407427">
        <w:rPr>
          <w:rFonts w:eastAsiaTheme="minorEastAsia"/>
        </w:rPr>
        <w:t>стречи (приема), подтверждающая производственный характер мероприятия: __________________________________</w:t>
      </w:r>
      <w:r w:rsidR="00C2583C" w:rsidRPr="00407427">
        <w:rPr>
          <w:rFonts w:eastAsiaTheme="minorEastAsia"/>
        </w:rPr>
        <w:t>____</w:t>
      </w:r>
      <w:r w:rsidRPr="00407427">
        <w:rPr>
          <w:rFonts w:eastAsiaTheme="minorEastAsia"/>
        </w:rPr>
        <w:t>____</w:t>
      </w:r>
    </w:p>
    <w:p w14:paraId="05F1442B" w14:textId="40B7D0B8"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___________________________________________________________________________</w:t>
      </w:r>
      <w:r w:rsidR="00C2583C" w:rsidRPr="00407427">
        <w:rPr>
          <w:rFonts w:eastAsiaTheme="minorEastAsia"/>
        </w:rPr>
        <w:t>____</w:t>
      </w:r>
    </w:p>
    <w:p w14:paraId="13D0E71D" w14:textId="4064F837" w:rsidR="00A915B0" w:rsidRPr="00407427" w:rsidRDefault="00A915B0" w:rsidP="00C2583C">
      <w:pPr>
        <w:widowControl w:val="0"/>
        <w:autoSpaceDE w:val="0"/>
        <w:autoSpaceDN w:val="0"/>
        <w:spacing w:before="0" w:after="0" w:line="240" w:lineRule="auto"/>
        <w:ind w:firstLine="0"/>
        <w:jc w:val="center"/>
        <w:rPr>
          <w:rFonts w:eastAsiaTheme="minorEastAsia"/>
        </w:rPr>
      </w:pPr>
      <w:proofErr w:type="gramStart"/>
      <w:r w:rsidRPr="00407427">
        <w:rPr>
          <w:rFonts w:eastAsiaTheme="minorEastAsia"/>
        </w:rPr>
        <w:t>(официальный прием - завтрак, обед и т.п., транспортное</w:t>
      </w:r>
      <w:proofErr w:type="gramEnd"/>
    </w:p>
    <w:p w14:paraId="503EF911"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1AE5DE38" w14:textId="77777777"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___________________________________________________________________________</w:t>
      </w:r>
    </w:p>
    <w:p w14:paraId="7F8ADC9D" w14:textId="2E21289D" w:rsidR="00A915B0" w:rsidRPr="00407427" w:rsidRDefault="00A915B0" w:rsidP="00C2583C">
      <w:pPr>
        <w:widowControl w:val="0"/>
        <w:autoSpaceDE w:val="0"/>
        <w:autoSpaceDN w:val="0"/>
        <w:spacing w:before="0" w:after="0" w:line="240" w:lineRule="auto"/>
        <w:ind w:firstLine="0"/>
        <w:jc w:val="center"/>
        <w:rPr>
          <w:rFonts w:eastAsiaTheme="minorEastAsia"/>
        </w:rPr>
      </w:pPr>
      <w:r w:rsidRPr="00407427">
        <w:rPr>
          <w:rFonts w:eastAsiaTheme="minorEastAsia"/>
        </w:rPr>
        <w:t>обслуживание, буфетное обслуживание во время переговоров,</w:t>
      </w:r>
    </w:p>
    <w:p w14:paraId="0D3E5DD0"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2CA1A1E5" w14:textId="77777777"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___________________________________________________________________________</w:t>
      </w:r>
    </w:p>
    <w:p w14:paraId="4FCCA3E9" w14:textId="17432189" w:rsidR="00A915B0" w:rsidRPr="00407427" w:rsidRDefault="00A915B0" w:rsidP="00C2583C">
      <w:pPr>
        <w:widowControl w:val="0"/>
        <w:autoSpaceDE w:val="0"/>
        <w:autoSpaceDN w:val="0"/>
        <w:spacing w:before="0" w:after="0" w:line="240" w:lineRule="auto"/>
        <w:ind w:firstLine="0"/>
        <w:jc w:val="center"/>
        <w:rPr>
          <w:rFonts w:eastAsiaTheme="minorEastAsia"/>
        </w:rPr>
      </w:pPr>
      <w:r w:rsidRPr="00407427">
        <w:rPr>
          <w:rFonts w:eastAsiaTheme="minorEastAsia"/>
        </w:rPr>
        <w:t>оплата услуг переводчиков, не состоящих в штате организации)</w:t>
      </w:r>
    </w:p>
    <w:p w14:paraId="056A4E21" w14:textId="77777777" w:rsidR="00C2583C" w:rsidRPr="00407427" w:rsidRDefault="00C2583C" w:rsidP="00C2583C">
      <w:pPr>
        <w:widowControl w:val="0"/>
        <w:autoSpaceDE w:val="0"/>
        <w:autoSpaceDN w:val="0"/>
        <w:spacing w:before="0" w:after="0" w:line="240" w:lineRule="auto"/>
        <w:ind w:firstLine="0"/>
        <w:jc w:val="center"/>
        <w:rPr>
          <w:rFonts w:eastAsiaTheme="minorEastAsia"/>
        </w:rPr>
      </w:pPr>
    </w:p>
    <w:p w14:paraId="78B8F3B0" w14:textId="77777777"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Приглашенные лица: ______________________________________________________</w:t>
      </w:r>
    </w:p>
    <w:p w14:paraId="6A69A32B" w14:textId="77777777"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___________________________________________________________________________</w:t>
      </w:r>
    </w:p>
    <w:p w14:paraId="71A588C0" w14:textId="77777777"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Участники со стороны организации: _________________________________________</w:t>
      </w:r>
    </w:p>
    <w:p w14:paraId="767C2FAC" w14:textId="77777777"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___________________________________________________________________________</w:t>
      </w:r>
    </w:p>
    <w:p w14:paraId="153DD87E" w14:textId="139133BD" w:rsidR="00A915B0" w:rsidRPr="00407427" w:rsidRDefault="00A915B0" w:rsidP="00A915B0">
      <w:pPr>
        <w:widowControl w:val="0"/>
        <w:autoSpaceDE w:val="0"/>
        <w:autoSpaceDN w:val="0"/>
        <w:spacing w:before="0" w:after="0" w:line="360" w:lineRule="auto"/>
        <w:ind w:firstLine="0"/>
        <w:rPr>
          <w:rFonts w:eastAsiaTheme="minorEastAsia"/>
        </w:rPr>
      </w:pPr>
      <w:r w:rsidRPr="00407427">
        <w:rPr>
          <w:rFonts w:eastAsiaTheme="minorEastAsia"/>
        </w:rPr>
        <w:t xml:space="preserve">    Величина   расходов (сумма    израсходованных   денежных   средств):</w:t>
      </w:r>
    </w:p>
    <w:p w14:paraId="00A708C2" w14:textId="77777777" w:rsidR="00A915B0" w:rsidRPr="00407427" w:rsidRDefault="00A915B0" w:rsidP="00A915B0">
      <w:pPr>
        <w:widowControl w:val="0"/>
        <w:autoSpaceDE w:val="0"/>
        <w:autoSpaceDN w:val="0"/>
        <w:spacing w:before="0" w:after="0" w:line="240" w:lineRule="auto"/>
        <w:ind w:firstLine="0"/>
        <w:contextualSpacing/>
        <w:rPr>
          <w:rFonts w:eastAsiaTheme="minorEastAsia"/>
        </w:rPr>
      </w:pPr>
      <w:r w:rsidRPr="00407427">
        <w:rPr>
          <w:rFonts w:eastAsiaTheme="minorEastAsia"/>
        </w:rPr>
        <w:t>___________________________________________________________________________</w:t>
      </w:r>
    </w:p>
    <w:p w14:paraId="2307A9AF" w14:textId="4F985006" w:rsidR="00A915B0" w:rsidRPr="00407427" w:rsidRDefault="00A915B0" w:rsidP="00C2583C">
      <w:pPr>
        <w:widowControl w:val="0"/>
        <w:autoSpaceDE w:val="0"/>
        <w:autoSpaceDN w:val="0"/>
        <w:spacing w:before="0" w:after="0" w:line="240" w:lineRule="auto"/>
        <w:ind w:firstLine="0"/>
        <w:contextualSpacing/>
        <w:jc w:val="center"/>
        <w:rPr>
          <w:rFonts w:eastAsiaTheme="minorEastAsia"/>
        </w:rPr>
      </w:pPr>
      <w:r w:rsidRPr="00407427">
        <w:rPr>
          <w:rFonts w:eastAsiaTheme="minorEastAsia"/>
        </w:rPr>
        <w:t>(цифрами и прописью)</w:t>
      </w:r>
    </w:p>
    <w:p w14:paraId="780562AF"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01A7BD31" w14:textId="77777777"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 xml:space="preserve">    Приложение:</w:t>
      </w:r>
    </w:p>
    <w:p w14:paraId="1B11A1FF"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0E807906" w14:textId="77777777"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 xml:space="preserve">    Первичные   документы, подтверждающие информацию, представленную в отчете, в количестве ____ листов.</w:t>
      </w:r>
    </w:p>
    <w:p w14:paraId="71AFA1CC"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79DF03A8" w14:textId="51B10D17"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 xml:space="preserve">    "___"_____________ </w:t>
      </w:r>
      <w:r w:rsidR="00C2583C" w:rsidRPr="00407427">
        <w:rPr>
          <w:rFonts w:eastAsiaTheme="minorEastAsia"/>
        </w:rPr>
        <w:t>20</w:t>
      </w:r>
      <w:r w:rsidRPr="00407427">
        <w:rPr>
          <w:rFonts w:eastAsiaTheme="minorEastAsia"/>
        </w:rPr>
        <w:t>__ г.</w:t>
      </w:r>
    </w:p>
    <w:p w14:paraId="7B9C45E1"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3531C0B3" w14:textId="438136D5"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 xml:space="preserve">    ____________________ </w:t>
      </w:r>
      <w:r w:rsidR="00C2583C" w:rsidRPr="00407427">
        <w:rPr>
          <w:rFonts w:eastAsiaTheme="minorEastAsia"/>
        </w:rPr>
        <w:t xml:space="preserve">                </w:t>
      </w:r>
      <w:r w:rsidRPr="00407427">
        <w:rPr>
          <w:rFonts w:eastAsiaTheme="minorEastAsia"/>
        </w:rPr>
        <w:t>_____________</w:t>
      </w:r>
      <w:r w:rsidR="00C2583C" w:rsidRPr="00407427">
        <w:rPr>
          <w:rFonts w:eastAsiaTheme="minorEastAsia"/>
        </w:rPr>
        <w:t xml:space="preserve">                                 </w:t>
      </w:r>
      <w:r w:rsidRPr="00407427">
        <w:rPr>
          <w:rFonts w:eastAsiaTheme="minorEastAsia"/>
        </w:rPr>
        <w:t>/_________________/</w:t>
      </w:r>
    </w:p>
    <w:p w14:paraId="50BA6586" w14:textId="477D4CB4" w:rsidR="00A915B0" w:rsidRPr="00407427" w:rsidRDefault="00A915B0" w:rsidP="00A915B0">
      <w:pPr>
        <w:widowControl w:val="0"/>
        <w:autoSpaceDE w:val="0"/>
        <w:autoSpaceDN w:val="0"/>
        <w:spacing w:before="0" w:after="0" w:line="240" w:lineRule="auto"/>
        <w:ind w:firstLine="0"/>
        <w:rPr>
          <w:rFonts w:eastAsiaTheme="minorEastAsia"/>
        </w:rPr>
      </w:pPr>
      <w:r w:rsidRPr="00407427">
        <w:rPr>
          <w:rFonts w:eastAsiaTheme="minorEastAsia"/>
        </w:rPr>
        <w:t xml:space="preserve">            (должность)                 </w:t>
      </w:r>
      <w:r w:rsidR="00C2583C" w:rsidRPr="00407427">
        <w:rPr>
          <w:rFonts w:eastAsiaTheme="minorEastAsia"/>
        </w:rPr>
        <w:t xml:space="preserve">                 </w:t>
      </w:r>
      <w:r w:rsidRPr="00407427">
        <w:rPr>
          <w:rFonts w:eastAsiaTheme="minorEastAsia"/>
        </w:rPr>
        <w:t xml:space="preserve">(подпись)             </w:t>
      </w:r>
      <w:r w:rsidR="00C2583C" w:rsidRPr="00407427">
        <w:rPr>
          <w:rFonts w:eastAsiaTheme="minorEastAsia"/>
        </w:rPr>
        <w:t xml:space="preserve">                                 </w:t>
      </w:r>
      <w:r w:rsidRPr="00407427">
        <w:rPr>
          <w:rFonts w:eastAsiaTheme="minorEastAsia"/>
        </w:rPr>
        <w:t>(Ф.И.О.)</w:t>
      </w:r>
    </w:p>
    <w:p w14:paraId="19D59EFF" w14:textId="77777777" w:rsidR="00A915B0" w:rsidRPr="00407427" w:rsidRDefault="00A915B0" w:rsidP="00A915B0">
      <w:pPr>
        <w:widowControl w:val="0"/>
        <w:autoSpaceDE w:val="0"/>
        <w:autoSpaceDN w:val="0"/>
        <w:spacing w:before="0" w:after="0" w:line="240" w:lineRule="auto"/>
        <w:ind w:firstLine="0"/>
        <w:rPr>
          <w:rFonts w:eastAsiaTheme="minorEastAsia"/>
        </w:rPr>
      </w:pPr>
    </w:p>
    <w:p w14:paraId="334163E5"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6EA21810"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5B820FC7"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27A429C6"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5FE35AA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3019D50B"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p w14:paraId="6A0EE40E"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p w14:paraId="584FDDDA" w14:textId="25914C52" w:rsidR="00A915B0" w:rsidRDefault="00A915B0" w:rsidP="00A915B0">
      <w:pPr>
        <w:autoSpaceDE w:val="0"/>
        <w:autoSpaceDN w:val="0"/>
        <w:adjustRightInd w:val="0"/>
        <w:spacing w:before="0" w:after="0" w:line="240" w:lineRule="auto"/>
        <w:ind w:firstLine="0"/>
        <w:jc w:val="center"/>
        <w:rPr>
          <w:rFonts w:eastAsiaTheme="minorHAnsi"/>
          <w:lang w:eastAsia="en-US"/>
        </w:rPr>
      </w:pPr>
    </w:p>
    <w:p w14:paraId="5229A81A" w14:textId="77777777" w:rsidR="00DA0AEC" w:rsidRPr="00407427" w:rsidRDefault="00DA0AEC" w:rsidP="00A915B0">
      <w:pPr>
        <w:autoSpaceDE w:val="0"/>
        <w:autoSpaceDN w:val="0"/>
        <w:adjustRightInd w:val="0"/>
        <w:spacing w:before="0" w:after="0" w:line="240" w:lineRule="auto"/>
        <w:ind w:firstLine="0"/>
        <w:jc w:val="center"/>
        <w:rPr>
          <w:rFonts w:eastAsiaTheme="minorHAnsi"/>
          <w:lang w:eastAsia="en-US"/>
        </w:rPr>
      </w:pPr>
    </w:p>
    <w:p w14:paraId="0AFEDC33"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p w14:paraId="6E52487F" w14:textId="77777777" w:rsidR="00A915B0" w:rsidRPr="00407427" w:rsidRDefault="00A915B0" w:rsidP="00A915B0">
      <w:pPr>
        <w:autoSpaceDE w:val="0"/>
        <w:autoSpaceDN w:val="0"/>
        <w:adjustRightInd w:val="0"/>
        <w:spacing w:before="0" w:after="0" w:line="240" w:lineRule="auto"/>
        <w:ind w:firstLine="0"/>
        <w:jc w:val="center"/>
        <w:rPr>
          <w:rFonts w:eastAsiaTheme="minorHAnsi"/>
          <w:lang w:eastAsia="en-US"/>
        </w:rPr>
      </w:pPr>
    </w:p>
    <w:p w14:paraId="247A3783" w14:textId="40869405" w:rsidR="00A915B0" w:rsidRPr="00407427" w:rsidRDefault="00A915B0" w:rsidP="00A915B0">
      <w:pPr>
        <w:widowControl w:val="0"/>
        <w:autoSpaceDE w:val="0"/>
        <w:autoSpaceDN w:val="0"/>
        <w:spacing w:before="4" w:after="0" w:line="240" w:lineRule="auto"/>
        <w:ind w:firstLine="0"/>
        <w:jc w:val="left"/>
        <w:rPr>
          <w:lang w:eastAsia="en-US"/>
        </w:rPr>
      </w:pPr>
      <w:r w:rsidRPr="00407427">
        <w:rPr>
          <w:noProof/>
        </w:rPr>
        <mc:AlternateContent>
          <mc:Choice Requires="wps">
            <w:drawing>
              <wp:anchor distT="0" distB="0" distL="0" distR="0" simplePos="0" relativeHeight="251671552" behindDoc="1" locked="0" layoutInCell="1" allowOverlap="1" wp14:anchorId="7D1D655F" wp14:editId="6BC6EDA3">
                <wp:simplePos x="0" y="0"/>
                <wp:positionH relativeFrom="page">
                  <wp:posOffset>1153795</wp:posOffset>
                </wp:positionH>
                <wp:positionV relativeFrom="paragraph">
                  <wp:posOffset>199390</wp:posOffset>
                </wp:positionV>
                <wp:extent cx="6045200" cy="1270"/>
                <wp:effectExtent l="0" t="0" r="0" b="0"/>
                <wp:wrapTopAndBottom/>
                <wp:docPr id="2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45200" cy="1270"/>
                        </a:xfrm>
                        <a:custGeom>
                          <a:avLst/>
                          <a:gdLst>
                            <a:gd name="T0" fmla="+- 0 1817 1817"/>
                            <a:gd name="T1" fmla="*/ T0 w 9520"/>
                            <a:gd name="T2" fmla="+- 0 11336 1817"/>
                            <a:gd name="T3" fmla="*/ T2 w 9520"/>
                          </a:gdLst>
                          <a:ahLst/>
                          <a:cxnLst>
                            <a:cxn ang="0">
                              <a:pos x="T1" y="0"/>
                            </a:cxn>
                            <a:cxn ang="0">
                              <a:pos x="T3" y="0"/>
                            </a:cxn>
                          </a:cxnLst>
                          <a:rect l="0" t="0" r="r" b="b"/>
                          <a:pathLst>
                            <a:path w="9520">
                              <a:moveTo>
                                <a:pt x="0" y="0"/>
                              </a:moveTo>
                              <a:lnTo>
                                <a:pt x="9519" y="0"/>
                              </a:lnTo>
                            </a:path>
                          </a:pathLst>
                        </a:custGeom>
                        <a:noFill/>
                        <a:ln w="713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D402D59" id="Freeform 27" o:spid="_x0000_s1026" style="position:absolute;margin-left:90.85pt;margin-top:15.7pt;width:476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" path="m,l9519,e" filled="f" strokeweight=".19811mm">
                <v:path arrowok="t" o:connecttype="custom" o:connectlocs="0,0;6044565,0" o:connectangles="0,0"/>
                <w10:wrap type="topAndBottom" anchorx="page"/>
              </v:shape>
            </w:pict>
          </mc:Fallback>
        </mc:AlternateContent>
      </w:r>
    </w:p>
    <w:p w14:paraId="006825C6" w14:textId="77777777" w:rsidR="004346A2" w:rsidRPr="00407427" w:rsidRDefault="004346A2" w:rsidP="004346A2">
      <w:pPr>
        <w:widowControl w:val="0"/>
        <w:autoSpaceDE w:val="0"/>
        <w:autoSpaceDN w:val="0"/>
        <w:spacing w:before="1" w:after="0" w:line="240" w:lineRule="auto"/>
        <w:ind w:firstLine="0"/>
        <w:jc w:val="center"/>
        <w:rPr>
          <w:bCs/>
        </w:rPr>
      </w:pPr>
      <w:r w:rsidRPr="00407427">
        <w:rPr>
          <w:bCs/>
        </w:rPr>
        <w:t>(наименование</w:t>
      </w:r>
      <w:r w:rsidRPr="00407427">
        <w:rPr>
          <w:bCs/>
          <w:spacing w:val="-6"/>
        </w:rPr>
        <w:t xml:space="preserve"> </w:t>
      </w:r>
      <w:r w:rsidRPr="00407427">
        <w:rPr>
          <w:bCs/>
        </w:rPr>
        <w:t>учреждения)</w:t>
      </w:r>
    </w:p>
    <w:p w14:paraId="7FB06C76" w14:textId="77777777" w:rsidR="00A915B0" w:rsidRPr="00407427" w:rsidRDefault="00A915B0" w:rsidP="00A915B0">
      <w:pPr>
        <w:widowControl w:val="0"/>
        <w:autoSpaceDE w:val="0"/>
        <w:autoSpaceDN w:val="0"/>
        <w:spacing w:before="10" w:after="0" w:line="240" w:lineRule="auto"/>
        <w:ind w:firstLine="0"/>
        <w:jc w:val="left"/>
        <w:rPr>
          <w:lang w:eastAsia="en-US"/>
        </w:rPr>
      </w:pPr>
    </w:p>
    <w:p w14:paraId="2E3DDCD6" w14:textId="77777777" w:rsidR="00A915B0" w:rsidRPr="00407427" w:rsidRDefault="00A915B0" w:rsidP="00A915B0">
      <w:pPr>
        <w:numPr>
          <w:ilvl w:val="1"/>
          <w:numId w:val="0"/>
        </w:numPr>
        <w:tabs>
          <w:tab w:val="left" w:pos="2094"/>
        </w:tabs>
        <w:spacing w:before="90"/>
        <w:ind w:left="30" w:firstLine="482"/>
        <w:jc w:val="center"/>
        <w:outlineLvl w:val="1"/>
        <w:rPr>
          <w:b/>
          <w:bCs/>
        </w:rPr>
      </w:pPr>
      <w:r w:rsidRPr="00407427">
        <w:rPr>
          <w:b/>
          <w:bCs/>
        </w:rPr>
        <w:t>ПРОТОКОЛ №</w:t>
      </w:r>
      <w:r w:rsidRPr="00407427">
        <w:rPr>
          <w:b/>
          <w:bCs/>
          <w:spacing w:val="-2"/>
        </w:rPr>
        <w:t xml:space="preserve"> </w:t>
      </w:r>
      <w:r w:rsidRPr="00407427">
        <w:rPr>
          <w:b/>
          <w:bCs/>
          <w:u w:val="single"/>
        </w:rPr>
        <w:t xml:space="preserve"> </w:t>
      </w:r>
      <w:r w:rsidRPr="00407427">
        <w:rPr>
          <w:b/>
          <w:bCs/>
          <w:u w:val="single"/>
        </w:rPr>
        <w:tab/>
      </w:r>
    </w:p>
    <w:p w14:paraId="164DBBDC" w14:textId="77777777" w:rsidR="00A915B0" w:rsidRPr="00407427" w:rsidRDefault="00A915B0" w:rsidP="00A915B0">
      <w:pPr>
        <w:ind w:left="1944" w:right="1973"/>
        <w:jc w:val="center"/>
        <w:rPr>
          <w:b/>
        </w:rPr>
      </w:pPr>
      <w:r w:rsidRPr="00407427">
        <w:rPr>
          <w:b/>
        </w:rPr>
        <w:t>заседания</w:t>
      </w:r>
      <w:r w:rsidRPr="00407427">
        <w:rPr>
          <w:b/>
          <w:spacing w:val="-2"/>
        </w:rPr>
        <w:t xml:space="preserve"> </w:t>
      </w:r>
      <w:r w:rsidRPr="00407427">
        <w:rPr>
          <w:b/>
        </w:rPr>
        <w:t>комиссии</w:t>
      </w:r>
      <w:r w:rsidRPr="00407427">
        <w:rPr>
          <w:b/>
          <w:spacing w:val="-2"/>
        </w:rPr>
        <w:t xml:space="preserve"> </w:t>
      </w:r>
      <w:r w:rsidRPr="00407427">
        <w:rPr>
          <w:b/>
        </w:rPr>
        <w:t>по</w:t>
      </w:r>
      <w:r w:rsidRPr="00407427">
        <w:rPr>
          <w:b/>
          <w:spacing w:val="-1"/>
        </w:rPr>
        <w:t xml:space="preserve"> </w:t>
      </w:r>
      <w:r w:rsidRPr="00407427">
        <w:rPr>
          <w:b/>
        </w:rPr>
        <w:t>поступлению</w:t>
      </w:r>
      <w:r w:rsidRPr="00407427">
        <w:rPr>
          <w:b/>
          <w:spacing w:val="-3"/>
        </w:rPr>
        <w:t xml:space="preserve"> </w:t>
      </w:r>
      <w:r w:rsidRPr="00407427">
        <w:rPr>
          <w:b/>
        </w:rPr>
        <w:t>и</w:t>
      </w:r>
      <w:r w:rsidRPr="00407427">
        <w:rPr>
          <w:b/>
          <w:spacing w:val="-2"/>
        </w:rPr>
        <w:t xml:space="preserve"> </w:t>
      </w:r>
      <w:r w:rsidRPr="00407427">
        <w:rPr>
          <w:b/>
        </w:rPr>
        <w:t>выбытию</w:t>
      </w:r>
      <w:r w:rsidRPr="00407427">
        <w:rPr>
          <w:b/>
          <w:spacing w:val="-2"/>
        </w:rPr>
        <w:t xml:space="preserve"> </w:t>
      </w:r>
      <w:r w:rsidRPr="00407427">
        <w:rPr>
          <w:b/>
        </w:rPr>
        <w:t>активов</w:t>
      </w:r>
    </w:p>
    <w:p w14:paraId="3F2CB0A7" w14:textId="77777777" w:rsidR="00A915B0" w:rsidRPr="00407427" w:rsidRDefault="00A915B0" w:rsidP="00A915B0">
      <w:pPr>
        <w:widowControl w:val="0"/>
        <w:autoSpaceDE w:val="0"/>
        <w:autoSpaceDN w:val="0"/>
        <w:spacing w:before="7" w:after="0" w:line="240" w:lineRule="auto"/>
        <w:ind w:firstLine="0"/>
        <w:jc w:val="left"/>
        <w:rPr>
          <w:b/>
          <w:lang w:eastAsia="en-US"/>
        </w:rPr>
      </w:pPr>
    </w:p>
    <w:p w14:paraId="3081C651" w14:textId="77777777" w:rsidR="00A915B0" w:rsidRPr="00407427" w:rsidRDefault="00A915B0" w:rsidP="00A915B0">
      <w:pPr>
        <w:widowControl w:val="0"/>
        <w:tabs>
          <w:tab w:val="left" w:pos="740"/>
          <w:tab w:val="left" w:pos="2055"/>
        </w:tabs>
        <w:autoSpaceDE w:val="0"/>
        <w:autoSpaceDN w:val="0"/>
        <w:spacing w:before="0" w:after="0" w:line="240" w:lineRule="auto"/>
        <w:ind w:left="138" w:firstLine="0"/>
        <w:jc w:val="left"/>
        <w:rPr>
          <w:lang w:eastAsia="en-US"/>
        </w:rPr>
      </w:pPr>
      <w:r w:rsidRPr="00407427">
        <w:rPr>
          <w:lang w:eastAsia="en-US"/>
        </w:rPr>
        <w:t>«_</w:t>
      </w:r>
      <w:r w:rsidRPr="00407427">
        <w:rPr>
          <w:u w:val="single"/>
          <w:lang w:eastAsia="en-US"/>
        </w:rPr>
        <w:tab/>
      </w:r>
      <w:r w:rsidRPr="00407427">
        <w:rPr>
          <w:lang w:eastAsia="en-US"/>
        </w:rPr>
        <w:t>»_</w:t>
      </w:r>
      <w:r w:rsidRPr="00407427">
        <w:rPr>
          <w:u w:val="single"/>
          <w:lang w:eastAsia="en-US"/>
        </w:rPr>
        <w:tab/>
      </w:r>
      <w:r w:rsidRPr="00407427">
        <w:rPr>
          <w:lang w:eastAsia="en-US"/>
        </w:rPr>
        <w:t>20</w:t>
      </w:r>
      <w:r w:rsidRPr="00407427">
        <w:rPr>
          <w:u w:val="single"/>
          <w:lang w:eastAsia="en-US"/>
        </w:rPr>
        <w:t xml:space="preserve">  </w:t>
      </w:r>
      <w:r w:rsidRPr="00407427">
        <w:rPr>
          <w:spacing w:val="3"/>
          <w:u w:val="single"/>
          <w:lang w:eastAsia="en-US"/>
        </w:rPr>
        <w:t xml:space="preserve"> </w:t>
      </w:r>
      <w:r w:rsidRPr="00407427">
        <w:rPr>
          <w:lang w:eastAsia="en-US"/>
        </w:rPr>
        <w:t>_г.</w:t>
      </w:r>
    </w:p>
    <w:p w14:paraId="7DA1EE7C"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4846FBD0" w14:textId="77777777" w:rsidR="00A915B0" w:rsidRPr="00407427" w:rsidRDefault="00A915B0" w:rsidP="00A915B0">
      <w:pPr>
        <w:numPr>
          <w:ilvl w:val="1"/>
          <w:numId w:val="0"/>
        </w:numPr>
        <w:ind w:firstLine="482"/>
        <w:outlineLvl w:val="1"/>
        <w:rPr>
          <w:b/>
          <w:bCs/>
        </w:rPr>
      </w:pPr>
      <w:r w:rsidRPr="00407427">
        <w:rPr>
          <w:bCs/>
        </w:rPr>
        <w:t>На</w:t>
      </w:r>
      <w:r w:rsidRPr="00407427">
        <w:rPr>
          <w:bCs/>
          <w:spacing w:val="-2"/>
        </w:rPr>
        <w:t xml:space="preserve"> </w:t>
      </w:r>
      <w:r w:rsidRPr="00407427">
        <w:rPr>
          <w:bCs/>
        </w:rPr>
        <w:t>заседании</w:t>
      </w:r>
      <w:r w:rsidRPr="00407427">
        <w:rPr>
          <w:bCs/>
          <w:spacing w:val="-1"/>
        </w:rPr>
        <w:t xml:space="preserve"> </w:t>
      </w:r>
      <w:r w:rsidRPr="00407427">
        <w:rPr>
          <w:bCs/>
        </w:rPr>
        <w:t>присутствовали:</w:t>
      </w:r>
    </w:p>
    <w:p w14:paraId="663742A3"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71044C84" w14:textId="77777777" w:rsidR="00A915B0" w:rsidRPr="00407427" w:rsidRDefault="00A915B0" w:rsidP="00A915B0">
      <w:pPr>
        <w:widowControl w:val="0"/>
        <w:tabs>
          <w:tab w:val="left" w:pos="2971"/>
          <w:tab w:val="left" w:pos="7346"/>
        </w:tabs>
        <w:autoSpaceDE w:val="0"/>
        <w:autoSpaceDN w:val="0"/>
        <w:spacing w:before="1" w:after="0" w:line="240" w:lineRule="auto"/>
        <w:ind w:left="138" w:firstLine="0"/>
        <w:jc w:val="left"/>
        <w:rPr>
          <w:lang w:eastAsia="en-US"/>
        </w:rPr>
      </w:pPr>
      <w:r w:rsidRPr="00407427">
        <w:rPr>
          <w:lang w:eastAsia="en-US"/>
        </w:rPr>
        <w:t>Председатель</w:t>
      </w:r>
      <w:r w:rsidRPr="00407427">
        <w:rPr>
          <w:spacing w:val="-9"/>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4CF853F8"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6DBA4036" w14:textId="77777777" w:rsidR="00A915B0" w:rsidRPr="00407427" w:rsidRDefault="00A915B0" w:rsidP="00A915B0">
      <w:pPr>
        <w:widowControl w:val="0"/>
        <w:tabs>
          <w:tab w:val="left" w:pos="2971"/>
          <w:tab w:val="left" w:pos="7346"/>
        </w:tabs>
        <w:autoSpaceDE w:val="0"/>
        <w:autoSpaceDN w:val="0"/>
        <w:spacing w:before="90" w:after="0" w:line="240" w:lineRule="auto"/>
        <w:ind w:left="138" w:firstLine="0"/>
        <w:jc w:val="left"/>
        <w:rPr>
          <w:lang w:eastAsia="en-US"/>
        </w:rPr>
      </w:pPr>
      <w:r w:rsidRPr="00407427">
        <w:rPr>
          <w:lang w:eastAsia="en-US"/>
        </w:rPr>
        <w:t>Члены</w:t>
      </w:r>
      <w:r w:rsidRPr="00407427">
        <w:rPr>
          <w:spacing w:val="-3"/>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1D3E3FC5"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78212E9F" w14:textId="77777777" w:rsidR="00A915B0" w:rsidRPr="00407427" w:rsidRDefault="00A915B0" w:rsidP="00A915B0">
      <w:pPr>
        <w:widowControl w:val="0"/>
        <w:autoSpaceDE w:val="0"/>
        <w:autoSpaceDN w:val="0"/>
        <w:spacing w:before="8" w:after="0" w:line="240" w:lineRule="auto"/>
        <w:ind w:firstLine="0"/>
        <w:jc w:val="left"/>
        <w:rPr>
          <w:lang w:eastAsia="en-US"/>
        </w:rPr>
      </w:pPr>
      <w:r w:rsidRPr="00407427">
        <w:rPr>
          <w:noProof/>
        </w:rPr>
        <mc:AlternateContent>
          <mc:Choice Requires="wps">
            <w:drawing>
              <wp:anchor distT="0" distB="0" distL="0" distR="0" simplePos="0" relativeHeight="251672576" behindDoc="1" locked="0" layoutInCell="1" allowOverlap="1" wp14:anchorId="4997776E" wp14:editId="52CDA27B">
                <wp:simplePos x="0" y="0"/>
                <wp:positionH relativeFrom="page">
                  <wp:posOffset>2699385</wp:posOffset>
                </wp:positionH>
                <wp:positionV relativeFrom="paragraph">
                  <wp:posOffset>200660</wp:posOffset>
                </wp:positionV>
                <wp:extent cx="2819400" cy="1270"/>
                <wp:effectExtent l="0" t="0" r="0" b="0"/>
                <wp:wrapTopAndBottom/>
                <wp:docPr id="2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4251 4251"/>
                            <a:gd name="T1" fmla="*/ T0 w 4440"/>
                            <a:gd name="T2" fmla="+- 0 8691 4251"/>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7A233B4" id="Freeform 26" o:spid="_x0000_s1026" style="position:absolute;margin-left:212.55pt;margin-top:15.8pt;width:222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" path="m,l4440,e" filled="f" strokeweight=".48pt">
                <v:path arrowok="t" o:connecttype="custom" o:connectlocs="0,0;2819400,0" o:connectangles="0,0"/>
                <w10:wrap type="topAndBottom" anchorx="page"/>
              </v:shape>
            </w:pict>
          </mc:Fallback>
        </mc:AlternateContent>
      </w:r>
    </w:p>
    <w:p w14:paraId="2C068399" w14:textId="77777777" w:rsidR="00A915B0" w:rsidRPr="00407427" w:rsidRDefault="00A915B0" w:rsidP="00A915B0">
      <w:pPr>
        <w:numPr>
          <w:ilvl w:val="1"/>
          <w:numId w:val="0"/>
        </w:numPr>
        <w:spacing w:line="247" w:lineRule="exact"/>
        <w:ind w:firstLine="482"/>
        <w:outlineLvl w:val="1"/>
        <w:rPr>
          <w:b/>
          <w:bCs/>
        </w:rPr>
      </w:pPr>
      <w:r w:rsidRPr="00407427">
        <w:rPr>
          <w:bCs/>
        </w:rPr>
        <w:t>Повестка</w:t>
      </w:r>
      <w:r w:rsidRPr="00407427">
        <w:rPr>
          <w:bCs/>
          <w:spacing w:val="-2"/>
        </w:rPr>
        <w:t xml:space="preserve"> </w:t>
      </w:r>
      <w:r w:rsidRPr="00407427">
        <w:rPr>
          <w:bCs/>
        </w:rPr>
        <w:t>заседания:</w:t>
      </w:r>
    </w:p>
    <w:p w14:paraId="10F3458C" w14:textId="77777777" w:rsidR="00A915B0" w:rsidRPr="00407427" w:rsidRDefault="00A915B0" w:rsidP="00A915B0">
      <w:pPr>
        <w:widowControl w:val="0"/>
        <w:autoSpaceDE w:val="0"/>
        <w:autoSpaceDN w:val="0"/>
        <w:spacing w:before="8" w:after="0" w:line="240" w:lineRule="auto"/>
        <w:ind w:firstLine="0"/>
        <w:jc w:val="left"/>
        <w:rPr>
          <w:lang w:eastAsia="en-US"/>
        </w:rPr>
      </w:pPr>
      <w:r w:rsidRPr="00407427">
        <w:rPr>
          <w:noProof/>
        </w:rPr>
        <mc:AlternateContent>
          <mc:Choice Requires="wps">
            <w:drawing>
              <wp:anchor distT="0" distB="0" distL="0" distR="0" simplePos="0" relativeHeight="251673600" behindDoc="1" locked="0" layoutInCell="1" allowOverlap="1" wp14:anchorId="35DF3BA0" wp14:editId="4FFF3507">
                <wp:simplePos x="0" y="0"/>
                <wp:positionH relativeFrom="page">
                  <wp:posOffset>901065</wp:posOffset>
                </wp:positionH>
                <wp:positionV relativeFrom="paragraph">
                  <wp:posOffset>172085</wp:posOffset>
                </wp:positionV>
                <wp:extent cx="6249670" cy="1270"/>
                <wp:effectExtent l="0" t="0" r="0" b="0"/>
                <wp:wrapTopAndBottom/>
                <wp:docPr id="2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4EA8EAAA" id="Freeform 25" o:spid="_x0000_s1026" style="position:absolute;margin-left:70.95pt;margin-top:13.55pt;width:492.1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674624" behindDoc="1" locked="0" layoutInCell="1" allowOverlap="1" wp14:anchorId="0CA22776" wp14:editId="43D08C25">
                <wp:simplePos x="0" y="0"/>
                <wp:positionH relativeFrom="page">
                  <wp:posOffset>901065</wp:posOffset>
                </wp:positionH>
                <wp:positionV relativeFrom="paragraph">
                  <wp:posOffset>347345</wp:posOffset>
                </wp:positionV>
                <wp:extent cx="6249670" cy="1270"/>
                <wp:effectExtent l="0" t="0" r="0" b="0"/>
                <wp:wrapTopAndBottom/>
                <wp:docPr id="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C4A309B" id="Freeform 24" o:spid="_x0000_s1026" style="position:absolute;margin-left:70.95pt;margin-top:27.35pt;width:49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" path="m,l9841,e" filled="f" strokeweight=".48pt">
                <v:path arrowok="t" o:connecttype="custom" o:connectlocs="0,0;6249035,0" o:connectangles="0,0"/>
                <w10:wrap type="topAndBottom" anchorx="page"/>
              </v:shape>
            </w:pict>
          </mc:Fallback>
        </mc:AlternateContent>
      </w:r>
    </w:p>
    <w:p w14:paraId="5FBFD1D7"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5CE217F8" w14:textId="77777777" w:rsidR="00A915B0" w:rsidRPr="00407427" w:rsidRDefault="00A915B0" w:rsidP="00A915B0">
      <w:pPr>
        <w:widowControl w:val="0"/>
        <w:autoSpaceDE w:val="0"/>
        <w:autoSpaceDN w:val="0"/>
        <w:spacing w:before="7" w:after="0" w:line="240" w:lineRule="auto"/>
        <w:ind w:firstLine="0"/>
        <w:jc w:val="left"/>
        <w:rPr>
          <w:lang w:eastAsia="en-US"/>
        </w:rPr>
      </w:pPr>
    </w:p>
    <w:p w14:paraId="68BE7064" w14:textId="77777777" w:rsidR="00A915B0" w:rsidRPr="00407427" w:rsidRDefault="00A915B0" w:rsidP="00A915B0">
      <w:pPr>
        <w:spacing w:before="90"/>
        <w:ind w:left="138"/>
      </w:pPr>
      <w:r w:rsidRPr="00407427">
        <w:rPr>
          <w:b/>
        </w:rPr>
        <w:t>Слушали</w:t>
      </w:r>
      <w:r w:rsidRPr="00407427">
        <w:t>:</w:t>
      </w:r>
    </w:p>
    <w:p w14:paraId="6CEA8A5C" w14:textId="77777777" w:rsidR="00A915B0" w:rsidRPr="00407427" w:rsidRDefault="00A915B0" w:rsidP="00A915B0">
      <w:pPr>
        <w:widowControl w:val="0"/>
        <w:autoSpaceDE w:val="0"/>
        <w:autoSpaceDN w:val="0"/>
        <w:spacing w:before="9" w:after="0" w:line="240" w:lineRule="auto"/>
        <w:ind w:firstLine="0"/>
        <w:jc w:val="left"/>
        <w:rPr>
          <w:lang w:eastAsia="en-US"/>
        </w:rPr>
      </w:pPr>
      <w:r w:rsidRPr="00407427">
        <w:rPr>
          <w:noProof/>
        </w:rPr>
        <mc:AlternateContent>
          <mc:Choice Requires="wps">
            <w:drawing>
              <wp:anchor distT="0" distB="0" distL="0" distR="0" simplePos="0" relativeHeight="251675648" behindDoc="1" locked="0" layoutInCell="1" allowOverlap="1" wp14:anchorId="329D3CB6" wp14:editId="552EE0B7">
                <wp:simplePos x="0" y="0"/>
                <wp:positionH relativeFrom="page">
                  <wp:posOffset>901065</wp:posOffset>
                </wp:positionH>
                <wp:positionV relativeFrom="paragraph">
                  <wp:posOffset>172720</wp:posOffset>
                </wp:positionV>
                <wp:extent cx="624840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0" cy="1270"/>
                        </a:xfrm>
                        <a:custGeom>
                          <a:avLst/>
                          <a:gdLst>
                            <a:gd name="T0" fmla="+- 0 1419 1419"/>
                            <a:gd name="T1" fmla="*/ T0 w 9840"/>
                            <a:gd name="T2" fmla="+- 0 11259 1419"/>
                            <a:gd name="T3" fmla="*/ T2 w 9840"/>
                          </a:gdLst>
                          <a:ahLst/>
                          <a:cxnLst>
                            <a:cxn ang="0">
                              <a:pos x="T1" y="0"/>
                            </a:cxn>
                            <a:cxn ang="0">
                              <a:pos x="T3" y="0"/>
                            </a:cxn>
                          </a:cxnLst>
                          <a:rect l="0" t="0" r="r" b="b"/>
                          <a:pathLst>
                            <a:path w="9840">
                              <a:moveTo>
                                <a:pt x="0" y="0"/>
                              </a:moveTo>
                              <a:lnTo>
                                <a:pt x="9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6221E11" id="Freeform 23" o:spid="_x0000_s1026" style="position:absolute;margin-left:70.95pt;margin-top:13.6pt;width:492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" path="m,l9840,e" filled="f" strokeweight=".48pt">
                <v:path arrowok="t" o:connecttype="custom" o:connectlocs="0,0;6248400,0" o:connectangles="0,0"/>
                <w10:wrap type="topAndBottom" anchorx="page"/>
              </v:shape>
            </w:pict>
          </mc:Fallback>
        </mc:AlternateContent>
      </w:r>
      <w:r w:rsidRPr="00407427">
        <w:rPr>
          <w:noProof/>
        </w:rPr>
        <mc:AlternateContent>
          <mc:Choice Requires="wps">
            <w:drawing>
              <wp:anchor distT="0" distB="0" distL="0" distR="0" simplePos="0" relativeHeight="251676672" behindDoc="1" locked="0" layoutInCell="1" allowOverlap="1" wp14:anchorId="026FBB14" wp14:editId="1368A5A4">
                <wp:simplePos x="0" y="0"/>
                <wp:positionH relativeFrom="page">
                  <wp:posOffset>901065</wp:posOffset>
                </wp:positionH>
                <wp:positionV relativeFrom="paragraph">
                  <wp:posOffset>346075</wp:posOffset>
                </wp:positionV>
                <wp:extent cx="6249670"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23A61D6" id="Freeform 22" o:spid="_x0000_s1026" style="position:absolute;margin-left:70.95pt;margin-top:27.25pt;width:49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677696" behindDoc="1" locked="0" layoutInCell="1" allowOverlap="1" wp14:anchorId="30A740F9" wp14:editId="1B746A60">
                <wp:simplePos x="0" y="0"/>
                <wp:positionH relativeFrom="page">
                  <wp:posOffset>901065</wp:posOffset>
                </wp:positionH>
                <wp:positionV relativeFrom="paragraph">
                  <wp:posOffset>521335</wp:posOffset>
                </wp:positionV>
                <wp:extent cx="6248400" cy="1270"/>
                <wp:effectExtent l="0" t="0" r="0" b="0"/>
                <wp:wrapTopAndBottom/>
                <wp:docPr id="2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0" cy="1270"/>
                        </a:xfrm>
                        <a:custGeom>
                          <a:avLst/>
                          <a:gdLst>
                            <a:gd name="T0" fmla="+- 0 1419 1419"/>
                            <a:gd name="T1" fmla="*/ T0 w 9840"/>
                            <a:gd name="T2" fmla="+- 0 11259 1419"/>
                            <a:gd name="T3" fmla="*/ T2 w 9840"/>
                          </a:gdLst>
                          <a:ahLst/>
                          <a:cxnLst>
                            <a:cxn ang="0">
                              <a:pos x="T1" y="0"/>
                            </a:cxn>
                            <a:cxn ang="0">
                              <a:pos x="T3" y="0"/>
                            </a:cxn>
                          </a:cxnLst>
                          <a:rect l="0" t="0" r="r" b="b"/>
                          <a:pathLst>
                            <a:path w="9840">
                              <a:moveTo>
                                <a:pt x="0" y="0"/>
                              </a:moveTo>
                              <a:lnTo>
                                <a:pt x="9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4C99061C" id="Freeform 21" o:spid="_x0000_s1026" style="position:absolute;margin-left:70.95pt;margin-top:41.05pt;width:492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" path="m,l9840,e" filled="f" strokeweight=".48pt">
                <v:path arrowok="t" o:connecttype="custom" o:connectlocs="0,0;6248400,0" o:connectangles="0,0"/>
                <w10:wrap type="topAndBottom" anchorx="page"/>
              </v:shape>
            </w:pict>
          </mc:Fallback>
        </mc:AlternateContent>
      </w:r>
    </w:p>
    <w:p w14:paraId="7CCAEA0C"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0F81CDAA"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01BBBD9E" w14:textId="77777777" w:rsidR="00A915B0" w:rsidRPr="00407427" w:rsidRDefault="00A915B0" w:rsidP="00A915B0">
      <w:pPr>
        <w:numPr>
          <w:ilvl w:val="1"/>
          <w:numId w:val="0"/>
        </w:numPr>
        <w:spacing w:line="248" w:lineRule="exact"/>
        <w:ind w:firstLine="482"/>
        <w:outlineLvl w:val="1"/>
        <w:rPr>
          <w:b/>
          <w:bCs/>
        </w:rPr>
      </w:pPr>
      <w:r w:rsidRPr="00407427">
        <w:rPr>
          <w:bCs/>
        </w:rPr>
        <w:t>Рассмотрели:</w:t>
      </w:r>
    </w:p>
    <w:p w14:paraId="1A65F51F" w14:textId="77777777" w:rsidR="00A915B0" w:rsidRPr="00407427" w:rsidRDefault="00A915B0" w:rsidP="00A915B0">
      <w:pPr>
        <w:widowControl w:val="0"/>
        <w:tabs>
          <w:tab w:val="left" w:pos="10052"/>
        </w:tabs>
        <w:autoSpaceDE w:val="0"/>
        <w:autoSpaceDN w:val="0"/>
        <w:spacing w:before="0" w:after="0" w:line="240" w:lineRule="auto"/>
        <w:ind w:left="138" w:firstLine="0"/>
        <w:rPr>
          <w:lang w:eastAsia="en-US"/>
        </w:rPr>
      </w:pPr>
      <w:r w:rsidRPr="00407427">
        <w:rPr>
          <w:lang w:eastAsia="en-US"/>
        </w:rPr>
        <w:t>1)</w:t>
      </w:r>
      <w:r w:rsidRPr="00407427">
        <w:rPr>
          <w:spacing w:val="-1"/>
          <w:lang w:eastAsia="en-US"/>
        </w:rPr>
        <w:t xml:space="preserve"> </w:t>
      </w:r>
      <w:r w:rsidRPr="00407427">
        <w:rPr>
          <w:u w:val="single"/>
          <w:lang w:eastAsia="en-US"/>
        </w:rPr>
        <w:t xml:space="preserve"> </w:t>
      </w:r>
      <w:r w:rsidRPr="00407427">
        <w:rPr>
          <w:u w:val="single"/>
          <w:lang w:eastAsia="en-US"/>
        </w:rPr>
        <w:tab/>
      </w:r>
    </w:p>
    <w:p w14:paraId="54796BDF" w14:textId="77777777" w:rsidR="00A915B0" w:rsidRPr="00407427" w:rsidRDefault="00A915B0" w:rsidP="00A915B0">
      <w:pPr>
        <w:tabs>
          <w:tab w:val="left" w:pos="10053"/>
          <w:tab w:val="left" w:pos="10112"/>
        </w:tabs>
        <w:ind w:left="138" w:right="111" w:firstLine="0"/>
      </w:pPr>
      <w:r w:rsidRPr="00407427">
        <w:t>2)</w:t>
      </w:r>
      <w:r w:rsidRPr="00407427">
        <w:rPr>
          <w:u w:val="single"/>
        </w:rPr>
        <w:tab/>
      </w:r>
      <w:r w:rsidRPr="00407427">
        <w:rPr>
          <w:u w:val="single"/>
        </w:rPr>
        <w:tab/>
      </w:r>
      <w:r w:rsidRPr="00407427">
        <w:t xml:space="preserve"> 3)</w:t>
      </w:r>
      <w:r w:rsidRPr="00407427">
        <w:rPr>
          <w:u w:val="single"/>
        </w:rPr>
        <w:tab/>
      </w:r>
      <w:r w:rsidRPr="00407427">
        <w:rPr>
          <w:u w:val="single"/>
        </w:rPr>
        <w:tab/>
      </w:r>
      <w:r w:rsidRPr="00407427">
        <w:t xml:space="preserve"> </w:t>
      </w:r>
      <w:r w:rsidRPr="00407427">
        <w:rPr>
          <w:b/>
        </w:rPr>
        <w:t>Постановили</w:t>
      </w:r>
      <w:r w:rsidRPr="00407427">
        <w:t>:</w:t>
      </w:r>
    </w:p>
    <w:p w14:paraId="512C310A" w14:textId="77777777" w:rsidR="00A915B0" w:rsidRPr="00407427" w:rsidRDefault="00A915B0" w:rsidP="00A915B0">
      <w:pPr>
        <w:widowControl w:val="0"/>
        <w:autoSpaceDE w:val="0"/>
        <w:autoSpaceDN w:val="0"/>
        <w:spacing w:before="8" w:after="0" w:line="240" w:lineRule="auto"/>
        <w:ind w:firstLine="0"/>
        <w:jc w:val="left"/>
        <w:rPr>
          <w:lang w:eastAsia="en-US"/>
        </w:rPr>
      </w:pPr>
      <w:r w:rsidRPr="00407427">
        <w:rPr>
          <w:noProof/>
        </w:rPr>
        <mc:AlternateContent>
          <mc:Choice Requires="wps">
            <w:drawing>
              <wp:anchor distT="0" distB="0" distL="0" distR="0" simplePos="0" relativeHeight="251678720" behindDoc="1" locked="0" layoutInCell="1" allowOverlap="1" wp14:anchorId="5C219727" wp14:editId="0FB08871">
                <wp:simplePos x="0" y="0"/>
                <wp:positionH relativeFrom="page">
                  <wp:posOffset>901065</wp:posOffset>
                </wp:positionH>
                <wp:positionV relativeFrom="paragraph">
                  <wp:posOffset>172085</wp:posOffset>
                </wp:positionV>
                <wp:extent cx="6248400" cy="1270"/>
                <wp:effectExtent l="0" t="0" r="0" b="0"/>
                <wp:wrapTopAndBottom/>
                <wp:docPr id="1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0" cy="1270"/>
                        </a:xfrm>
                        <a:custGeom>
                          <a:avLst/>
                          <a:gdLst>
                            <a:gd name="T0" fmla="+- 0 1419 1419"/>
                            <a:gd name="T1" fmla="*/ T0 w 9840"/>
                            <a:gd name="T2" fmla="+- 0 11259 1419"/>
                            <a:gd name="T3" fmla="*/ T2 w 9840"/>
                          </a:gdLst>
                          <a:ahLst/>
                          <a:cxnLst>
                            <a:cxn ang="0">
                              <a:pos x="T1" y="0"/>
                            </a:cxn>
                            <a:cxn ang="0">
                              <a:pos x="T3" y="0"/>
                            </a:cxn>
                          </a:cxnLst>
                          <a:rect l="0" t="0" r="r" b="b"/>
                          <a:pathLst>
                            <a:path w="9840">
                              <a:moveTo>
                                <a:pt x="0" y="0"/>
                              </a:moveTo>
                              <a:lnTo>
                                <a:pt x="9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223C4D75" id="Freeform 20" o:spid="_x0000_s1026" style="position:absolute;margin-left:70.95pt;margin-top:13.55pt;width:492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" path="m,l9840,e" filled="f" strokeweight=".48pt">
                <v:path arrowok="t" o:connecttype="custom" o:connectlocs="0,0;6248400,0" o:connectangles="0,0"/>
                <w10:wrap type="topAndBottom" anchorx="page"/>
              </v:shape>
            </w:pict>
          </mc:Fallback>
        </mc:AlternateContent>
      </w:r>
      <w:r w:rsidRPr="00407427">
        <w:rPr>
          <w:noProof/>
        </w:rPr>
        <mc:AlternateContent>
          <mc:Choice Requires="wps">
            <w:drawing>
              <wp:anchor distT="0" distB="0" distL="0" distR="0" simplePos="0" relativeHeight="251679744" behindDoc="1" locked="0" layoutInCell="1" allowOverlap="1" wp14:anchorId="026EFF4B" wp14:editId="7744821C">
                <wp:simplePos x="0" y="0"/>
                <wp:positionH relativeFrom="page">
                  <wp:posOffset>901065</wp:posOffset>
                </wp:positionH>
                <wp:positionV relativeFrom="paragraph">
                  <wp:posOffset>347345</wp:posOffset>
                </wp:positionV>
                <wp:extent cx="6249035" cy="1270"/>
                <wp:effectExtent l="0" t="0" r="0" b="0"/>
                <wp:wrapTopAndBottom/>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035" cy="1270"/>
                        </a:xfrm>
                        <a:custGeom>
                          <a:avLst/>
                          <a:gdLst>
                            <a:gd name="T0" fmla="+- 0 1419 1419"/>
                            <a:gd name="T1" fmla="*/ T0 w 9841"/>
                            <a:gd name="T2" fmla="+- 0 11260 1419"/>
                            <a:gd name="T3" fmla="*/ T2 w 9841"/>
                          </a:gdLst>
                          <a:ahLst/>
                          <a:cxnLst>
                            <a:cxn ang="0">
                              <a:pos x="T1" y="0"/>
                            </a:cxn>
                            <a:cxn ang="0">
                              <a:pos x="T3" y="0"/>
                            </a:cxn>
                          </a:cxnLst>
                          <a:rect l="0" t="0" r="r" b="b"/>
                          <a:pathLst>
                            <a:path w="9841">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3462C127" id="Freeform 19" o:spid="_x0000_s1026" style="position:absolute;margin-left:70.95pt;margin-top:27.35pt;width:492.0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680768" behindDoc="1" locked="0" layoutInCell="1" allowOverlap="1" wp14:anchorId="1A407047" wp14:editId="352000D3">
                <wp:simplePos x="0" y="0"/>
                <wp:positionH relativeFrom="page">
                  <wp:posOffset>901065</wp:posOffset>
                </wp:positionH>
                <wp:positionV relativeFrom="paragraph">
                  <wp:posOffset>522605</wp:posOffset>
                </wp:positionV>
                <wp:extent cx="6249035" cy="1270"/>
                <wp:effectExtent l="0" t="0" r="0" b="0"/>
                <wp:wrapTopAndBottom/>
                <wp:docPr id="1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035" cy="1270"/>
                        </a:xfrm>
                        <a:custGeom>
                          <a:avLst/>
                          <a:gdLst>
                            <a:gd name="T0" fmla="+- 0 1419 1419"/>
                            <a:gd name="T1" fmla="*/ T0 w 9841"/>
                            <a:gd name="T2" fmla="+- 0 11260 1419"/>
                            <a:gd name="T3" fmla="*/ T2 w 9841"/>
                          </a:gdLst>
                          <a:ahLst/>
                          <a:cxnLst>
                            <a:cxn ang="0">
                              <a:pos x="T1" y="0"/>
                            </a:cxn>
                            <a:cxn ang="0">
                              <a:pos x="T3" y="0"/>
                            </a:cxn>
                          </a:cxnLst>
                          <a:rect l="0" t="0" r="r" b="b"/>
                          <a:pathLst>
                            <a:path w="9841">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2CAFF105" id="Freeform 18" o:spid="_x0000_s1026" style="position:absolute;margin-left:70.95pt;margin-top:41.15pt;width:492.05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" path="m,l9841,e" filled="f" strokeweight=".48pt">
                <v:path arrowok="t" o:connecttype="custom" o:connectlocs="0,0;6249035,0" o:connectangles="0,0"/>
                <w10:wrap type="topAndBottom" anchorx="page"/>
              </v:shape>
            </w:pict>
          </mc:Fallback>
        </mc:AlternateContent>
      </w:r>
    </w:p>
    <w:p w14:paraId="27621D1C"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7A0371CB"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7131628B" w14:textId="77777777" w:rsidR="00A915B0" w:rsidRPr="00407427" w:rsidRDefault="00A915B0" w:rsidP="00A915B0">
      <w:pPr>
        <w:widowControl w:val="0"/>
        <w:autoSpaceDE w:val="0"/>
        <w:autoSpaceDN w:val="0"/>
        <w:spacing w:before="7" w:after="0" w:line="240" w:lineRule="auto"/>
        <w:ind w:firstLine="0"/>
        <w:jc w:val="left"/>
        <w:rPr>
          <w:lang w:eastAsia="en-US"/>
        </w:rPr>
      </w:pPr>
    </w:p>
    <w:p w14:paraId="0E9E5A9F" w14:textId="0F1A4D9C" w:rsidR="00A915B0" w:rsidRPr="00407427" w:rsidRDefault="00A915B0" w:rsidP="00A915B0">
      <w:pPr>
        <w:tabs>
          <w:tab w:val="left" w:pos="4969"/>
        </w:tabs>
        <w:spacing w:before="90"/>
        <w:ind w:left="138"/>
      </w:pPr>
      <w:r w:rsidRPr="00407427">
        <w:rPr>
          <w:b/>
        </w:rPr>
        <w:t>Голосовали</w:t>
      </w:r>
      <w:r w:rsidRPr="00407427">
        <w:t>:</w:t>
      </w:r>
      <w:r w:rsidRPr="00407427">
        <w:rPr>
          <w:spacing w:val="59"/>
        </w:rPr>
        <w:t xml:space="preserve"> </w:t>
      </w:r>
      <w:r w:rsidRPr="00407427">
        <w:t>«ЗА»</w:t>
      </w:r>
      <w:r w:rsidRPr="00407427">
        <w:rPr>
          <w:spacing w:val="-7"/>
        </w:rPr>
        <w:t xml:space="preserve"> </w:t>
      </w:r>
      <w:r w:rsidRPr="00407427">
        <w:t>-</w:t>
      </w:r>
      <w:r w:rsidR="00C2583C" w:rsidRPr="00407427">
        <w:t xml:space="preserve">              </w:t>
      </w:r>
      <w:r w:rsidRPr="00407427">
        <w:rPr>
          <w:u w:val="single"/>
        </w:rPr>
        <w:t xml:space="preserve"> </w:t>
      </w:r>
      <w:r w:rsidRPr="00407427">
        <w:rPr>
          <w:u w:val="single"/>
        </w:rPr>
        <w:tab/>
      </w:r>
    </w:p>
    <w:p w14:paraId="6C073D6E" w14:textId="2D97F9C9" w:rsidR="00A915B0" w:rsidRPr="00407427" w:rsidRDefault="00C2583C" w:rsidP="00A915B0">
      <w:pPr>
        <w:widowControl w:val="0"/>
        <w:tabs>
          <w:tab w:val="left" w:pos="4993"/>
        </w:tabs>
        <w:autoSpaceDE w:val="0"/>
        <w:autoSpaceDN w:val="0"/>
        <w:spacing w:before="0" w:after="0" w:line="240" w:lineRule="auto"/>
        <w:ind w:left="138" w:firstLine="0"/>
        <w:jc w:val="left"/>
        <w:rPr>
          <w:lang w:eastAsia="en-US"/>
        </w:rPr>
      </w:pPr>
      <w:r w:rsidRPr="00407427">
        <w:rPr>
          <w:lang w:eastAsia="en-US"/>
        </w:rPr>
        <w:t xml:space="preserve">                                </w:t>
      </w:r>
      <w:r w:rsidR="00A915B0" w:rsidRPr="00407427">
        <w:rPr>
          <w:lang w:eastAsia="en-US"/>
        </w:rPr>
        <w:t>«Против»-</w:t>
      </w:r>
      <w:r w:rsidRPr="00407427">
        <w:rPr>
          <w:lang w:eastAsia="en-US"/>
        </w:rPr>
        <w:t xml:space="preserve">        </w:t>
      </w:r>
      <w:r w:rsidR="00A915B0" w:rsidRPr="00407427">
        <w:rPr>
          <w:u w:val="single"/>
          <w:lang w:eastAsia="en-US"/>
        </w:rPr>
        <w:t xml:space="preserve"> </w:t>
      </w:r>
      <w:r w:rsidR="00A915B0" w:rsidRPr="00407427">
        <w:rPr>
          <w:u w:val="single"/>
          <w:lang w:eastAsia="en-US"/>
        </w:rPr>
        <w:tab/>
      </w:r>
    </w:p>
    <w:p w14:paraId="70C602B7" w14:textId="77777777" w:rsidR="00C2583C" w:rsidRPr="00407427" w:rsidRDefault="00C2583C" w:rsidP="00A915B0">
      <w:pPr>
        <w:numPr>
          <w:ilvl w:val="1"/>
          <w:numId w:val="0"/>
        </w:numPr>
        <w:spacing w:before="5"/>
        <w:ind w:firstLine="482"/>
        <w:outlineLvl w:val="1"/>
        <w:rPr>
          <w:bCs/>
        </w:rPr>
      </w:pPr>
    </w:p>
    <w:p w14:paraId="6CCCA396" w14:textId="1D195B08" w:rsidR="00A915B0" w:rsidRPr="00407427" w:rsidRDefault="00A915B0" w:rsidP="00A915B0">
      <w:pPr>
        <w:numPr>
          <w:ilvl w:val="1"/>
          <w:numId w:val="0"/>
        </w:numPr>
        <w:spacing w:before="5"/>
        <w:ind w:firstLine="482"/>
        <w:outlineLvl w:val="1"/>
        <w:rPr>
          <w:bCs/>
        </w:rPr>
      </w:pPr>
      <w:r w:rsidRPr="00407427">
        <w:rPr>
          <w:bCs/>
        </w:rPr>
        <w:t>Подписи</w:t>
      </w:r>
      <w:r w:rsidRPr="00407427">
        <w:rPr>
          <w:bCs/>
          <w:spacing w:val="-3"/>
        </w:rPr>
        <w:t xml:space="preserve"> </w:t>
      </w:r>
      <w:r w:rsidRPr="00407427">
        <w:rPr>
          <w:bCs/>
        </w:rPr>
        <w:t>членов</w:t>
      </w:r>
      <w:r w:rsidRPr="00407427">
        <w:rPr>
          <w:bCs/>
          <w:spacing w:val="-2"/>
        </w:rPr>
        <w:t xml:space="preserve"> </w:t>
      </w:r>
      <w:r w:rsidRPr="00407427">
        <w:rPr>
          <w:bCs/>
        </w:rPr>
        <w:t>комиссии:</w:t>
      </w:r>
    </w:p>
    <w:p w14:paraId="01ACB0CD" w14:textId="77777777" w:rsidR="00A915B0" w:rsidRPr="00407427" w:rsidRDefault="00A915B0" w:rsidP="00A915B0">
      <w:pPr>
        <w:widowControl w:val="0"/>
        <w:tabs>
          <w:tab w:val="left" w:pos="2971"/>
          <w:tab w:val="left" w:pos="7466"/>
        </w:tabs>
        <w:autoSpaceDE w:val="0"/>
        <w:autoSpaceDN w:val="0"/>
        <w:spacing w:before="0" w:after="0" w:line="240" w:lineRule="auto"/>
        <w:ind w:left="138" w:firstLine="0"/>
        <w:jc w:val="left"/>
        <w:rPr>
          <w:lang w:eastAsia="en-US"/>
        </w:rPr>
      </w:pPr>
      <w:r w:rsidRPr="00407427">
        <w:rPr>
          <w:lang w:eastAsia="en-US"/>
        </w:rPr>
        <w:t>Председатель</w:t>
      </w:r>
      <w:r w:rsidRPr="00407427">
        <w:rPr>
          <w:spacing w:val="-10"/>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59074CF6" w14:textId="77777777" w:rsidR="00A915B0" w:rsidRPr="00407427" w:rsidRDefault="00A915B0" w:rsidP="00A915B0">
      <w:pPr>
        <w:widowControl w:val="0"/>
        <w:autoSpaceDE w:val="0"/>
        <w:autoSpaceDN w:val="0"/>
        <w:spacing w:before="2" w:after="0" w:line="240" w:lineRule="auto"/>
        <w:ind w:firstLine="0"/>
        <w:jc w:val="left"/>
        <w:rPr>
          <w:lang w:eastAsia="en-US"/>
        </w:rPr>
      </w:pPr>
    </w:p>
    <w:p w14:paraId="082064D2" w14:textId="77777777" w:rsidR="00A915B0" w:rsidRPr="00407427" w:rsidRDefault="00A915B0" w:rsidP="00A915B0">
      <w:pPr>
        <w:widowControl w:val="0"/>
        <w:tabs>
          <w:tab w:val="left" w:pos="7438"/>
        </w:tabs>
        <w:autoSpaceDE w:val="0"/>
        <w:autoSpaceDN w:val="0"/>
        <w:spacing w:before="90" w:after="0" w:line="240" w:lineRule="auto"/>
        <w:ind w:left="138" w:firstLine="0"/>
        <w:jc w:val="left"/>
        <w:rPr>
          <w:lang w:eastAsia="en-US"/>
        </w:rPr>
        <w:sectPr w:rsidR="00A915B0" w:rsidRPr="00407427">
          <w:headerReference w:type="default" r:id="rId249"/>
          <w:pgSz w:w="11910" w:h="16840"/>
          <w:pgMar w:top="760" w:right="400" w:bottom="280" w:left="1280" w:header="720" w:footer="720" w:gutter="0"/>
          <w:cols w:space="720"/>
        </w:sectPr>
      </w:pPr>
      <w:r w:rsidRPr="00407427">
        <w:rPr>
          <w:lang w:eastAsia="en-US"/>
        </w:rPr>
        <w:t>Члены</w:t>
      </w:r>
      <w:r w:rsidRPr="00407427">
        <w:rPr>
          <w:spacing w:val="-3"/>
          <w:lang w:eastAsia="en-US"/>
        </w:rPr>
        <w:t xml:space="preserve"> </w:t>
      </w:r>
      <w:r w:rsidRPr="00407427">
        <w:rPr>
          <w:lang w:eastAsia="en-US"/>
        </w:rPr>
        <w:t xml:space="preserve">комиссии: </w:t>
      </w:r>
      <w:r w:rsidRPr="00407427">
        <w:rPr>
          <w:u w:val="single"/>
          <w:lang w:eastAsia="en-US"/>
        </w:rPr>
        <w:t xml:space="preserve"> </w:t>
      </w:r>
      <w:r w:rsidRPr="00407427">
        <w:rPr>
          <w:u w:val="single"/>
          <w:lang w:eastAsia="en-US"/>
        </w:rPr>
        <w:tab/>
      </w:r>
      <w:r w:rsidRPr="00407427">
        <w:rPr>
          <w:noProof/>
        </w:rPr>
        <mc:AlternateContent>
          <mc:Choice Requires="wps">
            <w:drawing>
              <wp:anchor distT="0" distB="0" distL="0" distR="0" simplePos="0" relativeHeight="251681792" behindDoc="1" locked="0" layoutInCell="1" allowOverlap="1" wp14:anchorId="27CC7EDD" wp14:editId="6B2BA073">
                <wp:simplePos x="0" y="0"/>
                <wp:positionH relativeFrom="page">
                  <wp:posOffset>2025650</wp:posOffset>
                </wp:positionH>
                <wp:positionV relativeFrom="paragraph">
                  <wp:posOffset>201295</wp:posOffset>
                </wp:positionV>
                <wp:extent cx="3505835" cy="1270"/>
                <wp:effectExtent l="0" t="0" r="0" b="0"/>
                <wp:wrapTopAndBottom/>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5835" cy="1270"/>
                        </a:xfrm>
                        <a:custGeom>
                          <a:avLst/>
                          <a:gdLst>
                            <a:gd name="T0" fmla="+- 0 3190 3190"/>
                            <a:gd name="T1" fmla="*/ T0 w 5521"/>
                            <a:gd name="T2" fmla="+- 0 8711 3190"/>
                            <a:gd name="T3" fmla="*/ T2 w 5521"/>
                          </a:gdLst>
                          <a:ahLst/>
                          <a:cxnLst>
                            <a:cxn ang="0">
                              <a:pos x="T1" y="0"/>
                            </a:cxn>
                            <a:cxn ang="0">
                              <a:pos x="T3" y="0"/>
                            </a:cxn>
                          </a:cxnLst>
                          <a:rect l="0" t="0" r="r" b="b"/>
                          <a:pathLst>
                            <a:path w="5521">
                              <a:moveTo>
                                <a:pt x="0" y="0"/>
                              </a:moveTo>
                              <a:lnTo>
                                <a:pt x="552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E1FB4FA" id="Freeform 17" o:spid="_x0000_s1026" style="position:absolute;margin-left:159.5pt;margin-top:15.85pt;width:276.05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eEBQ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" path="m,l5521,e" filled="f" strokeweight=".48pt">
                <v:path arrowok="t" o:connecttype="custom" o:connectlocs="0,0;3505835,0" o:connectangles="0,0"/>
                <w10:wrap type="topAndBottom" anchorx="page"/>
              </v:shape>
            </w:pict>
          </mc:Fallback>
        </mc:AlternateContent>
      </w:r>
    </w:p>
    <w:p w14:paraId="5DC88289" w14:textId="35FE62EA" w:rsidR="00A915B0" w:rsidRPr="00407427" w:rsidRDefault="00A915B0" w:rsidP="00A915B0">
      <w:pPr>
        <w:keepNext/>
        <w:keepLines/>
        <w:spacing w:before="2"/>
        <w:ind w:left="2101" w:right="2061"/>
        <w:jc w:val="center"/>
        <w:outlineLvl w:val="0"/>
        <w:rPr>
          <w:b/>
          <w:lang w:eastAsia="en-US"/>
        </w:rPr>
      </w:pPr>
      <w:r w:rsidRPr="00407427">
        <w:rPr>
          <w:noProof/>
        </w:rPr>
        <w:lastRenderedPageBreak/>
        <mc:AlternateContent>
          <mc:Choice Requires="wps">
            <w:drawing>
              <wp:anchor distT="0" distB="0" distL="0" distR="0" simplePos="0" relativeHeight="251682816" behindDoc="1" locked="0" layoutInCell="1" allowOverlap="1" wp14:anchorId="03B75684" wp14:editId="2B7EA773">
                <wp:simplePos x="0" y="0"/>
                <wp:positionH relativeFrom="page">
                  <wp:posOffset>901065</wp:posOffset>
                </wp:positionH>
                <wp:positionV relativeFrom="paragraph">
                  <wp:posOffset>198120</wp:posOffset>
                </wp:positionV>
                <wp:extent cx="6021070" cy="1270"/>
                <wp:effectExtent l="0" t="0" r="0" b="0"/>
                <wp:wrapTopAndBottom/>
                <wp:docPr id="1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21070" cy="1270"/>
                        </a:xfrm>
                        <a:custGeom>
                          <a:avLst/>
                          <a:gdLst>
                            <a:gd name="T0" fmla="+- 0 1419 1419"/>
                            <a:gd name="T1" fmla="*/ T0 w 9482"/>
                            <a:gd name="T2" fmla="+- 0 3228 1419"/>
                            <a:gd name="T3" fmla="*/ T2 w 9482"/>
                            <a:gd name="T4" fmla="+- 0 3231 1419"/>
                            <a:gd name="T5" fmla="*/ T4 w 9482"/>
                            <a:gd name="T6" fmla="+- 0 3788 1419"/>
                            <a:gd name="T7" fmla="*/ T6 w 9482"/>
                            <a:gd name="T8" fmla="+- 0 3790 1419"/>
                            <a:gd name="T9" fmla="*/ T8 w 9482"/>
                            <a:gd name="T10" fmla="+- 0 5599 1419"/>
                            <a:gd name="T11" fmla="*/ T10 w 9482"/>
                            <a:gd name="T12" fmla="+- 0 5602 1419"/>
                            <a:gd name="T13" fmla="*/ T12 w 9482"/>
                            <a:gd name="T14" fmla="+- 0 6158 1419"/>
                            <a:gd name="T15" fmla="*/ T14 w 9482"/>
                            <a:gd name="T16" fmla="+- 0 6161 1419"/>
                            <a:gd name="T17" fmla="*/ T16 w 9482"/>
                            <a:gd name="T18" fmla="+- 0 7970 1419"/>
                            <a:gd name="T19" fmla="*/ T18 w 9482"/>
                            <a:gd name="T20" fmla="+- 0 7973 1419"/>
                            <a:gd name="T21" fmla="*/ T20 w 9482"/>
                            <a:gd name="T22" fmla="+- 0 8529 1419"/>
                            <a:gd name="T23" fmla="*/ T22 w 9482"/>
                            <a:gd name="T24" fmla="+- 0 8532 1419"/>
                            <a:gd name="T25" fmla="*/ T24 w 9482"/>
                            <a:gd name="T26" fmla="+- 0 10341 1419"/>
                            <a:gd name="T27" fmla="*/ T26 w 9482"/>
                            <a:gd name="T28" fmla="+- 0 10343 1419"/>
                            <a:gd name="T29" fmla="*/ T28 w 9482"/>
                            <a:gd name="T30" fmla="+- 0 10900 1419"/>
                            <a:gd name="T31" fmla="*/ T30 w 948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9482">
                              <a:moveTo>
                                <a:pt x="0" y="0"/>
                              </a:moveTo>
                              <a:lnTo>
                                <a:pt x="1809" y="0"/>
                              </a:lnTo>
                              <a:moveTo>
                                <a:pt x="1812" y="0"/>
                              </a:moveTo>
                              <a:lnTo>
                                <a:pt x="2369" y="0"/>
                              </a:lnTo>
                              <a:moveTo>
                                <a:pt x="2371" y="0"/>
                              </a:moveTo>
                              <a:lnTo>
                                <a:pt x="4180" y="0"/>
                              </a:lnTo>
                              <a:moveTo>
                                <a:pt x="4183" y="0"/>
                              </a:moveTo>
                              <a:lnTo>
                                <a:pt x="4739" y="0"/>
                              </a:lnTo>
                              <a:moveTo>
                                <a:pt x="4742" y="0"/>
                              </a:moveTo>
                              <a:lnTo>
                                <a:pt x="6551" y="0"/>
                              </a:lnTo>
                              <a:moveTo>
                                <a:pt x="6554" y="0"/>
                              </a:moveTo>
                              <a:lnTo>
                                <a:pt x="7110" y="0"/>
                              </a:lnTo>
                              <a:moveTo>
                                <a:pt x="7113" y="0"/>
                              </a:moveTo>
                              <a:lnTo>
                                <a:pt x="8922" y="0"/>
                              </a:lnTo>
                              <a:moveTo>
                                <a:pt x="8924" y="0"/>
                              </a:moveTo>
                              <a:lnTo>
                                <a:pt x="9481" y="0"/>
                              </a:lnTo>
                            </a:path>
                          </a:pathLst>
                        </a:custGeom>
                        <a:noFill/>
                        <a:ln w="11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65228F5F" id="AutoShape 16" o:spid="_x0000_s1026" style="position:absolute;margin-left:70.95pt;margin-top:15.6pt;width:474.1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" path="m,l1809,t3,l2369,t2,l4180,t3,l4739,t3,l6551,t3,l7110,t3,l8922,t2,l9481,e" filled="f" strokeweight=".32194mm">
                <v:path arrowok="t" o:connecttype="custom" o:connectlocs="0,0;1148715,0;1150620,0;1504315,0;1505585,0;2654300,0;2656205,0;3009265,0;3011170,0;4159885,0;4161790,0;4514850,0;4516755,0;5665470,0;5666740,0;6020435,0" o:connectangles="0,0,0,0,0,0,0,0,0,0,0,0,0,0,0,0"/>
                <w10:wrap type="topAndBottom" anchorx="page"/>
              </v:shape>
            </w:pict>
          </mc:Fallback>
        </mc:AlternateContent>
      </w:r>
    </w:p>
    <w:p w14:paraId="7044AF16" w14:textId="7B258764" w:rsidR="00A915B0" w:rsidRPr="00407427" w:rsidRDefault="004346A2" w:rsidP="004346A2">
      <w:pPr>
        <w:widowControl w:val="0"/>
        <w:autoSpaceDE w:val="0"/>
        <w:autoSpaceDN w:val="0"/>
        <w:spacing w:before="1" w:after="0" w:line="240" w:lineRule="auto"/>
        <w:ind w:firstLine="0"/>
        <w:jc w:val="center"/>
        <w:rPr>
          <w:b/>
          <w:lang w:eastAsia="en-US"/>
        </w:rPr>
      </w:pPr>
      <w:r w:rsidRPr="00407427">
        <w:rPr>
          <w:bCs/>
        </w:rPr>
        <w:t>(наименование</w:t>
      </w:r>
      <w:r w:rsidRPr="00407427">
        <w:rPr>
          <w:bCs/>
          <w:spacing w:val="-4"/>
        </w:rPr>
        <w:t xml:space="preserve"> </w:t>
      </w:r>
      <w:r w:rsidRPr="00407427">
        <w:rPr>
          <w:bCs/>
        </w:rPr>
        <w:t>учреждения)</w:t>
      </w:r>
    </w:p>
    <w:p w14:paraId="15FDDFB9" w14:textId="77777777" w:rsidR="00A915B0" w:rsidRPr="00407427" w:rsidRDefault="00A915B0" w:rsidP="00A915B0">
      <w:pPr>
        <w:tabs>
          <w:tab w:val="left" w:pos="1719"/>
        </w:tabs>
        <w:spacing w:before="92"/>
        <w:ind w:left="23"/>
        <w:jc w:val="center"/>
      </w:pPr>
      <w:r w:rsidRPr="00407427">
        <w:rPr>
          <w:b/>
        </w:rPr>
        <w:t>Протокол</w:t>
      </w:r>
      <w:r w:rsidRPr="00407427">
        <w:rPr>
          <w:b/>
          <w:spacing w:val="-1"/>
        </w:rPr>
        <w:t xml:space="preserve"> </w:t>
      </w:r>
      <w:r w:rsidRPr="00407427">
        <w:rPr>
          <w:b/>
        </w:rPr>
        <w:t>№</w:t>
      </w:r>
      <w:r w:rsidRPr="00407427">
        <w:rPr>
          <w:b/>
          <w:spacing w:val="-1"/>
        </w:rPr>
        <w:t xml:space="preserve"> </w:t>
      </w:r>
      <w:r w:rsidRPr="00407427">
        <w:rPr>
          <w:u w:val="single"/>
        </w:rPr>
        <w:t xml:space="preserve"> </w:t>
      </w:r>
      <w:r w:rsidRPr="00407427">
        <w:rPr>
          <w:u w:val="single"/>
        </w:rPr>
        <w:tab/>
      </w:r>
    </w:p>
    <w:p w14:paraId="477C7215" w14:textId="77777777" w:rsidR="00A915B0" w:rsidRPr="00407427" w:rsidRDefault="00A915B0" w:rsidP="00A915B0">
      <w:pPr>
        <w:spacing w:before="1"/>
        <w:ind w:left="2101" w:right="2127"/>
        <w:jc w:val="center"/>
        <w:rPr>
          <w:b/>
        </w:rPr>
      </w:pPr>
      <w:r w:rsidRPr="00407427">
        <w:rPr>
          <w:b/>
        </w:rPr>
        <w:t>осмотра объекта при списании нефинансовых активов</w:t>
      </w:r>
      <w:r w:rsidRPr="00407427">
        <w:rPr>
          <w:b/>
          <w:spacing w:val="-52"/>
        </w:rPr>
        <w:t xml:space="preserve"> </w:t>
      </w:r>
      <w:r w:rsidRPr="00407427">
        <w:rPr>
          <w:b/>
        </w:rPr>
        <w:t>комиссией</w:t>
      </w:r>
      <w:r w:rsidRPr="00407427">
        <w:rPr>
          <w:b/>
          <w:spacing w:val="-3"/>
        </w:rPr>
        <w:t xml:space="preserve"> </w:t>
      </w:r>
      <w:r w:rsidRPr="00407427">
        <w:rPr>
          <w:b/>
        </w:rPr>
        <w:t>по поступлению</w:t>
      </w:r>
      <w:r w:rsidRPr="00407427">
        <w:rPr>
          <w:b/>
          <w:spacing w:val="-2"/>
        </w:rPr>
        <w:t xml:space="preserve"> </w:t>
      </w:r>
      <w:r w:rsidRPr="00407427">
        <w:rPr>
          <w:b/>
        </w:rPr>
        <w:t>и выбытию</w:t>
      </w:r>
      <w:r w:rsidRPr="00407427">
        <w:rPr>
          <w:b/>
          <w:spacing w:val="-2"/>
        </w:rPr>
        <w:t xml:space="preserve"> </w:t>
      </w:r>
      <w:r w:rsidRPr="00407427">
        <w:rPr>
          <w:b/>
        </w:rPr>
        <w:t>активов</w:t>
      </w:r>
    </w:p>
    <w:p w14:paraId="5C5AACC7" w14:textId="77777777" w:rsidR="00A915B0" w:rsidRPr="00407427" w:rsidRDefault="00A915B0" w:rsidP="00A915B0">
      <w:pPr>
        <w:ind w:left="138"/>
        <w:rPr>
          <w:b/>
        </w:rPr>
      </w:pPr>
      <w:r w:rsidRPr="00407427">
        <w:rPr>
          <w:b/>
        </w:rPr>
        <w:t>Комиссия</w:t>
      </w:r>
      <w:r w:rsidRPr="00407427">
        <w:rPr>
          <w:b/>
          <w:spacing w:val="-1"/>
        </w:rPr>
        <w:t xml:space="preserve"> </w:t>
      </w:r>
      <w:r w:rsidRPr="00407427">
        <w:rPr>
          <w:b/>
        </w:rPr>
        <w:t>в</w:t>
      </w:r>
      <w:r w:rsidRPr="00407427">
        <w:rPr>
          <w:b/>
          <w:spacing w:val="-3"/>
        </w:rPr>
        <w:t xml:space="preserve"> </w:t>
      </w:r>
      <w:r w:rsidRPr="00407427">
        <w:rPr>
          <w:b/>
        </w:rPr>
        <w:t>составе:</w:t>
      </w:r>
    </w:p>
    <w:p w14:paraId="1DA32882" w14:textId="77777777" w:rsidR="00A915B0" w:rsidRPr="00407427" w:rsidRDefault="00A915B0" w:rsidP="00A915B0">
      <w:pPr>
        <w:spacing w:before="32"/>
        <w:ind w:left="138"/>
      </w:pPr>
      <w:r w:rsidRPr="00407427">
        <w:t>Председатель</w:t>
      </w:r>
      <w:r w:rsidRPr="00407427">
        <w:rPr>
          <w:spacing w:val="-3"/>
        </w:rPr>
        <w:t xml:space="preserve"> </w:t>
      </w:r>
      <w:r w:rsidRPr="00407427">
        <w:t>комиссии:</w:t>
      </w:r>
    </w:p>
    <w:p w14:paraId="1755D161" w14:textId="77777777" w:rsidR="00A915B0" w:rsidRPr="00407427" w:rsidRDefault="00A915B0" w:rsidP="00A915B0">
      <w:pPr>
        <w:spacing w:before="40"/>
        <w:ind w:left="138"/>
      </w:pPr>
      <w:r w:rsidRPr="00407427">
        <w:t>Члены</w:t>
      </w:r>
      <w:r w:rsidRPr="00407427">
        <w:rPr>
          <w:spacing w:val="-2"/>
        </w:rPr>
        <w:t xml:space="preserve"> </w:t>
      </w:r>
      <w:r w:rsidRPr="00407427">
        <w:t>комиссии:</w:t>
      </w:r>
    </w:p>
    <w:p w14:paraId="524E3B06" w14:textId="400B1EE5" w:rsidR="00A915B0" w:rsidRPr="00407427" w:rsidRDefault="00A915B0" w:rsidP="001322F6">
      <w:pPr>
        <w:tabs>
          <w:tab w:val="left" w:pos="1701"/>
          <w:tab w:val="left" w:pos="8511"/>
        </w:tabs>
        <w:spacing w:before="38"/>
        <w:ind w:left="138"/>
        <w:contextualSpacing/>
      </w:pPr>
      <w:r w:rsidRPr="00407427">
        <w:rPr>
          <w:u w:val="single"/>
        </w:rPr>
        <w:t xml:space="preserve"> </w:t>
      </w:r>
      <w:r w:rsidRPr="00407427">
        <w:rPr>
          <w:u w:val="single"/>
        </w:rPr>
        <w:tab/>
      </w:r>
      <w:r w:rsidRPr="00407427">
        <w:rPr>
          <w:b/>
        </w:rPr>
        <w:t>произвела</w:t>
      </w:r>
      <w:r w:rsidRPr="00407427">
        <w:rPr>
          <w:b/>
          <w:spacing w:val="-4"/>
        </w:rPr>
        <w:t xml:space="preserve"> </w:t>
      </w:r>
      <w:r w:rsidRPr="00407427">
        <w:rPr>
          <w:b/>
        </w:rPr>
        <w:t xml:space="preserve">осмотр </w:t>
      </w:r>
      <w:r w:rsidRPr="00407427">
        <w:rPr>
          <w:b/>
          <w:spacing w:val="-1"/>
        </w:rPr>
        <w:t xml:space="preserve"> </w:t>
      </w:r>
      <w:r w:rsidRPr="00407427">
        <w:rPr>
          <w:u w:val="single"/>
        </w:rPr>
        <w:t xml:space="preserve"> _______</w:t>
      </w:r>
      <w:r w:rsidR="001322F6" w:rsidRPr="00407427">
        <w:rPr>
          <w:u w:val="single"/>
        </w:rPr>
        <w:t>______________________________________________</w:t>
      </w:r>
      <w:r w:rsidRPr="00407427">
        <w:rPr>
          <w:u w:val="single"/>
        </w:rPr>
        <w:t>_</w:t>
      </w:r>
    </w:p>
    <w:p w14:paraId="1E3B2548" w14:textId="77777777" w:rsidR="00A915B0" w:rsidRPr="00DF28C7" w:rsidRDefault="00A915B0" w:rsidP="00A915B0">
      <w:pPr>
        <w:tabs>
          <w:tab w:val="left" w:pos="4934"/>
        </w:tabs>
        <w:spacing w:before="40"/>
        <w:ind w:left="501"/>
        <w:contextualSpacing/>
        <w:rPr>
          <w:sz w:val="16"/>
          <w:szCs w:val="16"/>
        </w:rPr>
      </w:pPr>
      <w:r w:rsidRPr="00DF28C7">
        <w:rPr>
          <w:sz w:val="16"/>
          <w:szCs w:val="16"/>
        </w:rPr>
        <w:t>(дата)</w:t>
      </w:r>
      <w:r w:rsidRPr="00407427">
        <w:tab/>
      </w:r>
      <w:r w:rsidRPr="00DF28C7">
        <w:rPr>
          <w:sz w:val="16"/>
          <w:szCs w:val="16"/>
        </w:rPr>
        <w:t>(наименование</w:t>
      </w:r>
      <w:r w:rsidRPr="00DF28C7">
        <w:rPr>
          <w:spacing w:val="-4"/>
          <w:sz w:val="16"/>
          <w:szCs w:val="16"/>
        </w:rPr>
        <w:t xml:space="preserve"> </w:t>
      </w:r>
      <w:r w:rsidRPr="00DF28C7">
        <w:rPr>
          <w:sz w:val="16"/>
          <w:szCs w:val="16"/>
        </w:rPr>
        <w:t>объекта,</w:t>
      </w:r>
      <w:r w:rsidRPr="00DF28C7">
        <w:rPr>
          <w:spacing w:val="-5"/>
          <w:sz w:val="16"/>
          <w:szCs w:val="16"/>
        </w:rPr>
        <w:t xml:space="preserve"> </w:t>
      </w:r>
      <w:r w:rsidRPr="00DF28C7">
        <w:rPr>
          <w:sz w:val="16"/>
          <w:szCs w:val="16"/>
        </w:rPr>
        <w:t>инвентарный</w:t>
      </w:r>
      <w:r w:rsidRPr="00DF28C7">
        <w:rPr>
          <w:spacing w:val="-2"/>
          <w:sz w:val="16"/>
          <w:szCs w:val="16"/>
        </w:rPr>
        <w:t xml:space="preserve"> </w:t>
      </w:r>
      <w:r w:rsidRPr="00DF28C7">
        <w:rPr>
          <w:sz w:val="16"/>
          <w:szCs w:val="16"/>
        </w:rPr>
        <w:t>номер,</w:t>
      </w:r>
      <w:r w:rsidRPr="00DF28C7">
        <w:rPr>
          <w:spacing w:val="-5"/>
          <w:sz w:val="16"/>
          <w:szCs w:val="16"/>
        </w:rPr>
        <w:t xml:space="preserve"> </w:t>
      </w:r>
      <w:r w:rsidRPr="00DF28C7">
        <w:rPr>
          <w:sz w:val="16"/>
          <w:szCs w:val="16"/>
        </w:rPr>
        <w:t>источник)</w:t>
      </w:r>
    </w:p>
    <w:p w14:paraId="5E11F54D" w14:textId="23A15D11" w:rsidR="00A915B0" w:rsidRPr="00407427" w:rsidRDefault="00A915B0" w:rsidP="001322F6">
      <w:pPr>
        <w:tabs>
          <w:tab w:val="left" w:pos="7157"/>
          <w:tab w:val="left" w:pos="9408"/>
        </w:tabs>
        <w:spacing w:before="24"/>
        <w:ind w:left="138" w:firstLine="288"/>
        <w:contextualSpacing/>
      </w:pPr>
      <w:r w:rsidRPr="00407427">
        <w:t>На</w:t>
      </w:r>
      <w:r w:rsidRPr="00407427">
        <w:rPr>
          <w:spacing w:val="-2"/>
        </w:rPr>
        <w:t xml:space="preserve"> </w:t>
      </w:r>
      <w:r w:rsidRPr="00407427">
        <w:t>момент</w:t>
      </w:r>
      <w:r w:rsidRPr="00407427">
        <w:rPr>
          <w:spacing w:val="-1"/>
        </w:rPr>
        <w:t xml:space="preserve"> </w:t>
      </w:r>
      <w:r w:rsidRPr="00407427">
        <w:t>осмотра</w:t>
      </w:r>
      <w:r w:rsidRPr="00407427">
        <w:rPr>
          <w:spacing w:val="-1"/>
        </w:rPr>
        <w:t xml:space="preserve"> </w:t>
      </w:r>
      <w:r w:rsidRPr="00407427">
        <w:t>основное</w:t>
      </w:r>
      <w:r w:rsidRPr="00407427">
        <w:rPr>
          <w:spacing w:val="-1"/>
        </w:rPr>
        <w:t xml:space="preserve"> </w:t>
      </w:r>
      <w:r w:rsidRPr="00407427">
        <w:t>средство</w:t>
      </w:r>
      <w:r w:rsidRPr="00407427">
        <w:rPr>
          <w:spacing w:val="-2"/>
        </w:rPr>
        <w:t xml:space="preserve"> </w:t>
      </w:r>
      <w:r w:rsidRPr="00407427">
        <w:t>находится</w:t>
      </w:r>
      <w:r w:rsidRPr="00407427">
        <w:rPr>
          <w:spacing w:val="-2"/>
        </w:rPr>
        <w:t xml:space="preserve"> </w:t>
      </w:r>
      <w:r w:rsidRPr="00407427">
        <w:t>в</w:t>
      </w:r>
      <w:r w:rsidRPr="00407427">
        <w:rPr>
          <w:spacing w:val="-5"/>
        </w:rPr>
        <w:t xml:space="preserve"> </w:t>
      </w:r>
      <w:r w:rsidRPr="00407427">
        <w:t>эксплуатации</w:t>
      </w:r>
      <w:r w:rsidRPr="00407427">
        <w:tab/>
      </w:r>
      <w:r w:rsidRPr="00407427">
        <w:rPr>
          <w:u w:val="single"/>
        </w:rPr>
        <w:t xml:space="preserve"> </w:t>
      </w:r>
      <w:r w:rsidRPr="00407427">
        <w:rPr>
          <w:u w:val="single"/>
        </w:rPr>
        <w:tab/>
      </w:r>
      <w:r w:rsidR="001322F6" w:rsidRPr="00407427">
        <w:rPr>
          <w:u w:val="single"/>
        </w:rPr>
        <w:t>__</w:t>
      </w:r>
    </w:p>
    <w:p w14:paraId="71FC6303" w14:textId="77777777" w:rsidR="00A915B0" w:rsidRPr="00DF28C7" w:rsidRDefault="00A915B0" w:rsidP="00A915B0">
      <w:pPr>
        <w:spacing w:before="42"/>
        <w:ind w:right="1226"/>
        <w:contextualSpacing/>
        <w:jc w:val="right"/>
        <w:rPr>
          <w:sz w:val="16"/>
          <w:szCs w:val="16"/>
        </w:rPr>
      </w:pPr>
      <w:r w:rsidRPr="00DF28C7">
        <w:rPr>
          <w:sz w:val="16"/>
          <w:szCs w:val="16"/>
        </w:rPr>
        <w:t>(количество</w:t>
      </w:r>
      <w:r w:rsidRPr="00DF28C7">
        <w:rPr>
          <w:spacing w:val="-3"/>
          <w:sz w:val="16"/>
          <w:szCs w:val="16"/>
        </w:rPr>
        <w:t xml:space="preserve"> </w:t>
      </w:r>
      <w:r w:rsidRPr="00DF28C7">
        <w:rPr>
          <w:sz w:val="16"/>
          <w:szCs w:val="16"/>
        </w:rPr>
        <w:t>лет</w:t>
      </w:r>
      <w:r w:rsidRPr="00DF28C7">
        <w:rPr>
          <w:spacing w:val="-1"/>
          <w:sz w:val="16"/>
          <w:szCs w:val="16"/>
        </w:rPr>
        <w:t xml:space="preserve"> </w:t>
      </w:r>
      <w:r w:rsidRPr="00DF28C7">
        <w:rPr>
          <w:sz w:val="16"/>
          <w:szCs w:val="16"/>
        </w:rPr>
        <w:t>и</w:t>
      </w:r>
      <w:r w:rsidRPr="00DF28C7">
        <w:rPr>
          <w:spacing w:val="-2"/>
          <w:sz w:val="16"/>
          <w:szCs w:val="16"/>
        </w:rPr>
        <w:t xml:space="preserve"> </w:t>
      </w:r>
      <w:r w:rsidRPr="00DF28C7">
        <w:rPr>
          <w:sz w:val="16"/>
          <w:szCs w:val="16"/>
        </w:rPr>
        <w:t>месяцев)</w:t>
      </w:r>
    </w:p>
    <w:p w14:paraId="7A6F5456" w14:textId="77777777" w:rsidR="00A915B0" w:rsidRPr="00407427" w:rsidRDefault="00A915B0" w:rsidP="00A915B0">
      <w:pPr>
        <w:jc w:val="right"/>
        <w:sectPr w:rsidR="00A915B0" w:rsidRPr="00407427">
          <w:pgSz w:w="11910" w:h="16840"/>
          <w:pgMar w:top="760" w:right="400" w:bottom="280" w:left="1280" w:header="720" w:footer="720" w:gutter="0"/>
          <w:cols w:space="720"/>
        </w:sectPr>
      </w:pPr>
    </w:p>
    <w:p w14:paraId="1C0356F6" w14:textId="27C85A62" w:rsidR="00A915B0" w:rsidRPr="00407427" w:rsidRDefault="00A915B0" w:rsidP="001322F6">
      <w:pPr>
        <w:spacing w:before="26"/>
        <w:ind w:left="138" w:right="-743" w:firstLine="288"/>
      </w:pPr>
      <w:r w:rsidRPr="00407427">
        <w:lastRenderedPageBreak/>
        <w:t>Нормативный</w:t>
      </w:r>
      <w:r w:rsidRPr="00407427">
        <w:rPr>
          <w:spacing w:val="-2"/>
        </w:rPr>
        <w:t xml:space="preserve"> </w:t>
      </w:r>
      <w:r w:rsidRPr="00407427">
        <w:t>срок</w:t>
      </w:r>
      <w:r w:rsidRPr="00407427">
        <w:rPr>
          <w:spacing w:val="-3"/>
        </w:rPr>
        <w:t xml:space="preserve"> </w:t>
      </w:r>
      <w:r w:rsidRPr="00407427">
        <w:t>службы</w:t>
      </w:r>
      <w:r w:rsidRPr="00407427">
        <w:rPr>
          <w:spacing w:val="-1"/>
        </w:rPr>
        <w:t xml:space="preserve"> </w:t>
      </w:r>
      <w:r w:rsidRPr="00407427">
        <w:t>(срок</w:t>
      </w:r>
      <w:r w:rsidRPr="00407427">
        <w:rPr>
          <w:spacing w:val="-1"/>
        </w:rPr>
        <w:t xml:space="preserve"> </w:t>
      </w:r>
      <w:r w:rsidRPr="00407427">
        <w:t>полезного</w:t>
      </w:r>
      <w:r w:rsidRPr="00407427">
        <w:rPr>
          <w:spacing w:val="-2"/>
        </w:rPr>
        <w:t xml:space="preserve"> </w:t>
      </w:r>
      <w:r w:rsidRPr="00407427">
        <w:t>использования)</w:t>
      </w:r>
      <w:r w:rsidRPr="00407427">
        <w:rPr>
          <w:spacing w:val="-1"/>
        </w:rPr>
        <w:t xml:space="preserve"> </w:t>
      </w:r>
      <w:r w:rsidR="001322F6" w:rsidRPr="00407427">
        <w:rPr>
          <w:spacing w:val="-1"/>
        </w:rPr>
        <w:t>о</w:t>
      </w:r>
      <w:r w:rsidRPr="00407427">
        <w:rPr>
          <w:spacing w:val="-1"/>
        </w:rPr>
        <w:t>б</w:t>
      </w:r>
      <w:r w:rsidRPr="00407427">
        <w:t>ъекта</w:t>
      </w:r>
    </w:p>
    <w:p w14:paraId="472BEE9D"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7B6DCF4E" w14:textId="23E9FC8B" w:rsidR="00A915B0" w:rsidRPr="00407427" w:rsidRDefault="00A915B0" w:rsidP="001322F6">
      <w:pPr>
        <w:ind w:left="138" w:right="-1027"/>
        <w:rPr>
          <w:b/>
          <w:lang w:eastAsia="en-US"/>
        </w:rPr>
      </w:pPr>
      <w:r w:rsidRPr="00407427">
        <w:rPr>
          <w:b/>
        </w:rPr>
        <w:t>При</w:t>
      </w:r>
      <w:r w:rsidRPr="00407427">
        <w:rPr>
          <w:b/>
          <w:spacing w:val="-3"/>
        </w:rPr>
        <w:t xml:space="preserve"> </w:t>
      </w:r>
      <w:r w:rsidRPr="00407427">
        <w:rPr>
          <w:b/>
        </w:rPr>
        <w:t>визуальном</w:t>
      </w:r>
      <w:r w:rsidRPr="00407427">
        <w:rPr>
          <w:b/>
          <w:spacing w:val="-2"/>
        </w:rPr>
        <w:t xml:space="preserve"> </w:t>
      </w:r>
      <w:r w:rsidRPr="00407427">
        <w:rPr>
          <w:b/>
        </w:rPr>
        <w:t>и</w:t>
      </w:r>
      <w:r w:rsidRPr="00407427">
        <w:rPr>
          <w:b/>
          <w:spacing w:val="-3"/>
        </w:rPr>
        <w:t xml:space="preserve"> </w:t>
      </w:r>
      <w:r w:rsidRPr="00407427">
        <w:rPr>
          <w:b/>
        </w:rPr>
        <w:t>техническом</w:t>
      </w:r>
      <w:r w:rsidRPr="00407427">
        <w:rPr>
          <w:b/>
          <w:spacing w:val="-2"/>
        </w:rPr>
        <w:t xml:space="preserve"> </w:t>
      </w:r>
      <w:r w:rsidRPr="00407427">
        <w:rPr>
          <w:b/>
        </w:rPr>
        <w:t>осмотре</w:t>
      </w:r>
      <w:r w:rsidRPr="00407427">
        <w:rPr>
          <w:b/>
          <w:spacing w:val="-3"/>
        </w:rPr>
        <w:t xml:space="preserve"> </w:t>
      </w:r>
      <w:r w:rsidRPr="00407427">
        <w:rPr>
          <w:b/>
        </w:rPr>
        <w:t>объекта</w:t>
      </w:r>
      <w:r w:rsidRPr="00407427">
        <w:rPr>
          <w:b/>
          <w:spacing w:val="-2"/>
        </w:rPr>
        <w:t xml:space="preserve">  у</w:t>
      </w:r>
      <w:r w:rsidRPr="00407427">
        <w:rPr>
          <w:b/>
        </w:rPr>
        <w:t>становлено</w:t>
      </w:r>
      <w:r w:rsidRPr="00407427">
        <w:rPr>
          <w:lang w:eastAsia="en-US"/>
        </w:rPr>
        <w:br w:type="column"/>
      </w:r>
      <w:r w:rsidR="001322F6" w:rsidRPr="00407427">
        <w:rPr>
          <w:lang w:eastAsia="en-US"/>
        </w:rPr>
        <w:lastRenderedPageBreak/>
        <w:t>___________________</w:t>
      </w:r>
    </w:p>
    <w:p w14:paraId="3EB6CE1C" w14:textId="77777777" w:rsidR="00A915B0" w:rsidRPr="00DF28C7" w:rsidRDefault="00A915B0" w:rsidP="001322F6">
      <w:pPr>
        <w:spacing w:before="113"/>
        <w:ind w:left="138" w:firstLine="4"/>
        <w:rPr>
          <w:sz w:val="16"/>
          <w:szCs w:val="16"/>
        </w:rPr>
      </w:pPr>
      <w:r w:rsidRPr="00DF28C7">
        <w:rPr>
          <w:sz w:val="16"/>
          <w:szCs w:val="16"/>
        </w:rPr>
        <w:t>(количество</w:t>
      </w:r>
      <w:r w:rsidRPr="00DF28C7">
        <w:rPr>
          <w:spacing w:val="-4"/>
          <w:sz w:val="16"/>
          <w:szCs w:val="16"/>
        </w:rPr>
        <w:t xml:space="preserve"> </w:t>
      </w:r>
      <w:r w:rsidRPr="00DF28C7">
        <w:rPr>
          <w:sz w:val="16"/>
          <w:szCs w:val="16"/>
        </w:rPr>
        <w:t>лет</w:t>
      </w:r>
      <w:r w:rsidRPr="00DF28C7">
        <w:rPr>
          <w:spacing w:val="-3"/>
          <w:sz w:val="16"/>
          <w:szCs w:val="16"/>
        </w:rPr>
        <w:t xml:space="preserve"> </w:t>
      </w:r>
      <w:r w:rsidRPr="00DF28C7">
        <w:rPr>
          <w:sz w:val="16"/>
          <w:szCs w:val="16"/>
        </w:rPr>
        <w:t>и</w:t>
      </w:r>
      <w:r w:rsidRPr="00DF28C7">
        <w:rPr>
          <w:spacing w:val="-3"/>
          <w:sz w:val="16"/>
          <w:szCs w:val="16"/>
        </w:rPr>
        <w:t xml:space="preserve"> </w:t>
      </w:r>
      <w:r w:rsidRPr="00DF28C7">
        <w:rPr>
          <w:sz w:val="16"/>
          <w:szCs w:val="16"/>
        </w:rPr>
        <w:t>месяцев)</w:t>
      </w:r>
    </w:p>
    <w:p w14:paraId="060DDBDF" w14:textId="77777777" w:rsidR="00A915B0" w:rsidRPr="00407427" w:rsidRDefault="00A915B0" w:rsidP="00A915B0">
      <w:pPr>
        <w:sectPr w:rsidR="00A915B0" w:rsidRPr="00407427" w:rsidSect="001322F6">
          <w:type w:val="continuous"/>
          <w:pgSz w:w="11910" w:h="16840"/>
          <w:pgMar w:top="760" w:right="400" w:bottom="280" w:left="1280" w:header="720" w:footer="720" w:gutter="0"/>
          <w:cols w:num="2" w:space="92" w:equalWidth="0">
            <w:col w:w="6628" w:space="578"/>
            <w:col w:w="3024"/>
          </w:cols>
        </w:sectPr>
      </w:pPr>
    </w:p>
    <w:p w14:paraId="5CB8A95D" w14:textId="77777777" w:rsidR="00A915B0" w:rsidRPr="00407427" w:rsidRDefault="00A915B0" w:rsidP="00A915B0">
      <w:pPr>
        <w:widowControl w:val="0"/>
        <w:autoSpaceDE w:val="0"/>
        <w:autoSpaceDN w:val="0"/>
        <w:spacing w:before="9" w:after="0" w:line="240" w:lineRule="auto"/>
        <w:ind w:firstLine="0"/>
        <w:jc w:val="left"/>
        <w:rPr>
          <w:lang w:eastAsia="en-US"/>
        </w:rPr>
      </w:pPr>
    </w:p>
    <w:p w14:paraId="33464D32" w14:textId="77777777" w:rsidR="00A915B0" w:rsidRPr="00407427" w:rsidRDefault="00A915B0" w:rsidP="00A915B0">
      <w:pPr>
        <w:widowControl w:val="0"/>
        <w:autoSpaceDE w:val="0"/>
        <w:autoSpaceDN w:val="0"/>
        <w:spacing w:before="0" w:after="0" w:line="24" w:lineRule="exact"/>
        <w:ind w:left="133" w:firstLine="0"/>
        <w:jc w:val="left"/>
        <w:rPr>
          <w:lang w:eastAsia="en-US"/>
        </w:rPr>
      </w:pPr>
      <w:r w:rsidRPr="00407427">
        <w:rPr>
          <w:noProof/>
        </w:rPr>
        <mc:AlternateContent>
          <mc:Choice Requires="wpg">
            <w:drawing>
              <wp:inline distT="0" distB="0" distL="0" distR="0" wp14:anchorId="34EAA1AC" wp14:editId="4A6B29FB">
                <wp:extent cx="5307965" cy="15240"/>
                <wp:effectExtent l="11430" t="1270" r="5080" b="2540"/>
                <wp:docPr id="1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7965" cy="15240"/>
                          <a:chOff x="0" y="0"/>
                          <a:chExt cx="8359" cy="24"/>
                        </a:xfrm>
                      </wpg:grpSpPr>
                      <wps:wsp>
                        <wps:cNvPr id="34" name="Line 15"/>
                        <wps:cNvCnPr>
                          <a:cxnSpLocks noChangeShapeType="1"/>
                        </wps:cNvCnPr>
                        <wps:spPr bwMode="auto">
                          <a:xfrm>
                            <a:off x="0" y="19"/>
                            <a:ext cx="835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Rectangle 14"/>
                        <wps:cNvSpPr>
                          <a:spLocks noChangeArrowheads="1"/>
                        </wps:cNvSpPr>
                        <wps:spPr bwMode="auto">
                          <a:xfrm>
                            <a:off x="0" y="0"/>
                            <a:ext cx="835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7584C920" id="Group 13" o:spid="_x0000_s1026" style="width:417.95pt;height:1.2pt;mso-position-horizontal-relative:char;mso-position-vertical-relative:line" coordsize="835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">
                <v:line id="Line 15" o:spid="_x0000_s1027" style="position:absolute;visibility:visible;mso-wrap-style:square" from="0,19" to="835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" strokeweight=".15578mm"/>
                <v:rect id="Rectangle 14" o:spid="_x0000_s1028" style="position:absolute;width:835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w10:anchorlock/>
              </v:group>
            </w:pict>
          </mc:Fallback>
        </mc:AlternateContent>
      </w:r>
    </w:p>
    <w:p w14:paraId="1FBE4ACE" w14:textId="77777777" w:rsidR="004346A2" w:rsidRPr="00407427" w:rsidRDefault="004346A2" w:rsidP="00A915B0">
      <w:pPr>
        <w:tabs>
          <w:tab w:val="left" w:pos="8463"/>
        </w:tabs>
        <w:spacing w:before="42"/>
        <w:ind w:left="138"/>
        <w:contextualSpacing/>
        <w:rPr>
          <w:b/>
        </w:rPr>
      </w:pPr>
    </w:p>
    <w:p w14:paraId="2B0C4D09" w14:textId="607C6868" w:rsidR="00A915B0" w:rsidRPr="00407427" w:rsidRDefault="00A915B0" w:rsidP="00A915B0">
      <w:pPr>
        <w:tabs>
          <w:tab w:val="left" w:pos="8463"/>
        </w:tabs>
        <w:spacing w:before="42"/>
        <w:ind w:left="138"/>
        <w:contextualSpacing/>
      </w:pPr>
      <w:r w:rsidRPr="00407427">
        <w:rPr>
          <w:b/>
        </w:rPr>
        <w:t>Выводы</w:t>
      </w:r>
      <w:r w:rsidRPr="00407427">
        <w:rPr>
          <w:b/>
          <w:spacing w:val="-1"/>
        </w:rPr>
        <w:t xml:space="preserve"> </w:t>
      </w:r>
      <w:r w:rsidRPr="00407427">
        <w:rPr>
          <w:b/>
        </w:rPr>
        <w:t>по</w:t>
      </w:r>
      <w:r w:rsidRPr="00407427">
        <w:rPr>
          <w:b/>
          <w:spacing w:val="-2"/>
        </w:rPr>
        <w:t xml:space="preserve"> </w:t>
      </w:r>
      <w:r w:rsidRPr="00407427">
        <w:rPr>
          <w:b/>
        </w:rPr>
        <w:t>осмотру:</w:t>
      </w:r>
      <w:r w:rsidRPr="00407427">
        <w:rPr>
          <w:b/>
          <w:spacing w:val="-1"/>
        </w:rPr>
        <w:t xml:space="preserve"> </w:t>
      </w:r>
      <w:r w:rsidRPr="00407427">
        <w:t xml:space="preserve"> </w:t>
      </w:r>
      <w:r w:rsidR="004346A2" w:rsidRPr="00407427">
        <w:t>_______________________________________________________________</w:t>
      </w:r>
      <w:r w:rsidRPr="00407427">
        <w:tab/>
      </w:r>
    </w:p>
    <w:p w14:paraId="11F40BE4" w14:textId="7329154D" w:rsidR="00A915B0" w:rsidRPr="00DF28C7" w:rsidRDefault="00C2583C" w:rsidP="00A915B0">
      <w:pPr>
        <w:spacing w:before="38"/>
        <w:ind w:left="2453"/>
        <w:contextualSpacing/>
        <w:rPr>
          <w:sz w:val="16"/>
          <w:szCs w:val="16"/>
        </w:rPr>
      </w:pPr>
      <w:r w:rsidRPr="00DF28C7">
        <w:rPr>
          <w:sz w:val="16"/>
          <w:szCs w:val="16"/>
        </w:rPr>
        <w:t xml:space="preserve">                          </w:t>
      </w:r>
      <w:r w:rsidR="00A915B0" w:rsidRPr="00DF28C7">
        <w:rPr>
          <w:sz w:val="16"/>
          <w:szCs w:val="16"/>
        </w:rPr>
        <w:t>(работоспособен,</w:t>
      </w:r>
      <w:r w:rsidR="00A915B0" w:rsidRPr="00DF28C7">
        <w:rPr>
          <w:spacing w:val="-6"/>
          <w:sz w:val="16"/>
          <w:szCs w:val="16"/>
        </w:rPr>
        <w:t xml:space="preserve"> </w:t>
      </w:r>
      <w:r w:rsidR="00A915B0" w:rsidRPr="00DF28C7">
        <w:rPr>
          <w:sz w:val="16"/>
          <w:szCs w:val="16"/>
        </w:rPr>
        <w:t>но</w:t>
      </w:r>
      <w:r w:rsidR="00A915B0" w:rsidRPr="00DF28C7">
        <w:rPr>
          <w:spacing w:val="-7"/>
          <w:sz w:val="16"/>
          <w:szCs w:val="16"/>
        </w:rPr>
        <w:t xml:space="preserve"> </w:t>
      </w:r>
      <w:r w:rsidR="00A915B0" w:rsidRPr="00DF28C7">
        <w:rPr>
          <w:sz w:val="16"/>
          <w:szCs w:val="16"/>
        </w:rPr>
        <w:t>морально</w:t>
      </w:r>
      <w:r w:rsidR="00A915B0" w:rsidRPr="00DF28C7">
        <w:rPr>
          <w:spacing w:val="-7"/>
          <w:sz w:val="16"/>
          <w:szCs w:val="16"/>
        </w:rPr>
        <w:t xml:space="preserve"> </w:t>
      </w:r>
      <w:r w:rsidR="00A915B0" w:rsidRPr="00DF28C7">
        <w:rPr>
          <w:sz w:val="16"/>
          <w:szCs w:val="16"/>
        </w:rPr>
        <w:t>устарел;</w:t>
      </w:r>
      <w:r w:rsidR="00A915B0" w:rsidRPr="00DF28C7">
        <w:rPr>
          <w:spacing w:val="30"/>
          <w:sz w:val="16"/>
          <w:szCs w:val="16"/>
        </w:rPr>
        <w:t xml:space="preserve"> </w:t>
      </w:r>
      <w:r w:rsidR="00A915B0" w:rsidRPr="00DF28C7">
        <w:rPr>
          <w:sz w:val="16"/>
          <w:szCs w:val="16"/>
        </w:rPr>
        <w:t>неработоспособен)</w:t>
      </w:r>
    </w:p>
    <w:p w14:paraId="5A78F774" w14:textId="6CA9A9AF" w:rsidR="00A915B0" w:rsidRPr="00407427" w:rsidRDefault="004346A2" w:rsidP="004346A2">
      <w:pPr>
        <w:spacing w:before="24"/>
        <w:ind w:left="1945" w:right="449"/>
        <w:contextualSpacing/>
        <w:jc w:val="center"/>
      </w:pPr>
      <w:r w:rsidRPr="00407427">
        <w:rPr>
          <w:u w:val="single"/>
        </w:rPr>
        <w:t>_________________________________________________________________</w:t>
      </w:r>
    </w:p>
    <w:p w14:paraId="6DB9FDDF" w14:textId="47946EFE" w:rsidR="00A915B0" w:rsidRPr="00DF28C7" w:rsidRDefault="00C2583C" w:rsidP="004346A2">
      <w:pPr>
        <w:spacing w:before="40"/>
        <w:ind w:left="1945" w:right="1441"/>
        <w:contextualSpacing/>
        <w:jc w:val="center"/>
        <w:rPr>
          <w:sz w:val="16"/>
          <w:szCs w:val="16"/>
        </w:rPr>
      </w:pPr>
      <w:r w:rsidRPr="00DF28C7">
        <w:rPr>
          <w:sz w:val="16"/>
          <w:szCs w:val="16"/>
        </w:rPr>
        <w:t xml:space="preserve">    </w:t>
      </w:r>
      <w:r w:rsidR="00A915B0" w:rsidRPr="00DF28C7">
        <w:rPr>
          <w:sz w:val="16"/>
          <w:szCs w:val="16"/>
        </w:rPr>
        <w:t>(описывается,</w:t>
      </w:r>
      <w:r w:rsidR="00A915B0" w:rsidRPr="00DF28C7">
        <w:rPr>
          <w:spacing w:val="-5"/>
          <w:sz w:val="16"/>
          <w:szCs w:val="16"/>
        </w:rPr>
        <w:t xml:space="preserve"> </w:t>
      </w:r>
      <w:r w:rsidR="00A915B0" w:rsidRPr="00DF28C7">
        <w:rPr>
          <w:sz w:val="16"/>
          <w:szCs w:val="16"/>
        </w:rPr>
        <w:t>что</w:t>
      </w:r>
      <w:r w:rsidR="00A915B0" w:rsidRPr="00DF28C7">
        <w:rPr>
          <w:spacing w:val="-4"/>
          <w:sz w:val="16"/>
          <w:szCs w:val="16"/>
        </w:rPr>
        <w:t xml:space="preserve"> </w:t>
      </w:r>
      <w:r w:rsidR="00A915B0" w:rsidRPr="00DF28C7">
        <w:rPr>
          <w:sz w:val="16"/>
          <w:szCs w:val="16"/>
        </w:rPr>
        <w:t>требуется</w:t>
      </w:r>
      <w:r w:rsidR="00A915B0" w:rsidRPr="00DF28C7">
        <w:rPr>
          <w:spacing w:val="-2"/>
          <w:sz w:val="16"/>
          <w:szCs w:val="16"/>
        </w:rPr>
        <w:t xml:space="preserve"> </w:t>
      </w:r>
      <w:r w:rsidR="00A915B0" w:rsidRPr="00DF28C7">
        <w:rPr>
          <w:sz w:val="16"/>
          <w:szCs w:val="16"/>
        </w:rPr>
        <w:t>для</w:t>
      </w:r>
      <w:r w:rsidR="00A915B0" w:rsidRPr="00DF28C7">
        <w:rPr>
          <w:spacing w:val="-3"/>
          <w:sz w:val="16"/>
          <w:szCs w:val="16"/>
        </w:rPr>
        <w:t xml:space="preserve"> </w:t>
      </w:r>
      <w:r w:rsidR="00A915B0" w:rsidRPr="00DF28C7">
        <w:rPr>
          <w:sz w:val="16"/>
          <w:szCs w:val="16"/>
        </w:rPr>
        <w:t>восстановления,</w:t>
      </w:r>
      <w:r w:rsidR="00A915B0" w:rsidRPr="00DF28C7">
        <w:rPr>
          <w:spacing w:val="-4"/>
          <w:sz w:val="16"/>
          <w:szCs w:val="16"/>
        </w:rPr>
        <w:t xml:space="preserve"> </w:t>
      </w:r>
      <w:r w:rsidR="00A915B0" w:rsidRPr="00DF28C7">
        <w:rPr>
          <w:sz w:val="16"/>
          <w:szCs w:val="16"/>
        </w:rPr>
        <w:t>целесообразность</w:t>
      </w:r>
      <w:r w:rsidR="00A915B0" w:rsidRPr="00DF28C7">
        <w:rPr>
          <w:spacing w:val="-2"/>
          <w:sz w:val="16"/>
          <w:szCs w:val="16"/>
        </w:rPr>
        <w:t xml:space="preserve"> </w:t>
      </w:r>
      <w:r w:rsidR="00A915B0" w:rsidRPr="00DF28C7">
        <w:rPr>
          <w:sz w:val="16"/>
          <w:szCs w:val="16"/>
        </w:rPr>
        <w:t>восстановления</w:t>
      </w:r>
      <w:r w:rsidR="00A915B0" w:rsidRPr="00DF28C7">
        <w:rPr>
          <w:spacing w:val="-3"/>
          <w:sz w:val="16"/>
          <w:szCs w:val="16"/>
        </w:rPr>
        <w:t xml:space="preserve"> </w:t>
      </w:r>
      <w:r w:rsidR="00A915B0" w:rsidRPr="00DF28C7">
        <w:rPr>
          <w:sz w:val="16"/>
          <w:szCs w:val="16"/>
        </w:rPr>
        <w:t>и</w:t>
      </w:r>
      <w:r w:rsidR="00A915B0" w:rsidRPr="00DF28C7">
        <w:rPr>
          <w:spacing w:val="-5"/>
          <w:sz w:val="16"/>
          <w:szCs w:val="16"/>
        </w:rPr>
        <w:t xml:space="preserve"> т</w:t>
      </w:r>
      <w:r w:rsidR="00A915B0" w:rsidRPr="00DF28C7">
        <w:rPr>
          <w:sz w:val="16"/>
          <w:szCs w:val="16"/>
        </w:rPr>
        <w:t>.д.)</w:t>
      </w:r>
    </w:p>
    <w:p w14:paraId="134D40F6" w14:textId="77777777" w:rsidR="00A915B0" w:rsidRPr="00407427" w:rsidRDefault="00A915B0" w:rsidP="00A915B0">
      <w:pPr>
        <w:spacing w:before="29"/>
        <w:ind w:left="138"/>
        <w:rPr>
          <w:b/>
        </w:rPr>
      </w:pPr>
      <w:r w:rsidRPr="00407427">
        <w:rPr>
          <w:b/>
        </w:rPr>
        <w:t>Решение:</w:t>
      </w:r>
    </w:p>
    <w:p w14:paraId="15C1D50B" w14:textId="77777777" w:rsidR="00A915B0" w:rsidRPr="00407427" w:rsidRDefault="00A915B0" w:rsidP="008C3329">
      <w:pPr>
        <w:widowControl w:val="0"/>
        <w:numPr>
          <w:ilvl w:val="0"/>
          <w:numId w:val="11"/>
        </w:numPr>
        <w:tabs>
          <w:tab w:val="left" w:pos="360"/>
        </w:tabs>
        <w:autoSpaceDE w:val="0"/>
        <w:autoSpaceDN w:val="0"/>
        <w:spacing w:before="33" w:after="0" w:line="240" w:lineRule="auto"/>
        <w:ind w:hanging="222"/>
        <w:jc w:val="left"/>
        <w:rPr>
          <w:b/>
          <w:lang w:eastAsia="en-US"/>
        </w:rPr>
      </w:pPr>
      <w:r w:rsidRPr="00407427">
        <w:rPr>
          <w:lang w:eastAsia="en-US"/>
        </w:rPr>
        <w:t>Объект</w:t>
      </w:r>
      <w:r w:rsidRPr="00407427">
        <w:rPr>
          <w:spacing w:val="-3"/>
          <w:lang w:eastAsia="en-US"/>
        </w:rPr>
        <w:t xml:space="preserve"> </w:t>
      </w:r>
      <w:r w:rsidRPr="00407427">
        <w:rPr>
          <w:lang w:eastAsia="en-US"/>
        </w:rPr>
        <w:t>к</w:t>
      </w:r>
      <w:r w:rsidRPr="00407427">
        <w:rPr>
          <w:spacing w:val="-3"/>
          <w:lang w:eastAsia="en-US"/>
        </w:rPr>
        <w:t xml:space="preserve"> </w:t>
      </w:r>
      <w:r w:rsidRPr="00407427">
        <w:rPr>
          <w:lang w:eastAsia="en-US"/>
        </w:rPr>
        <w:t>восстановлению</w:t>
      </w:r>
      <w:r w:rsidRPr="00407427">
        <w:rPr>
          <w:spacing w:val="-3"/>
          <w:lang w:eastAsia="en-US"/>
        </w:rPr>
        <w:t xml:space="preserve"> </w:t>
      </w:r>
      <w:r w:rsidRPr="00407427">
        <w:rPr>
          <w:lang w:eastAsia="en-US"/>
        </w:rPr>
        <w:t>и</w:t>
      </w:r>
      <w:r w:rsidRPr="00407427">
        <w:rPr>
          <w:spacing w:val="-3"/>
          <w:lang w:eastAsia="en-US"/>
        </w:rPr>
        <w:t xml:space="preserve"> </w:t>
      </w:r>
      <w:r w:rsidRPr="00407427">
        <w:rPr>
          <w:lang w:eastAsia="en-US"/>
        </w:rPr>
        <w:t>дальнейшему</w:t>
      </w:r>
      <w:r w:rsidRPr="00407427">
        <w:rPr>
          <w:spacing w:val="-6"/>
          <w:lang w:eastAsia="en-US"/>
        </w:rPr>
        <w:t xml:space="preserve"> </w:t>
      </w:r>
      <w:r w:rsidRPr="00407427">
        <w:rPr>
          <w:lang w:eastAsia="en-US"/>
        </w:rPr>
        <w:t>использованию</w:t>
      </w:r>
      <w:r w:rsidRPr="00407427">
        <w:rPr>
          <w:spacing w:val="-1"/>
          <w:lang w:eastAsia="en-US"/>
        </w:rPr>
        <w:t xml:space="preserve"> </w:t>
      </w:r>
      <w:r w:rsidRPr="00407427">
        <w:rPr>
          <w:b/>
          <w:lang w:eastAsia="en-US"/>
        </w:rPr>
        <w:t>непригоден/пригоден,</w:t>
      </w:r>
    </w:p>
    <w:p w14:paraId="4816B8E6" w14:textId="5C4F95EA" w:rsidR="00A915B0" w:rsidRPr="00DF28C7" w:rsidRDefault="00A915B0" w:rsidP="00A915B0">
      <w:pPr>
        <w:spacing w:before="43"/>
        <w:ind w:right="1740"/>
        <w:jc w:val="center"/>
        <w:rPr>
          <w:sz w:val="16"/>
          <w:szCs w:val="16"/>
        </w:rPr>
      </w:pPr>
      <w:r w:rsidRPr="00DF28C7">
        <w:rPr>
          <w:sz w:val="16"/>
          <w:szCs w:val="16"/>
        </w:rPr>
        <w:t xml:space="preserve">                                                                        </w:t>
      </w:r>
      <w:r w:rsidR="00DF28C7">
        <w:rPr>
          <w:sz w:val="16"/>
          <w:szCs w:val="16"/>
        </w:rPr>
        <w:t xml:space="preserve">                             </w:t>
      </w:r>
      <w:r w:rsidRPr="00DF28C7">
        <w:rPr>
          <w:sz w:val="16"/>
          <w:szCs w:val="16"/>
        </w:rPr>
        <w:t xml:space="preserve">           </w:t>
      </w:r>
      <w:r w:rsidR="00DF28C7" w:rsidRPr="00DF28C7">
        <w:rPr>
          <w:sz w:val="16"/>
          <w:szCs w:val="16"/>
        </w:rPr>
        <w:t xml:space="preserve">    </w:t>
      </w:r>
      <w:r w:rsidRPr="00DF28C7">
        <w:rPr>
          <w:sz w:val="16"/>
          <w:szCs w:val="16"/>
        </w:rPr>
        <w:t xml:space="preserve">   (ненужное</w:t>
      </w:r>
      <w:r w:rsidRPr="00DF28C7">
        <w:rPr>
          <w:spacing w:val="-7"/>
          <w:sz w:val="16"/>
          <w:szCs w:val="16"/>
        </w:rPr>
        <w:t xml:space="preserve"> </w:t>
      </w:r>
      <w:r w:rsidRPr="00DF28C7">
        <w:rPr>
          <w:sz w:val="16"/>
          <w:szCs w:val="16"/>
        </w:rPr>
        <w:t>зачеркнуть)</w:t>
      </w:r>
    </w:p>
    <w:p w14:paraId="67B421A9" w14:textId="6FEB2FA3" w:rsidR="001322F6" w:rsidRPr="00407427" w:rsidRDefault="00A915B0" w:rsidP="001322F6">
      <w:pPr>
        <w:tabs>
          <w:tab w:val="left" w:pos="8985"/>
        </w:tabs>
        <w:spacing w:before="24"/>
        <w:ind w:left="138"/>
        <w:contextualSpacing/>
        <w:rPr>
          <w:u w:val="single"/>
        </w:rPr>
      </w:pPr>
      <w:r w:rsidRPr="00407427">
        <w:rPr>
          <w:noProof/>
        </w:rPr>
        <mc:AlternateContent>
          <mc:Choice Requires="wps">
            <w:drawing>
              <wp:anchor distT="0" distB="0" distL="114300" distR="114300" simplePos="0" relativeHeight="251670528" behindDoc="0" locked="0" layoutInCell="1" allowOverlap="1" wp14:anchorId="16A39A16" wp14:editId="1D5B0AF2">
                <wp:simplePos x="0" y="0"/>
                <wp:positionH relativeFrom="page">
                  <wp:posOffset>5543550</wp:posOffset>
                </wp:positionH>
                <wp:positionV relativeFrom="paragraph">
                  <wp:posOffset>160655</wp:posOffset>
                </wp:positionV>
                <wp:extent cx="1187450" cy="6350"/>
                <wp:effectExtent l="0" t="0" r="0" b="0"/>
                <wp:wrapNone/>
                <wp:docPr id="1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189E390E" id="Rectangle 12" o:spid="_x0000_s1026" style="position:absolute;margin-left:436.5pt;margin-top:12.65pt;width:93.5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" fillcolor="black" stroked="f">
                <w10:wrap anchorx="page"/>
              </v:rect>
            </w:pict>
          </mc:Fallback>
        </mc:AlternateContent>
      </w:r>
      <w:r w:rsidRPr="00407427">
        <w:t>ввиду</w:t>
      </w:r>
      <w:r w:rsidRPr="00407427">
        <w:rPr>
          <w:spacing w:val="-3"/>
        </w:rPr>
        <w:t xml:space="preserve"> </w:t>
      </w:r>
      <w:r w:rsidR="001322F6" w:rsidRPr="00407427">
        <w:rPr>
          <w:u w:val="single"/>
        </w:rPr>
        <w:t>_______________________________________________________</w:t>
      </w:r>
    </w:p>
    <w:p w14:paraId="28D89B2D" w14:textId="1C04300D" w:rsidR="00A915B0" w:rsidRPr="00DF28C7" w:rsidRDefault="00A915B0" w:rsidP="001322F6">
      <w:pPr>
        <w:tabs>
          <w:tab w:val="left" w:pos="9372"/>
        </w:tabs>
        <w:spacing w:before="24"/>
        <w:ind w:left="138"/>
        <w:contextualSpacing/>
        <w:rPr>
          <w:sz w:val="16"/>
          <w:szCs w:val="16"/>
        </w:rPr>
      </w:pPr>
      <w:r w:rsidRPr="00DF28C7">
        <w:rPr>
          <w:sz w:val="16"/>
          <w:szCs w:val="16"/>
        </w:rPr>
        <w:t>(морального</w:t>
      </w:r>
      <w:r w:rsidRPr="00DF28C7">
        <w:rPr>
          <w:spacing w:val="-7"/>
          <w:sz w:val="16"/>
          <w:szCs w:val="16"/>
        </w:rPr>
        <w:t xml:space="preserve"> </w:t>
      </w:r>
      <w:r w:rsidRPr="00DF28C7">
        <w:rPr>
          <w:sz w:val="16"/>
          <w:szCs w:val="16"/>
        </w:rPr>
        <w:t>износа,</w:t>
      </w:r>
      <w:r w:rsidRPr="00DF28C7">
        <w:rPr>
          <w:spacing w:val="-6"/>
          <w:sz w:val="16"/>
          <w:szCs w:val="16"/>
        </w:rPr>
        <w:t xml:space="preserve"> </w:t>
      </w:r>
      <w:r w:rsidRPr="00DF28C7">
        <w:rPr>
          <w:sz w:val="16"/>
          <w:szCs w:val="16"/>
        </w:rPr>
        <w:t>невозможности</w:t>
      </w:r>
      <w:r w:rsidRPr="00DF28C7">
        <w:rPr>
          <w:spacing w:val="-6"/>
          <w:sz w:val="16"/>
          <w:szCs w:val="16"/>
        </w:rPr>
        <w:t xml:space="preserve"> </w:t>
      </w:r>
      <w:r w:rsidRPr="00DF28C7">
        <w:rPr>
          <w:sz w:val="16"/>
          <w:szCs w:val="16"/>
        </w:rPr>
        <w:t>восстановления,</w:t>
      </w:r>
      <w:r w:rsidRPr="00DF28C7">
        <w:rPr>
          <w:spacing w:val="-7"/>
          <w:sz w:val="16"/>
          <w:szCs w:val="16"/>
        </w:rPr>
        <w:t xml:space="preserve"> </w:t>
      </w:r>
      <w:r w:rsidRPr="00DF28C7">
        <w:rPr>
          <w:sz w:val="16"/>
          <w:szCs w:val="16"/>
        </w:rPr>
        <w:t>экономической</w:t>
      </w:r>
      <w:r w:rsidRPr="00DF28C7">
        <w:rPr>
          <w:spacing w:val="-5"/>
          <w:sz w:val="16"/>
          <w:szCs w:val="16"/>
        </w:rPr>
        <w:t xml:space="preserve"> </w:t>
      </w:r>
      <w:r w:rsidRPr="00DF28C7">
        <w:rPr>
          <w:sz w:val="16"/>
          <w:szCs w:val="16"/>
        </w:rPr>
        <w:t>нецелесообразности,</w:t>
      </w:r>
      <w:r w:rsidRPr="00DF28C7">
        <w:rPr>
          <w:spacing w:val="-4"/>
          <w:sz w:val="16"/>
          <w:szCs w:val="16"/>
        </w:rPr>
        <w:t xml:space="preserve"> </w:t>
      </w:r>
      <w:r w:rsidRPr="00DF28C7">
        <w:rPr>
          <w:sz w:val="16"/>
          <w:szCs w:val="16"/>
        </w:rPr>
        <w:t>наличия</w:t>
      </w:r>
      <w:r w:rsidRPr="00DF28C7">
        <w:rPr>
          <w:spacing w:val="-4"/>
          <w:sz w:val="16"/>
          <w:szCs w:val="16"/>
        </w:rPr>
        <w:t xml:space="preserve"> </w:t>
      </w:r>
      <w:r w:rsidRPr="00DF28C7">
        <w:rPr>
          <w:sz w:val="16"/>
          <w:szCs w:val="16"/>
        </w:rPr>
        <w:t>эффекта</w:t>
      </w:r>
      <w:r w:rsidRPr="00DF28C7">
        <w:rPr>
          <w:spacing w:val="-5"/>
          <w:sz w:val="16"/>
          <w:szCs w:val="16"/>
        </w:rPr>
        <w:t xml:space="preserve"> </w:t>
      </w:r>
      <w:r w:rsidRPr="00DF28C7">
        <w:rPr>
          <w:sz w:val="16"/>
          <w:szCs w:val="16"/>
        </w:rPr>
        <w:t>от</w:t>
      </w:r>
      <w:r w:rsidRPr="00DF28C7">
        <w:rPr>
          <w:spacing w:val="-5"/>
          <w:sz w:val="16"/>
          <w:szCs w:val="16"/>
        </w:rPr>
        <w:t xml:space="preserve"> </w:t>
      </w:r>
      <w:r w:rsidRPr="00DF28C7">
        <w:rPr>
          <w:sz w:val="16"/>
          <w:szCs w:val="16"/>
        </w:rPr>
        <w:t>восстановления</w:t>
      </w:r>
      <w:r w:rsidRPr="00DF28C7">
        <w:rPr>
          <w:spacing w:val="-7"/>
          <w:sz w:val="16"/>
          <w:szCs w:val="16"/>
        </w:rPr>
        <w:t xml:space="preserve"> </w:t>
      </w:r>
      <w:r w:rsidRPr="00DF28C7">
        <w:rPr>
          <w:sz w:val="16"/>
          <w:szCs w:val="16"/>
        </w:rPr>
        <w:t>и</w:t>
      </w:r>
      <w:r w:rsidRPr="00DF28C7">
        <w:rPr>
          <w:spacing w:val="-5"/>
          <w:sz w:val="16"/>
          <w:szCs w:val="16"/>
        </w:rPr>
        <w:t xml:space="preserve"> </w:t>
      </w:r>
      <w:r w:rsidRPr="00DF28C7">
        <w:rPr>
          <w:sz w:val="16"/>
          <w:szCs w:val="16"/>
        </w:rPr>
        <w:t>т.д.)</w:t>
      </w:r>
    </w:p>
    <w:p w14:paraId="18C5D3B5" w14:textId="77777777" w:rsidR="00A915B0" w:rsidRPr="00407427" w:rsidRDefault="00A915B0" w:rsidP="00A915B0">
      <w:pPr>
        <w:spacing w:before="24"/>
        <w:ind w:left="138"/>
        <w:contextualSpacing/>
        <w:rPr>
          <w:b/>
        </w:rPr>
      </w:pPr>
      <w:r w:rsidRPr="00407427">
        <w:t>и</w:t>
      </w:r>
      <w:r w:rsidRPr="00407427">
        <w:rPr>
          <w:spacing w:val="-4"/>
        </w:rPr>
        <w:t xml:space="preserve"> </w:t>
      </w:r>
      <w:r w:rsidRPr="00407427">
        <w:t>подлежит</w:t>
      </w:r>
      <w:r w:rsidRPr="00407427">
        <w:rPr>
          <w:spacing w:val="-4"/>
        </w:rPr>
        <w:t xml:space="preserve"> </w:t>
      </w:r>
      <w:r w:rsidRPr="00407427">
        <w:rPr>
          <w:b/>
        </w:rPr>
        <w:t>списанию/восстановлению.</w:t>
      </w:r>
    </w:p>
    <w:p w14:paraId="78578FBB" w14:textId="77777777" w:rsidR="00A915B0" w:rsidRPr="00DF28C7" w:rsidRDefault="00A915B0" w:rsidP="00A915B0">
      <w:pPr>
        <w:spacing w:before="41" w:line="240" w:lineRule="auto"/>
        <w:ind w:left="2020"/>
        <w:contextualSpacing/>
        <w:rPr>
          <w:sz w:val="16"/>
          <w:szCs w:val="16"/>
        </w:rPr>
      </w:pPr>
      <w:r w:rsidRPr="00DF28C7">
        <w:rPr>
          <w:sz w:val="16"/>
          <w:szCs w:val="16"/>
        </w:rPr>
        <w:t>(ненужное</w:t>
      </w:r>
      <w:r w:rsidRPr="00DF28C7">
        <w:rPr>
          <w:spacing w:val="-7"/>
          <w:sz w:val="16"/>
          <w:szCs w:val="16"/>
        </w:rPr>
        <w:t xml:space="preserve"> </w:t>
      </w:r>
      <w:r w:rsidRPr="00DF28C7">
        <w:rPr>
          <w:sz w:val="16"/>
          <w:szCs w:val="16"/>
        </w:rPr>
        <w:t>зачеркнуть)</w:t>
      </w:r>
    </w:p>
    <w:p w14:paraId="5231F5FD" w14:textId="77777777" w:rsidR="00A915B0" w:rsidRPr="00407427" w:rsidRDefault="00A915B0" w:rsidP="00A915B0">
      <w:pPr>
        <w:widowControl w:val="0"/>
        <w:autoSpaceDE w:val="0"/>
        <w:autoSpaceDN w:val="0"/>
        <w:spacing w:before="7" w:after="0" w:line="240" w:lineRule="auto"/>
        <w:ind w:firstLine="0"/>
        <w:contextualSpacing/>
        <w:jc w:val="left"/>
        <w:rPr>
          <w:lang w:eastAsia="en-US"/>
        </w:rPr>
      </w:pPr>
    </w:p>
    <w:p w14:paraId="61B6CAE4" w14:textId="38307686" w:rsidR="00A915B0" w:rsidRPr="00407427" w:rsidRDefault="00A915B0" w:rsidP="008C3329">
      <w:pPr>
        <w:widowControl w:val="0"/>
        <w:numPr>
          <w:ilvl w:val="0"/>
          <w:numId w:val="11"/>
        </w:numPr>
        <w:tabs>
          <w:tab w:val="left" w:pos="360"/>
          <w:tab w:val="left" w:pos="5914"/>
        </w:tabs>
        <w:autoSpaceDE w:val="0"/>
        <w:autoSpaceDN w:val="0"/>
        <w:spacing w:before="0" w:after="0" w:line="240" w:lineRule="auto"/>
        <w:ind w:hanging="222"/>
        <w:contextualSpacing/>
        <w:jc w:val="left"/>
        <w:rPr>
          <w:lang w:eastAsia="en-US"/>
        </w:rPr>
      </w:pPr>
      <w:r w:rsidRPr="00407427">
        <w:rPr>
          <w:lang w:eastAsia="en-US"/>
        </w:rPr>
        <w:t>Преждевременная</w:t>
      </w:r>
      <w:r w:rsidRPr="00407427">
        <w:rPr>
          <w:spacing w:val="-2"/>
          <w:lang w:eastAsia="en-US"/>
        </w:rPr>
        <w:t xml:space="preserve"> </w:t>
      </w:r>
      <w:r w:rsidRPr="00407427">
        <w:rPr>
          <w:lang w:eastAsia="en-US"/>
        </w:rPr>
        <w:t>утрата</w:t>
      </w:r>
      <w:r w:rsidRPr="00407427">
        <w:rPr>
          <w:spacing w:val="-2"/>
          <w:lang w:eastAsia="en-US"/>
        </w:rPr>
        <w:t xml:space="preserve"> </w:t>
      </w:r>
      <w:r w:rsidRPr="00407427">
        <w:rPr>
          <w:lang w:eastAsia="en-US"/>
        </w:rPr>
        <w:t>пригодности</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u w:val="single"/>
          <w:lang w:eastAsia="en-US"/>
        </w:rPr>
        <w:tab/>
      </w:r>
    </w:p>
    <w:p w14:paraId="3C9280D1" w14:textId="77777777" w:rsidR="00A915B0" w:rsidRPr="00DF28C7" w:rsidRDefault="00A915B0" w:rsidP="00A915B0">
      <w:pPr>
        <w:spacing w:before="41"/>
        <w:ind w:left="30" w:right="255"/>
        <w:jc w:val="center"/>
        <w:rPr>
          <w:sz w:val="16"/>
          <w:szCs w:val="16"/>
        </w:rPr>
      </w:pPr>
      <w:r w:rsidRPr="00DF28C7">
        <w:rPr>
          <w:sz w:val="16"/>
          <w:szCs w:val="16"/>
        </w:rPr>
        <w:t>(нет,</w:t>
      </w:r>
      <w:r w:rsidRPr="00DF28C7">
        <w:rPr>
          <w:spacing w:val="-4"/>
          <w:sz w:val="16"/>
          <w:szCs w:val="16"/>
        </w:rPr>
        <w:t xml:space="preserve"> </w:t>
      </w:r>
      <w:r w:rsidRPr="00DF28C7">
        <w:rPr>
          <w:sz w:val="16"/>
          <w:szCs w:val="16"/>
        </w:rPr>
        <w:t>есть)</w:t>
      </w:r>
    </w:p>
    <w:p w14:paraId="5B64B2A8" w14:textId="0632E8A5" w:rsidR="00A915B0" w:rsidRPr="00407427" w:rsidRDefault="00A915B0" w:rsidP="008C3329">
      <w:pPr>
        <w:widowControl w:val="0"/>
        <w:numPr>
          <w:ilvl w:val="0"/>
          <w:numId w:val="11"/>
        </w:numPr>
        <w:tabs>
          <w:tab w:val="left" w:pos="360"/>
          <w:tab w:val="left" w:pos="7008"/>
          <w:tab w:val="left" w:pos="7980"/>
        </w:tabs>
        <w:autoSpaceDE w:val="0"/>
        <w:autoSpaceDN w:val="0"/>
        <w:spacing w:before="24" w:after="0" w:line="240" w:lineRule="auto"/>
        <w:ind w:hanging="222"/>
        <w:contextualSpacing/>
        <w:jc w:val="left"/>
        <w:rPr>
          <w:lang w:eastAsia="en-US"/>
        </w:rPr>
      </w:pPr>
      <w:r w:rsidRPr="00407427">
        <w:rPr>
          <w:lang w:eastAsia="en-US"/>
        </w:rPr>
        <w:t>Лица,</w:t>
      </w:r>
      <w:r w:rsidRPr="00407427">
        <w:rPr>
          <w:spacing w:val="-2"/>
          <w:lang w:eastAsia="en-US"/>
        </w:rPr>
        <w:t xml:space="preserve"> </w:t>
      </w:r>
      <w:r w:rsidRPr="00407427">
        <w:rPr>
          <w:lang w:eastAsia="en-US"/>
        </w:rPr>
        <w:t>виновные</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утрате</w:t>
      </w:r>
      <w:r w:rsidRPr="00407427">
        <w:rPr>
          <w:spacing w:val="-2"/>
          <w:lang w:eastAsia="en-US"/>
        </w:rPr>
        <w:t xml:space="preserve"> </w:t>
      </w:r>
      <w:r w:rsidRPr="00407427">
        <w:rPr>
          <w:lang w:eastAsia="en-US"/>
        </w:rPr>
        <w:t>пригодности</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lang w:eastAsia="en-US"/>
        </w:rPr>
        <w:t>основного</w:t>
      </w:r>
      <w:r w:rsidRPr="00407427">
        <w:rPr>
          <w:spacing w:val="-2"/>
          <w:lang w:eastAsia="en-US"/>
        </w:rPr>
        <w:t xml:space="preserve"> </w:t>
      </w:r>
      <w:r w:rsidRPr="00407427">
        <w:rPr>
          <w:lang w:eastAsia="en-US"/>
        </w:rPr>
        <w:t>средства</w:t>
      </w:r>
      <w:r w:rsidRPr="00407427">
        <w:rPr>
          <w:lang w:eastAsia="en-US"/>
        </w:rPr>
        <w:tab/>
      </w:r>
      <w:r w:rsidR="00DF28C7" w:rsidRPr="00407427">
        <w:rPr>
          <w:noProof/>
        </w:rPr>
        <mc:AlternateContent>
          <mc:Choice Requires="wpg">
            <w:drawing>
              <wp:inline distT="0" distB="0" distL="0" distR="0" wp14:anchorId="6A13C0CE" wp14:editId="12D887E3">
                <wp:extent cx="419100" cy="5715"/>
                <wp:effectExtent l="10160" t="4445" r="8890" b="8890"/>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5715"/>
                          <a:chOff x="0" y="0"/>
                          <a:chExt cx="660" cy="9"/>
                        </a:xfrm>
                      </wpg:grpSpPr>
                      <wps:wsp>
                        <wps:cNvPr id="38" name="Line 11"/>
                        <wps:cNvCnPr>
                          <a:cxnSpLocks noChangeShapeType="1"/>
                        </wps:cNvCnPr>
                        <wps:spPr bwMode="auto">
                          <a:xfrm>
                            <a:off x="0" y="4"/>
                            <a:ext cx="65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77D755AE" id="Group 10" o:spid="_x0000_s1026" style="width:33pt;height:.45pt;mso-position-horizontal-relative:char;mso-position-vertical-relative:line" coordsize="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">
                <v:line id="Line 11" o:spid="_x0000_s1027" style="position:absolute;visibility:visible;mso-wrap-style:square" from="0,4" to="6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" strokeweight=".15578mm"/>
                <w10:anchorlock/>
              </v:group>
            </w:pict>
          </mc:Fallback>
        </mc:AlternateContent>
      </w:r>
    </w:p>
    <w:p w14:paraId="07392BB6" w14:textId="2FC6B610" w:rsidR="00A915B0" w:rsidRPr="00DF28C7" w:rsidRDefault="004346A2" w:rsidP="00A915B0">
      <w:pPr>
        <w:spacing w:before="20" w:line="240" w:lineRule="auto"/>
        <w:ind w:left="6355"/>
        <w:contextualSpacing/>
        <w:rPr>
          <w:sz w:val="16"/>
          <w:szCs w:val="16"/>
        </w:rPr>
      </w:pPr>
      <w:r w:rsidRPr="00DF28C7">
        <w:rPr>
          <w:sz w:val="16"/>
          <w:szCs w:val="16"/>
        </w:rPr>
        <w:t xml:space="preserve">  </w:t>
      </w:r>
      <w:r w:rsidR="00A915B0" w:rsidRPr="00DF28C7">
        <w:rPr>
          <w:sz w:val="16"/>
          <w:szCs w:val="16"/>
        </w:rPr>
        <w:t>(нет,</w:t>
      </w:r>
      <w:r w:rsidR="00A915B0" w:rsidRPr="00DF28C7">
        <w:rPr>
          <w:spacing w:val="-2"/>
          <w:sz w:val="16"/>
          <w:szCs w:val="16"/>
        </w:rPr>
        <w:t xml:space="preserve"> </w:t>
      </w:r>
      <w:r w:rsidR="00A915B0" w:rsidRPr="00DF28C7">
        <w:rPr>
          <w:sz w:val="16"/>
          <w:szCs w:val="16"/>
        </w:rPr>
        <w:t>есть)</w:t>
      </w:r>
    </w:p>
    <w:p w14:paraId="5AEDCBA9" w14:textId="20146B3D" w:rsidR="00A915B0" w:rsidRPr="00407427" w:rsidRDefault="00A915B0" w:rsidP="00A915B0">
      <w:pPr>
        <w:tabs>
          <w:tab w:val="left" w:pos="4430"/>
          <w:tab w:val="left" w:pos="8683"/>
        </w:tabs>
        <w:spacing w:before="92" w:line="240" w:lineRule="auto"/>
        <w:ind w:left="138"/>
        <w:contextualSpacing/>
      </w:pPr>
      <w:r w:rsidRPr="00407427">
        <w:rPr>
          <w:u w:val="single"/>
        </w:rPr>
        <w:t xml:space="preserve"> </w:t>
      </w:r>
      <w:r w:rsidRPr="00407427">
        <w:rPr>
          <w:u w:val="single"/>
        </w:rPr>
        <w:tab/>
      </w:r>
      <w:r w:rsidRPr="00407427">
        <w:rPr>
          <w:u w:val="single"/>
        </w:rPr>
        <w:tab/>
      </w:r>
    </w:p>
    <w:p w14:paraId="6FAAF4D9" w14:textId="77777777" w:rsidR="00A915B0" w:rsidRPr="00DF28C7" w:rsidRDefault="00A915B0" w:rsidP="00A915B0">
      <w:pPr>
        <w:spacing w:before="41" w:line="240" w:lineRule="auto"/>
        <w:ind w:left="30" w:right="1102"/>
        <w:contextualSpacing/>
        <w:jc w:val="center"/>
        <w:rPr>
          <w:sz w:val="16"/>
          <w:szCs w:val="16"/>
        </w:rPr>
      </w:pPr>
      <w:r w:rsidRPr="00DF28C7">
        <w:rPr>
          <w:sz w:val="16"/>
          <w:szCs w:val="16"/>
        </w:rPr>
        <w:t>(</w:t>
      </w:r>
      <w:proofErr w:type="gramStart"/>
      <w:r w:rsidRPr="00DF28C7">
        <w:rPr>
          <w:sz w:val="16"/>
          <w:szCs w:val="16"/>
        </w:rPr>
        <w:t>ставится</w:t>
      </w:r>
      <w:proofErr w:type="gramEnd"/>
      <w:r w:rsidRPr="00DF28C7">
        <w:rPr>
          <w:spacing w:val="-5"/>
          <w:sz w:val="16"/>
          <w:szCs w:val="16"/>
        </w:rPr>
        <w:t xml:space="preserve"> </w:t>
      </w:r>
      <w:r w:rsidRPr="00DF28C7">
        <w:rPr>
          <w:sz w:val="16"/>
          <w:szCs w:val="16"/>
        </w:rPr>
        <w:t>прочерк</w:t>
      </w:r>
      <w:r w:rsidRPr="00DF28C7">
        <w:rPr>
          <w:spacing w:val="-1"/>
          <w:sz w:val="16"/>
          <w:szCs w:val="16"/>
        </w:rPr>
        <w:t xml:space="preserve"> </w:t>
      </w:r>
      <w:r w:rsidRPr="00DF28C7">
        <w:rPr>
          <w:sz w:val="16"/>
          <w:szCs w:val="16"/>
        </w:rPr>
        <w:t>либо</w:t>
      </w:r>
      <w:r w:rsidRPr="00DF28C7">
        <w:rPr>
          <w:spacing w:val="-4"/>
          <w:sz w:val="16"/>
          <w:szCs w:val="16"/>
        </w:rPr>
        <w:t xml:space="preserve"> </w:t>
      </w:r>
      <w:r w:rsidRPr="00DF28C7">
        <w:rPr>
          <w:sz w:val="16"/>
          <w:szCs w:val="16"/>
        </w:rPr>
        <w:t>указываются</w:t>
      </w:r>
      <w:r w:rsidRPr="00DF28C7">
        <w:rPr>
          <w:spacing w:val="-1"/>
          <w:sz w:val="16"/>
          <w:szCs w:val="16"/>
        </w:rPr>
        <w:t xml:space="preserve"> </w:t>
      </w:r>
      <w:r w:rsidRPr="00DF28C7">
        <w:rPr>
          <w:sz w:val="16"/>
          <w:szCs w:val="16"/>
        </w:rPr>
        <w:t>должность</w:t>
      </w:r>
      <w:r w:rsidRPr="00DF28C7">
        <w:rPr>
          <w:spacing w:val="-4"/>
          <w:sz w:val="16"/>
          <w:szCs w:val="16"/>
        </w:rPr>
        <w:t xml:space="preserve"> </w:t>
      </w:r>
      <w:r w:rsidRPr="00DF28C7">
        <w:rPr>
          <w:sz w:val="16"/>
          <w:szCs w:val="16"/>
        </w:rPr>
        <w:t>и</w:t>
      </w:r>
      <w:r w:rsidRPr="00DF28C7">
        <w:rPr>
          <w:spacing w:val="-2"/>
          <w:sz w:val="16"/>
          <w:szCs w:val="16"/>
        </w:rPr>
        <w:t xml:space="preserve"> </w:t>
      </w:r>
      <w:r w:rsidRPr="00DF28C7">
        <w:rPr>
          <w:sz w:val="16"/>
          <w:szCs w:val="16"/>
        </w:rPr>
        <w:t>Ф.И.О.)</w:t>
      </w:r>
    </w:p>
    <w:p w14:paraId="0C801C9A" w14:textId="2EBA3E78" w:rsidR="00A915B0" w:rsidRPr="00407427" w:rsidRDefault="00A915B0" w:rsidP="008C3329">
      <w:pPr>
        <w:widowControl w:val="0"/>
        <w:numPr>
          <w:ilvl w:val="0"/>
          <w:numId w:val="11"/>
        </w:numPr>
        <w:tabs>
          <w:tab w:val="left" w:pos="360"/>
          <w:tab w:val="left" w:pos="5914"/>
        </w:tabs>
        <w:autoSpaceDE w:val="0"/>
        <w:autoSpaceDN w:val="0"/>
        <w:spacing w:before="0" w:after="0" w:line="240" w:lineRule="auto"/>
        <w:ind w:hanging="222"/>
        <w:contextualSpacing/>
        <w:jc w:val="left"/>
        <w:rPr>
          <w:lang w:eastAsia="en-US"/>
        </w:rPr>
      </w:pPr>
      <w:r w:rsidRPr="00407427">
        <w:rPr>
          <w:lang w:eastAsia="en-US"/>
        </w:rPr>
        <w:t>Возможность использования отдельных узлов, деталей, материалов в результате разборки и</w:t>
      </w:r>
      <w:r w:rsidRPr="00407427">
        <w:rPr>
          <w:spacing w:val="-52"/>
          <w:lang w:eastAsia="en-US"/>
        </w:rPr>
        <w:t xml:space="preserve"> </w:t>
      </w:r>
      <w:r w:rsidRPr="00407427">
        <w:rPr>
          <w:lang w:eastAsia="en-US"/>
        </w:rPr>
        <w:t>демонтажа</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lang w:eastAsia="en-US"/>
        </w:rPr>
        <w:t>основного</w:t>
      </w:r>
      <w:r w:rsidRPr="00407427">
        <w:rPr>
          <w:spacing w:val="-2"/>
          <w:lang w:eastAsia="en-US"/>
        </w:rPr>
        <w:t xml:space="preserve"> </w:t>
      </w:r>
      <w:r w:rsidRPr="00407427">
        <w:rPr>
          <w:lang w:eastAsia="en-US"/>
        </w:rPr>
        <w:t>средства</w:t>
      </w:r>
      <w:r w:rsidRPr="00407427">
        <w:rPr>
          <w:spacing w:val="-2"/>
          <w:u w:val="single"/>
          <w:lang w:eastAsia="en-US"/>
        </w:rPr>
        <w:t xml:space="preserve"> </w:t>
      </w:r>
      <w:r w:rsidRPr="00407427">
        <w:rPr>
          <w:u w:val="single"/>
          <w:lang w:eastAsia="en-US"/>
        </w:rPr>
        <w:tab/>
      </w:r>
      <w:r w:rsidRPr="00407427">
        <w:rPr>
          <w:lang w:eastAsia="en-US"/>
        </w:rPr>
        <w:t>,</w:t>
      </w:r>
      <w:r w:rsidRPr="00407427">
        <w:rPr>
          <w:spacing w:val="-4"/>
          <w:lang w:eastAsia="en-US"/>
        </w:rPr>
        <w:t xml:space="preserve"> </w:t>
      </w:r>
      <w:r w:rsidRPr="00407427">
        <w:rPr>
          <w:lang w:eastAsia="en-US"/>
        </w:rPr>
        <w:t>в</w:t>
      </w:r>
      <w:r w:rsidRPr="00407427">
        <w:rPr>
          <w:spacing w:val="-6"/>
          <w:lang w:eastAsia="en-US"/>
        </w:rPr>
        <w:t xml:space="preserve"> </w:t>
      </w:r>
      <w:r w:rsidRPr="00407427">
        <w:rPr>
          <w:lang w:eastAsia="en-US"/>
        </w:rPr>
        <w:t>том</w:t>
      </w:r>
      <w:r w:rsidRPr="00407427">
        <w:rPr>
          <w:spacing w:val="-5"/>
          <w:lang w:eastAsia="en-US"/>
        </w:rPr>
        <w:t xml:space="preserve"> </w:t>
      </w:r>
      <w:r w:rsidRPr="00407427">
        <w:rPr>
          <w:lang w:eastAsia="en-US"/>
        </w:rPr>
        <w:t>числе:</w:t>
      </w:r>
    </w:p>
    <w:p w14:paraId="29D5E57C" w14:textId="60F15BF2" w:rsidR="00A915B0" w:rsidRPr="00DF28C7" w:rsidRDefault="004346A2" w:rsidP="004346A2">
      <w:pPr>
        <w:spacing w:before="2"/>
        <w:ind w:left="2101" w:right="414"/>
        <w:rPr>
          <w:sz w:val="16"/>
          <w:szCs w:val="16"/>
        </w:rPr>
      </w:pPr>
      <w:r w:rsidRPr="00DF28C7">
        <w:rPr>
          <w:sz w:val="16"/>
          <w:szCs w:val="16"/>
        </w:rPr>
        <w:t xml:space="preserve">                          </w:t>
      </w:r>
      <w:r w:rsidR="00A915B0" w:rsidRPr="00DF28C7">
        <w:rPr>
          <w:sz w:val="16"/>
          <w:szCs w:val="16"/>
        </w:rPr>
        <w:t>(имеется,</w:t>
      </w:r>
      <w:r w:rsidR="00A915B0" w:rsidRPr="00DF28C7">
        <w:rPr>
          <w:spacing w:val="-2"/>
          <w:sz w:val="16"/>
          <w:szCs w:val="16"/>
        </w:rPr>
        <w:t xml:space="preserve"> </w:t>
      </w:r>
      <w:r w:rsidR="00A915B0" w:rsidRPr="00DF28C7">
        <w:rPr>
          <w:sz w:val="16"/>
          <w:szCs w:val="16"/>
        </w:rPr>
        <w:t>не</w:t>
      </w:r>
      <w:r w:rsidR="00A915B0" w:rsidRPr="00DF28C7">
        <w:rPr>
          <w:spacing w:val="-4"/>
          <w:sz w:val="16"/>
          <w:szCs w:val="16"/>
        </w:rPr>
        <w:t xml:space="preserve"> </w:t>
      </w:r>
      <w:r w:rsidR="00A915B0" w:rsidRPr="00DF28C7">
        <w:rPr>
          <w:sz w:val="16"/>
          <w:szCs w:val="16"/>
        </w:rPr>
        <w:t>имеется)</w:t>
      </w:r>
    </w:p>
    <w:p w14:paraId="0DD19FF7" w14:textId="41DF98BA" w:rsidR="00A915B0" w:rsidRPr="00DF28C7" w:rsidRDefault="004346A2" w:rsidP="004346A2">
      <w:pPr>
        <w:spacing w:before="2"/>
        <w:ind w:left="426" w:right="414"/>
        <w:jc w:val="center"/>
        <w:rPr>
          <w:sz w:val="16"/>
          <w:szCs w:val="16"/>
        </w:rPr>
      </w:pPr>
      <w:r w:rsidRPr="00407427">
        <w:t>_____________________________________________________________________________</w:t>
      </w:r>
      <w:r w:rsidR="00DF28C7">
        <w:t>__</w:t>
      </w:r>
      <w:r w:rsidRPr="00407427">
        <w:t xml:space="preserve">                      </w:t>
      </w:r>
      <w:r w:rsidR="00DF28C7" w:rsidRPr="00DF28C7">
        <w:rPr>
          <w:sz w:val="16"/>
          <w:szCs w:val="16"/>
        </w:rPr>
        <w:t>п</w:t>
      </w:r>
      <w:r w:rsidR="00A915B0" w:rsidRPr="00DF28C7">
        <w:rPr>
          <w:sz w:val="16"/>
          <w:szCs w:val="16"/>
        </w:rPr>
        <w:t>еречисляются</w:t>
      </w:r>
      <w:r w:rsidR="00A915B0" w:rsidRPr="00DF28C7">
        <w:rPr>
          <w:spacing w:val="-4"/>
          <w:sz w:val="16"/>
          <w:szCs w:val="16"/>
        </w:rPr>
        <w:t xml:space="preserve"> </w:t>
      </w:r>
      <w:r w:rsidR="00A915B0" w:rsidRPr="00DF28C7">
        <w:rPr>
          <w:sz w:val="16"/>
          <w:szCs w:val="16"/>
        </w:rPr>
        <w:t>материалы,</w:t>
      </w:r>
      <w:r w:rsidR="00A915B0" w:rsidRPr="00DF28C7">
        <w:rPr>
          <w:spacing w:val="-3"/>
          <w:sz w:val="16"/>
          <w:szCs w:val="16"/>
        </w:rPr>
        <w:t xml:space="preserve"> </w:t>
      </w:r>
      <w:r w:rsidR="00A915B0" w:rsidRPr="00DF28C7">
        <w:rPr>
          <w:sz w:val="16"/>
          <w:szCs w:val="16"/>
        </w:rPr>
        <w:t>узлы,</w:t>
      </w:r>
      <w:r w:rsidR="00A915B0" w:rsidRPr="00DF28C7">
        <w:rPr>
          <w:spacing w:val="-3"/>
          <w:sz w:val="16"/>
          <w:szCs w:val="16"/>
        </w:rPr>
        <w:t xml:space="preserve"> </w:t>
      </w:r>
      <w:r w:rsidR="00A915B0" w:rsidRPr="00DF28C7">
        <w:rPr>
          <w:sz w:val="16"/>
          <w:szCs w:val="16"/>
        </w:rPr>
        <w:t>детали)</w:t>
      </w:r>
    </w:p>
    <w:p w14:paraId="3DF27902" w14:textId="06E787C2" w:rsidR="00A915B0" w:rsidRPr="00407427" w:rsidRDefault="00C2583C" w:rsidP="008C3329">
      <w:pPr>
        <w:widowControl w:val="0"/>
        <w:numPr>
          <w:ilvl w:val="0"/>
          <w:numId w:val="11"/>
        </w:numPr>
        <w:tabs>
          <w:tab w:val="left" w:pos="306"/>
          <w:tab w:val="left" w:pos="9003"/>
        </w:tabs>
        <w:autoSpaceDE w:val="0"/>
        <w:autoSpaceDN w:val="0"/>
        <w:spacing w:before="25" w:after="0" w:line="240" w:lineRule="auto"/>
        <w:ind w:left="305" w:hanging="168"/>
        <w:jc w:val="left"/>
        <w:rPr>
          <w:lang w:eastAsia="en-US"/>
        </w:rPr>
      </w:pPr>
      <w:r w:rsidRPr="00407427">
        <w:rPr>
          <w:lang w:eastAsia="en-US"/>
        </w:rPr>
        <w:t xml:space="preserve"> </w:t>
      </w:r>
      <w:r w:rsidR="00A915B0" w:rsidRPr="00407427">
        <w:rPr>
          <w:lang w:eastAsia="en-US"/>
        </w:rPr>
        <w:t>Мероприятия</w:t>
      </w:r>
      <w:r w:rsidR="00A915B0" w:rsidRPr="00407427">
        <w:rPr>
          <w:spacing w:val="-3"/>
          <w:lang w:eastAsia="en-US"/>
        </w:rPr>
        <w:t xml:space="preserve"> </w:t>
      </w:r>
      <w:r w:rsidR="00A915B0" w:rsidRPr="00407427">
        <w:rPr>
          <w:lang w:eastAsia="en-US"/>
        </w:rPr>
        <w:t>по</w:t>
      </w:r>
      <w:r w:rsidR="00A915B0" w:rsidRPr="00407427">
        <w:rPr>
          <w:spacing w:val="-2"/>
          <w:lang w:eastAsia="en-US"/>
        </w:rPr>
        <w:t xml:space="preserve"> </w:t>
      </w:r>
      <w:r w:rsidR="00A915B0" w:rsidRPr="00407427">
        <w:rPr>
          <w:lang w:eastAsia="en-US"/>
        </w:rPr>
        <w:t>выбыти</w:t>
      </w:r>
      <w:proofErr w:type="gramStart"/>
      <w:r w:rsidR="00A915B0" w:rsidRPr="00407427">
        <w:rPr>
          <w:lang w:eastAsia="en-US"/>
        </w:rPr>
        <w:t>ю–</w:t>
      </w:r>
      <w:proofErr w:type="gramEnd"/>
      <w:r w:rsidR="00A915B0" w:rsidRPr="00407427">
        <w:rPr>
          <w:spacing w:val="-2"/>
          <w:lang w:eastAsia="en-US"/>
        </w:rPr>
        <w:t xml:space="preserve"> </w:t>
      </w:r>
      <w:r w:rsidR="00A915B0" w:rsidRPr="00407427">
        <w:rPr>
          <w:b/>
          <w:lang w:eastAsia="en-US"/>
        </w:rPr>
        <w:t>объекты</w:t>
      </w:r>
      <w:r w:rsidR="00A915B0" w:rsidRPr="00407427">
        <w:rPr>
          <w:b/>
          <w:spacing w:val="-3"/>
          <w:lang w:eastAsia="en-US"/>
        </w:rPr>
        <w:t xml:space="preserve"> </w:t>
      </w:r>
      <w:r w:rsidR="00A915B0" w:rsidRPr="00407427">
        <w:rPr>
          <w:b/>
          <w:lang w:eastAsia="en-US"/>
        </w:rPr>
        <w:t xml:space="preserve">подлежат </w:t>
      </w:r>
      <w:r w:rsidRPr="00407427">
        <w:rPr>
          <w:u w:val="single"/>
          <w:lang w:eastAsia="en-US"/>
        </w:rPr>
        <w:t xml:space="preserve"> </w:t>
      </w:r>
      <w:r w:rsidR="004346A2" w:rsidRPr="00407427">
        <w:rPr>
          <w:u w:val="single"/>
          <w:lang w:eastAsia="en-US"/>
        </w:rPr>
        <w:t>____</w:t>
      </w:r>
      <w:r w:rsidRPr="00407427">
        <w:rPr>
          <w:u w:val="single"/>
          <w:lang w:eastAsia="en-US"/>
        </w:rPr>
        <w:t>____________________________________</w:t>
      </w:r>
      <w:r w:rsidR="004346A2" w:rsidRPr="00407427">
        <w:rPr>
          <w:u w:val="single"/>
          <w:lang w:eastAsia="en-US"/>
        </w:rPr>
        <w:t>___</w:t>
      </w:r>
    </w:p>
    <w:p w14:paraId="1A1916FF" w14:textId="2C510C5C" w:rsidR="00A915B0" w:rsidRPr="00DF28C7" w:rsidRDefault="00DF28C7" w:rsidP="00A915B0">
      <w:pPr>
        <w:spacing w:before="41"/>
        <w:ind w:left="138"/>
        <w:rPr>
          <w:sz w:val="16"/>
          <w:szCs w:val="16"/>
        </w:rPr>
      </w:pPr>
      <w:r>
        <w:rPr>
          <w:sz w:val="16"/>
          <w:szCs w:val="16"/>
        </w:rPr>
        <w:t xml:space="preserve">        </w:t>
      </w:r>
      <w:r w:rsidR="00A915B0" w:rsidRPr="00DF28C7">
        <w:rPr>
          <w:sz w:val="16"/>
          <w:szCs w:val="16"/>
        </w:rPr>
        <w:t>(разборке,</w:t>
      </w:r>
      <w:r w:rsidR="00A915B0" w:rsidRPr="00DF28C7">
        <w:rPr>
          <w:spacing w:val="-4"/>
          <w:sz w:val="16"/>
          <w:szCs w:val="16"/>
        </w:rPr>
        <w:t xml:space="preserve"> </w:t>
      </w:r>
      <w:r w:rsidR="00A915B0" w:rsidRPr="00DF28C7">
        <w:rPr>
          <w:sz w:val="16"/>
          <w:szCs w:val="16"/>
        </w:rPr>
        <w:t>демонтажу,</w:t>
      </w:r>
      <w:r w:rsidR="00A915B0" w:rsidRPr="00DF28C7">
        <w:rPr>
          <w:spacing w:val="-2"/>
          <w:sz w:val="16"/>
          <w:szCs w:val="16"/>
        </w:rPr>
        <w:t xml:space="preserve"> </w:t>
      </w:r>
      <w:r w:rsidR="00A915B0" w:rsidRPr="00DF28C7">
        <w:rPr>
          <w:sz w:val="16"/>
          <w:szCs w:val="16"/>
        </w:rPr>
        <w:t>уничтожению,</w:t>
      </w:r>
      <w:r w:rsidR="00A915B0" w:rsidRPr="00DF28C7">
        <w:rPr>
          <w:spacing w:val="-4"/>
          <w:sz w:val="16"/>
          <w:szCs w:val="16"/>
        </w:rPr>
        <w:t xml:space="preserve"> </w:t>
      </w:r>
      <w:r w:rsidR="00A915B0" w:rsidRPr="00DF28C7">
        <w:rPr>
          <w:sz w:val="16"/>
          <w:szCs w:val="16"/>
        </w:rPr>
        <w:t>утилизации,</w:t>
      </w:r>
      <w:r w:rsidR="00A915B0" w:rsidRPr="00DF28C7">
        <w:rPr>
          <w:spacing w:val="-4"/>
          <w:sz w:val="16"/>
          <w:szCs w:val="16"/>
        </w:rPr>
        <w:t xml:space="preserve"> </w:t>
      </w:r>
      <w:r w:rsidR="00A915B0" w:rsidRPr="00DF28C7">
        <w:rPr>
          <w:sz w:val="16"/>
          <w:szCs w:val="16"/>
        </w:rPr>
        <w:t>утилизации</w:t>
      </w:r>
      <w:r w:rsidR="00A915B0" w:rsidRPr="00DF28C7">
        <w:rPr>
          <w:spacing w:val="-7"/>
          <w:sz w:val="16"/>
          <w:szCs w:val="16"/>
        </w:rPr>
        <w:t xml:space="preserve"> </w:t>
      </w:r>
      <w:r w:rsidR="00A915B0" w:rsidRPr="00DF28C7">
        <w:rPr>
          <w:sz w:val="16"/>
          <w:szCs w:val="16"/>
        </w:rPr>
        <w:t>через</w:t>
      </w:r>
      <w:r w:rsidR="00A915B0" w:rsidRPr="00DF28C7">
        <w:rPr>
          <w:spacing w:val="-5"/>
          <w:sz w:val="16"/>
          <w:szCs w:val="16"/>
        </w:rPr>
        <w:t xml:space="preserve"> </w:t>
      </w:r>
      <w:r w:rsidR="00A915B0" w:rsidRPr="00DF28C7">
        <w:rPr>
          <w:sz w:val="16"/>
          <w:szCs w:val="16"/>
        </w:rPr>
        <w:t>специализированную</w:t>
      </w:r>
      <w:r w:rsidR="00A915B0" w:rsidRPr="00DF28C7">
        <w:rPr>
          <w:spacing w:val="-5"/>
          <w:sz w:val="16"/>
          <w:szCs w:val="16"/>
        </w:rPr>
        <w:t xml:space="preserve"> </w:t>
      </w:r>
      <w:r w:rsidR="00A915B0" w:rsidRPr="00DF28C7">
        <w:rPr>
          <w:sz w:val="16"/>
          <w:szCs w:val="16"/>
        </w:rPr>
        <w:t>организацию</w:t>
      </w:r>
      <w:r w:rsidR="00A915B0" w:rsidRPr="00DF28C7">
        <w:rPr>
          <w:spacing w:val="-7"/>
          <w:sz w:val="16"/>
          <w:szCs w:val="16"/>
        </w:rPr>
        <w:t xml:space="preserve"> </w:t>
      </w:r>
      <w:r w:rsidR="00A915B0" w:rsidRPr="00DF28C7">
        <w:rPr>
          <w:sz w:val="16"/>
          <w:szCs w:val="16"/>
        </w:rPr>
        <w:t>как</w:t>
      </w:r>
      <w:r w:rsidR="00A915B0" w:rsidRPr="00DF28C7">
        <w:rPr>
          <w:spacing w:val="-4"/>
          <w:sz w:val="16"/>
          <w:szCs w:val="16"/>
        </w:rPr>
        <w:t xml:space="preserve"> </w:t>
      </w:r>
      <w:r w:rsidR="00A915B0" w:rsidRPr="00DF28C7">
        <w:rPr>
          <w:sz w:val="16"/>
          <w:szCs w:val="16"/>
        </w:rPr>
        <w:t>опасный</w:t>
      </w:r>
      <w:r w:rsidR="00A915B0" w:rsidRPr="00DF28C7">
        <w:rPr>
          <w:spacing w:val="-3"/>
          <w:sz w:val="16"/>
          <w:szCs w:val="16"/>
        </w:rPr>
        <w:t xml:space="preserve"> </w:t>
      </w:r>
      <w:r w:rsidR="00A915B0" w:rsidRPr="00DF28C7">
        <w:rPr>
          <w:sz w:val="16"/>
          <w:szCs w:val="16"/>
        </w:rPr>
        <w:t>отход</w:t>
      </w:r>
      <w:r w:rsidR="00A915B0" w:rsidRPr="00DF28C7">
        <w:rPr>
          <w:spacing w:val="-5"/>
          <w:sz w:val="16"/>
          <w:szCs w:val="16"/>
        </w:rPr>
        <w:t xml:space="preserve"> </w:t>
      </w:r>
      <w:r w:rsidR="00A915B0" w:rsidRPr="00DF28C7">
        <w:rPr>
          <w:sz w:val="16"/>
          <w:szCs w:val="16"/>
        </w:rPr>
        <w:t>и</w:t>
      </w:r>
      <w:r w:rsidR="00A915B0" w:rsidRPr="00DF28C7">
        <w:rPr>
          <w:spacing w:val="-4"/>
          <w:sz w:val="16"/>
          <w:szCs w:val="16"/>
        </w:rPr>
        <w:t xml:space="preserve"> </w:t>
      </w:r>
      <w:r w:rsidR="00A915B0" w:rsidRPr="00DF28C7">
        <w:rPr>
          <w:sz w:val="16"/>
          <w:szCs w:val="16"/>
        </w:rPr>
        <w:t>т.д.)</w:t>
      </w:r>
    </w:p>
    <w:p w14:paraId="4F94033C" w14:textId="77777777" w:rsidR="00A915B0" w:rsidRPr="00407427" w:rsidRDefault="00A915B0" w:rsidP="00A915B0">
      <w:pPr>
        <w:widowControl w:val="0"/>
        <w:autoSpaceDE w:val="0"/>
        <w:autoSpaceDN w:val="0"/>
        <w:spacing w:before="4" w:after="0" w:line="240" w:lineRule="auto"/>
        <w:ind w:firstLine="0"/>
        <w:jc w:val="left"/>
        <w:rPr>
          <w:lang w:eastAsia="en-US"/>
        </w:rPr>
      </w:pPr>
    </w:p>
    <w:p w14:paraId="7C4D0363" w14:textId="47511D7E" w:rsidR="00A915B0" w:rsidRPr="00407427" w:rsidRDefault="004346A2" w:rsidP="00A915B0">
      <w:pPr>
        <w:spacing w:before="92" w:line="240" w:lineRule="auto"/>
        <w:ind w:left="136" w:right="184"/>
        <w:contextualSpacing/>
      </w:pPr>
      <w:r w:rsidRPr="00407427">
        <w:rPr>
          <w:u w:val="single"/>
        </w:rPr>
        <w:t>___________________________________________________________________________________</w:t>
      </w:r>
    </w:p>
    <w:p w14:paraId="3187F111" w14:textId="1E938865" w:rsidR="00A915B0" w:rsidRPr="00DF28C7" w:rsidRDefault="00A915B0" w:rsidP="004346A2">
      <w:pPr>
        <w:spacing w:line="240" w:lineRule="auto"/>
        <w:ind w:left="136"/>
        <w:contextualSpacing/>
        <w:jc w:val="center"/>
        <w:rPr>
          <w:sz w:val="16"/>
          <w:szCs w:val="16"/>
        </w:rPr>
      </w:pPr>
      <w:r w:rsidRPr="00DF28C7">
        <w:rPr>
          <w:sz w:val="16"/>
          <w:szCs w:val="16"/>
        </w:rPr>
        <w:t>(разборке,</w:t>
      </w:r>
      <w:r w:rsidRPr="00DF28C7">
        <w:rPr>
          <w:spacing w:val="-7"/>
          <w:sz w:val="16"/>
          <w:szCs w:val="16"/>
        </w:rPr>
        <w:t xml:space="preserve"> </w:t>
      </w:r>
      <w:r w:rsidRPr="00DF28C7">
        <w:rPr>
          <w:sz w:val="16"/>
          <w:szCs w:val="16"/>
        </w:rPr>
        <w:t>демонтажу,</w:t>
      </w:r>
      <w:r w:rsidRPr="00DF28C7">
        <w:rPr>
          <w:spacing w:val="-4"/>
          <w:sz w:val="16"/>
          <w:szCs w:val="16"/>
        </w:rPr>
        <w:t xml:space="preserve"> </w:t>
      </w:r>
      <w:r w:rsidRPr="00DF28C7">
        <w:rPr>
          <w:sz w:val="16"/>
          <w:szCs w:val="16"/>
        </w:rPr>
        <w:t>уничтожению,</w:t>
      </w:r>
      <w:r w:rsidRPr="00DF28C7">
        <w:rPr>
          <w:spacing w:val="-7"/>
          <w:sz w:val="16"/>
          <w:szCs w:val="16"/>
        </w:rPr>
        <w:t xml:space="preserve"> </w:t>
      </w:r>
      <w:r w:rsidRPr="00DF28C7">
        <w:rPr>
          <w:sz w:val="16"/>
          <w:szCs w:val="16"/>
        </w:rPr>
        <w:t>утилизации,</w:t>
      </w:r>
      <w:r w:rsidRPr="00DF28C7">
        <w:rPr>
          <w:spacing w:val="-6"/>
          <w:sz w:val="16"/>
          <w:szCs w:val="16"/>
        </w:rPr>
        <w:t xml:space="preserve"> </w:t>
      </w:r>
      <w:r w:rsidRPr="00DF28C7">
        <w:rPr>
          <w:sz w:val="16"/>
          <w:szCs w:val="16"/>
        </w:rPr>
        <w:t>утилизации</w:t>
      </w:r>
      <w:r w:rsidRPr="00DF28C7">
        <w:rPr>
          <w:spacing w:val="-9"/>
          <w:sz w:val="16"/>
          <w:szCs w:val="16"/>
        </w:rPr>
        <w:t xml:space="preserve"> </w:t>
      </w:r>
      <w:r w:rsidRPr="00DF28C7">
        <w:rPr>
          <w:sz w:val="16"/>
          <w:szCs w:val="16"/>
        </w:rPr>
        <w:t>через</w:t>
      </w:r>
      <w:r w:rsidRPr="00DF28C7">
        <w:rPr>
          <w:spacing w:val="-8"/>
          <w:sz w:val="16"/>
          <w:szCs w:val="16"/>
        </w:rPr>
        <w:t xml:space="preserve"> </w:t>
      </w:r>
      <w:r w:rsidRPr="00DF28C7">
        <w:rPr>
          <w:sz w:val="16"/>
          <w:szCs w:val="16"/>
        </w:rPr>
        <w:t>специализированную</w:t>
      </w:r>
      <w:r w:rsidRPr="00DF28C7">
        <w:rPr>
          <w:spacing w:val="-7"/>
          <w:sz w:val="16"/>
          <w:szCs w:val="16"/>
        </w:rPr>
        <w:t xml:space="preserve"> </w:t>
      </w:r>
      <w:r w:rsidRPr="00DF28C7">
        <w:rPr>
          <w:sz w:val="16"/>
          <w:szCs w:val="16"/>
        </w:rPr>
        <w:t>организацию</w:t>
      </w:r>
      <w:r w:rsidR="004346A2" w:rsidRPr="00DF28C7">
        <w:rPr>
          <w:sz w:val="16"/>
          <w:szCs w:val="16"/>
        </w:rPr>
        <w:t>)</w:t>
      </w:r>
    </w:p>
    <w:p w14:paraId="4737D5A5"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440BE4D2" w14:textId="77777777" w:rsidR="00A915B0" w:rsidRPr="00407427" w:rsidRDefault="00A915B0" w:rsidP="00A915B0">
      <w:pPr>
        <w:tabs>
          <w:tab w:val="left" w:pos="5854"/>
        </w:tabs>
        <w:spacing w:before="107"/>
        <w:ind w:left="138"/>
      </w:pPr>
      <w:r w:rsidRPr="00407427">
        <w:t>Председатель</w:t>
      </w:r>
      <w:r w:rsidRPr="00407427">
        <w:rPr>
          <w:spacing w:val="-6"/>
        </w:rPr>
        <w:t xml:space="preserve"> </w:t>
      </w:r>
      <w:r w:rsidRPr="00407427">
        <w:t xml:space="preserve">комиссии:  </w:t>
      </w:r>
      <w:r w:rsidRPr="00407427">
        <w:rPr>
          <w:spacing w:val="-1"/>
        </w:rPr>
        <w:t xml:space="preserve"> </w:t>
      </w:r>
      <w:r w:rsidRPr="00407427">
        <w:rPr>
          <w:u w:val="single"/>
        </w:rPr>
        <w:t xml:space="preserve"> </w:t>
      </w:r>
      <w:r w:rsidRPr="00407427">
        <w:rPr>
          <w:u w:val="single"/>
        </w:rPr>
        <w:tab/>
      </w:r>
    </w:p>
    <w:p w14:paraId="175629E1" w14:textId="77777777" w:rsidR="00A915B0" w:rsidRPr="00407427" w:rsidRDefault="00A915B0" w:rsidP="00A915B0">
      <w:pPr>
        <w:tabs>
          <w:tab w:val="left" w:pos="2704"/>
          <w:tab w:val="left" w:pos="5836"/>
        </w:tabs>
        <w:spacing w:before="37"/>
        <w:ind w:left="138"/>
      </w:pPr>
      <w:r w:rsidRPr="00407427">
        <w:t>Члены</w:t>
      </w:r>
      <w:r w:rsidRPr="00407427">
        <w:rPr>
          <w:spacing w:val="-1"/>
        </w:rPr>
        <w:t xml:space="preserve"> </w:t>
      </w:r>
      <w:r w:rsidRPr="00407427">
        <w:t>комиссии</w:t>
      </w:r>
      <w:r w:rsidRPr="00407427">
        <w:tab/>
      </w:r>
      <w:r w:rsidRPr="00407427">
        <w:rPr>
          <w:u w:val="single"/>
        </w:rPr>
        <w:t xml:space="preserve"> </w:t>
      </w:r>
      <w:r w:rsidRPr="00407427">
        <w:rPr>
          <w:u w:val="single"/>
        </w:rPr>
        <w:tab/>
      </w:r>
    </w:p>
    <w:p w14:paraId="5F914B31" w14:textId="77777777" w:rsidR="00A915B0" w:rsidRPr="00407427" w:rsidRDefault="00A915B0" w:rsidP="00A915B0">
      <w:pPr>
        <w:widowControl w:val="0"/>
        <w:autoSpaceDE w:val="0"/>
        <w:autoSpaceDN w:val="0"/>
        <w:spacing w:before="3" w:after="0" w:line="240" w:lineRule="auto"/>
        <w:ind w:firstLine="0"/>
        <w:jc w:val="left"/>
        <w:rPr>
          <w:lang w:eastAsia="en-US"/>
        </w:rPr>
      </w:pPr>
      <w:r w:rsidRPr="00407427">
        <w:rPr>
          <w:noProof/>
        </w:rPr>
        <mc:AlternateContent>
          <mc:Choice Requires="wps">
            <w:drawing>
              <wp:anchor distT="0" distB="0" distL="0" distR="0" simplePos="0" relativeHeight="251683840" behindDoc="1" locked="0" layoutInCell="1" allowOverlap="1" wp14:anchorId="7CDC37E2" wp14:editId="2758C320">
                <wp:simplePos x="0" y="0"/>
                <wp:positionH relativeFrom="page">
                  <wp:posOffset>2507615</wp:posOffset>
                </wp:positionH>
                <wp:positionV relativeFrom="paragraph">
                  <wp:posOffset>184150</wp:posOffset>
                </wp:positionV>
                <wp:extent cx="1957070"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3949 3949"/>
                            <a:gd name="T1" fmla="*/ T0 w 3082"/>
                            <a:gd name="T2" fmla="+- 0 7030 3949"/>
                            <a:gd name="T3" fmla="*/ T2 w 3082"/>
                          </a:gdLst>
                          <a:ahLst/>
                          <a:cxnLst>
                            <a:cxn ang="0">
                              <a:pos x="T1" y="0"/>
                            </a:cxn>
                            <a:cxn ang="0">
                              <a:pos x="T3" y="0"/>
                            </a:cxn>
                          </a:cxnLst>
                          <a:rect l="0" t="0" r="r" b="b"/>
                          <a:pathLst>
                            <a:path w="3082">
                              <a:moveTo>
                                <a:pt x="0" y="0"/>
                              </a:moveTo>
                              <a:lnTo>
                                <a:pt x="308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323B2AA" id="Freeform 9" o:spid="_x0000_s1026" style="position:absolute;margin-left:197.45pt;margin-top:14.5pt;width:154.1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" path="m,l3081,e" filled="f" strokeweight=".24536mm">
                <v:path arrowok="t" o:connecttype="custom" o:connectlocs="0,0;1956435,0" o:connectangles="0,0"/>
                <w10:wrap type="topAndBottom" anchorx="page"/>
              </v:shape>
            </w:pict>
          </mc:Fallback>
        </mc:AlternateContent>
      </w:r>
    </w:p>
    <w:p w14:paraId="63FE8851" w14:textId="77777777" w:rsidR="00A915B0" w:rsidRPr="00407427" w:rsidRDefault="00A915B0" w:rsidP="00A915B0">
      <w:pPr>
        <w:ind w:firstLine="0"/>
        <w:sectPr w:rsidR="00A915B0" w:rsidRPr="00407427">
          <w:type w:val="continuous"/>
          <w:pgSz w:w="11910" w:h="16840"/>
          <w:pgMar w:top="760" w:right="400" w:bottom="280" w:left="1280" w:header="720" w:footer="720" w:gutter="0"/>
          <w:cols w:space="720"/>
        </w:sectPr>
      </w:pPr>
    </w:p>
    <w:p w14:paraId="36C06C62" w14:textId="0E359026" w:rsidR="00A915B0" w:rsidRPr="00407427" w:rsidRDefault="00A915B0" w:rsidP="00A915B0">
      <w:pPr>
        <w:keepNext/>
        <w:keepLines/>
        <w:spacing w:before="163"/>
        <w:jc w:val="center"/>
        <w:outlineLvl w:val="0"/>
        <w:rPr>
          <w:bCs/>
        </w:rPr>
      </w:pPr>
      <w:r w:rsidRPr="00407427">
        <w:rPr>
          <w:bCs/>
          <w:noProof/>
        </w:rPr>
        <w:lastRenderedPageBreak/>
        <mc:AlternateContent>
          <mc:Choice Requires="wps">
            <w:drawing>
              <wp:anchor distT="0" distB="0" distL="0" distR="0" simplePos="0" relativeHeight="251684864" behindDoc="1" locked="0" layoutInCell="1" allowOverlap="1" wp14:anchorId="13427D5E" wp14:editId="78D03159">
                <wp:simplePos x="0" y="0"/>
                <wp:positionH relativeFrom="page">
                  <wp:posOffset>882650</wp:posOffset>
                </wp:positionH>
                <wp:positionV relativeFrom="paragraph">
                  <wp:posOffset>322580</wp:posOffset>
                </wp:positionV>
                <wp:extent cx="6337935" cy="18415"/>
                <wp:effectExtent l="0" t="0" r="0" b="0"/>
                <wp:wrapTopAndBottom/>
                <wp:docPr id="15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3F7AC2C6" id="Rectangle 8" o:spid="_x0000_s1026" style="position:absolute;margin-left:69.5pt;margin-top:25.4pt;width:499.05pt;height:1.4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" fillcolor="black" stroked="f">
                <w10:wrap type="topAndBottom" anchorx="page"/>
              </v:rect>
            </w:pict>
          </mc:Fallback>
        </mc:AlternateContent>
      </w:r>
    </w:p>
    <w:p w14:paraId="2B848EE1" w14:textId="37E7C5D7" w:rsidR="00A915B0" w:rsidRPr="00407427" w:rsidRDefault="004346A2" w:rsidP="004346A2">
      <w:pPr>
        <w:widowControl w:val="0"/>
        <w:autoSpaceDE w:val="0"/>
        <w:autoSpaceDN w:val="0"/>
        <w:spacing w:before="8" w:after="0" w:line="240" w:lineRule="auto"/>
        <w:ind w:firstLine="0"/>
        <w:jc w:val="center"/>
        <w:rPr>
          <w:b/>
          <w:lang w:eastAsia="en-US"/>
        </w:rPr>
      </w:pPr>
      <w:r w:rsidRPr="00407427">
        <w:rPr>
          <w:bCs/>
        </w:rPr>
        <w:t>(наименование</w:t>
      </w:r>
      <w:r w:rsidRPr="00407427">
        <w:rPr>
          <w:bCs/>
          <w:spacing w:val="-6"/>
        </w:rPr>
        <w:t xml:space="preserve"> </w:t>
      </w:r>
      <w:r w:rsidRPr="00407427">
        <w:rPr>
          <w:bCs/>
        </w:rPr>
        <w:t>учреждения)</w:t>
      </w:r>
    </w:p>
    <w:p w14:paraId="176A1932" w14:textId="77777777" w:rsidR="00A915B0" w:rsidRPr="00E67422" w:rsidRDefault="00A915B0" w:rsidP="00A915B0">
      <w:pPr>
        <w:widowControl w:val="0"/>
        <w:tabs>
          <w:tab w:val="left" w:pos="1428"/>
        </w:tabs>
        <w:autoSpaceDE w:val="0"/>
        <w:autoSpaceDN w:val="0"/>
        <w:spacing w:before="90" w:after="0" w:line="240" w:lineRule="auto"/>
        <w:ind w:left="29" w:firstLine="0"/>
        <w:jc w:val="center"/>
        <w:rPr>
          <w:b/>
          <w:u w:val="single"/>
          <w:lang w:eastAsia="en-US"/>
        </w:rPr>
      </w:pPr>
      <w:r w:rsidRPr="00E67422">
        <w:rPr>
          <w:b/>
          <w:lang w:eastAsia="en-US"/>
        </w:rPr>
        <w:t>Акт</w:t>
      </w:r>
      <w:r w:rsidRPr="00E67422">
        <w:rPr>
          <w:b/>
          <w:spacing w:val="-1"/>
          <w:lang w:eastAsia="en-US"/>
        </w:rPr>
        <w:t xml:space="preserve"> </w:t>
      </w:r>
      <w:r w:rsidRPr="00E67422">
        <w:rPr>
          <w:b/>
          <w:lang w:eastAsia="en-US"/>
        </w:rPr>
        <w:t>№</w:t>
      </w:r>
      <w:r w:rsidRPr="00E67422">
        <w:rPr>
          <w:b/>
          <w:spacing w:val="-1"/>
          <w:lang w:eastAsia="en-US"/>
        </w:rPr>
        <w:t xml:space="preserve"> </w:t>
      </w:r>
      <w:r w:rsidRPr="00E67422">
        <w:rPr>
          <w:b/>
          <w:u w:val="single"/>
          <w:lang w:eastAsia="en-US"/>
        </w:rPr>
        <w:t xml:space="preserve"> </w:t>
      </w:r>
      <w:r w:rsidRPr="00E67422">
        <w:rPr>
          <w:b/>
          <w:u w:val="single"/>
          <w:lang w:eastAsia="en-US"/>
        </w:rPr>
        <w:tab/>
      </w:r>
    </w:p>
    <w:p w14:paraId="5C554344" w14:textId="77777777" w:rsidR="00A915B0" w:rsidRPr="00E67422" w:rsidRDefault="00A915B0" w:rsidP="00A915B0">
      <w:pPr>
        <w:widowControl w:val="0"/>
        <w:autoSpaceDE w:val="0"/>
        <w:autoSpaceDN w:val="0"/>
        <w:spacing w:before="10" w:after="0" w:line="240" w:lineRule="auto"/>
        <w:ind w:firstLine="0"/>
        <w:jc w:val="left"/>
        <w:rPr>
          <w:b/>
          <w:lang w:eastAsia="en-US"/>
        </w:rPr>
      </w:pPr>
    </w:p>
    <w:p w14:paraId="0C0AF90A" w14:textId="77777777" w:rsidR="00E67422" w:rsidRPr="00E67422" w:rsidRDefault="00A915B0" w:rsidP="00A915B0">
      <w:pPr>
        <w:widowControl w:val="0"/>
        <w:tabs>
          <w:tab w:val="left" w:pos="2989"/>
          <w:tab w:val="left" w:pos="4119"/>
        </w:tabs>
        <w:autoSpaceDE w:val="0"/>
        <w:autoSpaceDN w:val="0"/>
        <w:spacing w:before="0" w:after="0" w:line="451" w:lineRule="auto"/>
        <w:ind w:left="2101" w:right="2133" w:firstLine="0"/>
        <w:jc w:val="center"/>
        <w:rPr>
          <w:b/>
          <w:lang w:eastAsia="en-US"/>
        </w:rPr>
      </w:pPr>
      <w:r w:rsidRPr="00E67422">
        <w:rPr>
          <w:b/>
          <w:lang w:eastAsia="en-US"/>
        </w:rPr>
        <w:t>проведения мероприятий по выбытию основного средства</w:t>
      </w:r>
      <w:r w:rsidR="00E67422" w:rsidRPr="00E67422">
        <w:rPr>
          <w:b/>
          <w:lang w:eastAsia="en-US"/>
        </w:rPr>
        <w:t xml:space="preserve"> </w:t>
      </w:r>
    </w:p>
    <w:p w14:paraId="4E027912" w14:textId="44159BE8" w:rsidR="00A915B0" w:rsidRPr="00407427" w:rsidRDefault="00A915B0" w:rsidP="00A915B0">
      <w:pPr>
        <w:widowControl w:val="0"/>
        <w:tabs>
          <w:tab w:val="left" w:pos="2989"/>
          <w:tab w:val="left" w:pos="4119"/>
        </w:tabs>
        <w:autoSpaceDE w:val="0"/>
        <w:autoSpaceDN w:val="0"/>
        <w:spacing w:before="0" w:after="0" w:line="451" w:lineRule="auto"/>
        <w:ind w:left="2101" w:right="2133" w:firstLine="0"/>
        <w:jc w:val="center"/>
        <w:rPr>
          <w:lang w:eastAsia="en-US"/>
        </w:rPr>
      </w:pPr>
      <w:r w:rsidRPr="00407427">
        <w:rPr>
          <w:spacing w:val="-57"/>
          <w:lang w:eastAsia="en-US"/>
        </w:rPr>
        <w:t xml:space="preserve"> </w:t>
      </w:r>
      <w:r w:rsidR="00E67422">
        <w:rPr>
          <w:spacing w:val="-57"/>
          <w:lang w:eastAsia="en-US"/>
        </w:rPr>
        <w:t xml:space="preserve">   </w:t>
      </w:r>
      <w:r w:rsidRPr="00407427">
        <w:rPr>
          <w:lang w:eastAsia="en-US"/>
        </w:rPr>
        <w:t>от</w:t>
      </w:r>
      <w:r w:rsidRPr="00407427">
        <w:rPr>
          <w:spacing w:val="2"/>
          <w:lang w:eastAsia="en-US"/>
        </w:rPr>
        <w:t xml:space="preserve"> </w:t>
      </w:r>
      <w:r w:rsidRPr="00407427">
        <w:rPr>
          <w:lang w:eastAsia="en-US"/>
        </w:rPr>
        <w:t>«</w:t>
      </w:r>
      <w:r w:rsidRPr="00407427">
        <w:rPr>
          <w:u w:val="single"/>
          <w:lang w:eastAsia="en-US"/>
        </w:rPr>
        <w:tab/>
      </w:r>
      <w:r w:rsidRPr="00407427">
        <w:rPr>
          <w:lang w:eastAsia="en-US"/>
        </w:rPr>
        <w:t>»</w:t>
      </w:r>
      <w:r w:rsidR="004346A2" w:rsidRPr="00407427">
        <w:rPr>
          <w:lang w:eastAsia="en-US"/>
        </w:rPr>
        <w:t xml:space="preserve"> </w:t>
      </w:r>
      <w:r w:rsidRPr="00407427">
        <w:rPr>
          <w:lang w:eastAsia="en-US"/>
        </w:rPr>
        <w:t>_</w:t>
      </w:r>
      <w:r w:rsidRPr="00407427">
        <w:rPr>
          <w:u w:val="single"/>
          <w:lang w:eastAsia="en-US"/>
        </w:rPr>
        <w:tab/>
      </w:r>
      <w:r w:rsidRPr="00407427">
        <w:rPr>
          <w:lang w:eastAsia="en-US"/>
        </w:rPr>
        <w:t>20_</w:t>
      </w:r>
      <w:r w:rsidR="004346A2" w:rsidRPr="00407427">
        <w:rPr>
          <w:lang w:eastAsia="en-US"/>
        </w:rPr>
        <w:t>_</w:t>
      </w:r>
      <w:r w:rsidRPr="00407427">
        <w:rPr>
          <w:spacing w:val="1"/>
          <w:u w:val="single"/>
          <w:lang w:eastAsia="en-US"/>
        </w:rPr>
        <w:t xml:space="preserve"> </w:t>
      </w:r>
      <w:r w:rsidRPr="00407427">
        <w:rPr>
          <w:lang w:eastAsia="en-US"/>
        </w:rPr>
        <w:t>г.</w:t>
      </w:r>
    </w:p>
    <w:p w14:paraId="4FEB7A8F"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17C9A3AE" w14:textId="3B03529C" w:rsidR="00A915B0" w:rsidRPr="00407427" w:rsidRDefault="00A915B0" w:rsidP="00A915B0">
      <w:pPr>
        <w:numPr>
          <w:ilvl w:val="1"/>
          <w:numId w:val="0"/>
        </w:numPr>
        <w:tabs>
          <w:tab w:val="left" w:pos="5285"/>
          <w:tab w:val="left" w:pos="6293"/>
          <w:tab w:val="left" w:pos="7423"/>
        </w:tabs>
        <w:spacing w:before="221" w:line="271" w:lineRule="auto"/>
        <w:ind w:right="184" w:firstLine="482"/>
        <w:outlineLvl w:val="1"/>
        <w:rPr>
          <w:b/>
          <w:bCs/>
        </w:rPr>
      </w:pPr>
      <w:r w:rsidRPr="00407427">
        <w:rPr>
          <w:bCs/>
        </w:rPr>
        <w:t>В соответствии с решением комиссии по поступлению и выбытию активов, отраженного в</w:t>
      </w:r>
      <w:r w:rsidRPr="00407427">
        <w:rPr>
          <w:bCs/>
          <w:spacing w:val="-57"/>
        </w:rPr>
        <w:t xml:space="preserve"> </w:t>
      </w:r>
      <w:r w:rsidRPr="00407427">
        <w:rPr>
          <w:bCs/>
        </w:rPr>
        <w:t>акте</w:t>
      </w:r>
      <w:r w:rsidRPr="00407427">
        <w:rPr>
          <w:bCs/>
          <w:spacing w:val="-3"/>
        </w:rPr>
        <w:t xml:space="preserve"> </w:t>
      </w:r>
      <w:r w:rsidRPr="00407427">
        <w:rPr>
          <w:bCs/>
        </w:rPr>
        <w:t>на</w:t>
      </w:r>
      <w:r w:rsidRPr="00407427">
        <w:rPr>
          <w:bCs/>
          <w:spacing w:val="-1"/>
        </w:rPr>
        <w:t xml:space="preserve"> </w:t>
      </w:r>
      <w:r w:rsidRPr="00407427">
        <w:rPr>
          <w:bCs/>
        </w:rPr>
        <w:t>списание</w:t>
      </w:r>
      <w:r w:rsidRPr="00407427">
        <w:rPr>
          <w:bCs/>
          <w:spacing w:val="-3"/>
        </w:rPr>
        <w:t xml:space="preserve"> </w:t>
      </w:r>
      <w:r w:rsidRPr="00407427">
        <w:rPr>
          <w:bCs/>
        </w:rPr>
        <w:t>основного</w:t>
      </w:r>
      <w:r w:rsidRPr="00407427">
        <w:rPr>
          <w:bCs/>
          <w:spacing w:val="-1"/>
        </w:rPr>
        <w:t xml:space="preserve"> </w:t>
      </w:r>
      <w:r w:rsidRPr="00407427">
        <w:rPr>
          <w:bCs/>
        </w:rPr>
        <w:t>средства</w:t>
      </w:r>
      <w:r w:rsidRPr="00407427">
        <w:rPr>
          <w:bCs/>
          <w:spacing w:val="1"/>
        </w:rPr>
        <w:t xml:space="preserve"> </w:t>
      </w:r>
      <w:r w:rsidRPr="00407427">
        <w:rPr>
          <w:bCs/>
        </w:rPr>
        <w:t>№</w:t>
      </w:r>
      <w:r w:rsidRPr="00407427">
        <w:rPr>
          <w:bCs/>
          <w:u w:val="single"/>
        </w:rPr>
        <w:tab/>
      </w:r>
      <w:r w:rsidRPr="00407427">
        <w:rPr>
          <w:bCs/>
        </w:rPr>
        <w:t>от</w:t>
      </w:r>
      <w:r w:rsidRPr="00407427">
        <w:rPr>
          <w:bCs/>
          <w:spacing w:val="3"/>
        </w:rPr>
        <w:t xml:space="preserve"> </w:t>
      </w:r>
      <w:r w:rsidRPr="00407427">
        <w:rPr>
          <w:bCs/>
        </w:rPr>
        <w:t>«</w:t>
      </w:r>
      <w:r w:rsidRPr="00407427">
        <w:rPr>
          <w:bCs/>
          <w:u w:val="single"/>
        </w:rPr>
        <w:tab/>
      </w:r>
      <w:r w:rsidRPr="00407427">
        <w:rPr>
          <w:bCs/>
        </w:rPr>
        <w:t>»</w:t>
      </w:r>
      <w:r w:rsidR="004346A2" w:rsidRPr="00407427">
        <w:rPr>
          <w:bCs/>
        </w:rPr>
        <w:t xml:space="preserve"> </w:t>
      </w:r>
      <w:r w:rsidRPr="00407427">
        <w:rPr>
          <w:bCs/>
        </w:rPr>
        <w:t>_</w:t>
      </w:r>
      <w:r w:rsidRPr="00407427">
        <w:rPr>
          <w:bCs/>
          <w:u w:val="single"/>
        </w:rPr>
        <w:tab/>
      </w:r>
      <w:r w:rsidRPr="00407427">
        <w:rPr>
          <w:bCs/>
        </w:rPr>
        <w:t>20</w:t>
      </w:r>
      <w:r w:rsidR="004346A2" w:rsidRPr="00407427">
        <w:rPr>
          <w:bCs/>
        </w:rPr>
        <w:t>___</w:t>
      </w:r>
      <w:r w:rsidRPr="00407427">
        <w:rPr>
          <w:bCs/>
          <w:spacing w:val="1"/>
          <w:u w:val="single"/>
        </w:rPr>
        <w:t xml:space="preserve"> </w:t>
      </w:r>
      <w:r w:rsidRPr="00407427">
        <w:rPr>
          <w:bCs/>
        </w:rPr>
        <w:t>г.</w:t>
      </w:r>
    </w:p>
    <w:p w14:paraId="2D991AFC"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65AD080A"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3A1A6750" w14:textId="77777777" w:rsidR="00A915B0" w:rsidRPr="00407427" w:rsidRDefault="00A915B0" w:rsidP="00A915B0">
      <w:pPr>
        <w:widowControl w:val="0"/>
        <w:autoSpaceDE w:val="0"/>
        <w:autoSpaceDN w:val="0"/>
        <w:spacing w:before="3" w:after="0" w:line="240" w:lineRule="auto"/>
        <w:ind w:firstLine="0"/>
        <w:jc w:val="left"/>
        <w:rPr>
          <w:lang w:eastAsia="en-US"/>
        </w:rPr>
      </w:pPr>
    </w:p>
    <w:p w14:paraId="21FA2F52" w14:textId="77777777" w:rsidR="00A915B0" w:rsidRPr="00407427" w:rsidRDefault="00A915B0" w:rsidP="00A915B0">
      <w:pPr>
        <w:spacing w:before="1"/>
        <w:ind w:left="138"/>
        <w:rPr>
          <w:b/>
        </w:rPr>
      </w:pPr>
      <w:r w:rsidRPr="00407427">
        <w:rPr>
          <w:b/>
        </w:rPr>
        <w:t>Объект</w:t>
      </w:r>
      <w:r w:rsidRPr="00407427">
        <w:rPr>
          <w:b/>
          <w:spacing w:val="-2"/>
        </w:rPr>
        <w:t xml:space="preserve"> </w:t>
      </w:r>
      <w:r w:rsidRPr="00407427">
        <w:rPr>
          <w:b/>
        </w:rPr>
        <w:t>основных</w:t>
      </w:r>
      <w:r w:rsidRPr="00407427">
        <w:rPr>
          <w:b/>
          <w:spacing w:val="-2"/>
        </w:rPr>
        <w:t xml:space="preserve"> </w:t>
      </w:r>
      <w:r w:rsidRPr="00407427">
        <w:rPr>
          <w:b/>
        </w:rPr>
        <w:t>средств</w:t>
      </w:r>
    </w:p>
    <w:p w14:paraId="15F62CAA" w14:textId="77777777" w:rsidR="00A915B0" w:rsidRPr="00407427" w:rsidRDefault="00A915B0" w:rsidP="00A915B0">
      <w:pPr>
        <w:widowControl w:val="0"/>
        <w:autoSpaceDE w:val="0"/>
        <w:autoSpaceDN w:val="0"/>
        <w:spacing w:before="0" w:after="0" w:line="240" w:lineRule="auto"/>
        <w:ind w:firstLine="0"/>
        <w:jc w:val="left"/>
        <w:rPr>
          <w:b/>
          <w:lang w:eastAsia="en-US"/>
        </w:rPr>
      </w:pPr>
    </w:p>
    <w:p w14:paraId="201C415D" w14:textId="77777777" w:rsidR="00A915B0" w:rsidRPr="00407427" w:rsidRDefault="00A915B0" w:rsidP="004346A2">
      <w:pPr>
        <w:widowControl w:val="0"/>
        <w:autoSpaceDE w:val="0"/>
        <w:autoSpaceDN w:val="0"/>
        <w:spacing w:before="3" w:after="0" w:line="240" w:lineRule="auto"/>
        <w:ind w:firstLine="0"/>
        <w:jc w:val="center"/>
        <w:rPr>
          <w:b/>
          <w:lang w:eastAsia="en-US"/>
        </w:rPr>
      </w:pPr>
      <w:r w:rsidRPr="00407427">
        <w:rPr>
          <w:noProof/>
        </w:rPr>
        <mc:AlternateContent>
          <mc:Choice Requires="wps">
            <w:drawing>
              <wp:anchor distT="0" distB="0" distL="0" distR="0" simplePos="0" relativeHeight="251685888" behindDoc="1" locked="0" layoutInCell="1" allowOverlap="1" wp14:anchorId="660217FE" wp14:editId="795F646E">
                <wp:simplePos x="0" y="0"/>
                <wp:positionH relativeFrom="page">
                  <wp:posOffset>901065</wp:posOffset>
                </wp:positionH>
                <wp:positionV relativeFrom="paragraph">
                  <wp:posOffset>178435</wp:posOffset>
                </wp:positionV>
                <wp:extent cx="5791200" cy="1270"/>
                <wp:effectExtent l="0" t="0" r="0" b="0"/>
                <wp:wrapTopAndBottom/>
                <wp:docPr id="15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1200" cy="1270"/>
                        </a:xfrm>
                        <a:custGeom>
                          <a:avLst/>
                          <a:gdLst>
                            <a:gd name="T0" fmla="+- 0 1419 1419"/>
                            <a:gd name="T1" fmla="*/ T0 w 9120"/>
                            <a:gd name="T2" fmla="+- 0 10539 1419"/>
                            <a:gd name="T3" fmla="*/ T2 w 9120"/>
                          </a:gdLst>
                          <a:ahLst/>
                          <a:cxnLst>
                            <a:cxn ang="0">
                              <a:pos x="T1" y="0"/>
                            </a:cxn>
                            <a:cxn ang="0">
                              <a:pos x="T3" y="0"/>
                            </a:cxn>
                          </a:cxnLst>
                          <a:rect l="0" t="0" r="r" b="b"/>
                          <a:pathLst>
                            <a:path w="9120">
                              <a:moveTo>
                                <a:pt x="0" y="0"/>
                              </a:moveTo>
                              <a:lnTo>
                                <a:pt x="912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451910FB" id="Freeform 7" o:spid="_x0000_s1026" style="position:absolute;margin-left:70.95pt;margin-top:14.05pt;width:456pt;height:.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" path="m,l9120,e" filled="f" strokeweight=".26669mm">
                <v:path arrowok="t" o:connecttype="custom" o:connectlocs="0,0;5791200,0" o:connectangles="0,0"/>
                <w10:wrap type="topAndBottom" anchorx="page"/>
              </v:shape>
            </w:pict>
          </mc:Fallback>
        </mc:AlternateContent>
      </w:r>
    </w:p>
    <w:p w14:paraId="77044AD3" w14:textId="77777777" w:rsidR="00A915B0" w:rsidRPr="00407427" w:rsidRDefault="00A915B0" w:rsidP="00A915B0">
      <w:pPr>
        <w:widowControl w:val="0"/>
        <w:autoSpaceDE w:val="0"/>
        <w:autoSpaceDN w:val="0"/>
        <w:spacing w:before="3" w:after="0" w:line="240" w:lineRule="auto"/>
        <w:ind w:firstLine="0"/>
        <w:jc w:val="left"/>
        <w:rPr>
          <w:b/>
          <w:lang w:eastAsia="en-US"/>
        </w:rPr>
      </w:pPr>
    </w:p>
    <w:p w14:paraId="7AB769C6" w14:textId="77777777" w:rsidR="00A915B0" w:rsidRPr="00407427" w:rsidRDefault="00A915B0" w:rsidP="00A915B0">
      <w:pPr>
        <w:widowControl w:val="0"/>
        <w:autoSpaceDE w:val="0"/>
        <w:autoSpaceDN w:val="0"/>
        <w:spacing w:before="90" w:after="0" w:line="240" w:lineRule="auto"/>
        <w:ind w:left="1944" w:right="1968" w:firstLine="0"/>
        <w:jc w:val="center"/>
        <w:rPr>
          <w:lang w:eastAsia="en-US"/>
        </w:rPr>
      </w:pPr>
      <w:r w:rsidRPr="00407427">
        <w:rPr>
          <w:lang w:eastAsia="en-US"/>
        </w:rPr>
        <w:t>(наименование,</w:t>
      </w:r>
      <w:r w:rsidRPr="00407427">
        <w:rPr>
          <w:spacing w:val="-3"/>
          <w:lang w:eastAsia="en-US"/>
        </w:rPr>
        <w:t xml:space="preserve"> </w:t>
      </w:r>
      <w:r w:rsidRPr="00407427">
        <w:rPr>
          <w:lang w:eastAsia="en-US"/>
        </w:rPr>
        <w:t>инв.</w:t>
      </w:r>
      <w:r w:rsidRPr="00407427">
        <w:rPr>
          <w:spacing w:val="-3"/>
          <w:lang w:eastAsia="en-US"/>
        </w:rPr>
        <w:t xml:space="preserve"> </w:t>
      </w:r>
      <w:r w:rsidRPr="00407427">
        <w:rPr>
          <w:lang w:eastAsia="en-US"/>
        </w:rPr>
        <w:t>№)</w:t>
      </w:r>
    </w:p>
    <w:p w14:paraId="6961CB23"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67BAE171" w14:textId="77777777" w:rsidR="00A915B0" w:rsidRPr="00407427" w:rsidRDefault="00A915B0" w:rsidP="00A915B0">
      <w:pPr>
        <w:widowControl w:val="0"/>
        <w:autoSpaceDE w:val="0"/>
        <w:autoSpaceDN w:val="0"/>
        <w:spacing w:before="3" w:after="0" w:line="240" w:lineRule="auto"/>
        <w:ind w:firstLine="0"/>
        <w:jc w:val="left"/>
        <w:rPr>
          <w:lang w:eastAsia="en-US"/>
        </w:rPr>
      </w:pPr>
      <w:r w:rsidRPr="00407427">
        <w:rPr>
          <w:noProof/>
        </w:rPr>
        <mc:AlternateContent>
          <mc:Choice Requires="wpg">
            <w:drawing>
              <wp:anchor distT="0" distB="0" distL="0" distR="0" simplePos="0" relativeHeight="251686912" behindDoc="1" locked="0" layoutInCell="1" allowOverlap="1" wp14:anchorId="5B9CC526" wp14:editId="28441FF1">
                <wp:simplePos x="0" y="0"/>
                <wp:positionH relativeFrom="page">
                  <wp:posOffset>927100</wp:posOffset>
                </wp:positionH>
                <wp:positionV relativeFrom="paragraph">
                  <wp:posOffset>165735</wp:posOffset>
                </wp:positionV>
                <wp:extent cx="6249670" cy="16510"/>
                <wp:effectExtent l="0" t="0" r="0" b="0"/>
                <wp:wrapTopAndBottom/>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9670" cy="16510"/>
                          <a:chOff x="1460" y="261"/>
                          <a:chExt cx="9842" cy="26"/>
                        </a:xfrm>
                      </wpg:grpSpPr>
                      <wps:wsp>
                        <wps:cNvPr id="42" name="Line 6"/>
                        <wps:cNvCnPr>
                          <a:cxnSpLocks noChangeShapeType="1"/>
                        </wps:cNvCnPr>
                        <wps:spPr bwMode="auto">
                          <a:xfrm>
                            <a:off x="1460" y="281"/>
                            <a:ext cx="98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 name="Rectangle 5"/>
                        <wps:cNvSpPr>
                          <a:spLocks noChangeArrowheads="1"/>
                        </wps:cNvSpPr>
                        <wps:spPr bwMode="auto">
                          <a:xfrm>
                            <a:off x="1459" y="260"/>
                            <a:ext cx="984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group w14:anchorId="4AC55361" id="Group 4" o:spid="_x0000_s1026" style="position:absolute;margin-left:73pt;margin-top:13.05pt;width:492.1pt;height:1.3pt;z-index:-251629568;mso-wrap-distance-left:0;mso-wrap-distance-right:0;mso-position-horizontal-relative:page" coordorigin="1460,261" coordsize="98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">
                <v:line id="Line 6" o:spid="_x0000_s1027" style="position:absolute;visibility:visible;mso-wrap-style:square" from="1460,281" to="11300,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xAAAANsAAAAPAAAAZHJzL2Rvd25yZXYueG1sRI/NasMw&#10;EITvgbyD2EJvidxQ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L9if5DEAAAA2wAAAA8A&#10;AAAAAAAAAAAAAAAABwIAAGRycy9kb3ducmV2LnhtbFBLBQYAAAAAAwADALcAAAD4AgAAAAA=&#10;" strokeweight=".48pt"/>
                <v:rect id="Rectangle 5" o:spid="_x0000_s1028" style="position:absolute;left:1459;top:260;width:984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w10:wrap type="topAndBottom" anchorx="page"/>
              </v:group>
            </w:pict>
          </mc:Fallback>
        </mc:AlternateContent>
      </w:r>
    </w:p>
    <w:p w14:paraId="0767A331" w14:textId="77777777" w:rsidR="00A915B0" w:rsidRPr="00407427" w:rsidRDefault="00A915B0" w:rsidP="00A915B0">
      <w:pPr>
        <w:widowControl w:val="0"/>
        <w:autoSpaceDE w:val="0"/>
        <w:autoSpaceDN w:val="0"/>
        <w:spacing w:before="8" w:after="0" w:line="240" w:lineRule="auto"/>
        <w:ind w:firstLine="0"/>
        <w:jc w:val="left"/>
        <w:rPr>
          <w:lang w:eastAsia="en-US"/>
        </w:rPr>
      </w:pPr>
    </w:p>
    <w:p w14:paraId="2DEC3AEF" w14:textId="77777777" w:rsidR="00A915B0" w:rsidRPr="00407427" w:rsidRDefault="00A915B0" w:rsidP="00A915B0">
      <w:pPr>
        <w:widowControl w:val="0"/>
        <w:autoSpaceDE w:val="0"/>
        <w:autoSpaceDN w:val="0"/>
        <w:spacing w:before="90" w:after="0"/>
        <w:ind w:left="138" w:right="280" w:firstLine="60"/>
        <w:jc w:val="left"/>
        <w:rPr>
          <w:lang w:eastAsia="en-US"/>
        </w:rPr>
      </w:pPr>
      <w:r w:rsidRPr="00407427">
        <w:rPr>
          <w:lang w:eastAsia="en-US"/>
        </w:rPr>
        <w:t>как опасный отход (указать также реквизиты договора со специализированной организацией и</w:t>
      </w:r>
      <w:r w:rsidRPr="00407427">
        <w:rPr>
          <w:spacing w:val="-57"/>
          <w:lang w:eastAsia="en-US"/>
        </w:rPr>
        <w:t xml:space="preserve"> </w:t>
      </w:r>
      <w:r w:rsidRPr="00407427">
        <w:rPr>
          <w:lang w:eastAsia="en-US"/>
        </w:rPr>
        <w:t>накладной</w:t>
      </w:r>
      <w:r w:rsidRPr="00407427">
        <w:rPr>
          <w:spacing w:val="-2"/>
          <w:lang w:eastAsia="en-US"/>
        </w:rPr>
        <w:t xml:space="preserve"> </w:t>
      </w:r>
      <w:r w:rsidRPr="00407427">
        <w:rPr>
          <w:lang w:eastAsia="en-US"/>
        </w:rPr>
        <w:t>на</w:t>
      </w:r>
      <w:r w:rsidRPr="00407427">
        <w:rPr>
          <w:spacing w:val="-1"/>
          <w:lang w:eastAsia="en-US"/>
        </w:rPr>
        <w:t xml:space="preserve"> </w:t>
      </w:r>
      <w:r w:rsidRPr="00407427">
        <w:rPr>
          <w:lang w:eastAsia="en-US"/>
        </w:rPr>
        <w:t>передачу</w:t>
      </w:r>
      <w:r w:rsidRPr="00407427">
        <w:rPr>
          <w:spacing w:val="-3"/>
          <w:lang w:eastAsia="en-US"/>
        </w:rPr>
        <w:t xml:space="preserve"> </w:t>
      </w:r>
      <w:r w:rsidRPr="00407427">
        <w:rPr>
          <w:lang w:eastAsia="en-US"/>
        </w:rPr>
        <w:t>отходов))</w:t>
      </w:r>
    </w:p>
    <w:p w14:paraId="5A9DBC23" w14:textId="77777777" w:rsidR="00A915B0" w:rsidRPr="00407427" w:rsidRDefault="00A915B0" w:rsidP="00A915B0">
      <w:pPr>
        <w:widowControl w:val="0"/>
        <w:autoSpaceDE w:val="0"/>
        <w:autoSpaceDN w:val="0"/>
        <w:spacing w:before="198" w:after="0" w:line="240" w:lineRule="auto"/>
        <w:ind w:left="138" w:firstLine="0"/>
        <w:jc w:val="left"/>
        <w:rPr>
          <w:lang w:eastAsia="en-US"/>
        </w:rPr>
      </w:pPr>
      <w:r w:rsidRPr="00407427">
        <w:rPr>
          <w:lang w:eastAsia="en-US"/>
        </w:rPr>
        <w:t>При</w:t>
      </w:r>
      <w:r w:rsidRPr="00407427">
        <w:rPr>
          <w:spacing w:val="-3"/>
          <w:lang w:eastAsia="en-US"/>
        </w:rPr>
        <w:t xml:space="preserve"> </w:t>
      </w:r>
      <w:r w:rsidRPr="00407427">
        <w:rPr>
          <w:lang w:eastAsia="en-US"/>
        </w:rPr>
        <w:t>разборке</w:t>
      </w:r>
      <w:r w:rsidRPr="00407427">
        <w:rPr>
          <w:spacing w:val="-4"/>
          <w:lang w:eastAsia="en-US"/>
        </w:rPr>
        <w:t xml:space="preserve"> </w:t>
      </w:r>
      <w:r w:rsidRPr="00407427">
        <w:rPr>
          <w:lang w:eastAsia="en-US"/>
        </w:rPr>
        <w:t>(демонтаже)</w:t>
      </w:r>
      <w:r w:rsidRPr="00407427">
        <w:rPr>
          <w:spacing w:val="-2"/>
          <w:lang w:eastAsia="en-US"/>
        </w:rPr>
        <w:t xml:space="preserve"> </w:t>
      </w:r>
      <w:r w:rsidRPr="00407427">
        <w:rPr>
          <w:lang w:eastAsia="en-US"/>
        </w:rPr>
        <w:t>получены</w:t>
      </w:r>
      <w:r w:rsidRPr="00407427">
        <w:rPr>
          <w:spacing w:val="-3"/>
          <w:lang w:eastAsia="en-US"/>
        </w:rPr>
        <w:t xml:space="preserve"> </w:t>
      </w:r>
      <w:r w:rsidRPr="00407427">
        <w:rPr>
          <w:lang w:eastAsia="en-US"/>
        </w:rPr>
        <w:t>следующие</w:t>
      </w:r>
      <w:r w:rsidRPr="00407427">
        <w:rPr>
          <w:spacing w:val="-2"/>
          <w:lang w:eastAsia="en-US"/>
        </w:rPr>
        <w:t xml:space="preserve"> </w:t>
      </w:r>
      <w:r w:rsidRPr="00407427">
        <w:rPr>
          <w:lang w:eastAsia="en-US"/>
        </w:rPr>
        <w:t>узлы,</w:t>
      </w:r>
      <w:r w:rsidRPr="00407427">
        <w:rPr>
          <w:spacing w:val="-2"/>
          <w:lang w:eastAsia="en-US"/>
        </w:rPr>
        <w:t xml:space="preserve"> </w:t>
      </w:r>
      <w:r w:rsidRPr="00407427">
        <w:rPr>
          <w:lang w:eastAsia="en-US"/>
        </w:rPr>
        <w:t>детали,</w:t>
      </w:r>
      <w:r w:rsidRPr="00407427">
        <w:rPr>
          <w:spacing w:val="-3"/>
          <w:lang w:eastAsia="en-US"/>
        </w:rPr>
        <w:t xml:space="preserve"> </w:t>
      </w:r>
      <w:r w:rsidRPr="00407427">
        <w:rPr>
          <w:lang w:eastAsia="en-US"/>
        </w:rPr>
        <w:t>материалы:</w:t>
      </w:r>
    </w:p>
    <w:p w14:paraId="70477855" w14:textId="77777777" w:rsidR="00A915B0" w:rsidRPr="00407427" w:rsidRDefault="00A915B0" w:rsidP="00A915B0">
      <w:pPr>
        <w:widowControl w:val="0"/>
        <w:autoSpaceDE w:val="0"/>
        <w:autoSpaceDN w:val="0"/>
        <w:spacing w:before="1" w:after="0" w:line="240" w:lineRule="auto"/>
        <w:ind w:firstLine="0"/>
        <w:jc w:val="left"/>
        <w:rPr>
          <w:lang w:eastAsia="en-US"/>
        </w:rPr>
      </w:pPr>
    </w:p>
    <w:p w14:paraId="00E04B1F" w14:textId="33F63313" w:rsidR="00A915B0" w:rsidRPr="00407427" w:rsidRDefault="00A915B0" w:rsidP="00A915B0">
      <w:pPr>
        <w:widowControl w:val="0"/>
        <w:tabs>
          <w:tab w:val="left" w:pos="4819"/>
          <w:tab w:val="left" w:pos="9338"/>
        </w:tabs>
        <w:autoSpaceDE w:val="0"/>
        <w:autoSpaceDN w:val="0"/>
        <w:spacing w:before="0" w:after="0" w:line="240" w:lineRule="auto"/>
        <w:ind w:left="138" w:firstLine="0"/>
        <w:jc w:val="left"/>
        <w:rPr>
          <w:lang w:eastAsia="en-US"/>
        </w:rPr>
      </w:pPr>
      <w:r w:rsidRPr="00407427">
        <w:rPr>
          <w:u w:val="single"/>
          <w:lang w:eastAsia="en-US"/>
        </w:rPr>
        <w:t xml:space="preserve"> </w:t>
      </w:r>
      <w:r w:rsidRPr="00407427">
        <w:rPr>
          <w:u w:val="single"/>
          <w:lang w:eastAsia="en-US"/>
        </w:rPr>
        <w:tab/>
      </w:r>
      <w:r w:rsidRPr="00407427">
        <w:rPr>
          <w:u w:val="single"/>
          <w:lang w:eastAsia="en-US"/>
        </w:rPr>
        <w:tab/>
      </w:r>
    </w:p>
    <w:p w14:paraId="3DE397A6" w14:textId="77777777" w:rsidR="00A915B0" w:rsidRPr="00407427" w:rsidRDefault="00A915B0" w:rsidP="00A915B0">
      <w:pPr>
        <w:widowControl w:val="0"/>
        <w:autoSpaceDE w:val="0"/>
        <w:autoSpaceDN w:val="0"/>
        <w:spacing w:before="0" w:after="0" w:line="240" w:lineRule="auto"/>
        <w:ind w:left="30" w:right="57" w:firstLine="0"/>
        <w:jc w:val="center"/>
        <w:rPr>
          <w:lang w:eastAsia="en-US"/>
        </w:rPr>
      </w:pPr>
      <w:r w:rsidRPr="00407427">
        <w:rPr>
          <w:lang w:eastAsia="en-US"/>
        </w:rPr>
        <w:t>(название,</w:t>
      </w:r>
      <w:r w:rsidRPr="00407427">
        <w:rPr>
          <w:spacing w:val="56"/>
          <w:lang w:eastAsia="en-US"/>
        </w:rPr>
        <w:t xml:space="preserve"> </w:t>
      </w:r>
      <w:r w:rsidRPr="00407427">
        <w:rPr>
          <w:lang w:eastAsia="en-US"/>
        </w:rPr>
        <w:t>количество,</w:t>
      </w:r>
      <w:r w:rsidRPr="00407427">
        <w:rPr>
          <w:spacing w:val="-1"/>
          <w:lang w:eastAsia="en-US"/>
        </w:rPr>
        <w:t xml:space="preserve"> </w:t>
      </w:r>
      <w:proofErr w:type="spellStart"/>
      <w:r w:rsidRPr="00407427">
        <w:rPr>
          <w:lang w:eastAsia="en-US"/>
        </w:rPr>
        <w:t>ед</w:t>
      </w:r>
      <w:proofErr w:type="gramStart"/>
      <w:r w:rsidRPr="00407427">
        <w:rPr>
          <w:lang w:eastAsia="en-US"/>
        </w:rPr>
        <w:t>.и</w:t>
      </w:r>
      <w:proofErr w:type="gramEnd"/>
      <w:r w:rsidRPr="00407427">
        <w:rPr>
          <w:lang w:eastAsia="en-US"/>
        </w:rPr>
        <w:t>змерения</w:t>
      </w:r>
      <w:proofErr w:type="spellEnd"/>
      <w:r w:rsidRPr="00407427">
        <w:rPr>
          <w:lang w:eastAsia="en-US"/>
        </w:rPr>
        <w:t>)</w:t>
      </w:r>
    </w:p>
    <w:p w14:paraId="5F3D8149"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5595C062"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6D025AE5" w14:textId="77777777" w:rsidR="00A915B0" w:rsidRPr="00407427" w:rsidRDefault="00A915B0" w:rsidP="00A915B0">
      <w:pPr>
        <w:widowControl w:val="0"/>
        <w:tabs>
          <w:tab w:val="left" w:pos="6369"/>
        </w:tabs>
        <w:autoSpaceDE w:val="0"/>
        <w:autoSpaceDN w:val="0"/>
        <w:spacing w:before="161" w:after="0" w:line="240" w:lineRule="auto"/>
        <w:ind w:left="138" w:firstLine="0"/>
        <w:jc w:val="left"/>
        <w:rPr>
          <w:lang w:eastAsia="en-US"/>
        </w:rPr>
      </w:pPr>
      <w:r w:rsidRPr="00407427">
        <w:rPr>
          <w:lang w:eastAsia="en-US"/>
        </w:rPr>
        <w:t>Председатель</w:t>
      </w:r>
      <w:r w:rsidRPr="00407427">
        <w:rPr>
          <w:spacing w:val="-8"/>
          <w:lang w:eastAsia="en-US"/>
        </w:rPr>
        <w:t xml:space="preserve"> </w:t>
      </w:r>
      <w:r w:rsidRPr="00407427">
        <w:rPr>
          <w:lang w:eastAsia="en-US"/>
        </w:rPr>
        <w:t xml:space="preserve">комиссии:   </w:t>
      </w:r>
      <w:r w:rsidRPr="00407427">
        <w:rPr>
          <w:u w:val="single"/>
          <w:lang w:eastAsia="en-US"/>
        </w:rPr>
        <w:t xml:space="preserve"> </w:t>
      </w:r>
      <w:r w:rsidRPr="00407427">
        <w:rPr>
          <w:u w:val="single"/>
          <w:lang w:eastAsia="en-US"/>
        </w:rPr>
        <w:tab/>
      </w:r>
    </w:p>
    <w:p w14:paraId="0E660798" w14:textId="77777777" w:rsidR="00A915B0" w:rsidRPr="00407427" w:rsidRDefault="00A915B0" w:rsidP="00A915B0">
      <w:pPr>
        <w:widowControl w:val="0"/>
        <w:autoSpaceDE w:val="0"/>
        <w:autoSpaceDN w:val="0"/>
        <w:spacing w:before="10" w:after="0" w:line="240" w:lineRule="auto"/>
        <w:ind w:firstLine="0"/>
        <w:jc w:val="left"/>
        <w:rPr>
          <w:lang w:eastAsia="en-US"/>
        </w:rPr>
      </w:pPr>
    </w:p>
    <w:p w14:paraId="7B3E0431" w14:textId="77777777" w:rsidR="00A915B0" w:rsidRPr="00407427" w:rsidRDefault="00A915B0" w:rsidP="00A915B0">
      <w:pPr>
        <w:widowControl w:val="0"/>
        <w:tabs>
          <w:tab w:val="left" w:pos="2937"/>
          <w:tab w:val="left" w:pos="6352"/>
        </w:tabs>
        <w:autoSpaceDE w:val="0"/>
        <w:autoSpaceDN w:val="0"/>
        <w:spacing w:before="0" w:after="0" w:line="240" w:lineRule="auto"/>
        <w:ind w:left="138" w:firstLine="0"/>
        <w:jc w:val="left"/>
        <w:rPr>
          <w:lang w:eastAsia="en-US"/>
        </w:rPr>
      </w:pPr>
      <w:r w:rsidRPr="00407427">
        <w:rPr>
          <w:lang w:eastAsia="en-US"/>
        </w:rPr>
        <w:t>Члены</w:t>
      </w:r>
      <w:r w:rsidRPr="00407427">
        <w:rPr>
          <w:spacing w:val="-3"/>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1533D1ED"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000929F9" w14:textId="77777777" w:rsidR="00A915B0" w:rsidRPr="00407427" w:rsidRDefault="00A915B0" w:rsidP="00A915B0">
      <w:pPr>
        <w:widowControl w:val="0"/>
        <w:autoSpaceDE w:val="0"/>
        <w:autoSpaceDN w:val="0"/>
        <w:spacing w:before="9" w:after="0" w:line="240" w:lineRule="auto"/>
        <w:ind w:firstLine="0"/>
        <w:jc w:val="left"/>
        <w:rPr>
          <w:lang w:eastAsia="en-US"/>
        </w:rPr>
      </w:pPr>
      <w:r w:rsidRPr="00407427">
        <w:rPr>
          <w:noProof/>
        </w:rPr>
        <mc:AlternateContent>
          <mc:Choice Requires="wps">
            <w:drawing>
              <wp:anchor distT="0" distB="0" distL="0" distR="0" simplePos="0" relativeHeight="251687936" behindDoc="1" locked="0" layoutInCell="1" allowOverlap="1" wp14:anchorId="588A31EC" wp14:editId="48AA0E9D">
                <wp:simplePos x="0" y="0"/>
                <wp:positionH relativeFrom="page">
                  <wp:posOffset>2691765</wp:posOffset>
                </wp:positionH>
                <wp:positionV relativeFrom="paragraph">
                  <wp:posOffset>181610</wp:posOffset>
                </wp:positionV>
                <wp:extent cx="213360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0" cy="1270"/>
                        </a:xfrm>
                        <a:custGeom>
                          <a:avLst/>
                          <a:gdLst>
                            <a:gd name="T0" fmla="+- 0 4239 4239"/>
                            <a:gd name="T1" fmla="*/ T0 w 3360"/>
                            <a:gd name="T2" fmla="+- 0 7599 4239"/>
                            <a:gd name="T3" fmla="*/ T2 w 3360"/>
                          </a:gdLst>
                          <a:ahLst/>
                          <a:cxnLst>
                            <a:cxn ang="0">
                              <a:pos x="T1" y="0"/>
                            </a:cxn>
                            <a:cxn ang="0">
                              <a:pos x="T3" y="0"/>
                            </a:cxn>
                          </a:cxnLst>
                          <a:rect l="0" t="0" r="r" b="b"/>
                          <a:pathLst>
                            <a:path w="3360">
                              <a:moveTo>
                                <a:pt x="0" y="0"/>
                              </a:moveTo>
                              <a:lnTo>
                                <a:pt x="336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0D5EAB59" id="Freeform 3" o:spid="_x0000_s1026" style="position:absolute;margin-left:211.95pt;margin-top:14.3pt;width:168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" path="m,l3360,e" filled="f" strokeweight=".26669mm">
                <v:path arrowok="t" o:connecttype="custom" o:connectlocs="0,0;2133600,0" o:connectangles="0,0"/>
                <w10:wrap type="topAndBottom" anchorx="page"/>
              </v:shape>
            </w:pict>
          </mc:Fallback>
        </mc:AlternateContent>
      </w:r>
    </w:p>
    <w:p w14:paraId="7A9BE3C2" w14:textId="77777777" w:rsidR="00A915B0" w:rsidRPr="00407427" w:rsidRDefault="00A915B0" w:rsidP="00A915B0">
      <w:pPr>
        <w:widowControl w:val="0"/>
        <w:autoSpaceDE w:val="0"/>
        <w:autoSpaceDN w:val="0"/>
        <w:spacing w:before="0" w:after="0" w:line="240" w:lineRule="auto"/>
        <w:ind w:firstLine="0"/>
        <w:jc w:val="left"/>
        <w:rPr>
          <w:lang w:eastAsia="en-US"/>
        </w:rPr>
      </w:pPr>
    </w:p>
    <w:p w14:paraId="497D936C" w14:textId="77777777" w:rsidR="00A915B0" w:rsidRPr="00407427" w:rsidRDefault="00A915B0" w:rsidP="00A915B0">
      <w:pPr>
        <w:widowControl w:val="0"/>
        <w:autoSpaceDE w:val="0"/>
        <w:autoSpaceDN w:val="0"/>
        <w:spacing w:before="6" w:after="0" w:line="240" w:lineRule="auto"/>
        <w:ind w:firstLine="0"/>
        <w:jc w:val="left"/>
        <w:rPr>
          <w:lang w:eastAsia="en-US"/>
        </w:rPr>
      </w:pPr>
      <w:r w:rsidRPr="00407427">
        <w:rPr>
          <w:noProof/>
        </w:rPr>
        <mc:AlternateContent>
          <mc:Choice Requires="wps">
            <w:drawing>
              <wp:anchor distT="0" distB="0" distL="0" distR="0" simplePos="0" relativeHeight="251688960" behindDoc="1" locked="0" layoutInCell="1" allowOverlap="1" wp14:anchorId="3EFF7BBF" wp14:editId="6A3B18A3">
                <wp:simplePos x="0" y="0"/>
                <wp:positionH relativeFrom="page">
                  <wp:posOffset>2691765</wp:posOffset>
                </wp:positionH>
                <wp:positionV relativeFrom="paragraph">
                  <wp:posOffset>157480</wp:posOffset>
                </wp:positionV>
                <wp:extent cx="213360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0" cy="1270"/>
                        </a:xfrm>
                        <a:custGeom>
                          <a:avLst/>
                          <a:gdLst>
                            <a:gd name="T0" fmla="+- 0 4239 4239"/>
                            <a:gd name="T1" fmla="*/ T0 w 3360"/>
                            <a:gd name="T2" fmla="+- 0 7599 4239"/>
                            <a:gd name="T3" fmla="*/ T2 w 3360"/>
                          </a:gdLst>
                          <a:ahLst/>
                          <a:cxnLst>
                            <a:cxn ang="0">
                              <a:pos x="T1" y="0"/>
                            </a:cxn>
                            <a:cxn ang="0">
                              <a:pos x="T3" y="0"/>
                            </a:cxn>
                          </a:cxnLst>
                          <a:rect l="0" t="0" r="r" b="b"/>
                          <a:pathLst>
                            <a:path w="3360">
                              <a:moveTo>
                                <a:pt x="0" y="0"/>
                              </a:moveTo>
                              <a:lnTo>
                                <a:pt x="336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33B70AE8" id="Freeform 2" o:spid="_x0000_s1026" style="position:absolute;margin-left:211.95pt;margin-top:12.4pt;width:168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" path="m,l3360,e" filled="f" strokeweight=".26669mm">
                <v:path arrowok="t" o:connecttype="custom" o:connectlocs="0,0;2133600,0" o:connectangles="0,0"/>
                <w10:wrap type="topAndBottom" anchorx="page"/>
              </v:shape>
            </w:pict>
          </mc:Fallback>
        </mc:AlternateContent>
      </w:r>
    </w:p>
    <w:p w14:paraId="718D66C8" w14:textId="77777777" w:rsidR="00A915B0" w:rsidRPr="00407427" w:rsidRDefault="00A915B0" w:rsidP="00A915B0"/>
    <w:p w14:paraId="58ACEA9C" w14:textId="77777777" w:rsidR="00A915B0" w:rsidRPr="00407427" w:rsidRDefault="00A915B0" w:rsidP="00A915B0">
      <w:pPr>
        <w:keepNext/>
        <w:keepLines/>
        <w:spacing w:before="240"/>
        <w:jc w:val="center"/>
        <w:outlineLvl w:val="0"/>
        <w:rPr>
          <w:rFonts w:eastAsiaTheme="minorHAnsi"/>
          <w:lang w:eastAsia="en-US"/>
        </w:rPr>
      </w:pPr>
    </w:p>
    <w:p w14:paraId="7CB1487F"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38372A92"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3768F563"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509AA25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5752D977"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206D9FB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2895287E"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7D3F2AA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7B547AC5"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72F6CEA0"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0161C218"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1E5FD0D6" w14:textId="77777777" w:rsidR="00A915B0" w:rsidRPr="00407427" w:rsidRDefault="00A915B0" w:rsidP="00A915B0">
      <w:pPr>
        <w:spacing w:before="0" w:after="0" w:line="240" w:lineRule="auto"/>
        <w:ind w:firstLine="0"/>
        <w:jc w:val="center"/>
        <w:sectPr w:rsidR="00A915B0" w:rsidRPr="00407427" w:rsidSect="00A915B0">
          <w:headerReference w:type="default" r:id="rId250"/>
          <w:pgSz w:w="11910" w:h="16840"/>
          <w:pgMar w:top="760" w:right="400" w:bottom="280" w:left="1280" w:header="720" w:footer="720" w:gutter="0"/>
          <w:cols w:space="720"/>
        </w:sectPr>
      </w:pPr>
    </w:p>
    <w:tbl>
      <w:tblPr>
        <w:tblW w:w="0" w:type="auto"/>
        <w:tblInd w:w="108" w:type="dxa"/>
        <w:tblLook w:val="0000" w:firstRow="0" w:lastRow="0" w:firstColumn="0" w:lastColumn="0" w:noHBand="0" w:noVBand="0"/>
      </w:tblPr>
      <w:tblGrid>
        <w:gridCol w:w="1248"/>
        <w:gridCol w:w="1326"/>
        <w:gridCol w:w="4212"/>
      </w:tblGrid>
      <w:tr w:rsidR="00DA0AEC" w:rsidRPr="00DA0AEC" w14:paraId="18B474CF" w14:textId="77777777" w:rsidTr="00DA0AEC">
        <w:tc>
          <w:tcPr>
            <w:tcW w:w="1248" w:type="dxa"/>
            <w:vAlign w:val="center"/>
          </w:tcPr>
          <w:p w14:paraId="32AD2DBB" w14:textId="77777777" w:rsidR="00DA0AEC" w:rsidRPr="00DA0AEC" w:rsidRDefault="00DA0AEC" w:rsidP="00DA0AEC">
            <w:pPr>
              <w:spacing w:before="0" w:after="0" w:line="240" w:lineRule="auto"/>
              <w:ind w:firstLine="0"/>
              <w:jc w:val="center"/>
              <w:rPr>
                <w:rFonts w:ascii="Arial" w:hAnsi="Arial" w:cs="Arial"/>
                <w:sz w:val="12"/>
                <w:szCs w:val="20"/>
              </w:rPr>
            </w:pPr>
            <w:r w:rsidRPr="00DA0AEC">
              <w:rPr>
                <w:rFonts w:ascii="Arial" w:hAnsi="Arial" w:cs="Arial"/>
                <w:sz w:val="12"/>
                <w:szCs w:val="20"/>
              </w:rPr>
              <w:lastRenderedPageBreak/>
              <w:t>Место для штампа</w:t>
            </w:r>
            <w:r w:rsidRPr="00DA0AEC">
              <w:rPr>
                <w:rFonts w:ascii="Arial" w:hAnsi="Arial" w:cs="Arial"/>
                <w:sz w:val="12"/>
                <w:szCs w:val="20"/>
              </w:rPr>
              <w:br/>
              <w:t>организации</w:t>
            </w:r>
          </w:p>
        </w:tc>
        <w:tc>
          <w:tcPr>
            <w:tcW w:w="1326" w:type="dxa"/>
          </w:tcPr>
          <w:p w14:paraId="38C02285" w14:textId="77777777" w:rsidR="00DA0AEC" w:rsidRPr="00DA0AEC" w:rsidRDefault="00DA0AEC" w:rsidP="00DA0AEC">
            <w:pPr>
              <w:spacing w:before="0" w:after="0" w:line="240" w:lineRule="auto"/>
              <w:ind w:firstLine="0"/>
              <w:jc w:val="left"/>
              <w:rPr>
                <w:rFonts w:ascii="Arial" w:hAnsi="Arial" w:cs="Arial"/>
                <w:sz w:val="16"/>
                <w:szCs w:val="20"/>
              </w:rPr>
            </w:pPr>
          </w:p>
        </w:tc>
        <w:tc>
          <w:tcPr>
            <w:tcW w:w="4212" w:type="dxa"/>
          </w:tcPr>
          <w:p w14:paraId="3DF91C03" w14:textId="77777777" w:rsidR="00DA0AEC" w:rsidRPr="00DA0AEC" w:rsidRDefault="00DA0AEC" w:rsidP="00DA0AEC">
            <w:pPr>
              <w:spacing w:before="0" w:after="0" w:line="240" w:lineRule="auto"/>
              <w:ind w:firstLine="0"/>
              <w:jc w:val="right"/>
              <w:rPr>
                <w:rFonts w:ascii="Arial" w:hAnsi="Arial" w:cs="Arial"/>
                <w:i/>
                <w:iCs/>
                <w:sz w:val="16"/>
                <w:szCs w:val="20"/>
              </w:rPr>
            </w:pPr>
            <w:r w:rsidRPr="00DA0AEC">
              <w:rPr>
                <w:rFonts w:ascii="Arial" w:hAnsi="Arial" w:cs="Arial"/>
                <w:i/>
                <w:iCs/>
                <w:sz w:val="16"/>
                <w:szCs w:val="20"/>
              </w:rPr>
              <w:t>Типовая форма № 3</w:t>
            </w:r>
            <w:r w:rsidRPr="00DA0AEC">
              <w:rPr>
                <w:rFonts w:ascii="Arial" w:hAnsi="Arial" w:cs="Arial"/>
                <w:i/>
                <w:iCs/>
                <w:sz w:val="16"/>
                <w:szCs w:val="20"/>
              </w:rPr>
              <w:br/>
              <w:t>Утверждена постановлением Госкомстата России</w:t>
            </w:r>
            <w:r w:rsidRPr="00DA0AEC">
              <w:rPr>
                <w:rFonts w:ascii="Arial" w:hAnsi="Arial" w:cs="Arial"/>
                <w:i/>
                <w:iCs/>
                <w:sz w:val="16"/>
                <w:szCs w:val="20"/>
              </w:rPr>
              <w:br/>
              <w:t>от 28.11.97 №78</w:t>
            </w:r>
          </w:p>
        </w:tc>
      </w:tr>
    </w:tbl>
    <w:p w14:paraId="5DF1FB3F" w14:textId="77777777" w:rsidR="00DA0AEC" w:rsidRPr="00DA0AEC" w:rsidRDefault="00DA0AEC" w:rsidP="00DA0AEC">
      <w:pPr>
        <w:spacing w:before="0" w:after="0" w:line="240" w:lineRule="auto"/>
        <w:ind w:firstLine="0"/>
        <w:jc w:val="center"/>
        <w:rPr>
          <w:rFonts w:ascii="Arial" w:hAnsi="Arial"/>
          <w:b/>
          <w:caps/>
          <w:sz w:val="20"/>
          <w:szCs w:val="20"/>
        </w:rPr>
      </w:pPr>
      <w:r w:rsidRPr="00DA0AEC">
        <w:rPr>
          <w:rFonts w:ascii="Arial" w:hAnsi="Arial"/>
          <w:b/>
          <w:caps/>
          <w:sz w:val="20"/>
          <w:szCs w:val="20"/>
        </w:rPr>
        <w:t>путевой лист легкового автомобиля ______ № ____</w:t>
      </w:r>
    </w:p>
    <w:p w14:paraId="274075C2" w14:textId="77777777" w:rsidR="00DA0AEC" w:rsidRPr="00DA0AEC" w:rsidRDefault="00DA0AEC" w:rsidP="00DA0AEC">
      <w:pPr>
        <w:spacing w:before="0" w:after="0" w:line="240" w:lineRule="auto"/>
        <w:ind w:left="4992" w:firstLine="0"/>
        <w:jc w:val="left"/>
        <w:rPr>
          <w:rFonts w:ascii="Arial" w:hAnsi="Arial"/>
          <w:sz w:val="12"/>
          <w:szCs w:val="20"/>
        </w:rPr>
      </w:pPr>
      <w:r w:rsidRPr="00DA0AEC">
        <w:rPr>
          <w:rFonts w:ascii="Arial" w:hAnsi="Arial"/>
          <w:sz w:val="12"/>
          <w:szCs w:val="20"/>
        </w:rPr>
        <w:t>серия</w:t>
      </w:r>
    </w:p>
    <w:tbl>
      <w:tblPr>
        <w:tblW w:w="6814" w:type="dxa"/>
        <w:tblLayout w:type="fixed"/>
        <w:tblCellMar>
          <w:left w:w="28" w:type="dxa"/>
          <w:right w:w="28" w:type="dxa"/>
        </w:tblCellMar>
        <w:tblLook w:val="0000" w:firstRow="0" w:lastRow="0" w:firstColumn="0" w:lastColumn="0" w:noHBand="0" w:noVBand="0"/>
      </w:tblPr>
      <w:tblGrid>
        <w:gridCol w:w="951"/>
        <w:gridCol w:w="154"/>
        <w:gridCol w:w="483"/>
        <w:gridCol w:w="6"/>
        <w:gridCol w:w="193"/>
        <w:gridCol w:w="340"/>
        <w:gridCol w:w="475"/>
        <w:gridCol w:w="234"/>
        <w:gridCol w:w="136"/>
        <w:gridCol w:w="530"/>
        <w:gridCol w:w="36"/>
        <w:gridCol w:w="312"/>
        <w:gridCol w:w="624"/>
        <w:gridCol w:w="149"/>
        <w:gridCol w:w="475"/>
        <w:gridCol w:w="156"/>
        <w:gridCol w:w="78"/>
        <w:gridCol w:w="156"/>
        <w:gridCol w:w="1326"/>
      </w:tblGrid>
      <w:tr w:rsidR="00DA0AEC" w:rsidRPr="00DA0AEC" w14:paraId="41E4EEFE" w14:textId="77777777" w:rsidTr="00DA0AEC">
        <w:trPr>
          <w:cantSplit/>
          <w:trHeight w:hRule="exact" w:val="255"/>
        </w:trPr>
        <w:tc>
          <w:tcPr>
            <w:tcW w:w="5254" w:type="dxa"/>
            <w:gridSpan w:val="16"/>
            <w:tcMar>
              <w:left w:w="28" w:type="dxa"/>
              <w:right w:w="28" w:type="dxa"/>
            </w:tcMar>
            <w:vAlign w:val="bottom"/>
          </w:tcPr>
          <w:p w14:paraId="6EF24D18" w14:textId="77777777" w:rsidR="00DA0AEC" w:rsidRPr="00DA0AEC" w:rsidRDefault="00DA0AEC" w:rsidP="00DA0AEC">
            <w:pPr>
              <w:spacing w:before="0" w:after="0" w:line="240" w:lineRule="auto"/>
              <w:ind w:left="1872" w:firstLine="0"/>
              <w:jc w:val="left"/>
              <w:rPr>
                <w:rFonts w:ascii="Arial" w:hAnsi="Arial" w:cs="Arial"/>
                <w:sz w:val="16"/>
                <w:szCs w:val="20"/>
              </w:rPr>
            </w:pPr>
            <w:r w:rsidRPr="00DA0AEC">
              <w:rPr>
                <w:rFonts w:ascii="Arial" w:hAnsi="Arial" w:cs="Arial"/>
                <w:sz w:val="16"/>
                <w:szCs w:val="20"/>
              </w:rPr>
              <w:t>«       » ________________ 20    г.</w:t>
            </w:r>
          </w:p>
        </w:tc>
        <w:tc>
          <w:tcPr>
            <w:tcW w:w="78" w:type="dxa"/>
            <w:tcBorders>
              <w:right w:val="single" w:sz="4" w:space="0" w:color="auto"/>
            </w:tcBorders>
            <w:tcMar>
              <w:left w:w="28" w:type="dxa"/>
              <w:right w:w="28" w:type="dxa"/>
            </w:tcMar>
            <w:vAlign w:val="bottom"/>
          </w:tcPr>
          <w:p w14:paraId="608485B5" w14:textId="77777777" w:rsidR="00DA0AEC" w:rsidRPr="00DA0AEC" w:rsidRDefault="00DA0AEC" w:rsidP="00DA0AEC">
            <w:pPr>
              <w:spacing w:before="0" w:after="0" w:line="240" w:lineRule="auto"/>
              <w:ind w:firstLine="0"/>
              <w:jc w:val="left"/>
              <w:rPr>
                <w:rFonts w:ascii="Arial" w:hAnsi="Arial" w:cs="Arial"/>
                <w:sz w:val="16"/>
                <w:szCs w:val="20"/>
              </w:rPr>
            </w:pPr>
          </w:p>
        </w:tc>
        <w:tc>
          <w:tcPr>
            <w:tcW w:w="1482" w:type="dxa"/>
            <w:gridSpan w:val="2"/>
            <w:tcBorders>
              <w:top w:val="single" w:sz="4" w:space="0" w:color="auto"/>
              <w:left w:val="single" w:sz="4" w:space="0" w:color="auto"/>
              <w:bottom w:val="single" w:sz="18" w:space="0" w:color="auto"/>
              <w:right w:val="single" w:sz="4" w:space="0" w:color="auto"/>
            </w:tcBorders>
            <w:tcMar>
              <w:left w:w="28" w:type="dxa"/>
              <w:right w:w="28" w:type="dxa"/>
            </w:tcMar>
            <w:vAlign w:val="bottom"/>
          </w:tcPr>
          <w:p w14:paraId="570A517C"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Коды</w:t>
            </w:r>
          </w:p>
        </w:tc>
      </w:tr>
      <w:tr w:rsidR="00DA0AEC" w:rsidRPr="00DA0AEC" w14:paraId="50BAAF1E" w14:textId="77777777" w:rsidTr="00DA0AEC">
        <w:trPr>
          <w:cantSplit/>
          <w:trHeight w:hRule="exact" w:val="255"/>
        </w:trPr>
        <w:tc>
          <w:tcPr>
            <w:tcW w:w="5254" w:type="dxa"/>
            <w:gridSpan w:val="16"/>
            <w:tcMar>
              <w:left w:w="28" w:type="dxa"/>
              <w:right w:w="28" w:type="dxa"/>
            </w:tcMar>
            <w:vAlign w:val="center"/>
          </w:tcPr>
          <w:p w14:paraId="06B1642A"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Форма по ОКУД</w:t>
            </w:r>
          </w:p>
        </w:tc>
        <w:tc>
          <w:tcPr>
            <w:tcW w:w="78" w:type="dxa"/>
            <w:tcBorders>
              <w:right w:val="single" w:sz="18" w:space="0" w:color="auto"/>
            </w:tcBorders>
            <w:tcMar>
              <w:left w:w="28" w:type="dxa"/>
              <w:right w:w="28" w:type="dxa"/>
            </w:tcMar>
            <w:vAlign w:val="bottom"/>
          </w:tcPr>
          <w:p w14:paraId="5E5C4339" w14:textId="77777777" w:rsidR="00DA0AEC" w:rsidRPr="00DA0AEC" w:rsidRDefault="00DA0AEC" w:rsidP="00DA0AEC">
            <w:pPr>
              <w:spacing w:before="0" w:after="0" w:line="240" w:lineRule="auto"/>
              <w:ind w:firstLine="0"/>
              <w:jc w:val="right"/>
              <w:rPr>
                <w:rFonts w:ascii="Arial" w:hAnsi="Arial" w:cs="Arial"/>
                <w:sz w:val="16"/>
                <w:szCs w:val="20"/>
              </w:rPr>
            </w:pPr>
          </w:p>
        </w:tc>
        <w:tc>
          <w:tcPr>
            <w:tcW w:w="1482" w:type="dxa"/>
            <w:gridSpan w:val="2"/>
            <w:tcBorders>
              <w:top w:val="single" w:sz="18" w:space="0" w:color="auto"/>
              <w:left w:val="single" w:sz="18" w:space="0" w:color="auto"/>
              <w:bottom w:val="single" w:sz="4" w:space="0" w:color="auto"/>
              <w:right w:val="single" w:sz="18" w:space="0" w:color="auto"/>
            </w:tcBorders>
            <w:tcMar>
              <w:left w:w="28" w:type="dxa"/>
              <w:right w:w="28" w:type="dxa"/>
            </w:tcMar>
            <w:vAlign w:val="center"/>
          </w:tcPr>
          <w:p w14:paraId="148BC2BE"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0345001</w:t>
            </w:r>
          </w:p>
        </w:tc>
      </w:tr>
      <w:tr w:rsidR="00DA0AEC" w:rsidRPr="00DA0AEC" w14:paraId="002D5C41" w14:textId="77777777" w:rsidTr="00DA0AEC">
        <w:trPr>
          <w:cantSplit/>
          <w:trHeight w:hRule="exact" w:val="255"/>
        </w:trPr>
        <w:tc>
          <w:tcPr>
            <w:tcW w:w="1105" w:type="dxa"/>
            <w:gridSpan w:val="2"/>
            <w:tcMar>
              <w:left w:w="28" w:type="dxa"/>
              <w:right w:w="28" w:type="dxa"/>
            </w:tcMar>
            <w:vAlign w:val="bottom"/>
          </w:tcPr>
          <w:p w14:paraId="24DCDF4D"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Организация</w:t>
            </w:r>
          </w:p>
        </w:tc>
        <w:tc>
          <w:tcPr>
            <w:tcW w:w="3369" w:type="dxa"/>
            <w:gridSpan w:val="11"/>
            <w:tcBorders>
              <w:bottom w:val="single" w:sz="4" w:space="0" w:color="auto"/>
            </w:tcBorders>
            <w:tcMar>
              <w:left w:w="28" w:type="dxa"/>
              <w:right w:w="28" w:type="dxa"/>
            </w:tcMar>
            <w:vAlign w:val="bottom"/>
          </w:tcPr>
          <w:p w14:paraId="486F58CD"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gridSpan w:val="3"/>
            <w:tcMar>
              <w:left w:w="28" w:type="dxa"/>
              <w:right w:w="28" w:type="dxa"/>
            </w:tcMar>
            <w:vAlign w:val="bottom"/>
          </w:tcPr>
          <w:p w14:paraId="72AE836A"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по ОКПО</w:t>
            </w:r>
          </w:p>
        </w:tc>
        <w:tc>
          <w:tcPr>
            <w:tcW w:w="78" w:type="dxa"/>
            <w:tcBorders>
              <w:right w:val="single" w:sz="18" w:space="0" w:color="auto"/>
            </w:tcBorders>
            <w:tcMar>
              <w:left w:w="28" w:type="dxa"/>
              <w:right w:w="28" w:type="dxa"/>
            </w:tcMar>
            <w:vAlign w:val="bottom"/>
          </w:tcPr>
          <w:p w14:paraId="2BF47CA2" w14:textId="77777777" w:rsidR="00DA0AEC" w:rsidRPr="00DA0AEC" w:rsidRDefault="00DA0AEC" w:rsidP="00DA0AEC">
            <w:pPr>
              <w:spacing w:before="0" w:after="0" w:line="240" w:lineRule="auto"/>
              <w:ind w:firstLine="0"/>
              <w:jc w:val="right"/>
              <w:rPr>
                <w:rFonts w:ascii="Arial" w:hAnsi="Arial" w:cs="Arial"/>
                <w:sz w:val="16"/>
                <w:szCs w:val="20"/>
              </w:rPr>
            </w:pPr>
          </w:p>
        </w:tc>
        <w:tc>
          <w:tcPr>
            <w:tcW w:w="1482" w:type="dxa"/>
            <w:gridSpan w:val="2"/>
            <w:tcBorders>
              <w:top w:val="single" w:sz="4" w:space="0" w:color="auto"/>
              <w:left w:val="single" w:sz="18" w:space="0" w:color="auto"/>
              <w:bottom w:val="single" w:sz="18" w:space="0" w:color="auto"/>
              <w:right w:val="single" w:sz="18" w:space="0" w:color="auto"/>
            </w:tcBorders>
            <w:tcMar>
              <w:left w:w="28" w:type="dxa"/>
              <w:right w:w="28" w:type="dxa"/>
            </w:tcMar>
            <w:vAlign w:val="center"/>
          </w:tcPr>
          <w:p w14:paraId="5D5E27E5"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794562C6" w14:textId="77777777" w:rsidTr="00DA0AEC">
        <w:trPr>
          <w:cantSplit/>
          <w:trHeight w:hRule="exact" w:val="255"/>
        </w:trPr>
        <w:tc>
          <w:tcPr>
            <w:tcW w:w="1105" w:type="dxa"/>
            <w:gridSpan w:val="2"/>
            <w:tcMar>
              <w:left w:w="28" w:type="dxa"/>
              <w:right w:w="28" w:type="dxa"/>
            </w:tcMar>
            <w:vAlign w:val="bottom"/>
          </w:tcPr>
          <w:p w14:paraId="6738D7D8" w14:textId="77777777" w:rsidR="00DA0AEC" w:rsidRPr="00DA0AEC" w:rsidRDefault="00DA0AEC" w:rsidP="00DA0AEC">
            <w:pPr>
              <w:spacing w:before="0" w:after="0" w:line="240" w:lineRule="auto"/>
              <w:ind w:firstLine="0"/>
              <w:jc w:val="left"/>
              <w:rPr>
                <w:rFonts w:ascii="Arial" w:hAnsi="Arial" w:cs="Arial"/>
                <w:sz w:val="16"/>
                <w:szCs w:val="20"/>
              </w:rPr>
            </w:pPr>
          </w:p>
        </w:tc>
        <w:tc>
          <w:tcPr>
            <w:tcW w:w="3369" w:type="dxa"/>
            <w:gridSpan w:val="11"/>
            <w:tcMar>
              <w:left w:w="28" w:type="dxa"/>
              <w:right w:w="28" w:type="dxa"/>
            </w:tcMar>
          </w:tcPr>
          <w:p w14:paraId="0ABD5616"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наименование, адрес, номер телефона</w:t>
            </w:r>
          </w:p>
        </w:tc>
        <w:tc>
          <w:tcPr>
            <w:tcW w:w="780" w:type="dxa"/>
            <w:gridSpan w:val="3"/>
            <w:tcMar>
              <w:left w:w="28" w:type="dxa"/>
              <w:right w:w="28" w:type="dxa"/>
            </w:tcMar>
            <w:vAlign w:val="bottom"/>
          </w:tcPr>
          <w:p w14:paraId="1C9C38FA" w14:textId="77777777" w:rsidR="00DA0AEC" w:rsidRPr="00DA0AEC" w:rsidRDefault="00DA0AEC" w:rsidP="00DA0AEC">
            <w:pPr>
              <w:spacing w:before="0" w:after="0" w:line="240" w:lineRule="auto"/>
              <w:ind w:firstLine="0"/>
              <w:jc w:val="left"/>
              <w:rPr>
                <w:rFonts w:ascii="Arial" w:hAnsi="Arial" w:cs="Arial"/>
                <w:sz w:val="16"/>
                <w:szCs w:val="20"/>
              </w:rPr>
            </w:pPr>
          </w:p>
        </w:tc>
        <w:tc>
          <w:tcPr>
            <w:tcW w:w="78" w:type="dxa"/>
            <w:tcMar>
              <w:left w:w="28" w:type="dxa"/>
              <w:right w:w="28" w:type="dxa"/>
            </w:tcMar>
            <w:vAlign w:val="bottom"/>
          </w:tcPr>
          <w:p w14:paraId="30427E07" w14:textId="77777777" w:rsidR="00DA0AEC" w:rsidRPr="00DA0AEC" w:rsidRDefault="00DA0AEC" w:rsidP="00DA0AEC">
            <w:pPr>
              <w:spacing w:before="0" w:after="0" w:line="240" w:lineRule="auto"/>
              <w:ind w:firstLine="0"/>
              <w:jc w:val="left"/>
              <w:rPr>
                <w:rFonts w:ascii="Arial" w:hAnsi="Arial" w:cs="Arial"/>
                <w:sz w:val="16"/>
                <w:szCs w:val="20"/>
              </w:rPr>
            </w:pPr>
          </w:p>
        </w:tc>
        <w:tc>
          <w:tcPr>
            <w:tcW w:w="1482" w:type="dxa"/>
            <w:gridSpan w:val="2"/>
            <w:tcBorders>
              <w:top w:val="single" w:sz="18" w:space="0" w:color="auto"/>
              <w:bottom w:val="single" w:sz="18" w:space="0" w:color="auto"/>
            </w:tcBorders>
            <w:tcMar>
              <w:left w:w="28" w:type="dxa"/>
              <w:right w:w="28" w:type="dxa"/>
            </w:tcMar>
            <w:vAlign w:val="bottom"/>
          </w:tcPr>
          <w:p w14:paraId="01E996A8"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53E7692A" w14:textId="77777777" w:rsidTr="00DA0AEC">
        <w:trPr>
          <w:cantSplit/>
          <w:trHeight w:hRule="exact" w:val="255"/>
        </w:trPr>
        <w:tc>
          <w:tcPr>
            <w:tcW w:w="1588" w:type="dxa"/>
            <w:gridSpan w:val="3"/>
            <w:tcMar>
              <w:left w:w="28" w:type="dxa"/>
              <w:right w:w="28" w:type="dxa"/>
            </w:tcMar>
            <w:vAlign w:val="center"/>
          </w:tcPr>
          <w:p w14:paraId="75EB4B87"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Марка автомобиля</w:t>
            </w:r>
          </w:p>
        </w:tc>
        <w:tc>
          <w:tcPr>
            <w:tcW w:w="3666" w:type="dxa"/>
            <w:gridSpan w:val="13"/>
            <w:tcBorders>
              <w:bottom w:val="single" w:sz="4" w:space="0" w:color="auto"/>
            </w:tcBorders>
            <w:tcMar>
              <w:left w:w="28" w:type="dxa"/>
              <w:right w:w="28" w:type="dxa"/>
            </w:tcMar>
            <w:vAlign w:val="center"/>
          </w:tcPr>
          <w:p w14:paraId="5EBD65B7" w14:textId="77777777" w:rsidR="00DA0AEC" w:rsidRPr="00DA0AEC" w:rsidRDefault="00DA0AEC" w:rsidP="00DA0AEC">
            <w:pPr>
              <w:spacing w:before="0" w:after="0" w:line="240" w:lineRule="auto"/>
              <w:ind w:firstLine="0"/>
              <w:jc w:val="left"/>
              <w:rPr>
                <w:rFonts w:ascii="Arial" w:hAnsi="Arial" w:cs="Arial"/>
                <w:sz w:val="16"/>
                <w:szCs w:val="20"/>
              </w:rPr>
            </w:pPr>
          </w:p>
        </w:tc>
        <w:tc>
          <w:tcPr>
            <w:tcW w:w="78" w:type="dxa"/>
            <w:tcBorders>
              <w:right w:val="single" w:sz="18" w:space="0" w:color="auto"/>
            </w:tcBorders>
            <w:tcMar>
              <w:left w:w="28" w:type="dxa"/>
              <w:right w:w="28" w:type="dxa"/>
            </w:tcMar>
            <w:vAlign w:val="bottom"/>
          </w:tcPr>
          <w:p w14:paraId="22F3F812" w14:textId="77777777" w:rsidR="00DA0AEC" w:rsidRPr="00DA0AEC" w:rsidRDefault="00DA0AEC" w:rsidP="00DA0AEC">
            <w:pPr>
              <w:spacing w:before="0" w:after="0" w:line="240" w:lineRule="auto"/>
              <w:ind w:firstLine="0"/>
              <w:jc w:val="left"/>
              <w:rPr>
                <w:rFonts w:ascii="Arial" w:hAnsi="Arial" w:cs="Arial"/>
                <w:sz w:val="16"/>
                <w:szCs w:val="20"/>
              </w:rPr>
            </w:pPr>
          </w:p>
        </w:tc>
        <w:tc>
          <w:tcPr>
            <w:tcW w:w="1482" w:type="dxa"/>
            <w:gridSpan w:val="2"/>
            <w:tcBorders>
              <w:top w:val="single" w:sz="4" w:space="0" w:color="auto"/>
              <w:left w:val="single" w:sz="18" w:space="0" w:color="auto"/>
              <w:bottom w:val="single" w:sz="4" w:space="0" w:color="auto"/>
              <w:right w:val="single" w:sz="18" w:space="0" w:color="auto"/>
            </w:tcBorders>
            <w:tcMar>
              <w:left w:w="28" w:type="dxa"/>
              <w:right w:w="28" w:type="dxa"/>
            </w:tcMar>
            <w:vAlign w:val="center"/>
          </w:tcPr>
          <w:p w14:paraId="0480952C"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67567BB5" w14:textId="77777777" w:rsidTr="00DA0AEC">
        <w:trPr>
          <w:cantSplit/>
          <w:trHeight w:hRule="exact" w:val="255"/>
        </w:trPr>
        <w:tc>
          <w:tcPr>
            <w:tcW w:w="2602" w:type="dxa"/>
            <w:gridSpan w:val="7"/>
            <w:tcMar>
              <w:left w:w="28" w:type="dxa"/>
              <w:right w:w="28" w:type="dxa"/>
            </w:tcMar>
            <w:vAlign w:val="bottom"/>
          </w:tcPr>
          <w:p w14:paraId="6FBA423A"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Государственный номерной знак</w:t>
            </w:r>
          </w:p>
        </w:tc>
        <w:tc>
          <w:tcPr>
            <w:tcW w:w="1248" w:type="dxa"/>
            <w:gridSpan w:val="5"/>
            <w:tcBorders>
              <w:top w:val="single" w:sz="4" w:space="0" w:color="auto"/>
              <w:bottom w:val="single" w:sz="4" w:space="0" w:color="auto"/>
            </w:tcBorders>
            <w:tcMar>
              <w:left w:w="28" w:type="dxa"/>
              <w:right w:w="28" w:type="dxa"/>
            </w:tcMar>
            <w:vAlign w:val="bottom"/>
          </w:tcPr>
          <w:p w14:paraId="578BA055" w14:textId="77777777" w:rsidR="00DA0AEC" w:rsidRPr="00DA0AEC" w:rsidRDefault="00DA0AEC" w:rsidP="00DA0AEC">
            <w:pPr>
              <w:spacing w:before="0" w:after="0" w:line="240" w:lineRule="auto"/>
              <w:ind w:firstLine="0"/>
              <w:jc w:val="left"/>
              <w:rPr>
                <w:rFonts w:ascii="Arial" w:hAnsi="Arial" w:cs="Arial"/>
                <w:sz w:val="16"/>
                <w:szCs w:val="20"/>
              </w:rPr>
            </w:pPr>
          </w:p>
        </w:tc>
        <w:tc>
          <w:tcPr>
            <w:tcW w:w="1404" w:type="dxa"/>
            <w:gridSpan w:val="4"/>
            <w:tcBorders>
              <w:top w:val="single" w:sz="4" w:space="0" w:color="auto"/>
            </w:tcBorders>
            <w:tcMar>
              <w:left w:w="28" w:type="dxa"/>
              <w:right w:w="28" w:type="dxa"/>
            </w:tcMar>
            <w:vAlign w:val="center"/>
          </w:tcPr>
          <w:p w14:paraId="2292C10F"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Гаражный номер</w:t>
            </w:r>
          </w:p>
        </w:tc>
        <w:tc>
          <w:tcPr>
            <w:tcW w:w="78" w:type="dxa"/>
            <w:tcBorders>
              <w:right w:val="single" w:sz="18" w:space="0" w:color="auto"/>
            </w:tcBorders>
            <w:tcMar>
              <w:left w:w="28" w:type="dxa"/>
              <w:right w:w="28" w:type="dxa"/>
            </w:tcMar>
            <w:vAlign w:val="bottom"/>
          </w:tcPr>
          <w:p w14:paraId="730530AA" w14:textId="77777777" w:rsidR="00DA0AEC" w:rsidRPr="00DA0AEC" w:rsidRDefault="00DA0AEC" w:rsidP="00DA0AEC">
            <w:pPr>
              <w:spacing w:before="0" w:after="0" w:line="240" w:lineRule="auto"/>
              <w:ind w:firstLine="0"/>
              <w:jc w:val="left"/>
              <w:rPr>
                <w:rFonts w:ascii="Arial" w:hAnsi="Arial" w:cs="Arial"/>
                <w:sz w:val="16"/>
                <w:szCs w:val="20"/>
              </w:rPr>
            </w:pPr>
          </w:p>
          <w:p w14:paraId="2928F041" w14:textId="77777777" w:rsidR="00DA0AEC" w:rsidRPr="00DA0AEC" w:rsidRDefault="00DA0AEC" w:rsidP="00DA0AEC">
            <w:pPr>
              <w:spacing w:before="0" w:after="0" w:line="240" w:lineRule="auto"/>
              <w:ind w:firstLine="0"/>
              <w:jc w:val="left"/>
              <w:rPr>
                <w:rFonts w:ascii="Arial" w:hAnsi="Arial" w:cs="Arial"/>
                <w:sz w:val="16"/>
                <w:szCs w:val="20"/>
              </w:rPr>
            </w:pPr>
          </w:p>
        </w:tc>
        <w:tc>
          <w:tcPr>
            <w:tcW w:w="1482" w:type="dxa"/>
            <w:gridSpan w:val="2"/>
            <w:tcBorders>
              <w:top w:val="single" w:sz="4" w:space="0" w:color="auto"/>
              <w:left w:val="single" w:sz="18" w:space="0" w:color="auto"/>
              <w:bottom w:val="single" w:sz="4" w:space="0" w:color="auto"/>
              <w:right w:val="single" w:sz="18" w:space="0" w:color="auto"/>
            </w:tcBorders>
            <w:tcMar>
              <w:left w:w="28" w:type="dxa"/>
              <w:right w:w="28" w:type="dxa"/>
            </w:tcMar>
            <w:vAlign w:val="center"/>
          </w:tcPr>
          <w:p w14:paraId="2295C941"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A909F87" w14:textId="77777777" w:rsidTr="00DA0AEC">
        <w:trPr>
          <w:cantSplit/>
          <w:trHeight w:hRule="exact" w:val="255"/>
        </w:trPr>
        <w:tc>
          <w:tcPr>
            <w:tcW w:w="951" w:type="dxa"/>
            <w:tcMar>
              <w:left w:w="28" w:type="dxa"/>
              <w:right w:w="28" w:type="dxa"/>
            </w:tcMar>
            <w:vAlign w:val="bottom"/>
          </w:tcPr>
          <w:p w14:paraId="7BD4B853"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Водитель</w:t>
            </w:r>
          </w:p>
        </w:tc>
        <w:tc>
          <w:tcPr>
            <w:tcW w:w="2899" w:type="dxa"/>
            <w:gridSpan w:val="11"/>
            <w:tcBorders>
              <w:bottom w:val="single" w:sz="4" w:space="0" w:color="auto"/>
            </w:tcBorders>
            <w:tcMar>
              <w:left w:w="28" w:type="dxa"/>
              <w:right w:w="28" w:type="dxa"/>
            </w:tcMar>
            <w:vAlign w:val="bottom"/>
          </w:tcPr>
          <w:p w14:paraId="2AB045BC" w14:textId="77777777" w:rsidR="00DA0AEC" w:rsidRPr="00DA0AEC" w:rsidRDefault="00DA0AEC" w:rsidP="00DA0AEC">
            <w:pPr>
              <w:spacing w:before="0" w:after="0" w:line="240" w:lineRule="auto"/>
              <w:ind w:firstLine="0"/>
              <w:jc w:val="left"/>
              <w:rPr>
                <w:rFonts w:ascii="Arial" w:hAnsi="Arial" w:cs="Arial"/>
                <w:sz w:val="16"/>
                <w:szCs w:val="20"/>
              </w:rPr>
            </w:pPr>
          </w:p>
        </w:tc>
        <w:tc>
          <w:tcPr>
            <w:tcW w:w="1404" w:type="dxa"/>
            <w:gridSpan w:val="4"/>
            <w:tcMar>
              <w:left w:w="28" w:type="dxa"/>
              <w:right w:w="28" w:type="dxa"/>
            </w:tcMar>
            <w:vAlign w:val="center"/>
          </w:tcPr>
          <w:p w14:paraId="47700142"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Табельный номер</w:t>
            </w:r>
          </w:p>
        </w:tc>
        <w:tc>
          <w:tcPr>
            <w:tcW w:w="78" w:type="dxa"/>
            <w:tcBorders>
              <w:right w:val="single" w:sz="18" w:space="0" w:color="auto"/>
            </w:tcBorders>
            <w:tcMar>
              <w:left w:w="28" w:type="dxa"/>
              <w:right w:w="28" w:type="dxa"/>
            </w:tcMar>
            <w:vAlign w:val="bottom"/>
          </w:tcPr>
          <w:p w14:paraId="2EED1127" w14:textId="77777777" w:rsidR="00DA0AEC" w:rsidRPr="00DA0AEC" w:rsidRDefault="00DA0AEC" w:rsidP="00DA0AEC">
            <w:pPr>
              <w:spacing w:before="0" w:after="0" w:line="240" w:lineRule="auto"/>
              <w:ind w:firstLine="0"/>
              <w:jc w:val="left"/>
              <w:rPr>
                <w:rFonts w:ascii="Arial" w:hAnsi="Arial" w:cs="Arial"/>
                <w:sz w:val="16"/>
                <w:szCs w:val="20"/>
              </w:rPr>
            </w:pPr>
          </w:p>
          <w:p w14:paraId="57B7C648" w14:textId="77777777" w:rsidR="00DA0AEC" w:rsidRPr="00DA0AEC" w:rsidRDefault="00DA0AEC" w:rsidP="00DA0AEC">
            <w:pPr>
              <w:spacing w:before="0" w:after="0" w:line="240" w:lineRule="auto"/>
              <w:ind w:firstLine="0"/>
              <w:jc w:val="left"/>
              <w:rPr>
                <w:rFonts w:ascii="Arial" w:hAnsi="Arial" w:cs="Arial"/>
                <w:sz w:val="16"/>
                <w:szCs w:val="20"/>
              </w:rPr>
            </w:pPr>
          </w:p>
        </w:tc>
        <w:tc>
          <w:tcPr>
            <w:tcW w:w="1482" w:type="dxa"/>
            <w:gridSpan w:val="2"/>
            <w:tcBorders>
              <w:top w:val="single" w:sz="4" w:space="0" w:color="auto"/>
              <w:left w:val="single" w:sz="18" w:space="0" w:color="auto"/>
              <w:bottom w:val="single" w:sz="18" w:space="0" w:color="auto"/>
              <w:right w:val="single" w:sz="18" w:space="0" w:color="auto"/>
            </w:tcBorders>
            <w:tcMar>
              <w:left w:w="28" w:type="dxa"/>
              <w:right w:w="28" w:type="dxa"/>
            </w:tcMar>
            <w:vAlign w:val="center"/>
          </w:tcPr>
          <w:p w14:paraId="403E8C14"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E158D90" w14:textId="77777777" w:rsidTr="00DA0AEC">
        <w:trPr>
          <w:cantSplit/>
          <w:trHeight w:hRule="exact" w:val="255"/>
        </w:trPr>
        <w:tc>
          <w:tcPr>
            <w:tcW w:w="6814" w:type="dxa"/>
            <w:gridSpan w:val="19"/>
            <w:tcMar>
              <w:left w:w="28" w:type="dxa"/>
              <w:right w:w="28" w:type="dxa"/>
            </w:tcMar>
          </w:tcPr>
          <w:p w14:paraId="5944C3BA" w14:textId="77777777" w:rsidR="00DA0AEC" w:rsidRPr="00DA0AEC" w:rsidRDefault="00DA0AEC" w:rsidP="00DA0AEC">
            <w:pPr>
              <w:spacing w:before="0" w:after="0" w:line="240" w:lineRule="auto"/>
              <w:ind w:right="2234" w:firstLine="0"/>
              <w:jc w:val="center"/>
              <w:rPr>
                <w:rFonts w:ascii="Arial" w:hAnsi="Arial"/>
                <w:sz w:val="12"/>
                <w:szCs w:val="20"/>
              </w:rPr>
            </w:pPr>
            <w:r w:rsidRPr="00DA0AEC">
              <w:rPr>
                <w:rFonts w:ascii="Arial" w:hAnsi="Arial"/>
                <w:sz w:val="12"/>
                <w:szCs w:val="20"/>
              </w:rPr>
              <w:t>фамилия, имя, отчество</w:t>
            </w:r>
          </w:p>
        </w:tc>
      </w:tr>
      <w:tr w:rsidR="00DA0AEC" w:rsidRPr="00DA0AEC" w14:paraId="0B48C06A" w14:textId="77777777" w:rsidTr="00DA0AEC">
        <w:trPr>
          <w:cantSplit/>
          <w:trHeight w:hRule="exact" w:val="255"/>
        </w:trPr>
        <w:tc>
          <w:tcPr>
            <w:tcW w:w="1594" w:type="dxa"/>
            <w:gridSpan w:val="4"/>
            <w:tcMar>
              <w:left w:w="28" w:type="dxa"/>
              <w:right w:w="28" w:type="dxa"/>
            </w:tcMar>
            <w:vAlign w:val="bottom"/>
          </w:tcPr>
          <w:p w14:paraId="5BE4A2BB"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Удостоверение №</w:t>
            </w:r>
          </w:p>
        </w:tc>
        <w:tc>
          <w:tcPr>
            <w:tcW w:w="1378" w:type="dxa"/>
            <w:gridSpan w:val="5"/>
            <w:tcBorders>
              <w:bottom w:val="single" w:sz="4" w:space="0" w:color="auto"/>
            </w:tcBorders>
            <w:tcMar>
              <w:left w:w="28" w:type="dxa"/>
              <w:right w:w="28" w:type="dxa"/>
            </w:tcMar>
            <w:vAlign w:val="bottom"/>
          </w:tcPr>
          <w:p w14:paraId="6D43BC78" w14:textId="77777777" w:rsidR="00DA0AEC" w:rsidRPr="00DA0AEC" w:rsidRDefault="00DA0AEC" w:rsidP="00DA0AEC">
            <w:pPr>
              <w:spacing w:before="0" w:after="0" w:line="240" w:lineRule="auto"/>
              <w:ind w:firstLine="0"/>
              <w:jc w:val="left"/>
              <w:rPr>
                <w:rFonts w:ascii="Arial" w:hAnsi="Arial" w:cs="Arial"/>
                <w:sz w:val="16"/>
                <w:szCs w:val="20"/>
              </w:rPr>
            </w:pPr>
          </w:p>
        </w:tc>
        <w:tc>
          <w:tcPr>
            <w:tcW w:w="530" w:type="dxa"/>
            <w:tcMar>
              <w:left w:w="28" w:type="dxa"/>
              <w:right w:w="28" w:type="dxa"/>
            </w:tcMar>
            <w:vAlign w:val="bottom"/>
          </w:tcPr>
          <w:p w14:paraId="5AA22DF2"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Класс</w:t>
            </w:r>
          </w:p>
        </w:tc>
        <w:tc>
          <w:tcPr>
            <w:tcW w:w="1121" w:type="dxa"/>
            <w:gridSpan w:val="4"/>
            <w:tcBorders>
              <w:bottom w:val="single" w:sz="4" w:space="0" w:color="auto"/>
            </w:tcBorders>
            <w:tcMar>
              <w:left w:w="28" w:type="dxa"/>
              <w:right w:w="28" w:type="dxa"/>
            </w:tcMar>
            <w:vAlign w:val="bottom"/>
          </w:tcPr>
          <w:p w14:paraId="1AC97B8D" w14:textId="77777777" w:rsidR="00DA0AEC" w:rsidRPr="00DA0AEC" w:rsidRDefault="00DA0AEC" w:rsidP="00DA0AEC">
            <w:pPr>
              <w:spacing w:before="0" w:after="0" w:line="240" w:lineRule="auto"/>
              <w:ind w:firstLine="0"/>
              <w:jc w:val="left"/>
              <w:rPr>
                <w:rFonts w:ascii="Arial" w:hAnsi="Arial" w:cs="Arial"/>
                <w:sz w:val="16"/>
                <w:szCs w:val="20"/>
              </w:rPr>
            </w:pPr>
          </w:p>
        </w:tc>
        <w:tc>
          <w:tcPr>
            <w:tcW w:w="2191" w:type="dxa"/>
            <w:gridSpan w:val="5"/>
            <w:tcBorders>
              <w:left w:val="nil"/>
            </w:tcBorders>
            <w:tcMar>
              <w:left w:w="28" w:type="dxa"/>
              <w:right w:w="28" w:type="dxa"/>
            </w:tcMar>
            <w:vAlign w:val="bottom"/>
          </w:tcPr>
          <w:p w14:paraId="3E959382"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D71867A" w14:textId="77777777" w:rsidTr="00DA0AEC">
        <w:trPr>
          <w:cantSplit/>
          <w:trHeight w:hRule="exact" w:val="255"/>
        </w:trPr>
        <w:tc>
          <w:tcPr>
            <w:tcW w:w="2127" w:type="dxa"/>
            <w:gridSpan w:val="6"/>
            <w:vMerge w:val="restart"/>
            <w:tcMar>
              <w:left w:w="28" w:type="dxa"/>
              <w:right w:w="28" w:type="dxa"/>
            </w:tcMar>
            <w:vAlign w:val="center"/>
          </w:tcPr>
          <w:p w14:paraId="010A625A"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Лицензионная карточка</w:t>
            </w:r>
          </w:p>
        </w:tc>
        <w:tc>
          <w:tcPr>
            <w:tcW w:w="2496" w:type="dxa"/>
            <w:gridSpan w:val="8"/>
            <w:tcBorders>
              <w:bottom w:val="single" w:sz="4" w:space="0" w:color="auto"/>
            </w:tcBorders>
            <w:tcMar>
              <w:left w:w="28" w:type="dxa"/>
              <w:right w:w="28" w:type="dxa"/>
            </w:tcMar>
            <w:vAlign w:val="bottom"/>
          </w:tcPr>
          <w:p w14:paraId="066BC0E2" w14:textId="77777777" w:rsidR="00DA0AEC" w:rsidRPr="00DA0AEC" w:rsidRDefault="00DA0AEC" w:rsidP="00DA0AEC">
            <w:pPr>
              <w:spacing w:before="0" w:after="0" w:line="240" w:lineRule="auto"/>
              <w:ind w:firstLine="0"/>
              <w:jc w:val="center"/>
              <w:rPr>
                <w:rFonts w:ascii="Arial" w:hAnsi="Arial" w:cs="Arial"/>
                <w:sz w:val="14"/>
                <w:szCs w:val="20"/>
              </w:rPr>
            </w:pPr>
            <w:r w:rsidRPr="00DA0AEC">
              <w:rPr>
                <w:rFonts w:ascii="Arial" w:hAnsi="Arial" w:cs="Arial"/>
                <w:sz w:val="14"/>
                <w:szCs w:val="20"/>
              </w:rPr>
              <w:t>стандартная, ограниченная</w:t>
            </w:r>
          </w:p>
        </w:tc>
        <w:tc>
          <w:tcPr>
            <w:tcW w:w="2191" w:type="dxa"/>
            <w:gridSpan w:val="5"/>
            <w:tcBorders>
              <w:left w:val="nil"/>
            </w:tcBorders>
            <w:tcMar>
              <w:left w:w="28" w:type="dxa"/>
              <w:right w:w="28" w:type="dxa"/>
            </w:tcMar>
            <w:vAlign w:val="bottom"/>
          </w:tcPr>
          <w:p w14:paraId="6ED35BB1"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0C7B256" w14:textId="77777777" w:rsidTr="00DA0AEC">
        <w:trPr>
          <w:cantSplit/>
          <w:trHeight w:hRule="exact" w:val="255"/>
        </w:trPr>
        <w:tc>
          <w:tcPr>
            <w:tcW w:w="2127" w:type="dxa"/>
            <w:gridSpan w:val="6"/>
            <w:vMerge/>
            <w:tcMar>
              <w:left w:w="28" w:type="dxa"/>
              <w:right w:w="28" w:type="dxa"/>
            </w:tcMar>
          </w:tcPr>
          <w:p w14:paraId="4740C392" w14:textId="77777777" w:rsidR="00DA0AEC" w:rsidRPr="00DA0AEC" w:rsidRDefault="00DA0AEC" w:rsidP="00DA0AEC">
            <w:pPr>
              <w:spacing w:before="0" w:after="0" w:line="240" w:lineRule="auto"/>
              <w:ind w:firstLine="0"/>
              <w:jc w:val="left"/>
              <w:rPr>
                <w:rFonts w:ascii="Arial" w:hAnsi="Arial" w:cs="Arial"/>
                <w:sz w:val="16"/>
                <w:szCs w:val="20"/>
              </w:rPr>
            </w:pPr>
          </w:p>
        </w:tc>
        <w:tc>
          <w:tcPr>
            <w:tcW w:w="2496" w:type="dxa"/>
            <w:gridSpan w:val="8"/>
            <w:tcBorders>
              <w:top w:val="single" w:sz="4" w:space="0" w:color="auto"/>
            </w:tcBorders>
            <w:tcMar>
              <w:left w:w="28" w:type="dxa"/>
              <w:right w:w="28" w:type="dxa"/>
            </w:tcMar>
          </w:tcPr>
          <w:p w14:paraId="1A9B9C4C"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ненужное зачеркнуть</w:t>
            </w:r>
          </w:p>
        </w:tc>
        <w:tc>
          <w:tcPr>
            <w:tcW w:w="2191" w:type="dxa"/>
            <w:gridSpan w:val="5"/>
            <w:tcBorders>
              <w:left w:val="nil"/>
            </w:tcBorders>
            <w:tcMar>
              <w:left w:w="28" w:type="dxa"/>
              <w:right w:w="28" w:type="dxa"/>
            </w:tcMar>
          </w:tcPr>
          <w:p w14:paraId="5EC7C46F"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56B6DC5C" w14:textId="77777777" w:rsidTr="00DA0AEC">
        <w:trPr>
          <w:cantSplit/>
          <w:trHeight w:hRule="exact" w:val="255"/>
        </w:trPr>
        <w:tc>
          <w:tcPr>
            <w:tcW w:w="1787" w:type="dxa"/>
            <w:gridSpan w:val="5"/>
            <w:tcMar>
              <w:left w:w="28" w:type="dxa"/>
              <w:right w:w="28" w:type="dxa"/>
            </w:tcMar>
            <w:vAlign w:val="bottom"/>
          </w:tcPr>
          <w:p w14:paraId="7811692D"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Регистрационный №</w:t>
            </w:r>
          </w:p>
        </w:tc>
        <w:tc>
          <w:tcPr>
            <w:tcW w:w="1049" w:type="dxa"/>
            <w:gridSpan w:val="3"/>
            <w:tcBorders>
              <w:bottom w:val="single" w:sz="4" w:space="0" w:color="auto"/>
            </w:tcBorders>
            <w:tcMar>
              <w:left w:w="28" w:type="dxa"/>
              <w:right w:w="28" w:type="dxa"/>
            </w:tcMar>
            <w:vAlign w:val="bottom"/>
          </w:tcPr>
          <w:p w14:paraId="4EFCDEAE" w14:textId="77777777" w:rsidR="00DA0AEC" w:rsidRPr="00DA0AEC" w:rsidRDefault="00DA0AEC" w:rsidP="00DA0AEC">
            <w:pPr>
              <w:spacing w:before="0" w:after="0" w:line="240" w:lineRule="auto"/>
              <w:ind w:firstLine="0"/>
              <w:jc w:val="left"/>
              <w:rPr>
                <w:rFonts w:ascii="Arial" w:hAnsi="Arial" w:cs="Arial"/>
                <w:sz w:val="16"/>
                <w:szCs w:val="20"/>
              </w:rPr>
            </w:pPr>
          </w:p>
        </w:tc>
        <w:tc>
          <w:tcPr>
            <w:tcW w:w="702" w:type="dxa"/>
            <w:gridSpan w:val="3"/>
            <w:tcBorders>
              <w:left w:val="nil"/>
            </w:tcBorders>
            <w:tcMar>
              <w:left w:w="28" w:type="dxa"/>
              <w:right w:w="28" w:type="dxa"/>
            </w:tcMar>
            <w:vAlign w:val="bottom"/>
          </w:tcPr>
          <w:p w14:paraId="55F79273"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Серия</w:t>
            </w:r>
          </w:p>
        </w:tc>
        <w:tc>
          <w:tcPr>
            <w:tcW w:w="1560" w:type="dxa"/>
            <w:gridSpan w:val="4"/>
            <w:tcBorders>
              <w:bottom w:val="single" w:sz="4" w:space="0" w:color="auto"/>
            </w:tcBorders>
            <w:tcMar>
              <w:left w:w="28" w:type="dxa"/>
              <w:right w:w="28" w:type="dxa"/>
            </w:tcMar>
            <w:vAlign w:val="bottom"/>
          </w:tcPr>
          <w:p w14:paraId="15BA2C6F" w14:textId="77777777" w:rsidR="00DA0AEC" w:rsidRPr="00DA0AEC" w:rsidRDefault="00DA0AEC" w:rsidP="00DA0AEC">
            <w:pPr>
              <w:spacing w:before="0" w:after="0" w:line="240" w:lineRule="auto"/>
              <w:ind w:firstLine="0"/>
              <w:jc w:val="left"/>
              <w:rPr>
                <w:rFonts w:ascii="Arial" w:hAnsi="Arial" w:cs="Arial"/>
                <w:sz w:val="16"/>
                <w:szCs w:val="20"/>
              </w:rPr>
            </w:pPr>
          </w:p>
        </w:tc>
        <w:tc>
          <w:tcPr>
            <w:tcW w:w="390" w:type="dxa"/>
            <w:gridSpan w:val="3"/>
            <w:tcBorders>
              <w:left w:val="nil"/>
            </w:tcBorders>
            <w:tcMar>
              <w:left w:w="28" w:type="dxa"/>
              <w:right w:w="28" w:type="dxa"/>
            </w:tcMar>
            <w:vAlign w:val="bottom"/>
          </w:tcPr>
          <w:p w14:paraId="22474BF5"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w:t>
            </w:r>
          </w:p>
        </w:tc>
        <w:tc>
          <w:tcPr>
            <w:tcW w:w="1326" w:type="dxa"/>
            <w:tcBorders>
              <w:bottom w:val="single" w:sz="4" w:space="0" w:color="auto"/>
            </w:tcBorders>
            <w:tcMar>
              <w:left w:w="28" w:type="dxa"/>
              <w:right w:w="28" w:type="dxa"/>
            </w:tcMar>
            <w:vAlign w:val="bottom"/>
          </w:tcPr>
          <w:p w14:paraId="2439C13C" w14:textId="77777777" w:rsidR="00DA0AEC" w:rsidRPr="00DA0AEC" w:rsidRDefault="00DA0AEC" w:rsidP="00DA0AEC">
            <w:pPr>
              <w:spacing w:before="0" w:after="0" w:line="240" w:lineRule="auto"/>
              <w:ind w:firstLine="0"/>
              <w:jc w:val="left"/>
              <w:rPr>
                <w:rFonts w:ascii="Arial" w:hAnsi="Arial" w:cs="Arial"/>
                <w:sz w:val="16"/>
                <w:szCs w:val="20"/>
              </w:rPr>
            </w:pPr>
          </w:p>
        </w:tc>
      </w:tr>
    </w:tbl>
    <w:p w14:paraId="40308CCA" w14:textId="77777777" w:rsidR="00DA0AEC" w:rsidRPr="00DA0AEC" w:rsidRDefault="00DA0AEC" w:rsidP="00DA0AEC">
      <w:pPr>
        <w:spacing w:before="0" w:after="0" w:line="240" w:lineRule="auto"/>
        <w:ind w:firstLine="0"/>
        <w:jc w:val="left"/>
        <w:rPr>
          <w:rFonts w:ascii="Arial" w:hAnsi="Arial" w:cs="Arial"/>
          <w:sz w:val="16"/>
          <w:szCs w:val="20"/>
        </w:rPr>
      </w:pPr>
    </w:p>
    <w:tbl>
      <w:tblPr>
        <w:tblW w:w="7176" w:type="dxa"/>
        <w:tblInd w:w="-126" w:type="dxa"/>
        <w:tblLayout w:type="fixed"/>
        <w:tblLook w:val="0000" w:firstRow="0" w:lastRow="0" w:firstColumn="0" w:lastColumn="0" w:noHBand="0" w:noVBand="0"/>
      </w:tblPr>
      <w:tblGrid>
        <w:gridCol w:w="4290"/>
        <w:gridCol w:w="2886"/>
      </w:tblGrid>
      <w:tr w:rsidR="00DA0AEC" w:rsidRPr="00DA0AEC" w14:paraId="552CB64C" w14:textId="77777777" w:rsidTr="00DA0AEC">
        <w:trPr>
          <w:trHeight w:val="5706"/>
        </w:trPr>
        <w:tc>
          <w:tcPr>
            <w:tcW w:w="4290" w:type="dxa"/>
          </w:tcPr>
          <w:p w14:paraId="2195F348" w14:textId="77777777" w:rsidR="00DA0AEC" w:rsidRPr="00DA0AEC" w:rsidRDefault="00DA0AEC" w:rsidP="00DA0AEC">
            <w:pPr>
              <w:keepNext/>
              <w:spacing w:before="0" w:after="0" w:line="240" w:lineRule="auto"/>
              <w:ind w:firstLine="0"/>
              <w:jc w:val="center"/>
              <w:outlineLvl w:val="0"/>
              <w:rPr>
                <w:rFonts w:ascii="Arial" w:hAnsi="Arial" w:cs="Arial"/>
                <w:b/>
                <w:bCs/>
                <w:sz w:val="20"/>
                <w:szCs w:val="20"/>
              </w:rPr>
            </w:pPr>
            <w:r w:rsidRPr="00DA0AEC">
              <w:rPr>
                <w:rFonts w:ascii="Arial" w:hAnsi="Arial" w:cs="Arial"/>
                <w:b/>
                <w:bCs/>
                <w:sz w:val="20"/>
                <w:szCs w:val="20"/>
              </w:rPr>
              <w:t>Задание водителю</w:t>
            </w:r>
          </w:p>
          <w:tbl>
            <w:tblPr>
              <w:tblW w:w="4096" w:type="dxa"/>
              <w:tblLayout w:type="fixed"/>
              <w:tblLook w:val="0000" w:firstRow="0" w:lastRow="0" w:firstColumn="0" w:lastColumn="0" w:noHBand="0" w:noVBand="0"/>
            </w:tblPr>
            <w:tblGrid>
              <w:gridCol w:w="1080"/>
              <w:gridCol w:w="208"/>
              <w:gridCol w:w="188"/>
              <w:gridCol w:w="384"/>
              <w:gridCol w:w="216"/>
              <w:gridCol w:w="226"/>
              <w:gridCol w:w="236"/>
              <w:gridCol w:w="152"/>
              <w:gridCol w:w="115"/>
              <w:gridCol w:w="121"/>
              <w:gridCol w:w="1170"/>
            </w:tblGrid>
            <w:tr w:rsidR="00DA0AEC" w:rsidRPr="00DA0AEC" w14:paraId="08C17639" w14:textId="77777777" w:rsidTr="00DA0AEC">
              <w:trPr>
                <w:trHeight w:hRule="exact" w:val="227"/>
              </w:trPr>
              <w:tc>
                <w:tcPr>
                  <w:tcW w:w="1476" w:type="dxa"/>
                  <w:gridSpan w:val="3"/>
                </w:tcPr>
                <w:p w14:paraId="10A2D917"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В распоряжение</w:t>
                  </w:r>
                </w:p>
              </w:tc>
              <w:tc>
                <w:tcPr>
                  <w:tcW w:w="2620" w:type="dxa"/>
                  <w:gridSpan w:val="8"/>
                  <w:tcBorders>
                    <w:bottom w:val="single" w:sz="4" w:space="0" w:color="auto"/>
                  </w:tcBorders>
                </w:tcPr>
                <w:p w14:paraId="526F0937"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499C5071" w14:textId="77777777" w:rsidTr="00DA0AEC">
              <w:trPr>
                <w:trHeight w:hRule="exact" w:val="145"/>
              </w:trPr>
              <w:tc>
                <w:tcPr>
                  <w:tcW w:w="1476" w:type="dxa"/>
                  <w:gridSpan w:val="3"/>
                </w:tcPr>
                <w:p w14:paraId="00E12A20" w14:textId="77777777" w:rsidR="00DA0AEC" w:rsidRPr="00DA0AEC" w:rsidRDefault="00DA0AEC" w:rsidP="00DA0AEC">
                  <w:pPr>
                    <w:spacing w:before="0" w:after="0" w:line="240" w:lineRule="auto"/>
                    <w:ind w:firstLine="0"/>
                    <w:jc w:val="center"/>
                    <w:rPr>
                      <w:rFonts w:ascii="Arial" w:hAnsi="Arial"/>
                      <w:sz w:val="12"/>
                      <w:szCs w:val="20"/>
                    </w:rPr>
                  </w:pPr>
                </w:p>
              </w:tc>
              <w:tc>
                <w:tcPr>
                  <w:tcW w:w="2620" w:type="dxa"/>
                  <w:gridSpan w:val="8"/>
                  <w:tcBorders>
                    <w:top w:val="single" w:sz="4" w:space="0" w:color="auto"/>
                  </w:tcBorders>
                </w:tcPr>
                <w:p w14:paraId="5919B0B1"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наименование</w:t>
                  </w:r>
                </w:p>
              </w:tc>
            </w:tr>
            <w:tr w:rsidR="00DA0AEC" w:rsidRPr="00DA0AEC" w14:paraId="26CF8497" w14:textId="77777777" w:rsidTr="00DA0AEC">
              <w:trPr>
                <w:trHeight w:hRule="exact" w:val="284"/>
              </w:trPr>
              <w:tc>
                <w:tcPr>
                  <w:tcW w:w="2690" w:type="dxa"/>
                  <w:gridSpan w:val="8"/>
                  <w:tcBorders>
                    <w:bottom w:val="single" w:sz="4" w:space="0" w:color="auto"/>
                  </w:tcBorders>
                </w:tcPr>
                <w:p w14:paraId="0CC6D1B3" w14:textId="77777777" w:rsidR="00DA0AEC" w:rsidRPr="00DA0AEC" w:rsidRDefault="00DA0AEC" w:rsidP="00DA0AEC">
                  <w:pPr>
                    <w:spacing w:before="0" w:after="0" w:line="240" w:lineRule="auto"/>
                    <w:ind w:firstLine="0"/>
                    <w:jc w:val="left"/>
                    <w:rPr>
                      <w:rFonts w:ascii="Arial" w:hAnsi="Arial" w:cs="Arial"/>
                      <w:sz w:val="16"/>
                      <w:szCs w:val="20"/>
                    </w:rPr>
                  </w:pPr>
                </w:p>
              </w:tc>
              <w:tc>
                <w:tcPr>
                  <w:tcW w:w="236" w:type="dxa"/>
                  <w:gridSpan w:val="2"/>
                  <w:tcBorders>
                    <w:right w:val="single" w:sz="18" w:space="0" w:color="auto"/>
                  </w:tcBorders>
                </w:tcPr>
                <w:p w14:paraId="426780EA" w14:textId="77777777" w:rsidR="00DA0AEC" w:rsidRPr="00DA0AEC" w:rsidRDefault="00DA0AEC" w:rsidP="00DA0AEC">
                  <w:pPr>
                    <w:spacing w:before="0" w:after="0" w:line="240" w:lineRule="auto"/>
                    <w:ind w:firstLine="0"/>
                    <w:jc w:val="left"/>
                    <w:rPr>
                      <w:rFonts w:ascii="Arial" w:hAnsi="Arial" w:cs="Arial"/>
                      <w:sz w:val="16"/>
                      <w:szCs w:val="20"/>
                    </w:rPr>
                  </w:pPr>
                </w:p>
              </w:tc>
              <w:tc>
                <w:tcPr>
                  <w:tcW w:w="1170" w:type="dxa"/>
                  <w:tcBorders>
                    <w:top w:val="single" w:sz="18" w:space="0" w:color="auto"/>
                    <w:left w:val="single" w:sz="18" w:space="0" w:color="auto"/>
                    <w:bottom w:val="single" w:sz="18" w:space="0" w:color="auto"/>
                    <w:right w:val="single" w:sz="18" w:space="0" w:color="auto"/>
                  </w:tcBorders>
                </w:tcPr>
                <w:p w14:paraId="17C97663"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22367B0" w14:textId="77777777" w:rsidTr="00DA0AEC">
              <w:trPr>
                <w:trHeight w:hRule="exact" w:val="227"/>
              </w:trPr>
              <w:tc>
                <w:tcPr>
                  <w:tcW w:w="2690" w:type="dxa"/>
                  <w:gridSpan w:val="8"/>
                  <w:tcBorders>
                    <w:top w:val="single" w:sz="4" w:space="0" w:color="auto"/>
                  </w:tcBorders>
                </w:tcPr>
                <w:p w14:paraId="021E596B"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организация</w:t>
                  </w:r>
                </w:p>
              </w:tc>
              <w:tc>
                <w:tcPr>
                  <w:tcW w:w="1406" w:type="dxa"/>
                  <w:gridSpan w:val="3"/>
                </w:tcPr>
                <w:p w14:paraId="6159191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08CDEACD" w14:textId="77777777" w:rsidTr="00DA0AEC">
              <w:trPr>
                <w:trHeight w:hRule="exact" w:val="227"/>
              </w:trPr>
              <w:tc>
                <w:tcPr>
                  <w:tcW w:w="1288" w:type="dxa"/>
                  <w:gridSpan w:val="2"/>
                  <w:vAlign w:val="bottom"/>
                </w:tcPr>
                <w:p w14:paraId="134D927F"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Адрес подачи</w:t>
                  </w:r>
                </w:p>
              </w:tc>
              <w:tc>
                <w:tcPr>
                  <w:tcW w:w="2808" w:type="dxa"/>
                  <w:gridSpan w:val="9"/>
                  <w:tcBorders>
                    <w:left w:val="nil"/>
                    <w:bottom w:val="single" w:sz="4" w:space="0" w:color="auto"/>
                  </w:tcBorders>
                  <w:vAlign w:val="bottom"/>
                </w:tcPr>
                <w:p w14:paraId="21F9D786"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7316A020" w14:textId="77777777" w:rsidTr="00DA0AEC">
              <w:trPr>
                <w:trHeight w:hRule="exact" w:val="227"/>
              </w:trPr>
              <w:tc>
                <w:tcPr>
                  <w:tcW w:w="4096" w:type="dxa"/>
                  <w:gridSpan w:val="11"/>
                  <w:tcBorders>
                    <w:bottom w:val="single" w:sz="4" w:space="0" w:color="auto"/>
                  </w:tcBorders>
                  <w:vAlign w:val="bottom"/>
                </w:tcPr>
                <w:p w14:paraId="5EB57A03"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03E5AA25" w14:textId="77777777" w:rsidTr="00DA0AEC">
              <w:trPr>
                <w:trHeight w:hRule="exact" w:val="227"/>
              </w:trPr>
              <w:tc>
                <w:tcPr>
                  <w:tcW w:w="4096" w:type="dxa"/>
                  <w:gridSpan w:val="11"/>
                  <w:tcBorders>
                    <w:top w:val="single" w:sz="4" w:space="0" w:color="auto"/>
                    <w:bottom w:val="single" w:sz="4" w:space="0" w:color="auto"/>
                  </w:tcBorders>
                  <w:vAlign w:val="bottom"/>
                </w:tcPr>
                <w:p w14:paraId="4609E01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1B181AB1" w14:textId="77777777" w:rsidTr="00DA0AEC">
              <w:trPr>
                <w:cantSplit/>
                <w:trHeight w:hRule="exact" w:val="57"/>
              </w:trPr>
              <w:tc>
                <w:tcPr>
                  <w:tcW w:w="4096" w:type="dxa"/>
                  <w:gridSpan w:val="11"/>
                  <w:tcBorders>
                    <w:top w:val="single" w:sz="4" w:space="0" w:color="auto"/>
                  </w:tcBorders>
                </w:tcPr>
                <w:p w14:paraId="1CBD093D"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1C9DFD84" w14:textId="77777777" w:rsidTr="00DA0AEC">
              <w:trPr>
                <w:cantSplit/>
                <w:trHeight w:hRule="exact" w:val="284"/>
              </w:trPr>
              <w:tc>
                <w:tcPr>
                  <w:tcW w:w="2926" w:type="dxa"/>
                  <w:gridSpan w:val="10"/>
                  <w:tcBorders>
                    <w:right w:val="single" w:sz="18" w:space="0" w:color="auto"/>
                  </w:tcBorders>
                </w:tcPr>
                <w:p w14:paraId="06C4AE41"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 xml:space="preserve">Время выезда из гаража, </w:t>
                  </w:r>
                  <w:proofErr w:type="gramStart"/>
                  <w:r w:rsidRPr="00DA0AEC">
                    <w:rPr>
                      <w:rFonts w:ascii="Arial" w:hAnsi="Arial" w:cs="Arial"/>
                      <w:sz w:val="16"/>
                      <w:szCs w:val="20"/>
                    </w:rPr>
                    <w:t>ч</w:t>
                  </w:r>
                  <w:proofErr w:type="gramEnd"/>
                  <w:r w:rsidRPr="00DA0AEC">
                    <w:rPr>
                      <w:rFonts w:ascii="Arial" w:hAnsi="Arial" w:cs="Arial"/>
                      <w:sz w:val="16"/>
                      <w:szCs w:val="20"/>
                    </w:rPr>
                    <w:t>, мин.</w:t>
                  </w:r>
                </w:p>
              </w:tc>
              <w:tc>
                <w:tcPr>
                  <w:tcW w:w="1170" w:type="dxa"/>
                  <w:tcBorders>
                    <w:top w:val="single" w:sz="18" w:space="0" w:color="auto"/>
                    <w:left w:val="single" w:sz="18" w:space="0" w:color="auto"/>
                    <w:bottom w:val="single" w:sz="18" w:space="0" w:color="auto"/>
                    <w:right w:val="single" w:sz="18" w:space="0" w:color="auto"/>
                  </w:tcBorders>
                </w:tcPr>
                <w:p w14:paraId="425D9EB2"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0899F832" w14:textId="77777777" w:rsidTr="00DA0AEC">
              <w:trPr>
                <w:cantSplit/>
                <w:trHeight w:hRule="exact" w:val="227"/>
              </w:trPr>
              <w:tc>
                <w:tcPr>
                  <w:tcW w:w="1860" w:type="dxa"/>
                  <w:gridSpan w:val="4"/>
                </w:tcPr>
                <w:p w14:paraId="7413652D"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Диспетчер-нарядчик</w:t>
                  </w:r>
                </w:p>
              </w:tc>
              <w:tc>
                <w:tcPr>
                  <w:tcW w:w="945" w:type="dxa"/>
                  <w:gridSpan w:val="5"/>
                  <w:tcBorders>
                    <w:bottom w:val="single" w:sz="4" w:space="0" w:color="auto"/>
                  </w:tcBorders>
                </w:tcPr>
                <w:p w14:paraId="271D6057" w14:textId="77777777" w:rsidR="00DA0AEC" w:rsidRPr="00DA0AEC" w:rsidRDefault="00DA0AEC" w:rsidP="00DA0AEC">
                  <w:pPr>
                    <w:spacing w:before="0" w:after="0" w:line="240" w:lineRule="auto"/>
                    <w:ind w:firstLine="0"/>
                    <w:jc w:val="left"/>
                    <w:rPr>
                      <w:rFonts w:ascii="Arial" w:hAnsi="Arial" w:cs="Arial"/>
                      <w:sz w:val="16"/>
                      <w:szCs w:val="20"/>
                    </w:rPr>
                  </w:pPr>
                </w:p>
              </w:tc>
              <w:tc>
                <w:tcPr>
                  <w:tcW w:w="121" w:type="dxa"/>
                  <w:tcBorders>
                    <w:left w:val="nil"/>
                  </w:tcBorders>
                  <w:tcMar>
                    <w:left w:w="0" w:type="dxa"/>
                    <w:right w:w="0" w:type="dxa"/>
                  </w:tcMar>
                </w:tcPr>
                <w:p w14:paraId="2D05C026" w14:textId="77777777" w:rsidR="00DA0AEC" w:rsidRPr="00DA0AEC" w:rsidRDefault="00DA0AEC" w:rsidP="00DA0AEC">
                  <w:pPr>
                    <w:spacing w:before="0" w:after="0" w:line="240" w:lineRule="auto"/>
                    <w:ind w:firstLine="0"/>
                    <w:jc w:val="left"/>
                    <w:rPr>
                      <w:rFonts w:ascii="Arial" w:hAnsi="Arial" w:cs="Arial"/>
                      <w:sz w:val="16"/>
                      <w:szCs w:val="20"/>
                    </w:rPr>
                  </w:pPr>
                </w:p>
              </w:tc>
              <w:tc>
                <w:tcPr>
                  <w:tcW w:w="1170" w:type="dxa"/>
                  <w:tcBorders>
                    <w:bottom w:val="single" w:sz="4" w:space="0" w:color="auto"/>
                  </w:tcBorders>
                </w:tcPr>
                <w:p w14:paraId="50A943C7"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6707AB24" w14:textId="77777777" w:rsidTr="00DA0AEC">
              <w:trPr>
                <w:cantSplit/>
                <w:trHeight w:hRule="exact" w:val="142"/>
              </w:trPr>
              <w:tc>
                <w:tcPr>
                  <w:tcW w:w="1860" w:type="dxa"/>
                  <w:gridSpan w:val="4"/>
                </w:tcPr>
                <w:p w14:paraId="15D353E8" w14:textId="77777777" w:rsidR="00DA0AEC" w:rsidRPr="00DA0AEC" w:rsidRDefault="00DA0AEC" w:rsidP="00DA0AEC">
                  <w:pPr>
                    <w:spacing w:before="0" w:after="0" w:line="240" w:lineRule="auto"/>
                    <w:ind w:firstLine="0"/>
                    <w:jc w:val="center"/>
                    <w:rPr>
                      <w:rFonts w:ascii="Arial" w:hAnsi="Arial"/>
                      <w:sz w:val="12"/>
                      <w:szCs w:val="20"/>
                    </w:rPr>
                  </w:pPr>
                </w:p>
              </w:tc>
              <w:tc>
                <w:tcPr>
                  <w:tcW w:w="945" w:type="dxa"/>
                  <w:gridSpan w:val="5"/>
                  <w:tcBorders>
                    <w:top w:val="single" w:sz="4" w:space="0" w:color="auto"/>
                  </w:tcBorders>
                </w:tcPr>
                <w:p w14:paraId="6746B888"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подпись</w:t>
                  </w:r>
                </w:p>
              </w:tc>
              <w:tc>
                <w:tcPr>
                  <w:tcW w:w="121" w:type="dxa"/>
                  <w:tcBorders>
                    <w:left w:val="nil"/>
                  </w:tcBorders>
                  <w:tcMar>
                    <w:left w:w="0" w:type="dxa"/>
                    <w:right w:w="0" w:type="dxa"/>
                  </w:tcMar>
                </w:tcPr>
                <w:p w14:paraId="1F221DAA" w14:textId="77777777" w:rsidR="00DA0AEC" w:rsidRPr="00DA0AEC" w:rsidRDefault="00DA0AEC" w:rsidP="00DA0AEC">
                  <w:pPr>
                    <w:spacing w:before="0" w:after="0" w:line="240" w:lineRule="auto"/>
                    <w:ind w:firstLine="0"/>
                    <w:jc w:val="center"/>
                    <w:rPr>
                      <w:rFonts w:ascii="Arial" w:hAnsi="Arial"/>
                      <w:sz w:val="12"/>
                      <w:szCs w:val="20"/>
                    </w:rPr>
                  </w:pPr>
                </w:p>
              </w:tc>
              <w:tc>
                <w:tcPr>
                  <w:tcW w:w="1170" w:type="dxa"/>
                  <w:tcBorders>
                    <w:top w:val="single" w:sz="4" w:space="0" w:color="auto"/>
                  </w:tcBorders>
                </w:tcPr>
                <w:p w14:paraId="7AD8B794" w14:textId="77777777" w:rsidR="00DA0AEC" w:rsidRPr="00DA0AEC" w:rsidRDefault="00DA0AEC" w:rsidP="00DA0AEC">
                  <w:pPr>
                    <w:spacing w:before="0" w:after="0" w:line="240" w:lineRule="auto"/>
                    <w:ind w:left="-108" w:right="-108" w:firstLine="0"/>
                    <w:jc w:val="center"/>
                    <w:rPr>
                      <w:rFonts w:ascii="Arial" w:hAnsi="Arial"/>
                      <w:sz w:val="10"/>
                      <w:szCs w:val="20"/>
                    </w:rPr>
                  </w:pPr>
                  <w:r w:rsidRPr="00DA0AEC">
                    <w:rPr>
                      <w:rFonts w:ascii="Arial" w:hAnsi="Arial"/>
                      <w:sz w:val="10"/>
                      <w:szCs w:val="20"/>
                    </w:rPr>
                    <w:t>расшифровка подписи</w:t>
                  </w:r>
                </w:p>
              </w:tc>
            </w:tr>
            <w:tr w:rsidR="00DA0AEC" w:rsidRPr="00DA0AEC" w14:paraId="49994E6C" w14:textId="77777777" w:rsidTr="00DA0AEC">
              <w:trPr>
                <w:cantSplit/>
                <w:trHeight w:hRule="exact" w:val="57"/>
              </w:trPr>
              <w:tc>
                <w:tcPr>
                  <w:tcW w:w="4096" w:type="dxa"/>
                  <w:gridSpan w:val="11"/>
                </w:tcPr>
                <w:p w14:paraId="2C3D6004"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63AF16E2" w14:textId="77777777" w:rsidTr="00DA0AEC">
              <w:trPr>
                <w:cantSplit/>
                <w:trHeight w:hRule="exact" w:val="284"/>
              </w:trPr>
              <w:tc>
                <w:tcPr>
                  <w:tcW w:w="2926" w:type="dxa"/>
                  <w:gridSpan w:val="10"/>
                  <w:tcBorders>
                    <w:right w:val="single" w:sz="18" w:space="0" w:color="auto"/>
                  </w:tcBorders>
                </w:tcPr>
                <w:p w14:paraId="19625E54"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 xml:space="preserve">Время возвращения в гараж, </w:t>
                  </w:r>
                  <w:proofErr w:type="gramStart"/>
                  <w:r w:rsidRPr="00DA0AEC">
                    <w:rPr>
                      <w:rFonts w:ascii="Arial" w:hAnsi="Arial" w:cs="Arial"/>
                      <w:sz w:val="16"/>
                      <w:szCs w:val="20"/>
                    </w:rPr>
                    <w:t>ч</w:t>
                  </w:r>
                  <w:proofErr w:type="gramEnd"/>
                  <w:r w:rsidRPr="00DA0AEC">
                    <w:rPr>
                      <w:rFonts w:ascii="Arial" w:hAnsi="Arial" w:cs="Arial"/>
                      <w:sz w:val="16"/>
                      <w:szCs w:val="20"/>
                    </w:rPr>
                    <w:t>, мин.</w:t>
                  </w:r>
                </w:p>
              </w:tc>
              <w:tc>
                <w:tcPr>
                  <w:tcW w:w="1170" w:type="dxa"/>
                  <w:tcBorders>
                    <w:top w:val="single" w:sz="18" w:space="0" w:color="auto"/>
                    <w:left w:val="single" w:sz="18" w:space="0" w:color="auto"/>
                    <w:bottom w:val="single" w:sz="18" w:space="0" w:color="auto"/>
                    <w:right w:val="single" w:sz="18" w:space="0" w:color="auto"/>
                  </w:tcBorders>
                </w:tcPr>
                <w:p w14:paraId="6DC96EDD"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76DCED19" w14:textId="77777777" w:rsidTr="00DA0AEC">
              <w:trPr>
                <w:cantSplit/>
                <w:trHeight w:hRule="exact" w:val="227"/>
              </w:trPr>
              <w:tc>
                <w:tcPr>
                  <w:tcW w:w="1860" w:type="dxa"/>
                  <w:gridSpan w:val="4"/>
                </w:tcPr>
                <w:p w14:paraId="4F0DCD05"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Диспетчер-нарядчик</w:t>
                  </w:r>
                </w:p>
              </w:tc>
              <w:tc>
                <w:tcPr>
                  <w:tcW w:w="945" w:type="dxa"/>
                  <w:gridSpan w:val="5"/>
                  <w:tcBorders>
                    <w:bottom w:val="single" w:sz="4" w:space="0" w:color="auto"/>
                  </w:tcBorders>
                </w:tcPr>
                <w:p w14:paraId="5F7F0863" w14:textId="77777777" w:rsidR="00DA0AEC" w:rsidRPr="00DA0AEC" w:rsidRDefault="00DA0AEC" w:rsidP="00DA0AEC">
                  <w:pPr>
                    <w:spacing w:before="0" w:after="0" w:line="240" w:lineRule="auto"/>
                    <w:ind w:firstLine="0"/>
                    <w:jc w:val="left"/>
                    <w:rPr>
                      <w:rFonts w:ascii="Arial" w:hAnsi="Arial" w:cs="Arial"/>
                      <w:sz w:val="16"/>
                      <w:szCs w:val="20"/>
                    </w:rPr>
                  </w:pPr>
                </w:p>
              </w:tc>
              <w:tc>
                <w:tcPr>
                  <w:tcW w:w="121" w:type="dxa"/>
                  <w:tcBorders>
                    <w:left w:val="nil"/>
                  </w:tcBorders>
                  <w:tcMar>
                    <w:left w:w="0" w:type="dxa"/>
                    <w:right w:w="0" w:type="dxa"/>
                  </w:tcMar>
                </w:tcPr>
                <w:p w14:paraId="2771BA6C" w14:textId="77777777" w:rsidR="00DA0AEC" w:rsidRPr="00DA0AEC" w:rsidRDefault="00DA0AEC" w:rsidP="00DA0AEC">
                  <w:pPr>
                    <w:spacing w:before="0" w:after="0" w:line="240" w:lineRule="auto"/>
                    <w:ind w:firstLine="0"/>
                    <w:jc w:val="left"/>
                    <w:rPr>
                      <w:rFonts w:ascii="Arial" w:hAnsi="Arial" w:cs="Arial"/>
                      <w:sz w:val="16"/>
                      <w:szCs w:val="20"/>
                    </w:rPr>
                  </w:pPr>
                </w:p>
              </w:tc>
              <w:tc>
                <w:tcPr>
                  <w:tcW w:w="1170" w:type="dxa"/>
                  <w:tcBorders>
                    <w:bottom w:val="single" w:sz="4" w:space="0" w:color="auto"/>
                  </w:tcBorders>
                </w:tcPr>
                <w:p w14:paraId="51098FC2"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05FCE643" w14:textId="77777777" w:rsidTr="00DA0AEC">
              <w:trPr>
                <w:cantSplit/>
                <w:trHeight w:hRule="exact" w:val="142"/>
              </w:trPr>
              <w:tc>
                <w:tcPr>
                  <w:tcW w:w="1860" w:type="dxa"/>
                  <w:gridSpan w:val="4"/>
                </w:tcPr>
                <w:p w14:paraId="1480E04E" w14:textId="77777777" w:rsidR="00DA0AEC" w:rsidRPr="00DA0AEC" w:rsidRDefault="00DA0AEC" w:rsidP="00DA0AEC">
                  <w:pPr>
                    <w:spacing w:before="0" w:after="0" w:line="240" w:lineRule="auto"/>
                    <w:ind w:firstLine="0"/>
                    <w:jc w:val="center"/>
                    <w:rPr>
                      <w:rFonts w:ascii="Arial" w:hAnsi="Arial"/>
                      <w:sz w:val="12"/>
                      <w:szCs w:val="20"/>
                    </w:rPr>
                  </w:pPr>
                </w:p>
              </w:tc>
              <w:tc>
                <w:tcPr>
                  <w:tcW w:w="945" w:type="dxa"/>
                  <w:gridSpan w:val="5"/>
                  <w:tcBorders>
                    <w:top w:val="single" w:sz="4" w:space="0" w:color="auto"/>
                  </w:tcBorders>
                </w:tcPr>
                <w:p w14:paraId="2F29CC81"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подпись</w:t>
                  </w:r>
                </w:p>
              </w:tc>
              <w:tc>
                <w:tcPr>
                  <w:tcW w:w="121" w:type="dxa"/>
                  <w:tcBorders>
                    <w:left w:val="nil"/>
                  </w:tcBorders>
                  <w:tcMar>
                    <w:left w:w="0" w:type="dxa"/>
                    <w:right w:w="0" w:type="dxa"/>
                  </w:tcMar>
                </w:tcPr>
                <w:p w14:paraId="7197453B" w14:textId="77777777" w:rsidR="00DA0AEC" w:rsidRPr="00DA0AEC" w:rsidRDefault="00DA0AEC" w:rsidP="00DA0AEC">
                  <w:pPr>
                    <w:spacing w:before="0" w:after="0" w:line="240" w:lineRule="auto"/>
                    <w:ind w:firstLine="0"/>
                    <w:jc w:val="center"/>
                    <w:rPr>
                      <w:rFonts w:ascii="Arial" w:hAnsi="Arial"/>
                      <w:sz w:val="10"/>
                      <w:szCs w:val="20"/>
                    </w:rPr>
                  </w:pPr>
                </w:p>
              </w:tc>
              <w:tc>
                <w:tcPr>
                  <w:tcW w:w="1170" w:type="dxa"/>
                  <w:tcBorders>
                    <w:top w:val="single" w:sz="4" w:space="0" w:color="auto"/>
                  </w:tcBorders>
                </w:tcPr>
                <w:p w14:paraId="5347D681" w14:textId="77777777" w:rsidR="00DA0AEC" w:rsidRPr="00DA0AEC" w:rsidRDefault="00DA0AEC" w:rsidP="00DA0AEC">
                  <w:pPr>
                    <w:spacing w:before="0" w:after="0" w:line="240" w:lineRule="auto"/>
                    <w:ind w:left="-108" w:right="-108" w:firstLine="0"/>
                    <w:jc w:val="center"/>
                    <w:rPr>
                      <w:rFonts w:ascii="Arial" w:hAnsi="Arial"/>
                      <w:sz w:val="10"/>
                      <w:szCs w:val="20"/>
                    </w:rPr>
                  </w:pPr>
                  <w:r w:rsidRPr="00DA0AEC">
                    <w:rPr>
                      <w:rFonts w:ascii="Arial" w:hAnsi="Arial"/>
                      <w:sz w:val="10"/>
                      <w:szCs w:val="20"/>
                    </w:rPr>
                    <w:t>расшифровка подписи</w:t>
                  </w:r>
                </w:p>
              </w:tc>
            </w:tr>
            <w:tr w:rsidR="00DA0AEC" w:rsidRPr="00DA0AEC" w14:paraId="56CFB79B" w14:textId="77777777" w:rsidTr="00DA0AEC">
              <w:trPr>
                <w:cantSplit/>
                <w:trHeight w:hRule="exact" w:val="227"/>
              </w:trPr>
              <w:tc>
                <w:tcPr>
                  <w:tcW w:w="4096" w:type="dxa"/>
                  <w:gridSpan w:val="11"/>
                  <w:tcBorders>
                    <w:bottom w:val="single" w:sz="4" w:space="0" w:color="auto"/>
                  </w:tcBorders>
                </w:tcPr>
                <w:p w14:paraId="521A522F" w14:textId="77777777" w:rsidR="00DA0AEC" w:rsidRPr="00DA0AEC" w:rsidRDefault="00DA0AEC" w:rsidP="00DA0AEC">
                  <w:pPr>
                    <w:spacing w:before="0" w:after="0" w:line="240" w:lineRule="auto"/>
                    <w:ind w:firstLine="0"/>
                    <w:jc w:val="left"/>
                    <w:rPr>
                      <w:rFonts w:ascii="Arial" w:hAnsi="Arial"/>
                      <w:sz w:val="16"/>
                      <w:szCs w:val="20"/>
                    </w:rPr>
                  </w:pPr>
                </w:p>
              </w:tc>
            </w:tr>
            <w:tr w:rsidR="00DA0AEC" w:rsidRPr="00DA0AEC" w14:paraId="5D859FEA" w14:textId="77777777" w:rsidTr="00DA0AEC">
              <w:trPr>
                <w:cantSplit/>
                <w:trHeight w:hRule="exact" w:val="227"/>
              </w:trPr>
              <w:tc>
                <w:tcPr>
                  <w:tcW w:w="4096" w:type="dxa"/>
                  <w:gridSpan w:val="11"/>
                  <w:tcBorders>
                    <w:top w:val="single" w:sz="4" w:space="0" w:color="auto"/>
                  </w:tcBorders>
                </w:tcPr>
                <w:p w14:paraId="79C389AD" w14:textId="77777777" w:rsidR="00DA0AEC" w:rsidRPr="00DA0AEC" w:rsidRDefault="00DA0AEC" w:rsidP="00DA0AEC">
                  <w:pPr>
                    <w:spacing w:before="0" w:after="0" w:line="240" w:lineRule="auto"/>
                    <w:ind w:firstLine="0"/>
                    <w:jc w:val="left"/>
                    <w:rPr>
                      <w:rFonts w:ascii="Arial" w:hAnsi="Arial"/>
                      <w:sz w:val="16"/>
                      <w:szCs w:val="20"/>
                    </w:rPr>
                  </w:pPr>
                  <w:r w:rsidRPr="00DA0AEC">
                    <w:rPr>
                      <w:rFonts w:ascii="Arial" w:hAnsi="Arial"/>
                      <w:sz w:val="16"/>
                      <w:szCs w:val="20"/>
                    </w:rPr>
                    <w:t xml:space="preserve">Опоздания, ожидания, простои в пути, заезды </w:t>
                  </w:r>
                  <w:proofErr w:type="gramStart"/>
                  <w:r w:rsidRPr="00DA0AEC">
                    <w:rPr>
                      <w:rFonts w:ascii="Arial" w:hAnsi="Arial"/>
                      <w:sz w:val="16"/>
                      <w:szCs w:val="20"/>
                    </w:rPr>
                    <w:t>в</w:t>
                  </w:r>
                  <w:proofErr w:type="gramEnd"/>
                </w:p>
              </w:tc>
            </w:tr>
            <w:tr w:rsidR="00DA0AEC" w:rsidRPr="00DA0AEC" w14:paraId="49BD76AD" w14:textId="77777777" w:rsidTr="00DA0AEC">
              <w:trPr>
                <w:cantSplit/>
                <w:trHeight w:hRule="exact" w:val="227"/>
              </w:trPr>
              <w:tc>
                <w:tcPr>
                  <w:tcW w:w="2076" w:type="dxa"/>
                  <w:gridSpan w:val="5"/>
                </w:tcPr>
                <w:p w14:paraId="6A54CDC4" w14:textId="77777777" w:rsidR="00DA0AEC" w:rsidRPr="00DA0AEC" w:rsidRDefault="00DA0AEC" w:rsidP="00DA0AEC">
                  <w:pPr>
                    <w:spacing w:before="0" w:after="0" w:line="240" w:lineRule="auto"/>
                    <w:ind w:firstLine="0"/>
                    <w:jc w:val="left"/>
                    <w:rPr>
                      <w:rFonts w:ascii="Arial" w:hAnsi="Arial"/>
                      <w:sz w:val="16"/>
                      <w:szCs w:val="20"/>
                    </w:rPr>
                  </w:pPr>
                  <w:r w:rsidRPr="00DA0AEC">
                    <w:rPr>
                      <w:rFonts w:ascii="Arial" w:hAnsi="Arial"/>
                      <w:sz w:val="16"/>
                      <w:szCs w:val="20"/>
                    </w:rPr>
                    <w:t>гараж и прочие отметки</w:t>
                  </w:r>
                </w:p>
              </w:tc>
              <w:tc>
                <w:tcPr>
                  <w:tcW w:w="2020" w:type="dxa"/>
                  <w:gridSpan w:val="6"/>
                  <w:tcBorders>
                    <w:left w:val="nil"/>
                    <w:bottom w:val="single" w:sz="4" w:space="0" w:color="auto"/>
                  </w:tcBorders>
                </w:tcPr>
                <w:p w14:paraId="5266B869" w14:textId="77777777" w:rsidR="00DA0AEC" w:rsidRPr="00DA0AEC" w:rsidRDefault="00DA0AEC" w:rsidP="00DA0AEC">
                  <w:pPr>
                    <w:spacing w:before="0" w:after="0" w:line="240" w:lineRule="auto"/>
                    <w:ind w:firstLine="0"/>
                    <w:jc w:val="left"/>
                    <w:rPr>
                      <w:rFonts w:ascii="Arial" w:hAnsi="Arial"/>
                      <w:sz w:val="16"/>
                      <w:szCs w:val="20"/>
                    </w:rPr>
                  </w:pPr>
                </w:p>
              </w:tc>
            </w:tr>
            <w:tr w:rsidR="00DA0AEC" w:rsidRPr="00DA0AEC" w14:paraId="08AEEF0E" w14:textId="77777777" w:rsidTr="00DA0AEC">
              <w:trPr>
                <w:cantSplit/>
                <w:trHeight w:hRule="exact" w:val="227"/>
              </w:trPr>
              <w:tc>
                <w:tcPr>
                  <w:tcW w:w="4096" w:type="dxa"/>
                  <w:gridSpan w:val="11"/>
                  <w:tcBorders>
                    <w:bottom w:val="single" w:sz="4" w:space="0" w:color="auto"/>
                  </w:tcBorders>
                </w:tcPr>
                <w:p w14:paraId="047E9F39" w14:textId="77777777" w:rsidR="00DA0AEC" w:rsidRPr="00DA0AEC" w:rsidRDefault="00DA0AEC" w:rsidP="00DA0AEC">
                  <w:pPr>
                    <w:spacing w:before="0" w:after="0" w:line="240" w:lineRule="auto"/>
                    <w:ind w:firstLine="0"/>
                    <w:jc w:val="left"/>
                    <w:rPr>
                      <w:rFonts w:ascii="Arial" w:hAnsi="Arial"/>
                      <w:sz w:val="16"/>
                      <w:szCs w:val="20"/>
                    </w:rPr>
                  </w:pPr>
                </w:p>
              </w:tc>
            </w:tr>
            <w:tr w:rsidR="00DA0AEC" w:rsidRPr="00DA0AEC" w14:paraId="699D143C" w14:textId="77777777" w:rsidTr="00DA0AEC">
              <w:trPr>
                <w:cantSplit/>
                <w:trHeight w:hRule="exact" w:val="227"/>
              </w:trPr>
              <w:tc>
                <w:tcPr>
                  <w:tcW w:w="4096" w:type="dxa"/>
                  <w:gridSpan w:val="11"/>
                  <w:tcBorders>
                    <w:top w:val="single" w:sz="4" w:space="0" w:color="auto"/>
                    <w:bottom w:val="single" w:sz="4" w:space="0" w:color="auto"/>
                  </w:tcBorders>
                </w:tcPr>
                <w:p w14:paraId="3A15990B" w14:textId="77777777" w:rsidR="00DA0AEC" w:rsidRPr="00DA0AEC" w:rsidRDefault="00DA0AEC" w:rsidP="00DA0AEC">
                  <w:pPr>
                    <w:spacing w:before="0" w:after="0" w:line="240" w:lineRule="auto"/>
                    <w:ind w:firstLine="0"/>
                    <w:jc w:val="left"/>
                    <w:rPr>
                      <w:rFonts w:ascii="Arial" w:hAnsi="Arial"/>
                      <w:sz w:val="16"/>
                      <w:szCs w:val="20"/>
                    </w:rPr>
                  </w:pPr>
                </w:p>
              </w:tc>
            </w:tr>
            <w:tr w:rsidR="00DA0AEC" w:rsidRPr="00DA0AEC" w14:paraId="020297C7" w14:textId="77777777" w:rsidTr="00DA0AEC">
              <w:trPr>
                <w:cantSplit/>
                <w:trHeight w:hRule="exact" w:val="227"/>
              </w:trPr>
              <w:tc>
                <w:tcPr>
                  <w:tcW w:w="4096" w:type="dxa"/>
                  <w:gridSpan w:val="11"/>
                  <w:tcBorders>
                    <w:top w:val="single" w:sz="4" w:space="0" w:color="auto"/>
                    <w:bottom w:val="single" w:sz="4" w:space="0" w:color="auto"/>
                  </w:tcBorders>
                </w:tcPr>
                <w:p w14:paraId="4A1E2873" w14:textId="77777777" w:rsidR="00DA0AEC" w:rsidRPr="00DA0AEC" w:rsidRDefault="00DA0AEC" w:rsidP="00DA0AEC">
                  <w:pPr>
                    <w:spacing w:before="0" w:after="0" w:line="240" w:lineRule="auto"/>
                    <w:ind w:firstLine="0"/>
                    <w:jc w:val="left"/>
                    <w:rPr>
                      <w:rFonts w:ascii="Arial" w:hAnsi="Arial"/>
                      <w:sz w:val="16"/>
                      <w:szCs w:val="20"/>
                    </w:rPr>
                  </w:pPr>
                </w:p>
              </w:tc>
            </w:tr>
            <w:tr w:rsidR="00DA0AEC" w:rsidRPr="00DA0AEC" w14:paraId="6DADB075" w14:textId="77777777" w:rsidTr="00DA0AEC">
              <w:trPr>
                <w:cantSplit/>
                <w:trHeight w:hRule="exact" w:val="227"/>
              </w:trPr>
              <w:tc>
                <w:tcPr>
                  <w:tcW w:w="4096" w:type="dxa"/>
                  <w:gridSpan w:val="11"/>
                  <w:tcBorders>
                    <w:top w:val="single" w:sz="4" w:space="0" w:color="auto"/>
                  </w:tcBorders>
                  <w:vAlign w:val="bottom"/>
                </w:tcPr>
                <w:p w14:paraId="38855229" w14:textId="77777777" w:rsidR="00DA0AEC" w:rsidRPr="00DA0AEC" w:rsidRDefault="00DA0AEC" w:rsidP="00DA0AEC">
                  <w:pPr>
                    <w:spacing w:before="0" w:after="0" w:line="240" w:lineRule="auto"/>
                    <w:ind w:firstLine="0"/>
                    <w:jc w:val="left"/>
                    <w:rPr>
                      <w:rFonts w:ascii="Arial" w:hAnsi="Arial"/>
                      <w:b/>
                      <w:bCs/>
                      <w:sz w:val="16"/>
                      <w:szCs w:val="20"/>
                    </w:rPr>
                  </w:pPr>
                  <w:r w:rsidRPr="00DA0AEC">
                    <w:rPr>
                      <w:rFonts w:ascii="Arial" w:hAnsi="Arial"/>
                      <w:b/>
                      <w:bCs/>
                      <w:sz w:val="16"/>
                      <w:szCs w:val="20"/>
                    </w:rPr>
                    <w:t>Автомобиль сдал</w:t>
                  </w:r>
                </w:p>
              </w:tc>
            </w:tr>
            <w:tr w:rsidR="00DA0AEC" w:rsidRPr="00DA0AEC" w14:paraId="0732C3DA" w14:textId="77777777" w:rsidTr="00DA0AEC">
              <w:trPr>
                <w:cantSplit/>
                <w:trHeight w:hRule="exact" w:val="227"/>
              </w:trPr>
              <w:tc>
                <w:tcPr>
                  <w:tcW w:w="1080" w:type="dxa"/>
                  <w:vAlign w:val="bottom"/>
                </w:tcPr>
                <w:p w14:paraId="3B5766E0" w14:textId="77777777" w:rsidR="00DA0AEC" w:rsidRPr="00DA0AEC" w:rsidRDefault="00DA0AEC" w:rsidP="00DA0AEC">
                  <w:pPr>
                    <w:spacing w:before="0" w:after="0" w:line="240" w:lineRule="auto"/>
                    <w:ind w:firstLine="0"/>
                    <w:jc w:val="left"/>
                    <w:rPr>
                      <w:rFonts w:ascii="Arial" w:hAnsi="Arial"/>
                      <w:b/>
                      <w:bCs/>
                      <w:sz w:val="16"/>
                      <w:szCs w:val="20"/>
                    </w:rPr>
                  </w:pPr>
                  <w:r w:rsidRPr="00DA0AEC">
                    <w:rPr>
                      <w:rFonts w:ascii="Arial" w:hAnsi="Arial"/>
                      <w:b/>
                      <w:bCs/>
                      <w:sz w:val="16"/>
                      <w:szCs w:val="20"/>
                    </w:rPr>
                    <w:t>водитель</w:t>
                  </w:r>
                </w:p>
              </w:tc>
              <w:tc>
                <w:tcPr>
                  <w:tcW w:w="1222" w:type="dxa"/>
                  <w:gridSpan w:val="5"/>
                  <w:tcBorders>
                    <w:bottom w:val="single" w:sz="4" w:space="0" w:color="auto"/>
                  </w:tcBorders>
                  <w:vAlign w:val="bottom"/>
                </w:tcPr>
                <w:p w14:paraId="23126848" w14:textId="77777777" w:rsidR="00DA0AEC" w:rsidRPr="00DA0AEC" w:rsidRDefault="00DA0AEC" w:rsidP="00DA0AEC">
                  <w:pPr>
                    <w:spacing w:before="0" w:after="0" w:line="240" w:lineRule="auto"/>
                    <w:ind w:firstLine="0"/>
                    <w:jc w:val="left"/>
                    <w:rPr>
                      <w:rFonts w:ascii="Arial" w:hAnsi="Arial"/>
                      <w:sz w:val="16"/>
                      <w:szCs w:val="20"/>
                    </w:rPr>
                  </w:pPr>
                </w:p>
              </w:tc>
              <w:tc>
                <w:tcPr>
                  <w:tcW w:w="236" w:type="dxa"/>
                  <w:tcMar>
                    <w:left w:w="0" w:type="dxa"/>
                    <w:right w:w="0" w:type="dxa"/>
                  </w:tcMar>
                  <w:vAlign w:val="bottom"/>
                </w:tcPr>
                <w:p w14:paraId="143761E2" w14:textId="77777777" w:rsidR="00DA0AEC" w:rsidRPr="00DA0AEC" w:rsidRDefault="00DA0AEC" w:rsidP="00DA0AEC">
                  <w:pPr>
                    <w:spacing w:before="0" w:after="0" w:line="240" w:lineRule="auto"/>
                    <w:ind w:firstLine="0"/>
                    <w:jc w:val="left"/>
                    <w:rPr>
                      <w:rFonts w:ascii="Arial" w:hAnsi="Arial"/>
                      <w:sz w:val="16"/>
                      <w:szCs w:val="20"/>
                    </w:rPr>
                  </w:pPr>
                </w:p>
              </w:tc>
              <w:tc>
                <w:tcPr>
                  <w:tcW w:w="1558" w:type="dxa"/>
                  <w:gridSpan w:val="4"/>
                  <w:tcBorders>
                    <w:bottom w:val="single" w:sz="4" w:space="0" w:color="auto"/>
                  </w:tcBorders>
                  <w:vAlign w:val="bottom"/>
                </w:tcPr>
                <w:p w14:paraId="2BB2D8C5" w14:textId="77777777" w:rsidR="00DA0AEC" w:rsidRPr="00DA0AEC" w:rsidRDefault="00DA0AEC" w:rsidP="00DA0AEC">
                  <w:pPr>
                    <w:spacing w:before="0" w:after="0" w:line="240" w:lineRule="auto"/>
                    <w:ind w:firstLine="0"/>
                    <w:jc w:val="center"/>
                    <w:rPr>
                      <w:rFonts w:ascii="Arial" w:hAnsi="Arial"/>
                      <w:sz w:val="16"/>
                      <w:szCs w:val="20"/>
                    </w:rPr>
                  </w:pPr>
                </w:p>
              </w:tc>
            </w:tr>
            <w:tr w:rsidR="00DA0AEC" w:rsidRPr="00DA0AEC" w14:paraId="5E0B89B4" w14:textId="77777777" w:rsidTr="00DA0AEC">
              <w:trPr>
                <w:cantSplit/>
                <w:trHeight w:hRule="exact" w:val="227"/>
              </w:trPr>
              <w:tc>
                <w:tcPr>
                  <w:tcW w:w="1080" w:type="dxa"/>
                </w:tcPr>
                <w:p w14:paraId="41904435" w14:textId="77777777" w:rsidR="00DA0AEC" w:rsidRPr="00DA0AEC" w:rsidRDefault="00DA0AEC" w:rsidP="00DA0AEC">
                  <w:pPr>
                    <w:spacing w:before="0" w:after="0" w:line="240" w:lineRule="auto"/>
                    <w:ind w:firstLine="0"/>
                    <w:jc w:val="center"/>
                    <w:rPr>
                      <w:rFonts w:ascii="Arial" w:hAnsi="Arial"/>
                      <w:sz w:val="12"/>
                      <w:szCs w:val="20"/>
                    </w:rPr>
                  </w:pPr>
                </w:p>
              </w:tc>
              <w:tc>
                <w:tcPr>
                  <w:tcW w:w="1222" w:type="dxa"/>
                  <w:gridSpan w:val="5"/>
                  <w:tcBorders>
                    <w:top w:val="single" w:sz="4" w:space="0" w:color="auto"/>
                  </w:tcBorders>
                </w:tcPr>
                <w:p w14:paraId="56958011"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подпись</w:t>
                  </w:r>
                </w:p>
              </w:tc>
              <w:tc>
                <w:tcPr>
                  <w:tcW w:w="236" w:type="dxa"/>
                  <w:tcMar>
                    <w:left w:w="0" w:type="dxa"/>
                    <w:right w:w="0" w:type="dxa"/>
                  </w:tcMar>
                </w:tcPr>
                <w:p w14:paraId="405EEBB6" w14:textId="77777777" w:rsidR="00DA0AEC" w:rsidRPr="00DA0AEC" w:rsidRDefault="00DA0AEC" w:rsidP="00DA0AEC">
                  <w:pPr>
                    <w:spacing w:before="0" w:after="0" w:line="240" w:lineRule="auto"/>
                    <w:ind w:firstLine="0"/>
                    <w:jc w:val="center"/>
                    <w:rPr>
                      <w:rFonts w:ascii="Arial" w:hAnsi="Arial"/>
                      <w:sz w:val="12"/>
                      <w:szCs w:val="20"/>
                    </w:rPr>
                  </w:pPr>
                </w:p>
              </w:tc>
              <w:tc>
                <w:tcPr>
                  <w:tcW w:w="1558" w:type="dxa"/>
                  <w:gridSpan w:val="4"/>
                  <w:tcBorders>
                    <w:top w:val="single" w:sz="4" w:space="0" w:color="auto"/>
                  </w:tcBorders>
                </w:tcPr>
                <w:p w14:paraId="14856F4D"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расшифровка подписи</w:t>
                  </w:r>
                </w:p>
              </w:tc>
            </w:tr>
            <w:tr w:rsidR="00DA0AEC" w:rsidRPr="00DA0AEC" w14:paraId="7699A401" w14:textId="77777777" w:rsidTr="00DA0AEC">
              <w:trPr>
                <w:cantSplit/>
                <w:trHeight w:hRule="exact" w:val="227"/>
              </w:trPr>
              <w:tc>
                <w:tcPr>
                  <w:tcW w:w="4096" w:type="dxa"/>
                  <w:gridSpan w:val="11"/>
                </w:tcPr>
                <w:p w14:paraId="7BAEA916" w14:textId="77777777" w:rsidR="00DA0AEC" w:rsidRPr="00DA0AEC" w:rsidRDefault="00DA0AEC" w:rsidP="00DA0AEC">
                  <w:pPr>
                    <w:spacing w:before="0" w:after="0" w:line="240" w:lineRule="auto"/>
                    <w:ind w:firstLine="0"/>
                    <w:jc w:val="left"/>
                    <w:rPr>
                      <w:rFonts w:ascii="Arial" w:hAnsi="Arial"/>
                      <w:sz w:val="16"/>
                      <w:szCs w:val="20"/>
                    </w:rPr>
                  </w:pPr>
                  <w:r w:rsidRPr="00DA0AEC">
                    <w:rPr>
                      <w:rFonts w:ascii="Arial" w:hAnsi="Arial"/>
                      <w:sz w:val="16"/>
                      <w:szCs w:val="20"/>
                    </w:rPr>
                    <w:t>М.П.</w:t>
                  </w:r>
                </w:p>
              </w:tc>
            </w:tr>
          </w:tbl>
          <w:p w14:paraId="7F35B3AB" w14:textId="77777777" w:rsidR="00DA0AEC" w:rsidRPr="00DA0AEC" w:rsidRDefault="00DA0AEC" w:rsidP="00DA0AEC">
            <w:pPr>
              <w:spacing w:before="0" w:after="0" w:line="240" w:lineRule="auto"/>
              <w:ind w:firstLine="0"/>
              <w:jc w:val="left"/>
              <w:rPr>
                <w:rFonts w:ascii="Arial" w:hAnsi="Arial" w:cs="Arial"/>
                <w:sz w:val="16"/>
                <w:szCs w:val="20"/>
              </w:rPr>
            </w:pPr>
          </w:p>
        </w:tc>
        <w:tc>
          <w:tcPr>
            <w:tcW w:w="2886" w:type="dxa"/>
          </w:tcPr>
          <w:p w14:paraId="4A3AAA52"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Автомобиль технически</w:t>
            </w:r>
            <w:r w:rsidRPr="00DA0AEC">
              <w:rPr>
                <w:rFonts w:ascii="Arial" w:hAnsi="Arial" w:cs="Arial"/>
                <w:sz w:val="16"/>
                <w:szCs w:val="20"/>
              </w:rPr>
              <w:br/>
              <w:t>исправен</w:t>
            </w:r>
          </w:p>
          <w:tbl>
            <w:tblPr>
              <w:tblW w:w="2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6"/>
              <w:gridCol w:w="60"/>
              <w:gridCol w:w="24"/>
              <w:gridCol w:w="312"/>
              <w:gridCol w:w="222"/>
              <w:gridCol w:w="6"/>
              <w:gridCol w:w="72"/>
              <w:gridCol w:w="12"/>
              <w:gridCol w:w="144"/>
              <w:gridCol w:w="168"/>
              <w:gridCol w:w="259"/>
              <w:gridCol w:w="702"/>
            </w:tblGrid>
            <w:tr w:rsidR="00DA0AEC" w:rsidRPr="00DA0AEC" w14:paraId="5BA74A39" w14:textId="77777777" w:rsidTr="00DA0AEC">
              <w:trPr>
                <w:trHeight w:hRule="exact" w:val="284"/>
              </w:trPr>
              <w:tc>
                <w:tcPr>
                  <w:tcW w:w="2035" w:type="dxa"/>
                  <w:gridSpan w:val="11"/>
                  <w:tcBorders>
                    <w:top w:val="nil"/>
                    <w:left w:val="nil"/>
                    <w:bottom w:val="nil"/>
                    <w:right w:val="single" w:sz="18" w:space="0" w:color="auto"/>
                  </w:tcBorders>
                </w:tcPr>
                <w:p w14:paraId="47A4E7BA"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Показание спидометра</w:t>
                  </w:r>
                </w:p>
              </w:tc>
              <w:tc>
                <w:tcPr>
                  <w:tcW w:w="702" w:type="dxa"/>
                  <w:tcBorders>
                    <w:top w:val="single" w:sz="18" w:space="0" w:color="auto"/>
                    <w:left w:val="single" w:sz="18" w:space="0" w:color="auto"/>
                    <w:bottom w:val="single" w:sz="18" w:space="0" w:color="auto"/>
                    <w:right w:val="single" w:sz="18" w:space="0" w:color="auto"/>
                  </w:tcBorders>
                </w:tcPr>
                <w:p w14:paraId="1C5A9F8B"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4C8F1C78" w14:textId="77777777" w:rsidTr="00DA0AEC">
              <w:tc>
                <w:tcPr>
                  <w:tcW w:w="2737" w:type="dxa"/>
                  <w:gridSpan w:val="12"/>
                  <w:tcBorders>
                    <w:top w:val="nil"/>
                    <w:left w:val="nil"/>
                    <w:bottom w:val="nil"/>
                    <w:right w:val="nil"/>
                  </w:tcBorders>
                </w:tcPr>
                <w:p w14:paraId="3BD7456C"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Выезд разрешен</w:t>
                  </w:r>
                </w:p>
              </w:tc>
            </w:tr>
            <w:tr w:rsidR="00DA0AEC" w:rsidRPr="00DA0AEC" w14:paraId="6DAF69AC" w14:textId="77777777" w:rsidTr="00DA0AEC">
              <w:tc>
                <w:tcPr>
                  <w:tcW w:w="816" w:type="dxa"/>
                  <w:gridSpan w:val="2"/>
                  <w:tcBorders>
                    <w:top w:val="nil"/>
                    <w:left w:val="nil"/>
                    <w:bottom w:val="nil"/>
                    <w:right w:val="nil"/>
                  </w:tcBorders>
                </w:tcPr>
                <w:p w14:paraId="29441870" w14:textId="77777777" w:rsidR="00DA0AEC" w:rsidRPr="00DA0AEC" w:rsidRDefault="00DA0AEC" w:rsidP="00DA0AEC">
                  <w:pPr>
                    <w:spacing w:before="0" w:after="0" w:line="240" w:lineRule="auto"/>
                    <w:ind w:firstLine="0"/>
                    <w:jc w:val="center"/>
                    <w:rPr>
                      <w:rFonts w:ascii="Arial" w:hAnsi="Arial" w:cs="Arial"/>
                      <w:b/>
                      <w:bCs/>
                      <w:sz w:val="16"/>
                      <w:szCs w:val="20"/>
                    </w:rPr>
                  </w:pPr>
                  <w:r w:rsidRPr="00DA0AEC">
                    <w:rPr>
                      <w:rFonts w:ascii="Arial" w:hAnsi="Arial" w:cs="Arial"/>
                      <w:b/>
                      <w:bCs/>
                      <w:sz w:val="16"/>
                      <w:szCs w:val="20"/>
                    </w:rPr>
                    <w:t>Механик</w:t>
                  </w:r>
                </w:p>
              </w:tc>
              <w:tc>
                <w:tcPr>
                  <w:tcW w:w="558" w:type="dxa"/>
                  <w:gridSpan w:val="3"/>
                  <w:tcBorders>
                    <w:top w:val="nil"/>
                    <w:left w:val="nil"/>
                    <w:bottom w:val="single" w:sz="4" w:space="0" w:color="auto"/>
                    <w:right w:val="nil"/>
                  </w:tcBorders>
                </w:tcPr>
                <w:p w14:paraId="346A494B" w14:textId="77777777" w:rsidR="00DA0AEC" w:rsidRPr="00DA0AEC" w:rsidRDefault="00DA0AEC" w:rsidP="00DA0AEC">
                  <w:pPr>
                    <w:spacing w:before="0" w:after="0" w:line="240" w:lineRule="auto"/>
                    <w:ind w:firstLine="0"/>
                    <w:jc w:val="center"/>
                    <w:rPr>
                      <w:rFonts w:ascii="Arial" w:hAnsi="Arial" w:cs="Arial"/>
                      <w:sz w:val="16"/>
                      <w:szCs w:val="20"/>
                    </w:rPr>
                  </w:pPr>
                </w:p>
              </w:tc>
              <w:tc>
                <w:tcPr>
                  <w:tcW w:w="78" w:type="dxa"/>
                  <w:gridSpan w:val="2"/>
                  <w:tcBorders>
                    <w:top w:val="nil"/>
                    <w:left w:val="nil"/>
                    <w:bottom w:val="nil"/>
                    <w:right w:val="nil"/>
                  </w:tcBorders>
                </w:tcPr>
                <w:p w14:paraId="6C8A9C75" w14:textId="77777777" w:rsidR="00DA0AEC" w:rsidRPr="00DA0AEC" w:rsidRDefault="00DA0AEC" w:rsidP="00DA0AEC">
                  <w:pPr>
                    <w:spacing w:before="0" w:after="0" w:line="240" w:lineRule="auto"/>
                    <w:ind w:firstLine="0"/>
                    <w:jc w:val="center"/>
                    <w:rPr>
                      <w:rFonts w:ascii="Arial" w:hAnsi="Arial" w:cs="Arial"/>
                      <w:sz w:val="16"/>
                      <w:szCs w:val="20"/>
                    </w:rPr>
                  </w:pPr>
                </w:p>
              </w:tc>
              <w:tc>
                <w:tcPr>
                  <w:tcW w:w="1285" w:type="dxa"/>
                  <w:gridSpan w:val="5"/>
                  <w:tcBorders>
                    <w:top w:val="nil"/>
                    <w:left w:val="nil"/>
                    <w:bottom w:val="single" w:sz="4" w:space="0" w:color="auto"/>
                    <w:right w:val="nil"/>
                  </w:tcBorders>
                </w:tcPr>
                <w:p w14:paraId="1CA12905"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4D0D7307" w14:textId="77777777" w:rsidTr="00DA0AEC">
              <w:tc>
                <w:tcPr>
                  <w:tcW w:w="816" w:type="dxa"/>
                  <w:gridSpan w:val="2"/>
                  <w:tcBorders>
                    <w:top w:val="nil"/>
                    <w:left w:val="nil"/>
                    <w:bottom w:val="nil"/>
                    <w:right w:val="nil"/>
                  </w:tcBorders>
                </w:tcPr>
                <w:p w14:paraId="7D75E8E9" w14:textId="77777777" w:rsidR="00DA0AEC" w:rsidRPr="00DA0AEC" w:rsidRDefault="00DA0AEC" w:rsidP="00DA0AEC">
                  <w:pPr>
                    <w:spacing w:before="0" w:after="0" w:line="240" w:lineRule="auto"/>
                    <w:ind w:firstLine="0"/>
                    <w:jc w:val="center"/>
                    <w:rPr>
                      <w:rFonts w:ascii="Arial" w:hAnsi="Arial"/>
                      <w:sz w:val="10"/>
                      <w:szCs w:val="20"/>
                    </w:rPr>
                  </w:pPr>
                </w:p>
              </w:tc>
              <w:tc>
                <w:tcPr>
                  <w:tcW w:w="558" w:type="dxa"/>
                  <w:gridSpan w:val="3"/>
                  <w:tcBorders>
                    <w:top w:val="single" w:sz="4" w:space="0" w:color="auto"/>
                    <w:left w:val="nil"/>
                    <w:bottom w:val="nil"/>
                    <w:right w:val="nil"/>
                  </w:tcBorders>
                </w:tcPr>
                <w:p w14:paraId="2F75358C"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подпись</w:t>
                  </w:r>
                </w:p>
              </w:tc>
              <w:tc>
                <w:tcPr>
                  <w:tcW w:w="78" w:type="dxa"/>
                  <w:gridSpan w:val="2"/>
                  <w:tcBorders>
                    <w:top w:val="nil"/>
                    <w:left w:val="nil"/>
                    <w:bottom w:val="nil"/>
                    <w:right w:val="nil"/>
                  </w:tcBorders>
                </w:tcPr>
                <w:p w14:paraId="3E93FBEC" w14:textId="77777777" w:rsidR="00DA0AEC" w:rsidRPr="00DA0AEC" w:rsidRDefault="00DA0AEC" w:rsidP="00DA0AEC">
                  <w:pPr>
                    <w:spacing w:before="0" w:after="0" w:line="240" w:lineRule="auto"/>
                    <w:ind w:firstLine="0"/>
                    <w:jc w:val="center"/>
                    <w:rPr>
                      <w:rFonts w:ascii="Arial" w:hAnsi="Arial"/>
                      <w:sz w:val="10"/>
                      <w:szCs w:val="20"/>
                    </w:rPr>
                  </w:pPr>
                </w:p>
              </w:tc>
              <w:tc>
                <w:tcPr>
                  <w:tcW w:w="1285" w:type="dxa"/>
                  <w:gridSpan w:val="5"/>
                  <w:tcBorders>
                    <w:top w:val="single" w:sz="4" w:space="0" w:color="auto"/>
                    <w:left w:val="nil"/>
                    <w:bottom w:val="nil"/>
                    <w:right w:val="nil"/>
                  </w:tcBorders>
                </w:tcPr>
                <w:p w14:paraId="4E347230"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расшифровка подписи</w:t>
                  </w:r>
                </w:p>
              </w:tc>
            </w:tr>
            <w:tr w:rsidR="00DA0AEC" w:rsidRPr="00DA0AEC" w14:paraId="3BB3A3E7" w14:textId="77777777" w:rsidTr="00DA0AEC">
              <w:trPr>
                <w:trHeight w:hRule="exact" w:val="285"/>
              </w:trPr>
              <w:tc>
                <w:tcPr>
                  <w:tcW w:w="2737" w:type="dxa"/>
                  <w:gridSpan w:val="12"/>
                  <w:tcBorders>
                    <w:top w:val="nil"/>
                    <w:left w:val="nil"/>
                    <w:bottom w:val="nil"/>
                    <w:right w:val="nil"/>
                  </w:tcBorders>
                </w:tcPr>
                <w:p w14:paraId="1802BA59" w14:textId="77777777" w:rsidR="00DA0AEC" w:rsidRPr="00DA0AEC" w:rsidRDefault="00DA0AEC" w:rsidP="00DA0AEC">
                  <w:pPr>
                    <w:spacing w:before="0" w:after="0" w:line="140" w:lineRule="exact"/>
                    <w:ind w:firstLine="176"/>
                    <w:rPr>
                      <w:rFonts w:ascii="Arial" w:hAnsi="Arial" w:cs="Arial"/>
                      <w:sz w:val="16"/>
                      <w:szCs w:val="20"/>
                    </w:rPr>
                  </w:pPr>
                  <w:r w:rsidRPr="00DA0AEC">
                    <w:rPr>
                      <w:rFonts w:ascii="Arial" w:hAnsi="Arial" w:cs="Arial"/>
                      <w:sz w:val="16"/>
                      <w:szCs w:val="20"/>
                    </w:rPr>
                    <w:t>Автомобиль в технически исправном состоянии принял</w:t>
                  </w:r>
                </w:p>
              </w:tc>
            </w:tr>
            <w:tr w:rsidR="00DA0AEC" w:rsidRPr="00DA0AEC" w14:paraId="782BDB6D" w14:textId="77777777" w:rsidTr="00DA0AEC">
              <w:trPr>
                <w:trHeight w:hRule="exact" w:val="227"/>
              </w:trPr>
              <w:tc>
                <w:tcPr>
                  <w:tcW w:w="840" w:type="dxa"/>
                  <w:gridSpan w:val="3"/>
                  <w:tcBorders>
                    <w:top w:val="nil"/>
                    <w:left w:val="nil"/>
                    <w:bottom w:val="nil"/>
                    <w:right w:val="nil"/>
                  </w:tcBorders>
                </w:tcPr>
                <w:p w14:paraId="75A397E7" w14:textId="77777777" w:rsidR="00DA0AEC" w:rsidRPr="00DA0AEC" w:rsidRDefault="00DA0AEC" w:rsidP="00DA0AEC">
                  <w:pPr>
                    <w:spacing w:before="0" w:after="0" w:line="240" w:lineRule="auto"/>
                    <w:ind w:firstLine="0"/>
                    <w:jc w:val="center"/>
                    <w:rPr>
                      <w:rFonts w:ascii="Arial" w:hAnsi="Arial" w:cs="Arial"/>
                      <w:b/>
                      <w:bCs/>
                      <w:sz w:val="16"/>
                      <w:szCs w:val="20"/>
                    </w:rPr>
                  </w:pPr>
                  <w:r w:rsidRPr="00DA0AEC">
                    <w:rPr>
                      <w:rFonts w:ascii="Arial" w:hAnsi="Arial" w:cs="Arial"/>
                      <w:b/>
                      <w:bCs/>
                      <w:sz w:val="16"/>
                      <w:szCs w:val="20"/>
                    </w:rPr>
                    <w:t>Водитель</w:t>
                  </w:r>
                </w:p>
              </w:tc>
              <w:tc>
                <w:tcPr>
                  <w:tcW w:w="540" w:type="dxa"/>
                  <w:gridSpan w:val="3"/>
                  <w:tcBorders>
                    <w:top w:val="nil"/>
                    <w:left w:val="nil"/>
                    <w:bottom w:val="single" w:sz="4" w:space="0" w:color="auto"/>
                    <w:right w:val="nil"/>
                  </w:tcBorders>
                </w:tcPr>
                <w:p w14:paraId="20076198" w14:textId="77777777" w:rsidR="00DA0AEC" w:rsidRPr="00DA0AEC" w:rsidRDefault="00DA0AEC" w:rsidP="00DA0AEC">
                  <w:pPr>
                    <w:spacing w:before="0" w:after="0" w:line="240" w:lineRule="auto"/>
                    <w:ind w:firstLine="0"/>
                    <w:jc w:val="center"/>
                    <w:rPr>
                      <w:rFonts w:ascii="Arial" w:hAnsi="Arial" w:cs="Arial"/>
                      <w:sz w:val="16"/>
                      <w:szCs w:val="20"/>
                    </w:rPr>
                  </w:pPr>
                </w:p>
              </w:tc>
              <w:tc>
                <w:tcPr>
                  <w:tcW w:w="84" w:type="dxa"/>
                  <w:gridSpan w:val="2"/>
                  <w:tcBorders>
                    <w:top w:val="nil"/>
                    <w:left w:val="nil"/>
                    <w:bottom w:val="nil"/>
                    <w:right w:val="nil"/>
                  </w:tcBorders>
                </w:tcPr>
                <w:p w14:paraId="5637D49E" w14:textId="77777777" w:rsidR="00DA0AEC" w:rsidRPr="00DA0AEC" w:rsidRDefault="00DA0AEC" w:rsidP="00DA0AEC">
                  <w:pPr>
                    <w:spacing w:before="0" w:after="0" w:line="240" w:lineRule="auto"/>
                    <w:ind w:firstLine="0"/>
                    <w:jc w:val="center"/>
                    <w:rPr>
                      <w:rFonts w:ascii="Arial" w:hAnsi="Arial" w:cs="Arial"/>
                      <w:sz w:val="16"/>
                      <w:szCs w:val="20"/>
                    </w:rPr>
                  </w:pPr>
                </w:p>
              </w:tc>
              <w:tc>
                <w:tcPr>
                  <w:tcW w:w="1273" w:type="dxa"/>
                  <w:gridSpan w:val="4"/>
                  <w:tcBorders>
                    <w:top w:val="nil"/>
                    <w:left w:val="nil"/>
                    <w:bottom w:val="single" w:sz="4" w:space="0" w:color="auto"/>
                    <w:right w:val="nil"/>
                  </w:tcBorders>
                </w:tcPr>
                <w:p w14:paraId="36E4876B"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2D734979" w14:textId="77777777" w:rsidTr="00DA0AEC">
              <w:trPr>
                <w:trHeight w:hRule="exact" w:val="142"/>
              </w:trPr>
              <w:tc>
                <w:tcPr>
                  <w:tcW w:w="840" w:type="dxa"/>
                  <w:gridSpan w:val="3"/>
                  <w:tcBorders>
                    <w:top w:val="nil"/>
                    <w:left w:val="nil"/>
                    <w:bottom w:val="nil"/>
                    <w:right w:val="nil"/>
                  </w:tcBorders>
                </w:tcPr>
                <w:p w14:paraId="458DD058" w14:textId="77777777" w:rsidR="00DA0AEC" w:rsidRPr="00DA0AEC" w:rsidRDefault="00DA0AEC" w:rsidP="00DA0AEC">
                  <w:pPr>
                    <w:spacing w:before="0" w:after="0" w:line="240" w:lineRule="auto"/>
                    <w:ind w:firstLine="0"/>
                    <w:jc w:val="center"/>
                    <w:rPr>
                      <w:rFonts w:ascii="Arial" w:hAnsi="Arial"/>
                      <w:sz w:val="10"/>
                      <w:szCs w:val="20"/>
                    </w:rPr>
                  </w:pPr>
                </w:p>
              </w:tc>
              <w:tc>
                <w:tcPr>
                  <w:tcW w:w="540" w:type="dxa"/>
                  <w:gridSpan w:val="3"/>
                  <w:tcBorders>
                    <w:top w:val="single" w:sz="4" w:space="0" w:color="auto"/>
                    <w:left w:val="nil"/>
                    <w:bottom w:val="single" w:sz="12" w:space="0" w:color="auto"/>
                    <w:right w:val="nil"/>
                  </w:tcBorders>
                </w:tcPr>
                <w:p w14:paraId="6C7EA199"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подпись</w:t>
                  </w:r>
                </w:p>
              </w:tc>
              <w:tc>
                <w:tcPr>
                  <w:tcW w:w="84" w:type="dxa"/>
                  <w:gridSpan w:val="2"/>
                  <w:tcBorders>
                    <w:top w:val="nil"/>
                    <w:left w:val="nil"/>
                    <w:bottom w:val="single" w:sz="12" w:space="0" w:color="auto"/>
                    <w:right w:val="nil"/>
                  </w:tcBorders>
                </w:tcPr>
                <w:p w14:paraId="510A5E6C" w14:textId="77777777" w:rsidR="00DA0AEC" w:rsidRPr="00DA0AEC" w:rsidRDefault="00DA0AEC" w:rsidP="00DA0AEC">
                  <w:pPr>
                    <w:spacing w:before="0" w:after="0" w:line="240" w:lineRule="auto"/>
                    <w:ind w:firstLine="0"/>
                    <w:jc w:val="center"/>
                    <w:rPr>
                      <w:rFonts w:ascii="Arial" w:hAnsi="Arial"/>
                      <w:sz w:val="10"/>
                      <w:szCs w:val="20"/>
                    </w:rPr>
                  </w:pPr>
                </w:p>
              </w:tc>
              <w:tc>
                <w:tcPr>
                  <w:tcW w:w="1273" w:type="dxa"/>
                  <w:gridSpan w:val="4"/>
                  <w:tcBorders>
                    <w:top w:val="single" w:sz="4" w:space="0" w:color="auto"/>
                    <w:left w:val="nil"/>
                    <w:bottom w:val="single" w:sz="12" w:space="0" w:color="auto"/>
                    <w:right w:val="nil"/>
                  </w:tcBorders>
                </w:tcPr>
                <w:p w14:paraId="15D5282F"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расшифровка подписи</w:t>
                  </w:r>
                </w:p>
              </w:tc>
            </w:tr>
            <w:tr w:rsidR="00DA0AEC" w:rsidRPr="00DA0AEC" w14:paraId="6F747233" w14:textId="77777777" w:rsidTr="00DA0AEC">
              <w:trPr>
                <w:trHeight w:hRule="exact" w:val="227"/>
              </w:trPr>
              <w:tc>
                <w:tcPr>
                  <w:tcW w:w="840" w:type="dxa"/>
                  <w:gridSpan w:val="3"/>
                  <w:tcBorders>
                    <w:top w:val="nil"/>
                    <w:left w:val="nil"/>
                    <w:bottom w:val="nil"/>
                    <w:right w:val="single" w:sz="12" w:space="0" w:color="auto"/>
                  </w:tcBorders>
                </w:tcPr>
                <w:p w14:paraId="3AD67BDA"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Горючее</w:t>
                  </w:r>
                </w:p>
              </w:tc>
              <w:tc>
                <w:tcPr>
                  <w:tcW w:w="936" w:type="dxa"/>
                  <w:gridSpan w:val="7"/>
                  <w:tcBorders>
                    <w:top w:val="single" w:sz="12" w:space="0" w:color="auto"/>
                    <w:left w:val="single" w:sz="12" w:space="0" w:color="auto"/>
                    <w:bottom w:val="single" w:sz="4" w:space="0" w:color="auto"/>
                    <w:right w:val="single" w:sz="4" w:space="0" w:color="auto"/>
                  </w:tcBorders>
                </w:tcPr>
                <w:p w14:paraId="515A2C51"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марка</w:t>
                  </w:r>
                </w:p>
              </w:tc>
              <w:tc>
                <w:tcPr>
                  <w:tcW w:w="961" w:type="dxa"/>
                  <w:gridSpan w:val="2"/>
                  <w:tcBorders>
                    <w:top w:val="single" w:sz="12" w:space="0" w:color="auto"/>
                    <w:left w:val="single" w:sz="4" w:space="0" w:color="auto"/>
                    <w:bottom w:val="single" w:sz="18" w:space="0" w:color="auto"/>
                    <w:right w:val="single" w:sz="12" w:space="0" w:color="auto"/>
                  </w:tcBorders>
                </w:tcPr>
                <w:p w14:paraId="0B62FC44"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код</w:t>
                  </w:r>
                </w:p>
              </w:tc>
            </w:tr>
            <w:tr w:rsidR="00DA0AEC" w:rsidRPr="00DA0AEC" w14:paraId="0583871C" w14:textId="77777777" w:rsidTr="00DA0AEC">
              <w:trPr>
                <w:trHeight w:hRule="exact" w:val="284"/>
              </w:trPr>
              <w:tc>
                <w:tcPr>
                  <w:tcW w:w="840" w:type="dxa"/>
                  <w:gridSpan w:val="3"/>
                  <w:tcBorders>
                    <w:top w:val="nil"/>
                    <w:left w:val="nil"/>
                    <w:bottom w:val="nil"/>
                    <w:right w:val="single" w:sz="12" w:space="0" w:color="auto"/>
                  </w:tcBorders>
                </w:tcPr>
                <w:p w14:paraId="614E02E4" w14:textId="77777777" w:rsidR="00DA0AEC" w:rsidRPr="00DA0AEC" w:rsidRDefault="00DA0AEC" w:rsidP="00DA0AEC">
                  <w:pPr>
                    <w:spacing w:before="0" w:after="0" w:line="240" w:lineRule="auto"/>
                    <w:ind w:firstLine="0"/>
                    <w:jc w:val="center"/>
                    <w:rPr>
                      <w:rFonts w:ascii="Arial" w:hAnsi="Arial" w:cs="Arial"/>
                      <w:sz w:val="16"/>
                      <w:szCs w:val="20"/>
                    </w:rPr>
                  </w:pPr>
                </w:p>
              </w:tc>
              <w:tc>
                <w:tcPr>
                  <w:tcW w:w="936" w:type="dxa"/>
                  <w:gridSpan w:val="7"/>
                  <w:tcBorders>
                    <w:top w:val="single" w:sz="4" w:space="0" w:color="auto"/>
                    <w:left w:val="single" w:sz="12" w:space="0" w:color="auto"/>
                    <w:bottom w:val="single" w:sz="12" w:space="0" w:color="auto"/>
                    <w:right w:val="single" w:sz="18" w:space="0" w:color="auto"/>
                  </w:tcBorders>
                </w:tcPr>
                <w:p w14:paraId="08D1C21E" w14:textId="77777777" w:rsidR="00DA0AEC" w:rsidRPr="00DA0AEC" w:rsidRDefault="00DA0AEC" w:rsidP="00DA0AEC">
                  <w:pPr>
                    <w:spacing w:before="0" w:after="0" w:line="240" w:lineRule="auto"/>
                    <w:ind w:firstLine="0"/>
                    <w:jc w:val="center"/>
                    <w:rPr>
                      <w:rFonts w:ascii="Arial" w:hAnsi="Arial" w:cs="Arial"/>
                      <w:sz w:val="16"/>
                      <w:szCs w:val="20"/>
                    </w:rPr>
                  </w:pPr>
                </w:p>
              </w:tc>
              <w:tc>
                <w:tcPr>
                  <w:tcW w:w="961" w:type="dxa"/>
                  <w:gridSpan w:val="2"/>
                  <w:tcBorders>
                    <w:top w:val="single" w:sz="18" w:space="0" w:color="auto"/>
                    <w:left w:val="single" w:sz="18" w:space="0" w:color="auto"/>
                    <w:bottom w:val="single" w:sz="18" w:space="0" w:color="auto"/>
                    <w:right w:val="single" w:sz="18" w:space="0" w:color="auto"/>
                  </w:tcBorders>
                </w:tcPr>
                <w:p w14:paraId="7210B1D7"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1B115826" w14:textId="77777777" w:rsidTr="00DA0AEC">
              <w:trPr>
                <w:trHeight w:hRule="exact" w:val="227"/>
              </w:trPr>
              <w:tc>
                <w:tcPr>
                  <w:tcW w:w="2737" w:type="dxa"/>
                  <w:gridSpan w:val="12"/>
                  <w:tcBorders>
                    <w:top w:val="nil"/>
                    <w:left w:val="nil"/>
                    <w:bottom w:val="nil"/>
                    <w:right w:val="nil"/>
                  </w:tcBorders>
                </w:tcPr>
                <w:p w14:paraId="21E2F658" w14:textId="77777777" w:rsidR="00DA0AEC" w:rsidRPr="00DA0AEC" w:rsidRDefault="00DA0AEC" w:rsidP="00DA0AEC">
                  <w:pPr>
                    <w:spacing w:before="0" w:after="0" w:line="240" w:lineRule="auto"/>
                    <w:ind w:firstLine="0"/>
                    <w:jc w:val="center"/>
                    <w:rPr>
                      <w:rFonts w:ascii="Arial" w:hAnsi="Arial" w:cs="Arial"/>
                      <w:b/>
                      <w:bCs/>
                      <w:sz w:val="16"/>
                      <w:szCs w:val="20"/>
                    </w:rPr>
                  </w:pPr>
                  <w:r w:rsidRPr="00DA0AEC">
                    <w:rPr>
                      <w:rFonts w:ascii="Arial" w:hAnsi="Arial" w:cs="Arial"/>
                      <w:b/>
                      <w:bCs/>
                      <w:sz w:val="16"/>
                      <w:szCs w:val="20"/>
                    </w:rPr>
                    <w:t>Движение горючего</w:t>
                  </w:r>
                </w:p>
              </w:tc>
            </w:tr>
            <w:tr w:rsidR="00DA0AEC" w:rsidRPr="00DA0AEC" w14:paraId="08ED8045" w14:textId="77777777" w:rsidTr="00DA0AEC">
              <w:trPr>
                <w:trHeight w:val="228"/>
              </w:trPr>
              <w:tc>
                <w:tcPr>
                  <w:tcW w:w="1608" w:type="dxa"/>
                  <w:gridSpan w:val="9"/>
                  <w:tcBorders>
                    <w:top w:val="nil"/>
                    <w:left w:val="nil"/>
                    <w:bottom w:val="nil"/>
                    <w:right w:val="single" w:sz="4" w:space="0" w:color="auto"/>
                  </w:tcBorders>
                </w:tcPr>
                <w:p w14:paraId="036F7CE7" w14:textId="77777777" w:rsidR="00DA0AEC" w:rsidRPr="00DA0AEC" w:rsidRDefault="00DA0AEC" w:rsidP="00DA0AEC">
                  <w:pPr>
                    <w:spacing w:before="0" w:after="0" w:line="240" w:lineRule="auto"/>
                    <w:ind w:firstLine="0"/>
                    <w:jc w:val="center"/>
                    <w:rPr>
                      <w:rFonts w:ascii="Arial" w:hAnsi="Arial" w:cs="Arial"/>
                      <w:sz w:val="16"/>
                      <w:szCs w:val="20"/>
                    </w:rPr>
                  </w:pPr>
                </w:p>
              </w:tc>
              <w:tc>
                <w:tcPr>
                  <w:tcW w:w="1129" w:type="dxa"/>
                  <w:gridSpan w:val="3"/>
                  <w:tcBorders>
                    <w:top w:val="single" w:sz="4" w:space="0" w:color="auto"/>
                    <w:left w:val="single" w:sz="4" w:space="0" w:color="auto"/>
                    <w:bottom w:val="single" w:sz="18" w:space="0" w:color="auto"/>
                    <w:right w:val="single" w:sz="4" w:space="0" w:color="auto"/>
                  </w:tcBorders>
                </w:tcPr>
                <w:p w14:paraId="67176E40" w14:textId="77777777" w:rsidR="00DA0AEC" w:rsidRPr="00DA0AEC" w:rsidRDefault="00DA0AEC" w:rsidP="00DA0AEC">
                  <w:pPr>
                    <w:spacing w:before="0" w:after="0" w:line="240" w:lineRule="auto"/>
                    <w:ind w:firstLine="0"/>
                    <w:jc w:val="center"/>
                    <w:rPr>
                      <w:rFonts w:ascii="Arial" w:hAnsi="Arial" w:cs="Arial"/>
                      <w:sz w:val="16"/>
                      <w:szCs w:val="20"/>
                    </w:rPr>
                  </w:pPr>
                  <w:r w:rsidRPr="00DA0AEC">
                    <w:rPr>
                      <w:rFonts w:ascii="Arial" w:hAnsi="Arial" w:cs="Arial"/>
                      <w:sz w:val="16"/>
                      <w:szCs w:val="20"/>
                    </w:rPr>
                    <w:t xml:space="preserve">количество, </w:t>
                  </w:r>
                  <w:proofErr w:type="gramStart"/>
                  <w:r w:rsidRPr="00DA0AEC">
                    <w:rPr>
                      <w:rFonts w:ascii="Arial" w:hAnsi="Arial" w:cs="Arial"/>
                      <w:sz w:val="16"/>
                      <w:szCs w:val="20"/>
                    </w:rPr>
                    <w:t>л</w:t>
                  </w:r>
                  <w:proofErr w:type="gramEnd"/>
                </w:p>
              </w:tc>
            </w:tr>
            <w:tr w:rsidR="00DA0AEC" w:rsidRPr="00DA0AEC" w14:paraId="5B787B2D" w14:textId="77777777" w:rsidTr="00DA0AEC">
              <w:trPr>
                <w:trHeight w:val="228"/>
              </w:trPr>
              <w:tc>
                <w:tcPr>
                  <w:tcW w:w="1608" w:type="dxa"/>
                  <w:gridSpan w:val="9"/>
                  <w:tcBorders>
                    <w:top w:val="nil"/>
                    <w:left w:val="nil"/>
                    <w:bottom w:val="nil"/>
                    <w:right w:val="single" w:sz="18" w:space="0" w:color="auto"/>
                  </w:tcBorders>
                </w:tcPr>
                <w:p w14:paraId="1A5E8394" w14:textId="77777777" w:rsidR="00DA0AEC" w:rsidRPr="00DA0AEC" w:rsidRDefault="00DA0AEC" w:rsidP="00DA0AEC">
                  <w:pPr>
                    <w:spacing w:before="0" w:after="0" w:line="140" w:lineRule="exact"/>
                    <w:ind w:firstLine="0"/>
                    <w:jc w:val="left"/>
                    <w:rPr>
                      <w:rFonts w:ascii="Arial" w:hAnsi="Arial" w:cs="Arial"/>
                      <w:sz w:val="16"/>
                      <w:szCs w:val="20"/>
                    </w:rPr>
                  </w:pPr>
                  <w:r w:rsidRPr="00DA0AEC">
                    <w:rPr>
                      <w:rFonts w:ascii="Arial" w:hAnsi="Arial" w:cs="Arial"/>
                      <w:sz w:val="16"/>
                      <w:szCs w:val="20"/>
                    </w:rPr>
                    <w:t>Выдано по</w:t>
                  </w:r>
                  <w:r w:rsidRPr="00DA0AEC">
                    <w:rPr>
                      <w:rFonts w:ascii="Arial" w:hAnsi="Arial" w:cs="Arial"/>
                      <w:sz w:val="16"/>
                      <w:szCs w:val="20"/>
                    </w:rPr>
                    <w:br/>
                    <w:t>заправочному</w:t>
                  </w:r>
                  <w:r w:rsidRPr="00DA0AEC">
                    <w:rPr>
                      <w:rFonts w:ascii="Arial" w:hAnsi="Arial" w:cs="Arial"/>
                      <w:sz w:val="16"/>
                      <w:szCs w:val="20"/>
                    </w:rPr>
                    <w:br/>
                    <w:t>листу № _____</w:t>
                  </w:r>
                </w:p>
              </w:tc>
              <w:tc>
                <w:tcPr>
                  <w:tcW w:w="1129" w:type="dxa"/>
                  <w:gridSpan w:val="3"/>
                  <w:tcBorders>
                    <w:top w:val="single" w:sz="18" w:space="0" w:color="auto"/>
                    <w:left w:val="single" w:sz="18" w:space="0" w:color="auto"/>
                    <w:bottom w:val="single" w:sz="4" w:space="0" w:color="auto"/>
                    <w:right w:val="single" w:sz="18" w:space="0" w:color="auto"/>
                  </w:tcBorders>
                </w:tcPr>
                <w:p w14:paraId="36EA7432"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5CF3FD63" w14:textId="77777777" w:rsidTr="00DA0AEC">
              <w:trPr>
                <w:trHeight w:hRule="exact" w:val="198"/>
              </w:trPr>
              <w:tc>
                <w:tcPr>
                  <w:tcW w:w="1608" w:type="dxa"/>
                  <w:gridSpan w:val="9"/>
                  <w:tcBorders>
                    <w:top w:val="nil"/>
                    <w:left w:val="nil"/>
                    <w:bottom w:val="nil"/>
                    <w:right w:val="single" w:sz="18" w:space="0" w:color="auto"/>
                  </w:tcBorders>
                </w:tcPr>
                <w:p w14:paraId="381A6575"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Остаток: при выезде</w:t>
                  </w:r>
                </w:p>
              </w:tc>
              <w:tc>
                <w:tcPr>
                  <w:tcW w:w="1129" w:type="dxa"/>
                  <w:gridSpan w:val="3"/>
                  <w:tcBorders>
                    <w:top w:val="single" w:sz="4" w:space="0" w:color="auto"/>
                    <w:left w:val="single" w:sz="18" w:space="0" w:color="auto"/>
                    <w:bottom w:val="single" w:sz="4" w:space="0" w:color="auto"/>
                    <w:right w:val="single" w:sz="18" w:space="0" w:color="auto"/>
                  </w:tcBorders>
                </w:tcPr>
                <w:p w14:paraId="67B319DC"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6DF8B2A4" w14:textId="77777777" w:rsidTr="00DA0AEC">
              <w:trPr>
                <w:trHeight w:hRule="exact" w:val="198"/>
              </w:trPr>
              <w:tc>
                <w:tcPr>
                  <w:tcW w:w="1608" w:type="dxa"/>
                  <w:gridSpan w:val="9"/>
                  <w:tcBorders>
                    <w:top w:val="nil"/>
                    <w:left w:val="nil"/>
                    <w:bottom w:val="nil"/>
                    <w:right w:val="single" w:sz="18" w:space="0" w:color="auto"/>
                  </w:tcBorders>
                </w:tcPr>
                <w:p w14:paraId="174CB175"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при возвращении</w:t>
                  </w:r>
                </w:p>
              </w:tc>
              <w:tc>
                <w:tcPr>
                  <w:tcW w:w="1129" w:type="dxa"/>
                  <w:gridSpan w:val="3"/>
                  <w:tcBorders>
                    <w:top w:val="single" w:sz="4" w:space="0" w:color="auto"/>
                    <w:left w:val="single" w:sz="18" w:space="0" w:color="auto"/>
                    <w:bottom w:val="single" w:sz="4" w:space="0" w:color="auto"/>
                    <w:right w:val="single" w:sz="18" w:space="0" w:color="auto"/>
                  </w:tcBorders>
                </w:tcPr>
                <w:p w14:paraId="74409DF5"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417C63A9" w14:textId="77777777" w:rsidTr="00DA0AEC">
              <w:trPr>
                <w:trHeight w:hRule="exact" w:val="198"/>
              </w:trPr>
              <w:tc>
                <w:tcPr>
                  <w:tcW w:w="1608" w:type="dxa"/>
                  <w:gridSpan w:val="9"/>
                  <w:tcBorders>
                    <w:top w:val="nil"/>
                    <w:left w:val="nil"/>
                    <w:bottom w:val="nil"/>
                    <w:right w:val="single" w:sz="18" w:space="0" w:color="auto"/>
                  </w:tcBorders>
                </w:tcPr>
                <w:p w14:paraId="78EA3A7B"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Расход: по норме</w:t>
                  </w:r>
                </w:p>
              </w:tc>
              <w:tc>
                <w:tcPr>
                  <w:tcW w:w="1129" w:type="dxa"/>
                  <w:gridSpan w:val="3"/>
                  <w:tcBorders>
                    <w:top w:val="single" w:sz="4" w:space="0" w:color="auto"/>
                    <w:left w:val="single" w:sz="18" w:space="0" w:color="auto"/>
                    <w:bottom w:val="single" w:sz="4" w:space="0" w:color="auto"/>
                    <w:right w:val="single" w:sz="18" w:space="0" w:color="auto"/>
                  </w:tcBorders>
                </w:tcPr>
                <w:p w14:paraId="4CD27918"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1DFAEDA" w14:textId="77777777" w:rsidTr="00DA0AEC">
              <w:trPr>
                <w:trHeight w:hRule="exact" w:val="198"/>
              </w:trPr>
              <w:tc>
                <w:tcPr>
                  <w:tcW w:w="1608" w:type="dxa"/>
                  <w:gridSpan w:val="9"/>
                  <w:tcBorders>
                    <w:top w:val="nil"/>
                    <w:left w:val="nil"/>
                    <w:bottom w:val="nil"/>
                    <w:right w:val="single" w:sz="18" w:space="0" w:color="auto"/>
                  </w:tcBorders>
                </w:tcPr>
                <w:p w14:paraId="5C083158" w14:textId="77777777" w:rsidR="00DA0AEC" w:rsidRPr="00DA0AEC" w:rsidRDefault="00DA0AEC" w:rsidP="00DA0AEC">
                  <w:pPr>
                    <w:spacing w:before="0" w:after="0" w:line="240" w:lineRule="auto"/>
                    <w:ind w:firstLine="0"/>
                    <w:jc w:val="right"/>
                    <w:rPr>
                      <w:rFonts w:ascii="Arial" w:hAnsi="Arial" w:cs="Arial"/>
                      <w:sz w:val="16"/>
                      <w:szCs w:val="20"/>
                    </w:rPr>
                  </w:pPr>
                  <w:r w:rsidRPr="00DA0AEC">
                    <w:rPr>
                      <w:rFonts w:ascii="Arial" w:hAnsi="Arial" w:cs="Arial"/>
                      <w:sz w:val="16"/>
                      <w:szCs w:val="20"/>
                    </w:rPr>
                    <w:t>фактический</w:t>
                  </w:r>
                </w:p>
              </w:tc>
              <w:tc>
                <w:tcPr>
                  <w:tcW w:w="1129" w:type="dxa"/>
                  <w:gridSpan w:val="3"/>
                  <w:tcBorders>
                    <w:top w:val="single" w:sz="4" w:space="0" w:color="auto"/>
                    <w:left w:val="single" w:sz="18" w:space="0" w:color="auto"/>
                    <w:bottom w:val="single" w:sz="4" w:space="0" w:color="auto"/>
                    <w:right w:val="single" w:sz="18" w:space="0" w:color="auto"/>
                  </w:tcBorders>
                </w:tcPr>
                <w:p w14:paraId="4159ECD6"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66314D54" w14:textId="77777777" w:rsidTr="00DA0AEC">
              <w:trPr>
                <w:trHeight w:hRule="exact" w:val="198"/>
              </w:trPr>
              <w:tc>
                <w:tcPr>
                  <w:tcW w:w="1608" w:type="dxa"/>
                  <w:gridSpan w:val="9"/>
                  <w:tcBorders>
                    <w:top w:val="nil"/>
                    <w:left w:val="nil"/>
                    <w:bottom w:val="nil"/>
                    <w:right w:val="single" w:sz="18" w:space="0" w:color="auto"/>
                  </w:tcBorders>
                </w:tcPr>
                <w:p w14:paraId="6D43A441"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Экономия</w:t>
                  </w:r>
                </w:p>
              </w:tc>
              <w:tc>
                <w:tcPr>
                  <w:tcW w:w="1129" w:type="dxa"/>
                  <w:gridSpan w:val="3"/>
                  <w:tcBorders>
                    <w:top w:val="single" w:sz="4" w:space="0" w:color="auto"/>
                    <w:left w:val="single" w:sz="18" w:space="0" w:color="auto"/>
                    <w:bottom w:val="single" w:sz="4" w:space="0" w:color="auto"/>
                    <w:right w:val="single" w:sz="18" w:space="0" w:color="auto"/>
                  </w:tcBorders>
                </w:tcPr>
                <w:p w14:paraId="57014141"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8B1E52F" w14:textId="77777777" w:rsidTr="00DA0AEC">
              <w:trPr>
                <w:trHeight w:hRule="exact" w:val="198"/>
              </w:trPr>
              <w:tc>
                <w:tcPr>
                  <w:tcW w:w="1608" w:type="dxa"/>
                  <w:gridSpan w:val="9"/>
                  <w:tcBorders>
                    <w:top w:val="nil"/>
                    <w:left w:val="nil"/>
                    <w:bottom w:val="nil"/>
                    <w:right w:val="single" w:sz="18" w:space="0" w:color="auto"/>
                  </w:tcBorders>
                </w:tcPr>
                <w:p w14:paraId="0C706CE1"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Перерасход</w:t>
                  </w:r>
                </w:p>
              </w:tc>
              <w:tc>
                <w:tcPr>
                  <w:tcW w:w="1129" w:type="dxa"/>
                  <w:gridSpan w:val="3"/>
                  <w:tcBorders>
                    <w:top w:val="single" w:sz="4" w:space="0" w:color="auto"/>
                    <w:left w:val="single" w:sz="18" w:space="0" w:color="auto"/>
                    <w:bottom w:val="single" w:sz="18" w:space="0" w:color="auto"/>
                    <w:right w:val="single" w:sz="18" w:space="0" w:color="auto"/>
                  </w:tcBorders>
                </w:tcPr>
                <w:p w14:paraId="500DB3A7"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1AE57956" w14:textId="77777777" w:rsidTr="00DA0AEC">
              <w:trPr>
                <w:trHeight w:hRule="exact" w:val="425"/>
              </w:trPr>
              <w:tc>
                <w:tcPr>
                  <w:tcW w:w="2737" w:type="dxa"/>
                  <w:gridSpan w:val="12"/>
                  <w:tcBorders>
                    <w:top w:val="nil"/>
                    <w:left w:val="nil"/>
                    <w:bottom w:val="nil"/>
                    <w:right w:val="nil"/>
                  </w:tcBorders>
                </w:tcPr>
                <w:p w14:paraId="1BB21BE9" w14:textId="77777777" w:rsidR="00DA0AEC" w:rsidRPr="00DA0AEC" w:rsidRDefault="00DA0AEC" w:rsidP="00DA0AEC">
                  <w:pPr>
                    <w:spacing w:before="40" w:after="0" w:line="160" w:lineRule="exact"/>
                    <w:ind w:firstLine="0"/>
                    <w:rPr>
                      <w:rFonts w:ascii="Arial" w:hAnsi="Arial" w:cs="Arial"/>
                      <w:sz w:val="16"/>
                      <w:szCs w:val="20"/>
                    </w:rPr>
                  </w:pPr>
                  <w:r w:rsidRPr="00DA0AEC">
                    <w:rPr>
                      <w:rFonts w:ascii="Arial" w:hAnsi="Arial" w:cs="Arial"/>
                      <w:sz w:val="16"/>
                      <w:szCs w:val="20"/>
                    </w:rPr>
                    <w:t xml:space="preserve">Автомобиль принял. Показание спидометра при возвращении </w:t>
                  </w:r>
                  <w:proofErr w:type="gramStart"/>
                  <w:r w:rsidRPr="00DA0AEC">
                    <w:rPr>
                      <w:rFonts w:ascii="Arial" w:hAnsi="Arial" w:cs="Arial"/>
                      <w:sz w:val="16"/>
                      <w:szCs w:val="20"/>
                    </w:rPr>
                    <w:t>в</w:t>
                  </w:r>
                  <w:proofErr w:type="gramEnd"/>
                  <w:r w:rsidRPr="00DA0AEC">
                    <w:rPr>
                      <w:rFonts w:ascii="Arial" w:hAnsi="Arial" w:cs="Arial"/>
                      <w:sz w:val="16"/>
                      <w:szCs w:val="20"/>
                    </w:rPr>
                    <w:t xml:space="preserve"> </w:t>
                  </w:r>
                  <w:r w:rsidRPr="00DA0AEC">
                    <w:rPr>
                      <w:rFonts w:ascii="Arial" w:hAnsi="Arial" w:cs="Arial"/>
                      <w:sz w:val="16"/>
                      <w:szCs w:val="20"/>
                    </w:rPr>
                    <w:br/>
                  </w:r>
                </w:p>
              </w:tc>
            </w:tr>
            <w:tr w:rsidR="00DA0AEC" w:rsidRPr="00DA0AEC" w14:paraId="180CA642" w14:textId="77777777" w:rsidTr="00DA0AEC">
              <w:trPr>
                <w:cantSplit/>
                <w:trHeight w:hRule="exact" w:val="284"/>
              </w:trPr>
              <w:tc>
                <w:tcPr>
                  <w:tcW w:w="1152" w:type="dxa"/>
                  <w:gridSpan w:val="4"/>
                  <w:tcBorders>
                    <w:top w:val="nil"/>
                    <w:left w:val="nil"/>
                    <w:bottom w:val="nil"/>
                    <w:right w:val="single" w:sz="18" w:space="0" w:color="auto"/>
                  </w:tcBorders>
                </w:tcPr>
                <w:p w14:paraId="706C9ADA"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 xml:space="preserve">гараж, </w:t>
                  </w:r>
                  <w:proofErr w:type="gramStart"/>
                  <w:r w:rsidRPr="00DA0AEC">
                    <w:rPr>
                      <w:rFonts w:ascii="Arial" w:hAnsi="Arial" w:cs="Arial"/>
                      <w:sz w:val="16"/>
                      <w:szCs w:val="20"/>
                    </w:rPr>
                    <w:t>км</w:t>
                  </w:r>
                  <w:proofErr w:type="gramEnd"/>
                </w:p>
              </w:tc>
              <w:tc>
                <w:tcPr>
                  <w:tcW w:w="1585" w:type="dxa"/>
                  <w:gridSpan w:val="8"/>
                  <w:tcBorders>
                    <w:top w:val="single" w:sz="18" w:space="0" w:color="auto"/>
                    <w:left w:val="single" w:sz="18" w:space="0" w:color="auto"/>
                    <w:bottom w:val="single" w:sz="18" w:space="0" w:color="auto"/>
                    <w:right w:val="single" w:sz="18" w:space="0" w:color="auto"/>
                  </w:tcBorders>
                </w:tcPr>
                <w:p w14:paraId="117D8965"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2053DE0B" w14:textId="77777777" w:rsidTr="00DA0AEC">
              <w:trPr>
                <w:cantSplit/>
                <w:trHeight w:hRule="exact" w:val="227"/>
              </w:trPr>
              <w:tc>
                <w:tcPr>
                  <w:tcW w:w="756" w:type="dxa"/>
                  <w:tcBorders>
                    <w:top w:val="nil"/>
                    <w:left w:val="nil"/>
                    <w:bottom w:val="nil"/>
                    <w:right w:val="nil"/>
                  </w:tcBorders>
                  <w:vAlign w:val="bottom"/>
                </w:tcPr>
                <w:p w14:paraId="3852FF27" w14:textId="77777777" w:rsidR="00DA0AEC" w:rsidRPr="00DA0AEC" w:rsidRDefault="00DA0AEC" w:rsidP="00DA0AEC">
                  <w:pPr>
                    <w:keepNext/>
                    <w:spacing w:before="0" w:after="0" w:line="240" w:lineRule="auto"/>
                    <w:ind w:firstLine="0"/>
                    <w:jc w:val="left"/>
                    <w:outlineLvl w:val="1"/>
                    <w:rPr>
                      <w:rFonts w:ascii="Arial" w:hAnsi="Arial" w:cs="Arial"/>
                      <w:b/>
                      <w:bCs/>
                      <w:sz w:val="16"/>
                      <w:szCs w:val="20"/>
                    </w:rPr>
                  </w:pPr>
                  <w:r w:rsidRPr="00DA0AEC">
                    <w:rPr>
                      <w:rFonts w:ascii="Arial" w:hAnsi="Arial" w:cs="Arial"/>
                      <w:b/>
                      <w:bCs/>
                      <w:sz w:val="16"/>
                      <w:szCs w:val="20"/>
                    </w:rPr>
                    <w:t>Механик</w:t>
                  </w:r>
                </w:p>
              </w:tc>
              <w:tc>
                <w:tcPr>
                  <w:tcW w:w="618" w:type="dxa"/>
                  <w:gridSpan w:val="4"/>
                  <w:tcBorders>
                    <w:top w:val="nil"/>
                    <w:left w:val="nil"/>
                    <w:bottom w:val="single" w:sz="4" w:space="0" w:color="auto"/>
                    <w:right w:val="nil"/>
                  </w:tcBorders>
                </w:tcPr>
                <w:p w14:paraId="63135874" w14:textId="77777777" w:rsidR="00DA0AEC" w:rsidRPr="00DA0AEC" w:rsidRDefault="00DA0AEC" w:rsidP="00DA0AEC">
                  <w:pPr>
                    <w:spacing w:before="0" w:after="0" w:line="240" w:lineRule="auto"/>
                    <w:ind w:firstLine="0"/>
                    <w:jc w:val="left"/>
                    <w:rPr>
                      <w:rFonts w:ascii="Arial" w:hAnsi="Arial" w:cs="Arial"/>
                      <w:sz w:val="16"/>
                      <w:szCs w:val="20"/>
                    </w:rPr>
                  </w:pPr>
                </w:p>
              </w:tc>
              <w:tc>
                <w:tcPr>
                  <w:tcW w:w="78" w:type="dxa"/>
                  <w:gridSpan w:val="2"/>
                  <w:tcBorders>
                    <w:top w:val="single" w:sz="18" w:space="0" w:color="auto"/>
                    <w:left w:val="nil"/>
                    <w:bottom w:val="nil"/>
                    <w:right w:val="nil"/>
                  </w:tcBorders>
                </w:tcPr>
                <w:p w14:paraId="78353972" w14:textId="77777777" w:rsidR="00DA0AEC" w:rsidRPr="00DA0AEC" w:rsidRDefault="00DA0AEC" w:rsidP="00DA0AEC">
                  <w:pPr>
                    <w:spacing w:before="0" w:after="0" w:line="240" w:lineRule="auto"/>
                    <w:ind w:firstLine="0"/>
                    <w:jc w:val="left"/>
                    <w:rPr>
                      <w:rFonts w:ascii="Arial" w:hAnsi="Arial" w:cs="Arial"/>
                      <w:sz w:val="16"/>
                      <w:szCs w:val="20"/>
                    </w:rPr>
                  </w:pPr>
                </w:p>
              </w:tc>
              <w:tc>
                <w:tcPr>
                  <w:tcW w:w="1285" w:type="dxa"/>
                  <w:gridSpan w:val="5"/>
                  <w:tcBorders>
                    <w:top w:val="single" w:sz="18" w:space="0" w:color="auto"/>
                    <w:left w:val="nil"/>
                    <w:bottom w:val="single" w:sz="4" w:space="0" w:color="auto"/>
                    <w:right w:val="nil"/>
                  </w:tcBorders>
                </w:tcPr>
                <w:p w14:paraId="2CE9CC6B"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01B68F4C" w14:textId="77777777" w:rsidTr="00DA0AEC">
              <w:trPr>
                <w:cantSplit/>
                <w:trHeight w:hRule="exact" w:val="170"/>
              </w:trPr>
              <w:tc>
                <w:tcPr>
                  <w:tcW w:w="756" w:type="dxa"/>
                  <w:tcBorders>
                    <w:top w:val="nil"/>
                    <w:left w:val="nil"/>
                    <w:bottom w:val="nil"/>
                    <w:right w:val="nil"/>
                  </w:tcBorders>
                </w:tcPr>
                <w:p w14:paraId="4C7A162D" w14:textId="77777777" w:rsidR="00DA0AEC" w:rsidRPr="00DA0AEC" w:rsidRDefault="00DA0AEC" w:rsidP="00DA0AEC">
                  <w:pPr>
                    <w:spacing w:before="0" w:after="0" w:line="240" w:lineRule="auto"/>
                    <w:ind w:firstLine="0"/>
                    <w:jc w:val="center"/>
                    <w:rPr>
                      <w:rFonts w:ascii="Arial" w:hAnsi="Arial"/>
                      <w:sz w:val="10"/>
                      <w:szCs w:val="20"/>
                    </w:rPr>
                  </w:pPr>
                </w:p>
              </w:tc>
              <w:tc>
                <w:tcPr>
                  <w:tcW w:w="618" w:type="dxa"/>
                  <w:gridSpan w:val="4"/>
                  <w:tcBorders>
                    <w:top w:val="single" w:sz="4" w:space="0" w:color="auto"/>
                    <w:left w:val="nil"/>
                    <w:bottom w:val="nil"/>
                    <w:right w:val="nil"/>
                  </w:tcBorders>
                </w:tcPr>
                <w:p w14:paraId="02B18F72"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подпись</w:t>
                  </w:r>
                </w:p>
              </w:tc>
              <w:tc>
                <w:tcPr>
                  <w:tcW w:w="78" w:type="dxa"/>
                  <w:gridSpan w:val="2"/>
                  <w:tcBorders>
                    <w:top w:val="nil"/>
                    <w:left w:val="nil"/>
                    <w:bottom w:val="nil"/>
                    <w:right w:val="nil"/>
                  </w:tcBorders>
                </w:tcPr>
                <w:p w14:paraId="70D8CCBF" w14:textId="77777777" w:rsidR="00DA0AEC" w:rsidRPr="00DA0AEC" w:rsidRDefault="00DA0AEC" w:rsidP="00DA0AEC">
                  <w:pPr>
                    <w:spacing w:before="0" w:after="0" w:line="240" w:lineRule="auto"/>
                    <w:ind w:firstLine="0"/>
                    <w:jc w:val="center"/>
                    <w:rPr>
                      <w:rFonts w:ascii="Arial" w:hAnsi="Arial"/>
                      <w:sz w:val="10"/>
                      <w:szCs w:val="20"/>
                    </w:rPr>
                  </w:pPr>
                </w:p>
              </w:tc>
              <w:tc>
                <w:tcPr>
                  <w:tcW w:w="1285" w:type="dxa"/>
                  <w:gridSpan w:val="5"/>
                  <w:tcBorders>
                    <w:top w:val="single" w:sz="4" w:space="0" w:color="auto"/>
                    <w:left w:val="nil"/>
                    <w:bottom w:val="nil"/>
                    <w:right w:val="nil"/>
                  </w:tcBorders>
                </w:tcPr>
                <w:p w14:paraId="4833AE67" w14:textId="77777777" w:rsidR="00DA0AEC" w:rsidRPr="00DA0AEC" w:rsidRDefault="00DA0AEC" w:rsidP="00DA0AEC">
                  <w:pPr>
                    <w:spacing w:before="0" w:after="0" w:line="240" w:lineRule="auto"/>
                    <w:ind w:firstLine="0"/>
                    <w:jc w:val="center"/>
                    <w:rPr>
                      <w:rFonts w:ascii="Arial" w:hAnsi="Arial"/>
                      <w:sz w:val="10"/>
                      <w:szCs w:val="20"/>
                    </w:rPr>
                  </w:pPr>
                  <w:r w:rsidRPr="00DA0AEC">
                    <w:rPr>
                      <w:rFonts w:ascii="Arial" w:hAnsi="Arial"/>
                      <w:sz w:val="10"/>
                      <w:szCs w:val="20"/>
                    </w:rPr>
                    <w:t>расшифровка подписи</w:t>
                  </w:r>
                </w:p>
              </w:tc>
            </w:tr>
          </w:tbl>
          <w:p w14:paraId="53A3FCF9" w14:textId="77777777" w:rsidR="00DA0AEC" w:rsidRPr="00DA0AEC" w:rsidRDefault="00DA0AEC" w:rsidP="00DA0AEC">
            <w:pPr>
              <w:spacing w:before="0" w:after="0" w:line="240" w:lineRule="auto"/>
              <w:ind w:firstLine="0"/>
              <w:jc w:val="left"/>
              <w:rPr>
                <w:rFonts w:ascii="Arial" w:hAnsi="Arial" w:cs="Arial"/>
                <w:sz w:val="16"/>
                <w:szCs w:val="20"/>
              </w:rPr>
            </w:pPr>
          </w:p>
        </w:tc>
      </w:tr>
    </w:tbl>
    <w:p w14:paraId="2F5A6A49" w14:textId="77777777" w:rsidR="00DA0AEC" w:rsidRPr="00DA0AEC" w:rsidRDefault="00DA0AEC" w:rsidP="00DA0AEC">
      <w:pPr>
        <w:spacing w:before="0" w:after="0" w:line="240" w:lineRule="auto"/>
        <w:ind w:firstLine="0"/>
        <w:jc w:val="left"/>
        <w:rPr>
          <w:rFonts w:ascii="Arial" w:hAnsi="Arial" w:cs="Arial"/>
          <w:sz w:val="16"/>
          <w:szCs w:val="20"/>
        </w:rPr>
      </w:pPr>
    </w:p>
    <w:p w14:paraId="3AAC42D8" w14:textId="77777777" w:rsidR="00DA0AEC" w:rsidRPr="00DA0AEC" w:rsidRDefault="00DA0AEC" w:rsidP="00DA0AEC">
      <w:pPr>
        <w:spacing w:after="240" w:line="240" w:lineRule="auto"/>
        <w:ind w:firstLine="0"/>
        <w:jc w:val="right"/>
        <w:rPr>
          <w:rFonts w:ascii="Arial" w:hAnsi="Arial" w:cs="Arial"/>
          <w:i/>
          <w:iCs/>
          <w:sz w:val="16"/>
          <w:szCs w:val="20"/>
        </w:rPr>
      </w:pPr>
      <w:r w:rsidRPr="00DA0AEC">
        <w:rPr>
          <w:rFonts w:ascii="Arial" w:hAnsi="Arial" w:cs="Arial"/>
          <w:sz w:val="16"/>
          <w:szCs w:val="20"/>
        </w:rPr>
        <w:br w:type="page"/>
      </w:r>
      <w:r w:rsidRPr="00DA0AEC">
        <w:rPr>
          <w:rFonts w:ascii="Arial" w:hAnsi="Arial" w:cs="Arial"/>
          <w:i/>
          <w:iCs/>
          <w:sz w:val="16"/>
          <w:szCs w:val="20"/>
        </w:rPr>
        <w:lastRenderedPageBreak/>
        <w:t>Оборотная сторона формы № 3</w:t>
      </w:r>
    </w:p>
    <w:tbl>
      <w:tblPr>
        <w:tblW w:w="6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1"/>
        <w:gridCol w:w="624"/>
        <w:gridCol w:w="897"/>
        <w:gridCol w:w="897"/>
        <w:gridCol w:w="312"/>
        <w:gridCol w:w="624"/>
        <w:gridCol w:w="312"/>
        <w:gridCol w:w="624"/>
        <w:gridCol w:w="780"/>
        <w:gridCol w:w="1326"/>
      </w:tblGrid>
      <w:tr w:rsidR="00DA0AEC" w:rsidRPr="00DA0AEC" w14:paraId="101DBA76" w14:textId="77777777" w:rsidTr="00DA0AEC">
        <w:trPr>
          <w:cantSplit/>
          <w:trHeight w:hRule="exact" w:val="284"/>
        </w:trPr>
        <w:tc>
          <w:tcPr>
            <w:tcW w:w="551" w:type="dxa"/>
            <w:vMerge w:val="restart"/>
            <w:tcBorders>
              <w:top w:val="single" w:sz="12" w:space="0" w:color="auto"/>
              <w:left w:val="single" w:sz="12" w:space="0" w:color="auto"/>
              <w:right w:val="single" w:sz="12" w:space="0" w:color="auto"/>
            </w:tcBorders>
            <w:vAlign w:val="center"/>
          </w:tcPr>
          <w:p w14:paraId="7D8D2784"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Номер по порядку</w:t>
            </w:r>
          </w:p>
        </w:tc>
        <w:tc>
          <w:tcPr>
            <w:tcW w:w="624" w:type="dxa"/>
            <w:vMerge w:val="restart"/>
            <w:tcBorders>
              <w:top w:val="single" w:sz="12" w:space="0" w:color="auto"/>
              <w:left w:val="single" w:sz="12" w:space="0" w:color="auto"/>
              <w:right w:val="single" w:sz="12" w:space="0" w:color="auto"/>
            </w:tcBorders>
            <w:vAlign w:val="center"/>
          </w:tcPr>
          <w:p w14:paraId="2B31E4FF"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Код заказчика</w:t>
            </w:r>
          </w:p>
        </w:tc>
        <w:tc>
          <w:tcPr>
            <w:tcW w:w="1794" w:type="dxa"/>
            <w:gridSpan w:val="2"/>
            <w:tcBorders>
              <w:top w:val="single" w:sz="12" w:space="0" w:color="auto"/>
              <w:left w:val="single" w:sz="12" w:space="0" w:color="auto"/>
              <w:right w:val="single" w:sz="12" w:space="0" w:color="auto"/>
            </w:tcBorders>
            <w:vAlign w:val="center"/>
          </w:tcPr>
          <w:p w14:paraId="342ACFCC"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Место</w:t>
            </w:r>
          </w:p>
        </w:tc>
        <w:tc>
          <w:tcPr>
            <w:tcW w:w="1872" w:type="dxa"/>
            <w:gridSpan w:val="4"/>
            <w:tcBorders>
              <w:top w:val="single" w:sz="12" w:space="0" w:color="auto"/>
              <w:left w:val="single" w:sz="12" w:space="0" w:color="auto"/>
              <w:right w:val="single" w:sz="12" w:space="0" w:color="auto"/>
            </w:tcBorders>
            <w:vAlign w:val="center"/>
          </w:tcPr>
          <w:p w14:paraId="697291AF"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Время</w:t>
            </w:r>
          </w:p>
        </w:tc>
        <w:tc>
          <w:tcPr>
            <w:tcW w:w="780" w:type="dxa"/>
            <w:vMerge w:val="restart"/>
            <w:tcBorders>
              <w:top w:val="single" w:sz="12" w:space="0" w:color="auto"/>
              <w:left w:val="single" w:sz="12" w:space="0" w:color="auto"/>
              <w:right w:val="single" w:sz="12" w:space="0" w:color="auto"/>
            </w:tcBorders>
            <w:vAlign w:val="center"/>
          </w:tcPr>
          <w:p w14:paraId="6B4BD8D6"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 xml:space="preserve">Пройдено, </w:t>
            </w:r>
            <w:proofErr w:type="gramStart"/>
            <w:r w:rsidRPr="00DA0AEC">
              <w:rPr>
                <w:rFonts w:ascii="Arial" w:hAnsi="Arial" w:cs="Arial"/>
                <w:sz w:val="13"/>
                <w:szCs w:val="20"/>
              </w:rPr>
              <w:t>км</w:t>
            </w:r>
            <w:proofErr w:type="gramEnd"/>
          </w:p>
        </w:tc>
        <w:tc>
          <w:tcPr>
            <w:tcW w:w="1326" w:type="dxa"/>
            <w:vMerge w:val="restart"/>
            <w:tcBorders>
              <w:top w:val="single" w:sz="12" w:space="0" w:color="auto"/>
              <w:left w:val="single" w:sz="12" w:space="0" w:color="auto"/>
              <w:right w:val="single" w:sz="12" w:space="0" w:color="auto"/>
            </w:tcBorders>
            <w:vAlign w:val="center"/>
          </w:tcPr>
          <w:p w14:paraId="57CA8A05"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Подпись лица, пользовавшегося</w:t>
            </w:r>
            <w:r w:rsidRPr="00DA0AEC">
              <w:rPr>
                <w:rFonts w:ascii="Arial" w:hAnsi="Arial" w:cs="Arial"/>
                <w:sz w:val="13"/>
                <w:szCs w:val="20"/>
              </w:rPr>
              <w:br/>
              <w:t>автомобилем</w:t>
            </w:r>
          </w:p>
        </w:tc>
      </w:tr>
      <w:tr w:rsidR="00DA0AEC" w:rsidRPr="00DA0AEC" w14:paraId="2C89EE1A" w14:textId="77777777" w:rsidTr="00DA0AEC">
        <w:trPr>
          <w:cantSplit/>
          <w:trHeight w:hRule="exact" w:val="284"/>
        </w:trPr>
        <w:tc>
          <w:tcPr>
            <w:tcW w:w="551" w:type="dxa"/>
            <w:vMerge/>
            <w:tcBorders>
              <w:left w:val="single" w:sz="12" w:space="0" w:color="auto"/>
              <w:right w:val="single" w:sz="12" w:space="0" w:color="auto"/>
            </w:tcBorders>
            <w:vAlign w:val="center"/>
          </w:tcPr>
          <w:p w14:paraId="5F86EFC5" w14:textId="77777777" w:rsidR="00DA0AEC" w:rsidRPr="00DA0AEC" w:rsidRDefault="00DA0AEC" w:rsidP="00DA0AEC">
            <w:pPr>
              <w:spacing w:before="0" w:after="0" w:line="240" w:lineRule="auto"/>
              <w:ind w:firstLine="0"/>
              <w:jc w:val="center"/>
              <w:rPr>
                <w:rFonts w:ascii="Arial" w:hAnsi="Arial" w:cs="Arial"/>
                <w:sz w:val="13"/>
                <w:szCs w:val="20"/>
              </w:rPr>
            </w:pPr>
          </w:p>
        </w:tc>
        <w:tc>
          <w:tcPr>
            <w:tcW w:w="624" w:type="dxa"/>
            <w:vMerge/>
            <w:tcBorders>
              <w:left w:val="single" w:sz="12" w:space="0" w:color="auto"/>
              <w:right w:val="single" w:sz="12" w:space="0" w:color="auto"/>
            </w:tcBorders>
            <w:vAlign w:val="center"/>
          </w:tcPr>
          <w:p w14:paraId="56A94D87" w14:textId="77777777" w:rsidR="00DA0AEC" w:rsidRPr="00DA0AEC" w:rsidRDefault="00DA0AEC" w:rsidP="00DA0AEC">
            <w:pPr>
              <w:spacing w:before="0" w:after="0" w:line="240" w:lineRule="auto"/>
              <w:ind w:firstLine="0"/>
              <w:jc w:val="center"/>
              <w:rPr>
                <w:rFonts w:ascii="Arial" w:hAnsi="Arial" w:cs="Arial"/>
                <w:sz w:val="13"/>
                <w:szCs w:val="20"/>
              </w:rPr>
            </w:pPr>
          </w:p>
        </w:tc>
        <w:tc>
          <w:tcPr>
            <w:tcW w:w="897" w:type="dxa"/>
            <w:vMerge w:val="restart"/>
            <w:tcBorders>
              <w:left w:val="single" w:sz="12" w:space="0" w:color="auto"/>
            </w:tcBorders>
            <w:vAlign w:val="center"/>
          </w:tcPr>
          <w:p w14:paraId="381022A3"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отправления</w:t>
            </w:r>
          </w:p>
        </w:tc>
        <w:tc>
          <w:tcPr>
            <w:tcW w:w="897" w:type="dxa"/>
            <w:vMerge w:val="restart"/>
            <w:tcBorders>
              <w:right w:val="single" w:sz="12" w:space="0" w:color="auto"/>
            </w:tcBorders>
            <w:vAlign w:val="center"/>
          </w:tcPr>
          <w:p w14:paraId="5E0DA4F3"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назначения</w:t>
            </w:r>
          </w:p>
        </w:tc>
        <w:tc>
          <w:tcPr>
            <w:tcW w:w="936" w:type="dxa"/>
            <w:gridSpan w:val="2"/>
            <w:tcBorders>
              <w:left w:val="single" w:sz="12" w:space="0" w:color="auto"/>
            </w:tcBorders>
            <w:vAlign w:val="center"/>
          </w:tcPr>
          <w:p w14:paraId="4C7DE108"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выезда</w:t>
            </w:r>
          </w:p>
        </w:tc>
        <w:tc>
          <w:tcPr>
            <w:tcW w:w="936" w:type="dxa"/>
            <w:gridSpan w:val="2"/>
            <w:tcBorders>
              <w:right w:val="single" w:sz="12" w:space="0" w:color="auto"/>
            </w:tcBorders>
            <w:vAlign w:val="center"/>
          </w:tcPr>
          <w:p w14:paraId="142ED92F"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возвращения</w:t>
            </w:r>
          </w:p>
        </w:tc>
        <w:tc>
          <w:tcPr>
            <w:tcW w:w="780" w:type="dxa"/>
            <w:vMerge/>
            <w:tcBorders>
              <w:left w:val="single" w:sz="12" w:space="0" w:color="auto"/>
              <w:right w:val="single" w:sz="12" w:space="0" w:color="auto"/>
            </w:tcBorders>
            <w:vAlign w:val="center"/>
          </w:tcPr>
          <w:p w14:paraId="644E9B6A" w14:textId="77777777" w:rsidR="00DA0AEC" w:rsidRPr="00DA0AEC" w:rsidRDefault="00DA0AEC" w:rsidP="00DA0AEC">
            <w:pPr>
              <w:spacing w:before="0" w:after="0" w:line="240" w:lineRule="auto"/>
              <w:ind w:firstLine="0"/>
              <w:jc w:val="center"/>
              <w:rPr>
                <w:rFonts w:ascii="Arial" w:hAnsi="Arial" w:cs="Arial"/>
                <w:sz w:val="13"/>
                <w:szCs w:val="20"/>
              </w:rPr>
            </w:pPr>
          </w:p>
        </w:tc>
        <w:tc>
          <w:tcPr>
            <w:tcW w:w="1326" w:type="dxa"/>
            <w:vMerge/>
            <w:tcBorders>
              <w:left w:val="single" w:sz="12" w:space="0" w:color="auto"/>
              <w:right w:val="single" w:sz="12" w:space="0" w:color="auto"/>
            </w:tcBorders>
            <w:vAlign w:val="center"/>
          </w:tcPr>
          <w:p w14:paraId="36AD2C51" w14:textId="77777777" w:rsidR="00DA0AEC" w:rsidRPr="00DA0AEC" w:rsidRDefault="00DA0AEC" w:rsidP="00DA0AEC">
            <w:pPr>
              <w:spacing w:before="0" w:after="0" w:line="240" w:lineRule="auto"/>
              <w:ind w:firstLine="0"/>
              <w:jc w:val="center"/>
              <w:rPr>
                <w:rFonts w:ascii="Arial" w:hAnsi="Arial" w:cs="Arial"/>
                <w:sz w:val="13"/>
                <w:szCs w:val="20"/>
              </w:rPr>
            </w:pPr>
          </w:p>
        </w:tc>
      </w:tr>
      <w:tr w:rsidR="00DA0AEC" w:rsidRPr="00DA0AEC" w14:paraId="4636E5B0" w14:textId="77777777" w:rsidTr="00DA0AEC">
        <w:trPr>
          <w:cantSplit/>
          <w:trHeight w:hRule="exact" w:val="284"/>
        </w:trPr>
        <w:tc>
          <w:tcPr>
            <w:tcW w:w="551" w:type="dxa"/>
            <w:vMerge/>
            <w:tcBorders>
              <w:left w:val="single" w:sz="12" w:space="0" w:color="auto"/>
              <w:bottom w:val="single" w:sz="12" w:space="0" w:color="auto"/>
              <w:right w:val="single" w:sz="12" w:space="0" w:color="auto"/>
            </w:tcBorders>
            <w:vAlign w:val="center"/>
          </w:tcPr>
          <w:p w14:paraId="42802AA5" w14:textId="77777777" w:rsidR="00DA0AEC" w:rsidRPr="00DA0AEC" w:rsidRDefault="00DA0AEC" w:rsidP="00DA0AEC">
            <w:pPr>
              <w:spacing w:before="0" w:after="0" w:line="240" w:lineRule="auto"/>
              <w:ind w:firstLine="0"/>
              <w:jc w:val="center"/>
              <w:rPr>
                <w:rFonts w:ascii="Arial" w:hAnsi="Arial" w:cs="Arial"/>
                <w:sz w:val="13"/>
                <w:szCs w:val="20"/>
              </w:rPr>
            </w:pPr>
          </w:p>
        </w:tc>
        <w:tc>
          <w:tcPr>
            <w:tcW w:w="624" w:type="dxa"/>
            <w:vMerge/>
            <w:tcBorders>
              <w:left w:val="single" w:sz="12" w:space="0" w:color="auto"/>
              <w:bottom w:val="single" w:sz="12" w:space="0" w:color="auto"/>
              <w:right w:val="single" w:sz="12" w:space="0" w:color="auto"/>
            </w:tcBorders>
            <w:vAlign w:val="center"/>
          </w:tcPr>
          <w:p w14:paraId="49F0D58E" w14:textId="77777777" w:rsidR="00DA0AEC" w:rsidRPr="00DA0AEC" w:rsidRDefault="00DA0AEC" w:rsidP="00DA0AEC">
            <w:pPr>
              <w:spacing w:before="0" w:after="0" w:line="240" w:lineRule="auto"/>
              <w:ind w:firstLine="0"/>
              <w:jc w:val="center"/>
              <w:rPr>
                <w:rFonts w:ascii="Arial" w:hAnsi="Arial" w:cs="Arial"/>
                <w:sz w:val="13"/>
                <w:szCs w:val="20"/>
              </w:rPr>
            </w:pPr>
          </w:p>
        </w:tc>
        <w:tc>
          <w:tcPr>
            <w:tcW w:w="897" w:type="dxa"/>
            <w:vMerge/>
            <w:tcBorders>
              <w:left w:val="single" w:sz="12" w:space="0" w:color="auto"/>
              <w:bottom w:val="single" w:sz="12" w:space="0" w:color="auto"/>
            </w:tcBorders>
            <w:vAlign w:val="center"/>
          </w:tcPr>
          <w:p w14:paraId="373D8BB8" w14:textId="77777777" w:rsidR="00DA0AEC" w:rsidRPr="00DA0AEC" w:rsidRDefault="00DA0AEC" w:rsidP="00DA0AEC">
            <w:pPr>
              <w:spacing w:before="0" w:after="0" w:line="240" w:lineRule="auto"/>
              <w:ind w:firstLine="0"/>
              <w:jc w:val="center"/>
              <w:rPr>
                <w:rFonts w:ascii="Arial" w:hAnsi="Arial" w:cs="Arial"/>
                <w:sz w:val="13"/>
                <w:szCs w:val="20"/>
              </w:rPr>
            </w:pPr>
          </w:p>
        </w:tc>
        <w:tc>
          <w:tcPr>
            <w:tcW w:w="897" w:type="dxa"/>
            <w:vMerge/>
            <w:tcBorders>
              <w:bottom w:val="single" w:sz="12" w:space="0" w:color="auto"/>
              <w:right w:val="single" w:sz="12" w:space="0" w:color="auto"/>
            </w:tcBorders>
            <w:vAlign w:val="center"/>
          </w:tcPr>
          <w:p w14:paraId="4F25D13C" w14:textId="77777777" w:rsidR="00DA0AEC" w:rsidRPr="00DA0AEC" w:rsidRDefault="00DA0AEC" w:rsidP="00DA0AEC">
            <w:pPr>
              <w:spacing w:before="0" w:after="0" w:line="240" w:lineRule="auto"/>
              <w:ind w:firstLine="0"/>
              <w:jc w:val="center"/>
              <w:rPr>
                <w:rFonts w:ascii="Arial" w:hAnsi="Arial" w:cs="Arial"/>
                <w:sz w:val="13"/>
                <w:szCs w:val="20"/>
              </w:rPr>
            </w:pPr>
          </w:p>
        </w:tc>
        <w:tc>
          <w:tcPr>
            <w:tcW w:w="312" w:type="dxa"/>
            <w:tcBorders>
              <w:left w:val="single" w:sz="12" w:space="0" w:color="auto"/>
              <w:bottom w:val="single" w:sz="12" w:space="0" w:color="auto"/>
            </w:tcBorders>
            <w:vAlign w:val="center"/>
          </w:tcPr>
          <w:p w14:paraId="78D8B7E5"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ч</w:t>
            </w:r>
          </w:p>
        </w:tc>
        <w:tc>
          <w:tcPr>
            <w:tcW w:w="624" w:type="dxa"/>
            <w:tcBorders>
              <w:bottom w:val="single" w:sz="12" w:space="0" w:color="auto"/>
            </w:tcBorders>
            <w:vAlign w:val="center"/>
          </w:tcPr>
          <w:p w14:paraId="2D13C8E0"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мин</w:t>
            </w:r>
          </w:p>
        </w:tc>
        <w:tc>
          <w:tcPr>
            <w:tcW w:w="312" w:type="dxa"/>
            <w:tcBorders>
              <w:bottom w:val="single" w:sz="12" w:space="0" w:color="auto"/>
            </w:tcBorders>
            <w:vAlign w:val="center"/>
          </w:tcPr>
          <w:p w14:paraId="6B0DF670"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ч</w:t>
            </w:r>
          </w:p>
        </w:tc>
        <w:tc>
          <w:tcPr>
            <w:tcW w:w="624" w:type="dxa"/>
            <w:tcBorders>
              <w:bottom w:val="single" w:sz="12" w:space="0" w:color="auto"/>
              <w:right w:val="single" w:sz="12" w:space="0" w:color="auto"/>
            </w:tcBorders>
            <w:vAlign w:val="center"/>
          </w:tcPr>
          <w:p w14:paraId="11B42851" w14:textId="77777777" w:rsidR="00DA0AEC" w:rsidRPr="00DA0AEC" w:rsidRDefault="00DA0AEC" w:rsidP="00DA0AEC">
            <w:pPr>
              <w:spacing w:before="0" w:after="0" w:line="240" w:lineRule="auto"/>
              <w:ind w:firstLine="0"/>
              <w:jc w:val="center"/>
              <w:rPr>
                <w:rFonts w:ascii="Arial" w:hAnsi="Arial" w:cs="Arial"/>
                <w:sz w:val="13"/>
                <w:szCs w:val="20"/>
              </w:rPr>
            </w:pPr>
            <w:r w:rsidRPr="00DA0AEC">
              <w:rPr>
                <w:rFonts w:ascii="Arial" w:hAnsi="Arial" w:cs="Arial"/>
                <w:sz w:val="13"/>
                <w:szCs w:val="20"/>
              </w:rPr>
              <w:t>мин</w:t>
            </w:r>
          </w:p>
        </w:tc>
        <w:tc>
          <w:tcPr>
            <w:tcW w:w="780" w:type="dxa"/>
            <w:vMerge/>
            <w:tcBorders>
              <w:left w:val="single" w:sz="12" w:space="0" w:color="auto"/>
              <w:bottom w:val="single" w:sz="12" w:space="0" w:color="auto"/>
              <w:right w:val="single" w:sz="12" w:space="0" w:color="auto"/>
            </w:tcBorders>
            <w:vAlign w:val="center"/>
          </w:tcPr>
          <w:p w14:paraId="477B6831" w14:textId="77777777" w:rsidR="00DA0AEC" w:rsidRPr="00DA0AEC" w:rsidRDefault="00DA0AEC" w:rsidP="00DA0AEC">
            <w:pPr>
              <w:spacing w:before="0" w:after="0" w:line="240" w:lineRule="auto"/>
              <w:ind w:firstLine="0"/>
              <w:jc w:val="center"/>
              <w:rPr>
                <w:rFonts w:ascii="Arial" w:hAnsi="Arial" w:cs="Arial"/>
                <w:sz w:val="13"/>
                <w:szCs w:val="20"/>
              </w:rPr>
            </w:pPr>
          </w:p>
        </w:tc>
        <w:tc>
          <w:tcPr>
            <w:tcW w:w="1326" w:type="dxa"/>
            <w:vMerge/>
            <w:tcBorders>
              <w:left w:val="single" w:sz="12" w:space="0" w:color="auto"/>
              <w:bottom w:val="single" w:sz="12" w:space="0" w:color="auto"/>
              <w:right w:val="single" w:sz="12" w:space="0" w:color="auto"/>
            </w:tcBorders>
            <w:vAlign w:val="center"/>
          </w:tcPr>
          <w:p w14:paraId="6459058D" w14:textId="77777777" w:rsidR="00DA0AEC" w:rsidRPr="00DA0AEC" w:rsidRDefault="00DA0AEC" w:rsidP="00DA0AEC">
            <w:pPr>
              <w:spacing w:before="0" w:after="0" w:line="240" w:lineRule="auto"/>
              <w:ind w:firstLine="0"/>
              <w:jc w:val="center"/>
              <w:rPr>
                <w:rFonts w:ascii="Arial" w:hAnsi="Arial" w:cs="Arial"/>
                <w:sz w:val="13"/>
                <w:szCs w:val="20"/>
              </w:rPr>
            </w:pPr>
          </w:p>
        </w:tc>
      </w:tr>
      <w:tr w:rsidR="00DA0AEC" w:rsidRPr="00DA0AEC" w14:paraId="1CEAA42C" w14:textId="77777777" w:rsidTr="00DA0AEC">
        <w:trPr>
          <w:trHeight w:hRule="exact" w:val="284"/>
        </w:trPr>
        <w:tc>
          <w:tcPr>
            <w:tcW w:w="551" w:type="dxa"/>
            <w:tcBorders>
              <w:top w:val="single" w:sz="12" w:space="0" w:color="auto"/>
              <w:left w:val="single" w:sz="12" w:space="0" w:color="auto"/>
              <w:right w:val="single" w:sz="12" w:space="0" w:color="auto"/>
            </w:tcBorders>
            <w:vAlign w:val="center"/>
          </w:tcPr>
          <w:p w14:paraId="4316674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top w:val="single" w:sz="12" w:space="0" w:color="auto"/>
              <w:left w:val="single" w:sz="12" w:space="0" w:color="auto"/>
              <w:right w:val="single" w:sz="12" w:space="0" w:color="auto"/>
            </w:tcBorders>
            <w:vAlign w:val="center"/>
          </w:tcPr>
          <w:p w14:paraId="4D840C0B"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top w:val="single" w:sz="12" w:space="0" w:color="auto"/>
              <w:left w:val="single" w:sz="12" w:space="0" w:color="auto"/>
            </w:tcBorders>
            <w:vAlign w:val="center"/>
          </w:tcPr>
          <w:p w14:paraId="5DCEDD42"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top w:val="single" w:sz="12" w:space="0" w:color="auto"/>
              <w:right w:val="single" w:sz="12" w:space="0" w:color="auto"/>
            </w:tcBorders>
            <w:vAlign w:val="center"/>
          </w:tcPr>
          <w:p w14:paraId="640B0FF4"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top w:val="single" w:sz="12" w:space="0" w:color="auto"/>
              <w:left w:val="single" w:sz="12" w:space="0" w:color="auto"/>
            </w:tcBorders>
            <w:vAlign w:val="center"/>
          </w:tcPr>
          <w:p w14:paraId="177001D3"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top w:val="single" w:sz="12" w:space="0" w:color="auto"/>
            </w:tcBorders>
            <w:vAlign w:val="center"/>
          </w:tcPr>
          <w:p w14:paraId="3F02AAA2"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top w:val="single" w:sz="12" w:space="0" w:color="auto"/>
            </w:tcBorders>
            <w:vAlign w:val="center"/>
          </w:tcPr>
          <w:p w14:paraId="6458DE6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top w:val="single" w:sz="12" w:space="0" w:color="auto"/>
              <w:right w:val="single" w:sz="12" w:space="0" w:color="auto"/>
            </w:tcBorders>
            <w:vAlign w:val="center"/>
          </w:tcPr>
          <w:p w14:paraId="40599958"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top w:val="single" w:sz="12" w:space="0" w:color="auto"/>
              <w:left w:val="single" w:sz="12" w:space="0" w:color="auto"/>
              <w:right w:val="single" w:sz="12" w:space="0" w:color="auto"/>
            </w:tcBorders>
            <w:vAlign w:val="center"/>
          </w:tcPr>
          <w:p w14:paraId="485CA314"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top w:val="single" w:sz="12" w:space="0" w:color="auto"/>
              <w:left w:val="single" w:sz="12" w:space="0" w:color="auto"/>
              <w:right w:val="single" w:sz="12" w:space="0" w:color="auto"/>
            </w:tcBorders>
            <w:vAlign w:val="center"/>
          </w:tcPr>
          <w:p w14:paraId="24E9158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44538737" w14:textId="77777777" w:rsidTr="00DA0AEC">
        <w:trPr>
          <w:trHeight w:hRule="exact" w:val="284"/>
        </w:trPr>
        <w:tc>
          <w:tcPr>
            <w:tcW w:w="551" w:type="dxa"/>
            <w:tcBorders>
              <w:left w:val="single" w:sz="12" w:space="0" w:color="auto"/>
              <w:right w:val="single" w:sz="12" w:space="0" w:color="auto"/>
            </w:tcBorders>
            <w:vAlign w:val="center"/>
          </w:tcPr>
          <w:p w14:paraId="70A8E933"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1B0732BB"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7E31E44E"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5B108343"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23889628"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49F536D3"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5F4522A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7A4E5C7E"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B3F3E18"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343DDCFC"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440FE1C4" w14:textId="77777777" w:rsidTr="00DA0AEC">
        <w:trPr>
          <w:trHeight w:hRule="exact" w:val="284"/>
        </w:trPr>
        <w:tc>
          <w:tcPr>
            <w:tcW w:w="551" w:type="dxa"/>
            <w:tcBorders>
              <w:left w:val="single" w:sz="12" w:space="0" w:color="auto"/>
              <w:right w:val="single" w:sz="12" w:space="0" w:color="auto"/>
            </w:tcBorders>
            <w:vAlign w:val="center"/>
          </w:tcPr>
          <w:p w14:paraId="53771063"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19BC83C7"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70182CA7"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6A75E7D2"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484B4585"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0AB6DE2E"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24763C8A"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66FD4BF4"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1E57B6F8"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26130E14"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7CE5492E" w14:textId="77777777" w:rsidTr="00DA0AEC">
        <w:trPr>
          <w:trHeight w:hRule="exact" w:val="284"/>
        </w:trPr>
        <w:tc>
          <w:tcPr>
            <w:tcW w:w="551" w:type="dxa"/>
            <w:tcBorders>
              <w:left w:val="single" w:sz="12" w:space="0" w:color="auto"/>
              <w:right w:val="single" w:sz="12" w:space="0" w:color="auto"/>
            </w:tcBorders>
            <w:vAlign w:val="center"/>
          </w:tcPr>
          <w:p w14:paraId="30550780"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490D978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297B3B0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7794A10E"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1BF39FA8"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6C40B663"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09A1E350"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229A248B"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0E78AFFB"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4703EE99"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2238F161" w14:textId="77777777" w:rsidTr="00DA0AEC">
        <w:trPr>
          <w:trHeight w:hRule="exact" w:val="284"/>
        </w:trPr>
        <w:tc>
          <w:tcPr>
            <w:tcW w:w="551" w:type="dxa"/>
            <w:tcBorders>
              <w:left w:val="single" w:sz="12" w:space="0" w:color="auto"/>
              <w:right w:val="single" w:sz="12" w:space="0" w:color="auto"/>
            </w:tcBorders>
            <w:vAlign w:val="center"/>
          </w:tcPr>
          <w:p w14:paraId="0335759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34ED7395"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1477DE6B"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559C7DB2"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6F8EF2CC"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5A0573D8"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1E3A0980"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338B39C9"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7F349607"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1F6C8BB9"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6049FA8D" w14:textId="77777777" w:rsidTr="00DA0AEC">
        <w:trPr>
          <w:trHeight w:hRule="exact" w:val="284"/>
        </w:trPr>
        <w:tc>
          <w:tcPr>
            <w:tcW w:w="551" w:type="dxa"/>
            <w:tcBorders>
              <w:left w:val="single" w:sz="12" w:space="0" w:color="auto"/>
              <w:right w:val="single" w:sz="12" w:space="0" w:color="auto"/>
            </w:tcBorders>
            <w:vAlign w:val="center"/>
          </w:tcPr>
          <w:p w14:paraId="7D90E06A"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39FE3BF8"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694F5D80"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24C2F17C"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65B6F0C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36409847"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671EB149"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1F842107"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AF3C56A"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64E92C0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613E65E2" w14:textId="77777777" w:rsidTr="00DA0AEC">
        <w:trPr>
          <w:trHeight w:hRule="exact" w:val="284"/>
        </w:trPr>
        <w:tc>
          <w:tcPr>
            <w:tcW w:w="551" w:type="dxa"/>
            <w:tcBorders>
              <w:left w:val="single" w:sz="12" w:space="0" w:color="auto"/>
              <w:right w:val="single" w:sz="12" w:space="0" w:color="auto"/>
            </w:tcBorders>
            <w:vAlign w:val="center"/>
          </w:tcPr>
          <w:p w14:paraId="111DEB69"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43DCDC1C"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0AF4E42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6FE19F08"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3D9EE134"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133265EE"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0F7D0D5E"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4B768193"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1C55C79C"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21D77208"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01CDAEAE" w14:textId="77777777" w:rsidTr="00DA0AEC">
        <w:trPr>
          <w:trHeight w:hRule="exact" w:val="284"/>
        </w:trPr>
        <w:tc>
          <w:tcPr>
            <w:tcW w:w="551" w:type="dxa"/>
            <w:tcBorders>
              <w:left w:val="single" w:sz="12" w:space="0" w:color="auto"/>
              <w:right w:val="single" w:sz="12" w:space="0" w:color="auto"/>
            </w:tcBorders>
            <w:vAlign w:val="center"/>
          </w:tcPr>
          <w:p w14:paraId="31D78C28"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3528BA71"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768547B5"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721CCF9B"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56555A07"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236BADF7"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74FD9406"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3F24AC55"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7CF3FFFC"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37B04ED9"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0518FEA3" w14:textId="77777777" w:rsidTr="00DA0AEC">
        <w:trPr>
          <w:trHeight w:hRule="exact" w:val="284"/>
        </w:trPr>
        <w:tc>
          <w:tcPr>
            <w:tcW w:w="551" w:type="dxa"/>
            <w:tcBorders>
              <w:left w:val="single" w:sz="12" w:space="0" w:color="auto"/>
              <w:right w:val="single" w:sz="12" w:space="0" w:color="auto"/>
            </w:tcBorders>
            <w:vAlign w:val="center"/>
          </w:tcPr>
          <w:p w14:paraId="4AB3068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510D4CAB"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064329BF"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59A52DE5"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30DE9C29"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67198EEF"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5A8D4FF3"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7A40F10B"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86C360C"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5A62385C"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15940C8D" w14:textId="77777777" w:rsidTr="00DA0AEC">
        <w:trPr>
          <w:trHeight w:hRule="exact" w:val="284"/>
        </w:trPr>
        <w:tc>
          <w:tcPr>
            <w:tcW w:w="551" w:type="dxa"/>
            <w:tcBorders>
              <w:left w:val="single" w:sz="12" w:space="0" w:color="auto"/>
              <w:right w:val="single" w:sz="12" w:space="0" w:color="auto"/>
            </w:tcBorders>
            <w:vAlign w:val="center"/>
          </w:tcPr>
          <w:p w14:paraId="2AED6532"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704FE88E"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4499950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52F74113"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728868B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762532A0"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0C142CB9"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7D046DC6"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DF44A74"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0FD911FF"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5794C802" w14:textId="77777777" w:rsidTr="00DA0AEC">
        <w:trPr>
          <w:trHeight w:hRule="exact" w:val="284"/>
        </w:trPr>
        <w:tc>
          <w:tcPr>
            <w:tcW w:w="551" w:type="dxa"/>
            <w:tcBorders>
              <w:left w:val="single" w:sz="12" w:space="0" w:color="auto"/>
              <w:right w:val="single" w:sz="12" w:space="0" w:color="auto"/>
            </w:tcBorders>
            <w:vAlign w:val="center"/>
          </w:tcPr>
          <w:p w14:paraId="6BB2377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2F05C910"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0BFF2A94"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57113958"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4AD1CD0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6DB4044C"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2E15C7A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1498343F"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E1916AD"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1387B0C2"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18C5FFD8" w14:textId="77777777" w:rsidTr="00DA0AEC">
        <w:trPr>
          <w:trHeight w:hRule="exact" w:val="284"/>
        </w:trPr>
        <w:tc>
          <w:tcPr>
            <w:tcW w:w="551" w:type="dxa"/>
            <w:tcBorders>
              <w:left w:val="single" w:sz="12" w:space="0" w:color="auto"/>
              <w:right w:val="single" w:sz="12" w:space="0" w:color="auto"/>
            </w:tcBorders>
            <w:vAlign w:val="center"/>
          </w:tcPr>
          <w:p w14:paraId="01C9E426"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39423D1A"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3D2EEA3C"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4BDCDDD5"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73370CA4"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21ECEEBC"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198F5F37"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2C448E4F"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5D14318F"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6ABE1203"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540082C6" w14:textId="77777777" w:rsidTr="00DA0AEC">
        <w:trPr>
          <w:trHeight w:hRule="exact" w:val="284"/>
        </w:trPr>
        <w:tc>
          <w:tcPr>
            <w:tcW w:w="551" w:type="dxa"/>
            <w:tcBorders>
              <w:left w:val="single" w:sz="12" w:space="0" w:color="auto"/>
              <w:right w:val="single" w:sz="12" w:space="0" w:color="auto"/>
            </w:tcBorders>
            <w:vAlign w:val="center"/>
          </w:tcPr>
          <w:p w14:paraId="7EF4B384"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0C97DC0C"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38E16D0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3B20C058"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727FD425"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2CFA8A07"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228DE85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391620A0"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0EE729E"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76AFDEBA"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EA1CE06" w14:textId="77777777" w:rsidTr="00DA0AEC">
        <w:trPr>
          <w:trHeight w:hRule="exact" w:val="284"/>
        </w:trPr>
        <w:tc>
          <w:tcPr>
            <w:tcW w:w="551" w:type="dxa"/>
            <w:tcBorders>
              <w:left w:val="single" w:sz="12" w:space="0" w:color="auto"/>
              <w:right w:val="single" w:sz="12" w:space="0" w:color="auto"/>
            </w:tcBorders>
            <w:vAlign w:val="center"/>
          </w:tcPr>
          <w:p w14:paraId="32A5D3DA"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1EBD1795"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573E6A3F"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107ED8CB"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6D4F986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21973550"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40E4FC07"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2BA57AB3"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0660FCEC"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51D39FAF"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3F300F3" w14:textId="77777777" w:rsidTr="00DA0AEC">
        <w:trPr>
          <w:trHeight w:hRule="exact" w:val="284"/>
        </w:trPr>
        <w:tc>
          <w:tcPr>
            <w:tcW w:w="551" w:type="dxa"/>
            <w:tcBorders>
              <w:left w:val="single" w:sz="12" w:space="0" w:color="auto"/>
              <w:right w:val="single" w:sz="12" w:space="0" w:color="auto"/>
            </w:tcBorders>
            <w:vAlign w:val="center"/>
          </w:tcPr>
          <w:p w14:paraId="606980AA"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4A79D45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3ED424F6"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6B9AC7E8"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2BF4079E"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4BD50773"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468B9274"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737E5783"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50F02198"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2745985D"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E3940B3" w14:textId="77777777" w:rsidTr="00DA0AEC">
        <w:trPr>
          <w:trHeight w:hRule="exact" w:val="284"/>
        </w:trPr>
        <w:tc>
          <w:tcPr>
            <w:tcW w:w="551" w:type="dxa"/>
            <w:tcBorders>
              <w:left w:val="single" w:sz="12" w:space="0" w:color="auto"/>
              <w:right w:val="single" w:sz="12" w:space="0" w:color="auto"/>
            </w:tcBorders>
            <w:vAlign w:val="center"/>
          </w:tcPr>
          <w:p w14:paraId="0C7849F7"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7DBA3A7B"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6C6271E6"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17B87014"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19B07BEC"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228EB93E"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58655551"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4286DD71"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4AEA09CC"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0F86B778"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23218BC5" w14:textId="77777777" w:rsidTr="00DA0AEC">
        <w:trPr>
          <w:trHeight w:hRule="exact" w:val="284"/>
        </w:trPr>
        <w:tc>
          <w:tcPr>
            <w:tcW w:w="551" w:type="dxa"/>
            <w:tcBorders>
              <w:left w:val="single" w:sz="12" w:space="0" w:color="auto"/>
              <w:right w:val="single" w:sz="12" w:space="0" w:color="auto"/>
            </w:tcBorders>
            <w:vAlign w:val="center"/>
          </w:tcPr>
          <w:p w14:paraId="3573DF28"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right w:val="single" w:sz="12" w:space="0" w:color="auto"/>
            </w:tcBorders>
            <w:vAlign w:val="center"/>
          </w:tcPr>
          <w:p w14:paraId="3944C9FD"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tcBorders>
            <w:vAlign w:val="center"/>
          </w:tcPr>
          <w:p w14:paraId="1F05BB31"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right w:val="single" w:sz="12" w:space="0" w:color="auto"/>
            </w:tcBorders>
            <w:vAlign w:val="center"/>
          </w:tcPr>
          <w:p w14:paraId="39EAF6D5"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tcBorders>
            <w:vAlign w:val="center"/>
          </w:tcPr>
          <w:p w14:paraId="060C0D6B"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vAlign w:val="center"/>
          </w:tcPr>
          <w:p w14:paraId="176B72A7"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vAlign w:val="center"/>
          </w:tcPr>
          <w:p w14:paraId="101A2DAA"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right w:val="single" w:sz="12" w:space="0" w:color="auto"/>
            </w:tcBorders>
            <w:vAlign w:val="center"/>
          </w:tcPr>
          <w:p w14:paraId="575680B0"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right w:val="single" w:sz="12" w:space="0" w:color="auto"/>
            </w:tcBorders>
            <w:vAlign w:val="center"/>
          </w:tcPr>
          <w:p w14:paraId="2C93C70A"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right w:val="single" w:sz="12" w:space="0" w:color="auto"/>
            </w:tcBorders>
            <w:vAlign w:val="center"/>
          </w:tcPr>
          <w:p w14:paraId="3C47A213"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46FF83FF" w14:textId="77777777" w:rsidTr="00DA0AEC">
        <w:trPr>
          <w:trHeight w:hRule="exact" w:val="284"/>
        </w:trPr>
        <w:tc>
          <w:tcPr>
            <w:tcW w:w="551" w:type="dxa"/>
            <w:tcBorders>
              <w:left w:val="single" w:sz="12" w:space="0" w:color="auto"/>
              <w:bottom w:val="single" w:sz="12" w:space="0" w:color="auto"/>
              <w:right w:val="single" w:sz="12" w:space="0" w:color="auto"/>
            </w:tcBorders>
            <w:vAlign w:val="center"/>
          </w:tcPr>
          <w:p w14:paraId="58FBC860"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left w:val="single" w:sz="12" w:space="0" w:color="auto"/>
              <w:bottom w:val="single" w:sz="12" w:space="0" w:color="auto"/>
              <w:right w:val="single" w:sz="12" w:space="0" w:color="auto"/>
            </w:tcBorders>
            <w:vAlign w:val="center"/>
          </w:tcPr>
          <w:p w14:paraId="4E42F379"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left w:val="single" w:sz="12" w:space="0" w:color="auto"/>
              <w:bottom w:val="single" w:sz="12" w:space="0" w:color="auto"/>
            </w:tcBorders>
            <w:vAlign w:val="center"/>
          </w:tcPr>
          <w:p w14:paraId="798358AC" w14:textId="77777777" w:rsidR="00DA0AEC" w:rsidRPr="00DA0AEC" w:rsidRDefault="00DA0AEC" w:rsidP="00DA0AEC">
            <w:pPr>
              <w:spacing w:before="0" w:after="0" w:line="240" w:lineRule="auto"/>
              <w:ind w:firstLine="0"/>
              <w:jc w:val="left"/>
              <w:rPr>
                <w:rFonts w:ascii="Arial" w:hAnsi="Arial" w:cs="Arial"/>
                <w:sz w:val="16"/>
                <w:szCs w:val="20"/>
              </w:rPr>
            </w:pPr>
          </w:p>
        </w:tc>
        <w:tc>
          <w:tcPr>
            <w:tcW w:w="897" w:type="dxa"/>
            <w:tcBorders>
              <w:bottom w:val="single" w:sz="12" w:space="0" w:color="auto"/>
              <w:right w:val="single" w:sz="12" w:space="0" w:color="auto"/>
            </w:tcBorders>
            <w:vAlign w:val="center"/>
          </w:tcPr>
          <w:p w14:paraId="3EEDB805"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left w:val="single" w:sz="12" w:space="0" w:color="auto"/>
              <w:bottom w:val="single" w:sz="12" w:space="0" w:color="auto"/>
            </w:tcBorders>
            <w:vAlign w:val="center"/>
          </w:tcPr>
          <w:p w14:paraId="40B96345"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bottom w:val="single" w:sz="12" w:space="0" w:color="auto"/>
            </w:tcBorders>
            <w:vAlign w:val="center"/>
          </w:tcPr>
          <w:p w14:paraId="23222489" w14:textId="77777777" w:rsidR="00DA0AEC" w:rsidRPr="00DA0AEC" w:rsidRDefault="00DA0AEC" w:rsidP="00DA0AEC">
            <w:pPr>
              <w:spacing w:before="0" w:after="0" w:line="240" w:lineRule="auto"/>
              <w:ind w:firstLine="0"/>
              <w:jc w:val="left"/>
              <w:rPr>
                <w:rFonts w:ascii="Arial" w:hAnsi="Arial" w:cs="Arial"/>
                <w:sz w:val="16"/>
                <w:szCs w:val="20"/>
              </w:rPr>
            </w:pPr>
          </w:p>
        </w:tc>
        <w:tc>
          <w:tcPr>
            <w:tcW w:w="312" w:type="dxa"/>
            <w:tcBorders>
              <w:bottom w:val="single" w:sz="12" w:space="0" w:color="auto"/>
            </w:tcBorders>
            <w:vAlign w:val="center"/>
          </w:tcPr>
          <w:p w14:paraId="6FE066C5" w14:textId="77777777" w:rsidR="00DA0AEC" w:rsidRPr="00DA0AEC" w:rsidRDefault="00DA0AEC" w:rsidP="00DA0AEC">
            <w:pPr>
              <w:spacing w:before="0" w:after="0" w:line="240" w:lineRule="auto"/>
              <w:ind w:firstLine="0"/>
              <w:jc w:val="center"/>
              <w:rPr>
                <w:rFonts w:ascii="Arial" w:hAnsi="Arial" w:cs="Arial"/>
                <w:sz w:val="16"/>
                <w:szCs w:val="20"/>
              </w:rPr>
            </w:pPr>
          </w:p>
        </w:tc>
        <w:tc>
          <w:tcPr>
            <w:tcW w:w="624" w:type="dxa"/>
            <w:tcBorders>
              <w:bottom w:val="single" w:sz="12" w:space="0" w:color="auto"/>
              <w:right w:val="single" w:sz="12" w:space="0" w:color="auto"/>
            </w:tcBorders>
            <w:vAlign w:val="center"/>
          </w:tcPr>
          <w:p w14:paraId="0ED38CF4" w14:textId="77777777" w:rsidR="00DA0AEC" w:rsidRPr="00DA0AEC" w:rsidRDefault="00DA0AEC" w:rsidP="00DA0AEC">
            <w:pPr>
              <w:spacing w:before="0" w:after="0" w:line="240" w:lineRule="auto"/>
              <w:ind w:firstLine="0"/>
              <w:jc w:val="left"/>
              <w:rPr>
                <w:rFonts w:ascii="Arial" w:hAnsi="Arial" w:cs="Arial"/>
                <w:sz w:val="16"/>
                <w:szCs w:val="20"/>
              </w:rPr>
            </w:pPr>
          </w:p>
        </w:tc>
        <w:tc>
          <w:tcPr>
            <w:tcW w:w="780" w:type="dxa"/>
            <w:tcBorders>
              <w:left w:val="single" w:sz="12" w:space="0" w:color="auto"/>
              <w:bottom w:val="single" w:sz="12" w:space="0" w:color="auto"/>
              <w:right w:val="single" w:sz="12" w:space="0" w:color="auto"/>
            </w:tcBorders>
            <w:vAlign w:val="center"/>
          </w:tcPr>
          <w:p w14:paraId="64D32A01" w14:textId="77777777" w:rsidR="00DA0AEC" w:rsidRPr="00DA0AEC" w:rsidRDefault="00DA0AEC" w:rsidP="00DA0AEC">
            <w:pPr>
              <w:spacing w:before="0" w:after="0" w:line="240" w:lineRule="auto"/>
              <w:ind w:firstLine="0"/>
              <w:jc w:val="center"/>
              <w:rPr>
                <w:rFonts w:ascii="Arial" w:hAnsi="Arial" w:cs="Arial"/>
                <w:sz w:val="16"/>
                <w:szCs w:val="20"/>
              </w:rPr>
            </w:pPr>
          </w:p>
        </w:tc>
        <w:tc>
          <w:tcPr>
            <w:tcW w:w="1326" w:type="dxa"/>
            <w:tcBorders>
              <w:left w:val="single" w:sz="12" w:space="0" w:color="auto"/>
              <w:bottom w:val="single" w:sz="12" w:space="0" w:color="auto"/>
              <w:right w:val="single" w:sz="12" w:space="0" w:color="auto"/>
            </w:tcBorders>
            <w:vAlign w:val="center"/>
          </w:tcPr>
          <w:p w14:paraId="13FF5F81" w14:textId="77777777" w:rsidR="00DA0AEC" w:rsidRPr="00DA0AEC" w:rsidRDefault="00DA0AEC" w:rsidP="00DA0AEC">
            <w:pPr>
              <w:spacing w:before="0" w:after="0" w:line="240" w:lineRule="auto"/>
              <w:ind w:firstLine="0"/>
              <w:jc w:val="left"/>
              <w:rPr>
                <w:rFonts w:ascii="Arial" w:hAnsi="Arial" w:cs="Arial"/>
                <w:sz w:val="16"/>
                <w:szCs w:val="20"/>
              </w:rPr>
            </w:pPr>
          </w:p>
        </w:tc>
      </w:tr>
    </w:tbl>
    <w:p w14:paraId="5377A6F3" w14:textId="77777777" w:rsidR="00DA0AEC" w:rsidRPr="00DA0AEC" w:rsidRDefault="00DA0AEC" w:rsidP="00DA0AEC">
      <w:pPr>
        <w:spacing w:before="0" w:after="0" w:line="240" w:lineRule="auto"/>
        <w:ind w:firstLine="0"/>
        <w:jc w:val="left"/>
        <w:rPr>
          <w:rFonts w:ascii="Arial" w:hAnsi="Arial" w:cs="Arial"/>
          <w:sz w:val="16"/>
          <w:szCs w:val="20"/>
        </w:rPr>
      </w:pPr>
    </w:p>
    <w:p w14:paraId="304CA5E6" w14:textId="77777777" w:rsidR="00DA0AEC" w:rsidRPr="00DA0AEC" w:rsidRDefault="00DA0AEC" w:rsidP="00DA0AEC">
      <w:pPr>
        <w:spacing w:before="0" w:after="0" w:line="240" w:lineRule="auto"/>
        <w:ind w:firstLine="0"/>
        <w:jc w:val="left"/>
        <w:rPr>
          <w:rFonts w:ascii="Arial" w:hAnsi="Arial" w:cs="Arial"/>
          <w:sz w:val="16"/>
          <w:szCs w:val="20"/>
        </w:rPr>
      </w:pPr>
    </w:p>
    <w:tbl>
      <w:tblPr>
        <w:tblW w:w="0" w:type="auto"/>
        <w:tblLook w:val="0000" w:firstRow="0" w:lastRow="0" w:firstColumn="0" w:lastColumn="0" w:noHBand="0" w:noVBand="0"/>
      </w:tblPr>
      <w:tblGrid>
        <w:gridCol w:w="1596"/>
        <w:gridCol w:w="1020"/>
        <w:gridCol w:w="768"/>
        <w:gridCol w:w="156"/>
        <w:gridCol w:w="80"/>
        <w:gridCol w:w="1400"/>
        <w:gridCol w:w="236"/>
        <w:gridCol w:w="780"/>
        <w:gridCol w:w="870"/>
      </w:tblGrid>
      <w:tr w:rsidR="00DA0AEC" w:rsidRPr="00DA0AEC" w14:paraId="57403BB7" w14:textId="77777777" w:rsidTr="00DA0AEC">
        <w:tc>
          <w:tcPr>
            <w:tcW w:w="3540" w:type="dxa"/>
            <w:gridSpan w:val="4"/>
          </w:tcPr>
          <w:p w14:paraId="0785386F" w14:textId="77777777" w:rsidR="00DA0AEC" w:rsidRPr="00DA0AEC" w:rsidRDefault="00DA0AEC" w:rsidP="00DA0AEC">
            <w:pPr>
              <w:spacing w:before="0" w:after="0" w:line="240" w:lineRule="auto"/>
              <w:ind w:firstLine="0"/>
              <w:jc w:val="center"/>
              <w:rPr>
                <w:rFonts w:ascii="Arial" w:hAnsi="Arial" w:cs="Arial"/>
                <w:b/>
                <w:bCs/>
                <w:sz w:val="16"/>
                <w:szCs w:val="20"/>
              </w:rPr>
            </w:pPr>
            <w:r w:rsidRPr="00DA0AEC">
              <w:rPr>
                <w:rFonts w:ascii="Arial" w:hAnsi="Arial" w:cs="Arial"/>
                <w:b/>
                <w:bCs/>
                <w:sz w:val="16"/>
                <w:szCs w:val="20"/>
              </w:rPr>
              <w:t>Результат работы автомобиля за смену:</w:t>
            </w:r>
          </w:p>
        </w:tc>
        <w:tc>
          <w:tcPr>
            <w:tcW w:w="3366" w:type="dxa"/>
            <w:gridSpan w:val="5"/>
          </w:tcPr>
          <w:p w14:paraId="1CD29F91" w14:textId="77777777" w:rsidR="00DA0AEC" w:rsidRPr="00DA0AEC" w:rsidRDefault="00DA0AEC" w:rsidP="00DA0AEC">
            <w:pPr>
              <w:spacing w:before="0" w:after="0" w:line="240" w:lineRule="auto"/>
              <w:ind w:firstLine="0"/>
              <w:jc w:val="center"/>
              <w:rPr>
                <w:rFonts w:ascii="Arial" w:hAnsi="Arial" w:cs="Arial"/>
                <w:b/>
                <w:bCs/>
                <w:sz w:val="16"/>
                <w:szCs w:val="20"/>
              </w:rPr>
            </w:pPr>
            <w:r w:rsidRPr="00DA0AEC">
              <w:rPr>
                <w:rFonts w:ascii="Arial" w:hAnsi="Arial" w:cs="Arial"/>
                <w:b/>
                <w:bCs/>
                <w:sz w:val="16"/>
                <w:szCs w:val="20"/>
              </w:rPr>
              <w:t>Расчет заработной платы:</w:t>
            </w:r>
          </w:p>
        </w:tc>
      </w:tr>
      <w:tr w:rsidR="00DA0AEC" w:rsidRPr="00DA0AEC" w14:paraId="67664214" w14:textId="77777777" w:rsidTr="00DA0AEC">
        <w:trPr>
          <w:cantSplit/>
          <w:trHeight w:hRule="exact" w:val="170"/>
        </w:trPr>
        <w:tc>
          <w:tcPr>
            <w:tcW w:w="6906" w:type="dxa"/>
            <w:gridSpan w:val="9"/>
          </w:tcPr>
          <w:p w14:paraId="563FC49B"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7B817CE9" w14:textId="77777777" w:rsidTr="00DA0AEC">
        <w:trPr>
          <w:trHeight w:hRule="exact" w:val="284"/>
        </w:trPr>
        <w:tc>
          <w:tcPr>
            <w:tcW w:w="2616" w:type="dxa"/>
            <w:gridSpan w:val="2"/>
            <w:tcBorders>
              <w:right w:val="single" w:sz="18" w:space="0" w:color="auto"/>
            </w:tcBorders>
          </w:tcPr>
          <w:p w14:paraId="5901D5F3"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 xml:space="preserve">всего в наряде, </w:t>
            </w:r>
            <w:proofErr w:type="gramStart"/>
            <w:r w:rsidRPr="00DA0AEC">
              <w:rPr>
                <w:rFonts w:ascii="Arial" w:hAnsi="Arial" w:cs="Arial"/>
                <w:sz w:val="16"/>
                <w:szCs w:val="20"/>
              </w:rPr>
              <w:t>ч</w:t>
            </w:r>
            <w:proofErr w:type="gramEnd"/>
          </w:p>
        </w:tc>
        <w:tc>
          <w:tcPr>
            <w:tcW w:w="924" w:type="dxa"/>
            <w:gridSpan w:val="2"/>
            <w:tcBorders>
              <w:top w:val="single" w:sz="18" w:space="0" w:color="auto"/>
              <w:left w:val="single" w:sz="18" w:space="0" w:color="auto"/>
              <w:bottom w:val="single" w:sz="18" w:space="0" w:color="auto"/>
              <w:right w:val="single" w:sz="18" w:space="0" w:color="auto"/>
            </w:tcBorders>
            <w:vAlign w:val="center"/>
          </w:tcPr>
          <w:p w14:paraId="3679BF91" w14:textId="77777777" w:rsidR="00DA0AEC" w:rsidRPr="00DA0AEC" w:rsidRDefault="00DA0AEC" w:rsidP="00DA0AEC">
            <w:pPr>
              <w:spacing w:before="0" w:after="0" w:line="240" w:lineRule="auto"/>
              <w:ind w:firstLine="0"/>
              <w:jc w:val="center"/>
              <w:rPr>
                <w:rFonts w:ascii="Arial" w:hAnsi="Arial" w:cs="Arial"/>
                <w:sz w:val="16"/>
                <w:szCs w:val="20"/>
              </w:rPr>
            </w:pPr>
          </w:p>
        </w:tc>
        <w:tc>
          <w:tcPr>
            <w:tcW w:w="2496" w:type="dxa"/>
            <w:gridSpan w:val="4"/>
            <w:tcBorders>
              <w:left w:val="single" w:sz="18" w:space="0" w:color="auto"/>
              <w:right w:val="single" w:sz="18" w:space="0" w:color="auto"/>
            </w:tcBorders>
          </w:tcPr>
          <w:p w14:paraId="77B6F3EA"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за километраж, руб. коп.</w:t>
            </w:r>
          </w:p>
        </w:tc>
        <w:tc>
          <w:tcPr>
            <w:tcW w:w="870" w:type="dxa"/>
            <w:tcBorders>
              <w:top w:val="single" w:sz="18" w:space="0" w:color="auto"/>
              <w:left w:val="single" w:sz="18" w:space="0" w:color="auto"/>
              <w:bottom w:val="single" w:sz="18" w:space="0" w:color="auto"/>
              <w:right w:val="single" w:sz="18" w:space="0" w:color="auto"/>
            </w:tcBorders>
            <w:vAlign w:val="center"/>
          </w:tcPr>
          <w:p w14:paraId="40B85AD5"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2B2EEFAF" w14:textId="77777777" w:rsidTr="00DA0AEC">
        <w:trPr>
          <w:cantSplit/>
          <w:trHeight w:hRule="exact" w:val="170"/>
        </w:trPr>
        <w:tc>
          <w:tcPr>
            <w:tcW w:w="6906" w:type="dxa"/>
            <w:gridSpan w:val="9"/>
          </w:tcPr>
          <w:p w14:paraId="31A1E73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5CCD18F8" w14:textId="77777777" w:rsidTr="00DA0AEC">
        <w:trPr>
          <w:trHeight w:hRule="exact" w:val="284"/>
        </w:trPr>
        <w:tc>
          <w:tcPr>
            <w:tcW w:w="2616" w:type="dxa"/>
            <w:gridSpan w:val="2"/>
            <w:tcBorders>
              <w:right w:val="single" w:sz="18" w:space="0" w:color="auto"/>
            </w:tcBorders>
          </w:tcPr>
          <w:p w14:paraId="42ADDED8"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 xml:space="preserve">пройдено, </w:t>
            </w:r>
            <w:proofErr w:type="gramStart"/>
            <w:r w:rsidRPr="00DA0AEC">
              <w:rPr>
                <w:rFonts w:ascii="Arial" w:hAnsi="Arial" w:cs="Arial"/>
                <w:sz w:val="16"/>
                <w:szCs w:val="20"/>
              </w:rPr>
              <w:t>км</w:t>
            </w:r>
            <w:proofErr w:type="gramEnd"/>
          </w:p>
        </w:tc>
        <w:tc>
          <w:tcPr>
            <w:tcW w:w="924" w:type="dxa"/>
            <w:gridSpan w:val="2"/>
            <w:tcBorders>
              <w:top w:val="single" w:sz="18" w:space="0" w:color="auto"/>
              <w:left w:val="single" w:sz="18" w:space="0" w:color="auto"/>
              <w:bottom w:val="single" w:sz="18" w:space="0" w:color="auto"/>
              <w:right w:val="single" w:sz="18" w:space="0" w:color="auto"/>
            </w:tcBorders>
            <w:vAlign w:val="center"/>
          </w:tcPr>
          <w:p w14:paraId="234AEF3E" w14:textId="77777777" w:rsidR="00DA0AEC" w:rsidRPr="00DA0AEC" w:rsidRDefault="00DA0AEC" w:rsidP="00DA0AEC">
            <w:pPr>
              <w:spacing w:before="0" w:after="0" w:line="240" w:lineRule="auto"/>
              <w:ind w:firstLine="0"/>
              <w:jc w:val="center"/>
              <w:rPr>
                <w:rFonts w:ascii="Arial" w:hAnsi="Arial" w:cs="Arial"/>
                <w:sz w:val="16"/>
                <w:szCs w:val="20"/>
              </w:rPr>
            </w:pPr>
          </w:p>
        </w:tc>
        <w:tc>
          <w:tcPr>
            <w:tcW w:w="2496" w:type="dxa"/>
            <w:gridSpan w:val="4"/>
            <w:tcBorders>
              <w:left w:val="single" w:sz="18" w:space="0" w:color="auto"/>
              <w:right w:val="single" w:sz="18" w:space="0" w:color="auto"/>
            </w:tcBorders>
          </w:tcPr>
          <w:p w14:paraId="0CC8F126"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за часы, руб. коп.</w:t>
            </w:r>
          </w:p>
        </w:tc>
        <w:tc>
          <w:tcPr>
            <w:tcW w:w="870" w:type="dxa"/>
            <w:tcBorders>
              <w:top w:val="single" w:sz="18" w:space="0" w:color="auto"/>
              <w:left w:val="single" w:sz="18" w:space="0" w:color="auto"/>
              <w:bottom w:val="single" w:sz="18" w:space="0" w:color="auto"/>
              <w:right w:val="single" w:sz="18" w:space="0" w:color="auto"/>
            </w:tcBorders>
            <w:vAlign w:val="center"/>
          </w:tcPr>
          <w:p w14:paraId="13D7E732"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0E1F90DF" w14:textId="77777777" w:rsidTr="00DA0AEC">
        <w:trPr>
          <w:cantSplit/>
          <w:trHeight w:hRule="exact" w:val="170"/>
        </w:trPr>
        <w:tc>
          <w:tcPr>
            <w:tcW w:w="3540" w:type="dxa"/>
            <w:gridSpan w:val="4"/>
          </w:tcPr>
          <w:p w14:paraId="4343B796" w14:textId="77777777" w:rsidR="00DA0AEC" w:rsidRPr="00DA0AEC" w:rsidRDefault="00DA0AEC" w:rsidP="00DA0AEC">
            <w:pPr>
              <w:spacing w:before="0" w:after="0" w:line="240" w:lineRule="auto"/>
              <w:ind w:firstLine="0"/>
              <w:jc w:val="left"/>
              <w:rPr>
                <w:rFonts w:ascii="Arial" w:hAnsi="Arial" w:cs="Arial"/>
                <w:sz w:val="16"/>
                <w:szCs w:val="20"/>
              </w:rPr>
            </w:pPr>
          </w:p>
        </w:tc>
        <w:tc>
          <w:tcPr>
            <w:tcW w:w="3366" w:type="dxa"/>
            <w:gridSpan w:val="5"/>
            <w:tcBorders>
              <w:bottom w:val="single" w:sz="4" w:space="0" w:color="auto"/>
            </w:tcBorders>
          </w:tcPr>
          <w:p w14:paraId="17E6D900"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282D1A6B" w14:textId="77777777" w:rsidTr="00DA0AEC">
        <w:trPr>
          <w:cantSplit/>
          <w:trHeight w:hRule="exact" w:val="170"/>
        </w:trPr>
        <w:tc>
          <w:tcPr>
            <w:tcW w:w="6906" w:type="dxa"/>
            <w:gridSpan w:val="9"/>
          </w:tcPr>
          <w:p w14:paraId="6C057381"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278CDDBD" w14:textId="77777777" w:rsidTr="00DA0AEC">
        <w:trPr>
          <w:cantSplit/>
          <w:trHeight w:hRule="exact" w:val="284"/>
        </w:trPr>
        <w:tc>
          <w:tcPr>
            <w:tcW w:w="3540" w:type="dxa"/>
            <w:gridSpan w:val="4"/>
          </w:tcPr>
          <w:p w14:paraId="655B4CC4" w14:textId="77777777" w:rsidR="00DA0AEC" w:rsidRPr="00DA0AEC" w:rsidRDefault="00DA0AEC" w:rsidP="00DA0AEC">
            <w:pPr>
              <w:spacing w:before="0" w:after="0" w:line="240" w:lineRule="auto"/>
              <w:ind w:firstLine="0"/>
              <w:jc w:val="left"/>
              <w:rPr>
                <w:rFonts w:ascii="Arial" w:hAnsi="Arial" w:cs="Arial"/>
                <w:sz w:val="16"/>
                <w:szCs w:val="20"/>
              </w:rPr>
            </w:pPr>
          </w:p>
        </w:tc>
        <w:tc>
          <w:tcPr>
            <w:tcW w:w="2496" w:type="dxa"/>
            <w:gridSpan w:val="4"/>
            <w:tcBorders>
              <w:right w:val="single" w:sz="18" w:space="0" w:color="auto"/>
            </w:tcBorders>
          </w:tcPr>
          <w:p w14:paraId="7A9CE97F"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Итого, руб. коп.</w:t>
            </w:r>
          </w:p>
        </w:tc>
        <w:tc>
          <w:tcPr>
            <w:tcW w:w="870" w:type="dxa"/>
            <w:tcBorders>
              <w:top w:val="single" w:sz="18" w:space="0" w:color="auto"/>
              <w:left w:val="single" w:sz="18" w:space="0" w:color="auto"/>
              <w:bottom w:val="single" w:sz="18" w:space="0" w:color="auto"/>
              <w:right w:val="single" w:sz="18" w:space="0" w:color="auto"/>
            </w:tcBorders>
            <w:vAlign w:val="center"/>
          </w:tcPr>
          <w:p w14:paraId="70B6955C"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02C49F2E" w14:textId="77777777" w:rsidTr="00DA0AEC">
        <w:trPr>
          <w:cantSplit/>
          <w:trHeight w:hRule="exact" w:val="170"/>
        </w:trPr>
        <w:tc>
          <w:tcPr>
            <w:tcW w:w="6906" w:type="dxa"/>
            <w:gridSpan w:val="9"/>
          </w:tcPr>
          <w:p w14:paraId="6223641D" w14:textId="77777777" w:rsidR="00DA0AEC" w:rsidRPr="00DA0AEC" w:rsidRDefault="00DA0AEC" w:rsidP="00DA0AEC">
            <w:pPr>
              <w:spacing w:before="0" w:after="0" w:line="240" w:lineRule="auto"/>
              <w:ind w:firstLine="0"/>
              <w:jc w:val="left"/>
              <w:rPr>
                <w:rFonts w:ascii="Arial" w:hAnsi="Arial" w:cs="Arial"/>
                <w:sz w:val="16"/>
                <w:szCs w:val="20"/>
              </w:rPr>
            </w:pPr>
          </w:p>
        </w:tc>
      </w:tr>
      <w:tr w:rsidR="00DA0AEC" w:rsidRPr="00DA0AEC" w14:paraId="37F41900" w14:textId="77777777" w:rsidTr="00DA0AEC">
        <w:trPr>
          <w:cantSplit/>
        </w:trPr>
        <w:tc>
          <w:tcPr>
            <w:tcW w:w="1596" w:type="dxa"/>
          </w:tcPr>
          <w:p w14:paraId="4C1B57BD" w14:textId="77777777" w:rsidR="00DA0AEC" w:rsidRPr="00DA0AEC" w:rsidRDefault="00DA0AEC" w:rsidP="00DA0AEC">
            <w:pPr>
              <w:spacing w:before="0" w:after="0" w:line="240" w:lineRule="auto"/>
              <w:ind w:firstLine="0"/>
              <w:jc w:val="left"/>
              <w:rPr>
                <w:rFonts w:ascii="Arial" w:hAnsi="Arial" w:cs="Arial"/>
                <w:sz w:val="16"/>
                <w:szCs w:val="20"/>
              </w:rPr>
            </w:pPr>
            <w:r w:rsidRPr="00DA0AEC">
              <w:rPr>
                <w:rFonts w:ascii="Arial" w:hAnsi="Arial" w:cs="Arial"/>
                <w:sz w:val="16"/>
                <w:szCs w:val="20"/>
              </w:rPr>
              <w:t>Расчет произвел</w:t>
            </w:r>
          </w:p>
        </w:tc>
        <w:tc>
          <w:tcPr>
            <w:tcW w:w="1788" w:type="dxa"/>
            <w:gridSpan w:val="2"/>
            <w:tcBorders>
              <w:bottom w:val="single" w:sz="4" w:space="0" w:color="auto"/>
            </w:tcBorders>
          </w:tcPr>
          <w:p w14:paraId="5001D80F" w14:textId="77777777" w:rsidR="00DA0AEC" w:rsidRPr="00DA0AEC" w:rsidRDefault="00DA0AEC" w:rsidP="00DA0AEC">
            <w:pPr>
              <w:spacing w:before="0" w:after="0" w:line="240" w:lineRule="auto"/>
              <w:ind w:firstLine="0"/>
              <w:jc w:val="left"/>
              <w:rPr>
                <w:rFonts w:ascii="Arial" w:hAnsi="Arial" w:cs="Arial"/>
                <w:sz w:val="16"/>
                <w:szCs w:val="20"/>
              </w:rPr>
            </w:pPr>
          </w:p>
        </w:tc>
        <w:tc>
          <w:tcPr>
            <w:tcW w:w="236" w:type="dxa"/>
            <w:gridSpan w:val="2"/>
          </w:tcPr>
          <w:p w14:paraId="71CAA597" w14:textId="77777777" w:rsidR="00DA0AEC" w:rsidRPr="00DA0AEC" w:rsidRDefault="00DA0AEC" w:rsidP="00DA0AEC">
            <w:pPr>
              <w:spacing w:before="0" w:after="0" w:line="240" w:lineRule="auto"/>
              <w:ind w:firstLine="0"/>
              <w:jc w:val="left"/>
              <w:rPr>
                <w:rFonts w:ascii="Arial" w:hAnsi="Arial" w:cs="Arial"/>
                <w:sz w:val="16"/>
                <w:szCs w:val="20"/>
              </w:rPr>
            </w:pPr>
          </w:p>
        </w:tc>
        <w:tc>
          <w:tcPr>
            <w:tcW w:w="1400" w:type="dxa"/>
            <w:tcBorders>
              <w:bottom w:val="single" w:sz="4" w:space="0" w:color="auto"/>
            </w:tcBorders>
          </w:tcPr>
          <w:p w14:paraId="063F9283" w14:textId="77777777" w:rsidR="00DA0AEC" w:rsidRPr="00DA0AEC" w:rsidRDefault="00DA0AEC" w:rsidP="00DA0AEC">
            <w:pPr>
              <w:spacing w:before="0" w:after="0" w:line="240" w:lineRule="auto"/>
              <w:ind w:firstLine="0"/>
              <w:jc w:val="left"/>
              <w:rPr>
                <w:rFonts w:ascii="Arial" w:hAnsi="Arial" w:cs="Arial"/>
                <w:sz w:val="16"/>
                <w:szCs w:val="20"/>
              </w:rPr>
            </w:pPr>
          </w:p>
        </w:tc>
        <w:tc>
          <w:tcPr>
            <w:tcW w:w="236" w:type="dxa"/>
          </w:tcPr>
          <w:p w14:paraId="4FE45A6B" w14:textId="77777777" w:rsidR="00DA0AEC" w:rsidRPr="00DA0AEC" w:rsidRDefault="00DA0AEC" w:rsidP="00DA0AEC">
            <w:pPr>
              <w:spacing w:before="0" w:after="0" w:line="240" w:lineRule="auto"/>
              <w:ind w:firstLine="0"/>
              <w:jc w:val="left"/>
              <w:rPr>
                <w:rFonts w:ascii="Arial" w:hAnsi="Arial" w:cs="Arial"/>
                <w:sz w:val="16"/>
                <w:szCs w:val="20"/>
              </w:rPr>
            </w:pPr>
          </w:p>
        </w:tc>
        <w:tc>
          <w:tcPr>
            <w:tcW w:w="1650" w:type="dxa"/>
            <w:gridSpan w:val="2"/>
            <w:tcBorders>
              <w:bottom w:val="single" w:sz="4" w:space="0" w:color="auto"/>
            </w:tcBorders>
          </w:tcPr>
          <w:p w14:paraId="066DA8DF" w14:textId="77777777" w:rsidR="00DA0AEC" w:rsidRPr="00DA0AEC" w:rsidRDefault="00DA0AEC" w:rsidP="00DA0AEC">
            <w:pPr>
              <w:spacing w:before="0" w:after="0" w:line="240" w:lineRule="auto"/>
              <w:ind w:firstLine="0"/>
              <w:jc w:val="center"/>
              <w:rPr>
                <w:rFonts w:ascii="Arial" w:hAnsi="Arial" w:cs="Arial"/>
                <w:sz w:val="16"/>
                <w:szCs w:val="20"/>
              </w:rPr>
            </w:pPr>
          </w:p>
        </w:tc>
      </w:tr>
      <w:tr w:rsidR="00DA0AEC" w:rsidRPr="00DA0AEC" w14:paraId="3398BC8B" w14:textId="77777777" w:rsidTr="00DA0AEC">
        <w:trPr>
          <w:cantSplit/>
        </w:trPr>
        <w:tc>
          <w:tcPr>
            <w:tcW w:w="1596" w:type="dxa"/>
          </w:tcPr>
          <w:p w14:paraId="2A6FF25D" w14:textId="77777777" w:rsidR="00DA0AEC" w:rsidRPr="00DA0AEC" w:rsidRDefault="00DA0AEC" w:rsidP="00DA0AEC">
            <w:pPr>
              <w:spacing w:before="0" w:after="0" w:line="240" w:lineRule="auto"/>
              <w:ind w:firstLine="0"/>
              <w:jc w:val="center"/>
              <w:rPr>
                <w:rFonts w:ascii="Arial" w:hAnsi="Arial"/>
                <w:sz w:val="12"/>
                <w:szCs w:val="20"/>
              </w:rPr>
            </w:pPr>
          </w:p>
        </w:tc>
        <w:tc>
          <w:tcPr>
            <w:tcW w:w="1788" w:type="dxa"/>
            <w:gridSpan w:val="2"/>
            <w:tcBorders>
              <w:top w:val="single" w:sz="4" w:space="0" w:color="auto"/>
            </w:tcBorders>
          </w:tcPr>
          <w:p w14:paraId="23B199B3"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должность</w:t>
            </w:r>
          </w:p>
        </w:tc>
        <w:tc>
          <w:tcPr>
            <w:tcW w:w="236" w:type="dxa"/>
            <w:gridSpan w:val="2"/>
          </w:tcPr>
          <w:p w14:paraId="6F623F8B" w14:textId="77777777" w:rsidR="00DA0AEC" w:rsidRPr="00DA0AEC" w:rsidRDefault="00DA0AEC" w:rsidP="00DA0AEC">
            <w:pPr>
              <w:spacing w:before="0" w:after="0" w:line="240" w:lineRule="auto"/>
              <w:ind w:firstLine="0"/>
              <w:jc w:val="center"/>
              <w:rPr>
                <w:rFonts w:ascii="Arial" w:hAnsi="Arial"/>
                <w:sz w:val="12"/>
                <w:szCs w:val="20"/>
              </w:rPr>
            </w:pPr>
          </w:p>
        </w:tc>
        <w:tc>
          <w:tcPr>
            <w:tcW w:w="1400" w:type="dxa"/>
            <w:tcBorders>
              <w:top w:val="single" w:sz="4" w:space="0" w:color="auto"/>
            </w:tcBorders>
          </w:tcPr>
          <w:p w14:paraId="272C9755"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подпись</w:t>
            </w:r>
          </w:p>
        </w:tc>
        <w:tc>
          <w:tcPr>
            <w:tcW w:w="236" w:type="dxa"/>
          </w:tcPr>
          <w:p w14:paraId="74B657A4" w14:textId="77777777" w:rsidR="00DA0AEC" w:rsidRPr="00DA0AEC" w:rsidRDefault="00DA0AEC" w:rsidP="00DA0AEC">
            <w:pPr>
              <w:spacing w:before="0" w:after="0" w:line="240" w:lineRule="auto"/>
              <w:ind w:firstLine="0"/>
              <w:jc w:val="center"/>
              <w:rPr>
                <w:rFonts w:ascii="Arial" w:hAnsi="Arial"/>
                <w:sz w:val="12"/>
                <w:szCs w:val="20"/>
              </w:rPr>
            </w:pPr>
          </w:p>
        </w:tc>
        <w:tc>
          <w:tcPr>
            <w:tcW w:w="1650" w:type="dxa"/>
            <w:gridSpan w:val="2"/>
            <w:tcBorders>
              <w:top w:val="single" w:sz="4" w:space="0" w:color="auto"/>
            </w:tcBorders>
          </w:tcPr>
          <w:p w14:paraId="124D1E86" w14:textId="77777777" w:rsidR="00DA0AEC" w:rsidRPr="00DA0AEC" w:rsidRDefault="00DA0AEC" w:rsidP="00DA0AEC">
            <w:pPr>
              <w:spacing w:before="0" w:after="0" w:line="240" w:lineRule="auto"/>
              <w:ind w:firstLine="0"/>
              <w:jc w:val="center"/>
              <w:rPr>
                <w:rFonts w:ascii="Arial" w:hAnsi="Arial"/>
                <w:sz w:val="12"/>
                <w:szCs w:val="20"/>
              </w:rPr>
            </w:pPr>
            <w:r w:rsidRPr="00DA0AEC">
              <w:rPr>
                <w:rFonts w:ascii="Arial" w:hAnsi="Arial"/>
                <w:sz w:val="12"/>
                <w:szCs w:val="20"/>
              </w:rPr>
              <w:t>расшифровка подписи</w:t>
            </w:r>
          </w:p>
        </w:tc>
      </w:tr>
    </w:tbl>
    <w:p w14:paraId="6B36F9CD" w14:textId="77777777" w:rsidR="00A915B0" w:rsidRPr="00407427" w:rsidRDefault="00A915B0" w:rsidP="00A915B0">
      <w:pPr>
        <w:autoSpaceDE w:val="0"/>
        <w:autoSpaceDN w:val="0"/>
        <w:adjustRightInd w:val="0"/>
        <w:spacing w:before="0" w:after="0" w:line="240" w:lineRule="auto"/>
        <w:ind w:firstLine="0"/>
        <w:outlineLvl w:val="0"/>
        <w:rPr>
          <w:rFonts w:eastAsiaTheme="minorHAnsi"/>
          <w:lang w:eastAsia="en-US"/>
        </w:rPr>
      </w:pPr>
    </w:p>
    <w:p w14:paraId="60E97183" w14:textId="2F122F01" w:rsidR="00A413DB" w:rsidRPr="00407427" w:rsidRDefault="00A413DB" w:rsidP="00F7797B">
      <w:pPr>
        <w:ind w:firstLine="0"/>
      </w:pPr>
    </w:p>
    <w:p w14:paraId="67A1FF0B" w14:textId="63F3D683" w:rsidR="002D5073" w:rsidRPr="00407427" w:rsidRDefault="002D5073" w:rsidP="00F7797B">
      <w:pPr>
        <w:ind w:firstLine="0"/>
      </w:pPr>
    </w:p>
    <w:p w14:paraId="1C794545" w14:textId="34D6EB2A" w:rsidR="002D5073" w:rsidRPr="00407427" w:rsidRDefault="002D5073" w:rsidP="00F7797B">
      <w:pPr>
        <w:ind w:firstLine="0"/>
      </w:pPr>
    </w:p>
    <w:p w14:paraId="34087410" w14:textId="468BE336" w:rsidR="002D5073" w:rsidRPr="00407427" w:rsidRDefault="002D5073" w:rsidP="00F7797B">
      <w:pPr>
        <w:ind w:firstLine="0"/>
      </w:pPr>
    </w:p>
    <w:p w14:paraId="7F9858DE" w14:textId="36939FCB" w:rsidR="002D5073" w:rsidRPr="00407427" w:rsidRDefault="002D5073" w:rsidP="00F7797B">
      <w:pPr>
        <w:ind w:firstLine="0"/>
      </w:pPr>
    </w:p>
    <w:p w14:paraId="5865EFC8" w14:textId="1F3897FF" w:rsidR="002D5073" w:rsidRPr="00407427" w:rsidRDefault="002D5073" w:rsidP="00F7797B">
      <w:pPr>
        <w:ind w:firstLine="0"/>
      </w:pPr>
    </w:p>
    <w:p w14:paraId="592BCBC8" w14:textId="2D6D9B0F" w:rsidR="002D5073" w:rsidRPr="00407427" w:rsidRDefault="002D5073" w:rsidP="00F7797B">
      <w:pPr>
        <w:ind w:firstLine="0"/>
      </w:pPr>
    </w:p>
    <w:p w14:paraId="60E25302" w14:textId="26DC5E19" w:rsidR="002D5073" w:rsidRPr="00407427" w:rsidRDefault="002D5073" w:rsidP="00F7797B">
      <w:pPr>
        <w:ind w:firstLine="0"/>
      </w:pPr>
    </w:p>
    <w:p w14:paraId="6F12A6B7" w14:textId="3CE026FA" w:rsidR="002D5073" w:rsidRPr="00407427" w:rsidRDefault="002D5073" w:rsidP="00F7797B">
      <w:pPr>
        <w:ind w:firstLine="0"/>
      </w:pPr>
    </w:p>
    <w:p w14:paraId="7E441F8E" w14:textId="3E816FFB" w:rsidR="002D5073" w:rsidRPr="00407427" w:rsidRDefault="002D5073" w:rsidP="00F7797B">
      <w:pPr>
        <w:ind w:firstLine="0"/>
      </w:pPr>
    </w:p>
    <w:p w14:paraId="06B1CA7A" w14:textId="018A91A3" w:rsidR="002D5073" w:rsidRPr="00407427" w:rsidRDefault="002D5073" w:rsidP="00F7797B">
      <w:pPr>
        <w:ind w:firstLine="0"/>
      </w:pPr>
    </w:p>
    <w:p w14:paraId="3C01BBDC" w14:textId="4BE9BAFF" w:rsidR="002D5073" w:rsidRPr="00407427" w:rsidRDefault="002D5073" w:rsidP="00F7797B">
      <w:pPr>
        <w:ind w:firstLine="0"/>
      </w:pPr>
    </w:p>
    <w:p w14:paraId="60B798F5" w14:textId="431E417A" w:rsidR="002D5073" w:rsidRPr="00407427" w:rsidRDefault="002D5073" w:rsidP="00F7797B">
      <w:pPr>
        <w:ind w:firstLine="0"/>
      </w:pPr>
    </w:p>
    <w:tbl>
      <w:tblPr>
        <w:tblStyle w:val="TableStyle01"/>
        <w:tblW w:w="5368" w:type="pct"/>
        <w:tblInd w:w="142" w:type="dxa"/>
        <w:tblLayout w:type="fixed"/>
        <w:tblLook w:val="04A0" w:firstRow="1" w:lastRow="0" w:firstColumn="1" w:lastColumn="0" w:noHBand="0" w:noVBand="1"/>
      </w:tblPr>
      <w:tblGrid>
        <w:gridCol w:w="217"/>
        <w:gridCol w:w="351"/>
        <w:gridCol w:w="351"/>
        <w:gridCol w:w="978"/>
        <w:gridCol w:w="219"/>
        <w:gridCol w:w="20"/>
        <w:gridCol w:w="258"/>
        <w:gridCol w:w="469"/>
        <w:gridCol w:w="113"/>
        <w:gridCol w:w="142"/>
        <w:gridCol w:w="425"/>
        <w:gridCol w:w="9"/>
        <w:gridCol w:w="20"/>
        <w:gridCol w:w="412"/>
        <w:gridCol w:w="195"/>
        <w:gridCol w:w="13"/>
        <w:gridCol w:w="209"/>
        <w:gridCol w:w="204"/>
        <w:gridCol w:w="639"/>
        <w:gridCol w:w="20"/>
        <w:gridCol w:w="190"/>
        <w:gridCol w:w="499"/>
        <w:gridCol w:w="20"/>
        <w:gridCol w:w="148"/>
        <w:gridCol w:w="257"/>
        <w:gridCol w:w="234"/>
        <w:gridCol w:w="476"/>
        <w:gridCol w:w="298"/>
        <w:gridCol w:w="298"/>
        <w:gridCol w:w="72"/>
        <w:gridCol w:w="224"/>
        <w:gridCol w:w="80"/>
        <w:gridCol w:w="512"/>
        <w:gridCol w:w="176"/>
        <w:gridCol w:w="117"/>
        <w:gridCol w:w="187"/>
        <w:gridCol w:w="394"/>
        <w:gridCol w:w="223"/>
        <w:gridCol w:w="6"/>
        <w:gridCol w:w="61"/>
        <w:gridCol w:w="289"/>
        <w:gridCol w:w="20"/>
      </w:tblGrid>
      <w:tr w:rsidR="002D5073" w:rsidRPr="00407427" w14:paraId="19DCA81A" w14:textId="77777777" w:rsidTr="00EA7B8C">
        <w:trPr>
          <w:gridAfter w:val="4"/>
          <w:wAfter w:w="376" w:type="dxa"/>
          <w:cantSplit/>
          <w:trHeight w:val="483"/>
        </w:trPr>
        <w:tc>
          <w:tcPr>
            <w:tcW w:w="9669" w:type="dxa"/>
            <w:gridSpan w:val="38"/>
            <w:shd w:val="clear" w:color="auto" w:fill="auto"/>
          </w:tcPr>
          <w:p w14:paraId="49058064" w14:textId="77777777" w:rsidR="002D5073" w:rsidRPr="00407427" w:rsidRDefault="002D5073" w:rsidP="002D5073">
            <w:pPr>
              <w:spacing w:before="0" w:after="160" w:line="259" w:lineRule="auto"/>
              <w:ind w:firstLine="0"/>
              <w:jc w:val="left"/>
              <w:rPr>
                <w:rFonts w:eastAsiaTheme="minorHAnsi" w:cs="Times New Roman"/>
                <w:b/>
                <w:lang w:eastAsia="en-US"/>
              </w:rPr>
            </w:pPr>
            <w:r w:rsidRPr="00407427">
              <w:rPr>
                <w:rFonts w:eastAsiaTheme="minorHAnsi" w:cs="Times New Roman"/>
                <w:b/>
                <w:lang w:eastAsia="en-US"/>
              </w:rPr>
              <w:t>Организация: __________________________________</w:t>
            </w:r>
          </w:p>
          <w:p w14:paraId="79B46D93" w14:textId="77777777" w:rsidR="002D5073" w:rsidRPr="00407427" w:rsidRDefault="002D5073" w:rsidP="002D5073">
            <w:pPr>
              <w:spacing w:before="0" w:after="160" w:line="259" w:lineRule="auto"/>
              <w:ind w:firstLine="0"/>
              <w:jc w:val="left"/>
              <w:rPr>
                <w:rFonts w:eastAsiaTheme="minorHAnsi" w:cs="Times New Roman"/>
                <w:lang w:eastAsia="en-US"/>
              </w:rPr>
            </w:pPr>
          </w:p>
        </w:tc>
      </w:tr>
      <w:tr w:rsidR="002D5073" w:rsidRPr="00407427" w14:paraId="10CC34CC" w14:textId="77777777" w:rsidTr="00EA7B8C">
        <w:trPr>
          <w:gridAfter w:val="4"/>
          <w:wAfter w:w="376" w:type="dxa"/>
          <w:cantSplit/>
        </w:trPr>
        <w:tc>
          <w:tcPr>
            <w:tcW w:w="9669" w:type="dxa"/>
            <w:gridSpan w:val="38"/>
            <w:shd w:val="clear" w:color="auto" w:fill="auto"/>
            <w:vAlign w:val="bottom"/>
          </w:tcPr>
          <w:p w14:paraId="41299F1F" w14:textId="77777777" w:rsidR="002D5073" w:rsidRPr="00407427" w:rsidRDefault="002D5073" w:rsidP="00EA7B8C">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РАСЧЕТНЫЙ ЛИСТОК ЗА ___________ 20___ г.</w:t>
            </w:r>
          </w:p>
          <w:p w14:paraId="74CA5282" w14:textId="77777777" w:rsidR="002D5073" w:rsidRPr="00407427" w:rsidRDefault="002D5073" w:rsidP="00EA7B8C">
            <w:pPr>
              <w:spacing w:before="0" w:after="160" w:line="259" w:lineRule="auto"/>
              <w:ind w:firstLine="0"/>
              <w:jc w:val="center"/>
              <w:rPr>
                <w:rFonts w:eastAsiaTheme="minorHAnsi" w:cs="Times New Roman"/>
                <w:lang w:eastAsia="en-US"/>
              </w:rPr>
            </w:pPr>
          </w:p>
        </w:tc>
      </w:tr>
      <w:tr w:rsidR="002D5073" w:rsidRPr="00407427" w14:paraId="7F99CBC9" w14:textId="77777777" w:rsidTr="00EA7B8C">
        <w:trPr>
          <w:gridAfter w:val="4"/>
          <w:wAfter w:w="376" w:type="dxa"/>
          <w:cantSplit/>
        </w:trPr>
        <w:tc>
          <w:tcPr>
            <w:tcW w:w="5953" w:type="dxa"/>
            <w:gridSpan w:val="22"/>
            <w:shd w:val="clear" w:color="auto" w:fill="auto"/>
          </w:tcPr>
          <w:p w14:paraId="05123B6C" w14:textId="586B7AC5" w:rsidR="002D5073" w:rsidRPr="00407427" w:rsidRDefault="002D5073" w:rsidP="00DA0AEC">
            <w:pPr>
              <w:spacing w:before="0" w:after="160" w:line="259" w:lineRule="auto"/>
              <w:ind w:firstLine="0"/>
              <w:jc w:val="left"/>
              <w:rPr>
                <w:rFonts w:eastAsiaTheme="minorHAnsi" w:cs="Times New Roman"/>
                <w:lang w:eastAsia="en-US"/>
              </w:rPr>
            </w:pPr>
            <w:r w:rsidRPr="00407427">
              <w:rPr>
                <w:rFonts w:eastAsiaTheme="minorHAnsi" w:cs="Times New Roman"/>
                <w:b/>
                <w:lang w:eastAsia="en-US"/>
              </w:rPr>
              <w:t>_____________</w:t>
            </w:r>
            <w:r w:rsidR="00DA0AEC">
              <w:rPr>
                <w:rFonts w:eastAsiaTheme="minorHAnsi" w:cs="Times New Roman"/>
                <w:b/>
                <w:lang w:eastAsia="en-US"/>
              </w:rPr>
              <w:t>_________________________</w:t>
            </w:r>
            <w:r w:rsidRPr="00407427">
              <w:rPr>
                <w:rFonts w:eastAsiaTheme="minorHAnsi" w:cs="Times New Roman"/>
                <w:b/>
                <w:lang w:eastAsia="en-US"/>
              </w:rPr>
              <w:t>____</w:t>
            </w:r>
          </w:p>
        </w:tc>
        <w:tc>
          <w:tcPr>
            <w:tcW w:w="2795" w:type="dxa"/>
            <w:gridSpan w:val="12"/>
            <w:shd w:val="clear" w:color="auto" w:fill="auto"/>
          </w:tcPr>
          <w:p w14:paraId="277E5263"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b/>
                <w:lang w:eastAsia="en-US"/>
              </w:rPr>
              <w:t>К выплате:</w:t>
            </w:r>
          </w:p>
        </w:tc>
        <w:tc>
          <w:tcPr>
            <w:tcW w:w="921" w:type="dxa"/>
            <w:gridSpan w:val="4"/>
            <w:shd w:val="clear" w:color="auto" w:fill="auto"/>
          </w:tcPr>
          <w:p w14:paraId="342B63A0"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4209279E" w14:textId="77777777" w:rsidTr="00EA7B8C">
        <w:trPr>
          <w:gridAfter w:val="3"/>
          <w:wAfter w:w="370" w:type="dxa"/>
          <w:cantSplit/>
        </w:trPr>
        <w:tc>
          <w:tcPr>
            <w:tcW w:w="1897" w:type="dxa"/>
            <w:gridSpan w:val="4"/>
            <w:shd w:val="clear" w:color="auto" w:fill="auto"/>
          </w:tcPr>
          <w:p w14:paraId="4A2BD5FB" w14:textId="62D3D47E" w:rsidR="002D5073" w:rsidRPr="00407427" w:rsidRDefault="002D5073" w:rsidP="002D5073">
            <w:pPr>
              <w:spacing w:before="0" w:after="160" w:line="259" w:lineRule="auto"/>
              <w:ind w:firstLine="0"/>
              <w:jc w:val="left"/>
              <w:rPr>
                <w:rFonts w:eastAsiaTheme="minorHAnsi" w:cs="Times New Roman"/>
                <w:i/>
                <w:lang w:eastAsia="en-US"/>
              </w:rPr>
            </w:pPr>
            <w:r w:rsidRPr="00407427">
              <w:rPr>
                <w:rFonts w:eastAsiaTheme="minorHAnsi" w:cs="Times New Roman"/>
                <w:i/>
                <w:lang w:eastAsia="en-US"/>
              </w:rPr>
              <w:t xml:space="preserve">(Ф.И.О. </w:t>
            </w:r>
            <w:r w:rsidR="00DA0AEC">
              <w:rPr>
                <w:rFonts w:eastAsiaTheme="minorHAnsi" w:cs="Times New Roman"/>
                <w:i/>
                <w:lang w:eastAsia="en-US"/>
              </w:rPr>
              <w:t>р</w:t>
            </w:r>
            <w:r w:rsidRPr="00407427">
              <w:rPr>
                <w:rFonts w:eastAsiaTheme="minorHAnsi" w:cs="Times New Roman"/>
                <w:i/>
                <w:lang w:eastAsia="en-US"/>
              </w:rPr>
              <w:t>аботника)</w:t>
            </w:r>
          </w:p>
          <w:p w14:paraId="0EBCD0AF"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Организация:</w:t>
            </w:r>
          </w:p>
        </w:tc>
        <w:tc>
          <w:tcPr>
            <w:tcW w:w="4056" w:type="dxa"/>
            <w:gridSpan w:val="18"/>
            <w:shd w:val="clear" w:color="auto" w:fill="auto"/>
          </w:tcPr>
          <w:p w14:paraId="7C9E7C86" w14:textId="77777777" w:rsidR="002D5073" w:rsidRPr="00407427" w:rsidRDefault="002D5073" w:rsidP="002D5073">
            <w:pPr>
              <w:spacing w:before="0" w:after="160" w:line="259" w:lineRule="auto"/>
              <w:ind w:firstLine="0"/>
              <w:jc w:val="left"/>
              <w:rPr>
                <w:rFonts w:eastAsiaTheme="minorHAnsi" w:cs="Times New Roman"/>
                <w:lang w:eastAsia="en-US"/>
              </w:rPr>
            </w:pPr>
          </w:p>
          <w:p w14:paraId="671C0E4C" w14:textId="62ED020F" w:rsidR="002D5073" w:rsidRPr="00407427" w:rsidRDefault="002D5073" w:rsidP="00EA7B8C">
            <w:pPr>
              <w:spacing w:before="0" w:after="160" w:line="259" w:lineRule="auto"/>
              <w:ind w:firstLine="0"/>
              <w:jc w:val="left"/>
              <w:rPr>
                <w:rFonts w:eastAsiaTheme="minorHAnsi" w:cs="Times New Roman"/>
                <w:lang w:eastAsia="en-US"/>
              </w:rPr>
            </w:pPr>
            <w:r w:rsidRPr="00407427">
              <w:rPr>
                <w:rFonts w:eastAsiaTheme="minorHAnsi" w:cs="Times New Roman"/>
                <w:lang w:eastAsia="en-US"/>
              </w:rPr>
              <w:t>_________________________________</w:t>
            </w:r>
          </w:p>
        </w:tc>
        <w:tc>
          <w:tcPr>
            <w:tcW w:w="1135" w:type="dxa"/>
            <w:gridSpan w:val="5"/>
            <w:shd w:val="clear" w:color="auto" w:fill="auto"/>
          </w:tcPr>
          <w:p w14:paraId="3A5D6FEC"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Должность:</w:t>
            </w:r>
          </w:p>
        </w:tc>
        <w:tc>
          <w:tcPr>
            <w:tcW w:w="2587" w:type="dxa"/>
            <w:gridSpan w:val="12"/>
            <w:shd w:val="clear" w:color="auto" w:fill="auto"/>
          </w:tcPr>
          <w:p w14:paraId="2D9B834F" w14:textId="6C9C2295" w:rsidR="002D5073" w:rsidRPr="00407427" w:rsidRDefault="00DA0AEC" w:rsidP="00EA7B8C">
            <w:pPr>
              <w:spacing w:before="0" w:after="160" w:line="259" w:lineRule="auto"/>
              <w:ind w:firstLine="386"/>
              <w:jc w:val="left"/>
              <w:rPr>
                <w:rFonts w:eastAsiaTheme="minorHAnsi" w:cs="Times New Roman"/>
                <w:lang w:eastAsia="en-US"/>
              </w:rPr>
            </w:pPr>
            <w:r>
              <w:rPr>
                <w:rFonts w:eastAsiaTheme="minorHAnsi" w:cs="Times New Roman"/>
                <w:lang w:eastAsia="en-US"/>
              </w:rPr>
              <w:t>_______</w:t>
            </w:r>
            <w:r w:rsidR="002D5073" w:rsidRPr="00407427">
              <w:rPr>
                <w:rFonts w:eastAsiaTheme="minorHAnsi" w:cs="Times New Roman"/>
                <w:lang w:eastAsia="en-US"/>
              </w:rPr>
              <w:t>__________</w:t>
            </w:r>
          </w:p>
        </w:tc>
      </w:tr>
      <w:tr w:rsidR="002D5073" w:rsidRPr="00407427" w14:paraId="1F51B7DB" w14:textId="77777777" w:rsidTr="00EA7B8C">
        <w:trPr>
          <w:gridAfter w:val="3"/>
          <w:wAfter w:w="370" w:type="dxa"/>
          <w:cantSplit/>
        </w:trPr>
        <w:tc>
          <w:tcPr>
            <w:tcW w:w="1897" w:type="dxa"/>
            <w:gridSpan w:val="4"/>
            <w:shd w:val="clear" w:color="auto" w:fill="auto"/>
          </w:tcPr>
          <w:p w14:paraId="7441C1E5"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Подразделение:</w:t>
            </w:r>
          </w:p>
        </w:tc>
        <w:tc>
          <w:tcPr>
            <w:tcW w:w="4056" w:type="dxa"/>
            <w:gridSpan w:val="18"/>
            <w:shd w:val="clear" w:color="auto" w:fill="auto"/>
          </w:tcPr>
          <w:p w14:paraId="19B864CE" w14:textId="3A43E834" w:rsidR="002D5073" w:rsidRPr="00407427" w:rsidRDefault="002D5073" w:rsidP="00DA0AEC">
            <w:pPr>
              <w:spacing w:before="0" w:after="160" w:line="259" w:lineRule="auto"/>
              <w:ind w:firstLine="0"/>
              <w:jc w:val="left"/>
              <w:rPr>
                <w:rFonts w:eastAsiaTheme="minorHAnsi" w:cs="Times New Roman"/>
                <w:lang w:eastAsia="en-US"/>
              </w:rPr>
            </w:pPr>
            <w:r w:rsidRPr="00407427">
              <w:rPr>
                <w:rFonts w:eastAsiaTheme="minorHAnsi" w:cs="Times New Roman"/>
                <w:lang w:eastAsia="en-US"/>
              </w:rPr>
              <w:t>_________________________________</w:t>
            </w:r>
          </w:p>
        </w:tc>
        <w:tc>
          <w:tcPr>
            <w:tcW w:w="1135" w:type="dxa"/>
            <w:gridSpan w:val="5"/>
            <w:shd w:val="clear" w:color="auto" w:fill="auto"/>
          </w:tcPr>
          <w:p w14:paraId="51FFFAFE" w14:textId="77777777" w:rsidR="002D5073" w:rsidRPr="00407427" w:rsidRDefault="002D5073" w:rsidP="00EA7B8C">
            <w:pPr>
              <w:spacing w:before="0" w:after="160" w:line="259" w:lineRule="auto"/>
              <w:ind w:left="126" w:firstLine="0"/>
              <w:jc w:val="left"/>
              <w:rPr>
                <w:rFonts w:eastAsiaTheme="minorHAnsi" w:cs="Times New Roman"/>
                <w:lang w:eastAsia="en-US"/>
              </w:rPr>
            </w:pPr>
            <w:r w:rsidRPr="00407427">
              <w:rPr>
                <w:rFonts w:eastAsiaTheme="minorHAnsi" w:cs="Times New Roman"/>
                <w:lang w:eastAsia="en-US"/>
              </w:rPr>
              <w:t>Оклад (тариф):</w:t>
            </w:r>
          </w:p>
          <w:p w14:paraId="644CB90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587" w:type="dxa"/>
            <w:gridSpan w:val="12"/>
            <w:shd w:val="clear" w:color="auto" w:fill="auto"/>
          </w:tcPr>
          <w:p w14:paraId="6E639B82"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__________________</w:t>
            </w:r>
          </w:p>
          <w:p w14:paraId="7E51B31F" w14:textId="77777777" w:rsidR="002D5073" w:rsidRPr="00407427" w:rsidRDefault="002D5073" w:rsidP="002D5073">
            <w:pPr>
              <w:spacing w:before="0" w:after="160" w:line="259" w:lineRule="auto"/>
              <w:ind w:firstLine="0"/>
              <w:jc w:val="left"/>
              <w:rPr>
                <w:rFonts w:eastAsiaTheme="minorHAnsi" w:cs="Times New Roman"/>
                <w:lang w:eastAsia="en-US"/>
              </w:rPr>
            </w:pPr>
          </w:p>
        </w:tc>
      </w:tr>
      <w:tr w:rsidR="002D5073" w:rsidRPr="00407427" w14:paraId="1EEDD11F" w14:textId="77777777" w:rsidTr="00EA7B8C">
        <w:trPr>
          <w:gridAfter w:val="4"/>
          <w:wAfter w:w="376" w:type="dxa"/>
          <w:cantSplit/>
          <w:trHeight w:val="252"/>
        </w:trPr>
        <w:tc>
          <w:tcPr>
            <w:tcW w:w="2116" w:type="dxa"/>
            <w:gridSpan w:val="5"/>
            <w:tcBorders>
              <w:top w:val="single" w:sz="5" w:space="0" w:color="auto"/>
              <w:left w:val="single" w:sz="5" w:space="0" w:color="auto"/>
              <w:bottom w:val="single" w:sz="5" w:space="0" w:color="auto"/>
              <w:right w:val="single" w:sz="5" w:space="0" w:color="auto"/>
            </w:tcBorders>
            <w:shd w:val="clear" w:color="auto" w:fill="auto"/>
          </w:tcPr>
          <w:p w14:paraId="1D070F52"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Вид</w:t>
            </w:r>
          </w:p>
        </w:tc>
        <w:tc>
          <w:tcPr>
            <w:tcW w:w="860" w:type="dxa"/>
            <w:gridSpan w:val="4"/>
            <w:tcBorders>
              <w:top w:val="single" w:sz="5" w:space="0" w:color="auto"/>
              <w:left w:val="single" w:sz="5" w:space="0" w:color="auto"/>
              <w:bottom w:val="single" w:sz="5" w:space="0" w:color="auto"/>
              <w:right w:val="single" w:sz="5" w:space="0" w:color="auto"/>
            </w:tcBorders>
            <w:shd w:val="clear" w:color="auto" w:fill="auto"/>
          </w:tcPr>
          <w:p w14:paraId="32E3908F"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Период</w:t>
            </w:r>
          </w:p>
        </w:tc>
        <w:tc>
          <w:tcPr>
            <w:tcW w:w="1203" w:type="dxa"/>
            <w:gridSpan w:val="6"/>
            <w:tcBorders>
              <w:top w:val="single" w:sz="5" w:space="0" w:color="auto"/>
              <w:left w:val="single" w:sz="5" w:space="0" w:color="auto"/>
              <w:bottom w:val="single" w:sz="5" w:space="0" w:color="auto"/>
              <w:right w:val="single" w:sz="5" w:space="0" w:color="auto"/>
            </w:tcBorders>
            <w:shd w:val="clear" w:color="auto" w:fill="auto"/>
          </w:tcPr>
          <w:p w14:paraId="5F2D9AA2"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Рабочие</w:t>
            </w:r>
          </w:p>
        </w:tc>
        <w:tc>
          <w:tcPr>
            <w:tcW w:w="1065" w:type="dxa"/>
            <w:gridSpan w:val="4"/>
            <w:tcBorders>
              <w:top w:val="single" w:sz="5" w:space="0" w:color="auto"/>
              <w:left w:val="single" w:sz="5" w:space="0" w:color="auto"/>
              <w:bottom w:val="single" w:sz="5" w:space="0" w:color="auto"/>
              <w:right w:val="single" w:sz="5" w:space="0" w:color="auto"/>
            </w:tcBorders>
            <w:shd w:val="clear" w:color="auto" w:fill="auto"/>
          </w:tcPr>
          <w:p w14:paraId="73922D23"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Оплачено</w:t>
            </w:r>
          </w:p>
        </w:tc>
        <w:tc>
          <w:tcPr>
            <w:tcW w:w="709" w:type="dxa"/>
            <w:gridSpan w:val="3"/>
            <w:tcBorders>
              <w:top w:val="single" w:sz="5" w:space="0" w:color="auto"/>
              <w:left w:val="single" w:sz="5" w:space="0" w:color="auto"/>
              <w:bottom w:val="single" w:sz="5" w:space="0" w:color="auto"/>
              <w:right w:val="single" w:sz="5" w:space="0" w:color="auto"/>
            </w:tcBorders>
            <w:shd w:val="clear" w:color="auto" w:fill="auto"/>
          </w:tcPr>
          <w:p w14:paraId="49DA9452"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Сумма</w:t>
            </w:r>
          </w:p>
        </w:tc>
        <w:tc>
          <w:tcPr>
            <w:tcW w:w="1803" w:type="dxa"/>
            <w:gridSpan w:val="8"/>
            <w:tcBorders>
              <w:top w:val="single" w:sz="5" w:space="0" w:color="auto"/>
              <w:left w:val="single" w:sz="5" w:space="0" w:color="auto"/>
              <w:bottom w:val="single" w:sz="5" w:space="0" w:color="auto"/>
              <w:right w:val="single" w:sz="5" w:space="0" w:color="auto"/>
            </w:tcBorders>
            <w:shd w:val="clear" w:color="auto" w:fill="auto"/>
          </w:tcPr>
          <w:p w14:paraId="6178EA53"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Вид</w:t>
            </w:r>
          </w:p>
        </w:tc>
        <w:tc>
          <w:tcPr>
            <w:tcW w:w="992" w:type="dxa"/>
            <w:gridSpan w:val="4"/>
            <w:tcBorders>
              <w:top w:val="single" w:sz="5" w:space="0" w:color="auto"/>
              <w:left w:val="single" w:sz="5" w:space="0" w:color="auto"/>
              <w:bottom w:val="single" w:sz="5" w:space="0" w:color="auto"/>
              <w:right w:val="single" w:sz="5" w:space="0" w:color="auto"/>
            </w:tcBorders>
            <w:shd w:val="clear" w:color="auto" w:fill="auto"/>
          </w:tcPr>
          <w:p w14:paraId="76C25880"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Период</w:t>
            </w:r>
          </w:p>
        </w:tc>
        <w:tc>
          <w:tcPr>
            <w:tcW w:w="921" w:type="dxa"/>
            <w:gridSpan w:val="4"/>
            <w:tcBorders>
              <w:top w:val="single" w:sz="5" w:space="0" w:color="auto"/>
              <w:left w:val="single" w:sz="5" w:space="0" w:color="auto"/>
              <w:bottom w:val="single" w:sz="5" w:space="0" w:color="auto"/>
              <w:right w:val="single" w:sz="5" w:space="0" w:color="auto"/>
            </w:tcBorders>
            <w:shd w:val="clear" w:color="auto" w:fill="auto"/>
          </w:tcPr>
          <w:p w14:paraId="18CA2B5A"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Сумма</w:t>
            </w:r>
          </w:p>
        </w:tc>
      </w:tr>
      <w:tr w:rsidR="002D5073" w:rsidRPr="00407427" w14:paraId="3C77623F" w14:textId="77777777" w:rsidTr="00EA7B8C">
        <w:trPr>
          <w:gridAfter w:val="4"/>
          <w:wAfter w:w="376" w:type="dxa"/>
          <w:cantSplit/>
          <w:trHeight w:val="270"/>
        </w:trPr>
        <w:tc>
          <w:tcPr>
            <w:tcW w:w="2116" w:type="dxa"/>
            <w:gridSpan w:val="5"/>
            <w:tcBorders>
              <w:top w:val="single" w:sz="5" w:space="0" w:color="auto"/>
              <w:left w:val="single" w:sz="5" w:space="0" w:color="auto"/>
              <w:bottom w:val="single" w:sz="5" w:space="0" w:color="auto"/>
              <w:right w:val="single" w:sz="5" w:space="0" w:color="auto"/>
            </w:tcBorders>
            <w:shd w:val="clear" w:color="auto" w:fill="auto"/>
            <w:vAlign w:val="bottom"/>
          </w:tcPr>
          <w:p w14:paraId="247C594C"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Вид</w:t>
            </w:r>
          </w:p>
        </w:tc>
        <w:tc>
          <w:tcPr>
            <w:tcW w:w="860" w:type="dxa"/>
            <w:gridSpan w:val="4"/>
            <w:tcBorders>
              <w:top w:val="single" w:sz="5" w:space="0" w:color="auto"/>
              <w:left w:val="single" w:sz="5" w:space="0" w:color="auto"/>
              <w:bottom w:val="single" w:sz="5" w:space="0" w:color="auto"/>
              <w:right w:val="single" w:sz="5" w:space="0" w:color="auto"/>
            </w:tcBorders>
            <w:shd w:val="clear" w:color="auto" w:fill="auto"/>
            <w:vAlign w:val="bottom"/>
          </w:tcPr>
          <w:p w14:paraId="517A7394"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Период</w:t>
            </w:r>
          </w:p>
        </w:tc>
        <w:tc>
          <w:tcPr>
            <w:tcW w:w="567" w:type="dxa"/>
            <w:gridSpan w:val="2"/>
            <w:tcBorders>
              <w:top w:val="single" w:sz="5" w:space="0" w:color="auto"/>
              <w:left w:val="single" w:sz="5" w:space="0" w:color="auto"/>
              <w:bottom w:val="single" w:sz="5" w:space="0" w:color="auto"/>
              <w:right w:val="single" w:sz="5" w:space="0" w:color="auto"/>
            </w:tcBorders>
            <w:shd w:val="clear" w:color="auto" w:fill="auto"/>
          </w:tcPr>
          <w:p w14:paraId="61B0CCBB"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Дни</w:t>
            </w:r>
          </w:p>
        </w:tc>
        <w:tc>
          <w:tcPr>
            <w:tcW w:w="636" w:type="dxa"/>
            <w:gridSpan w:val="4"/>
            <w:tcBorders>
              <w:top w:val="single" w:sz="5" w:space="0" w:color="auto"/>
              <w:left w:val="single" w:sz="5" w:space="0" w:color="auto"/>
              <w:bottom w:val="single" w:sz="5" w:space="0" w:color="auto"/>
              <w:right w:val="single" w:sz="5" w:space="0" w:color="auto"/>
            </w:tcBorders>
            <w:shd w:val="clear" w:color="auto" w:fill="auto"/>
          </w:tcPr>
          <w:p w14:paraId="56AB0536"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Часы</w:t>
            </w:r>
          </w:p>
        </w:tc>
        <w:tc>
          <w:tcPr>
            <w:tcW w:w="1065" w:type="dxa"/>
            <w:gridSpan w:val="4"/>
            <w:tcBorders>
              <w:top w:val="single" w:sz="5" w:space="0" w:color="auto"/>
              <w:left w:val="single" w:sz="5" w:space="0" w:color="auto"/>
              <w:bottom w:val="single" w:sz="5" w:space="0" w:color="auto"/>
              <w:right w:val="single" w:sz="5" w:space="0" w:color="auto"/>
            </w:tcBorders>
            <w:shd w:val="clear" w:color="auto" w:fill="auto"/>
            <w:vAlign w:val="bottom"/>
          </w:tcPr>
          <w:p w14:paraId="79F3DC4E"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Оплачено</w:t>
            </w:r>
          </w:p>
        </w:tc>
        <w:tc>
          <w:tcPr>
            <w:tcW w:w="709" w:type="dxa"/>
            <w:gridSpan w:val="3"/>
            <w:tcBorders>
              <w:top w:val="single" w:sz="5" w:space="0" w:color="auto"/>
              <w:left w:val="single" w:sz="5" w:space="0" w:color="auto"/>
              <w:bottom w:val="single" w:sz="5" w:space="0" w:color="auto"/>
              <w:right w:val="single" w:sz="5" w:space="0" w:color="auto"/>
            </w:tcBorders>
            <w:shd w:val="clear" w:color="auto" w:fill="auto"/>
            <w:vAlign w:val="bottom"/>
          </w:tcPr>
          <w:p w14:paraId="1B578790"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Сумма</w:t>
            </w:r>
          </w:p>
        </w:tc>
        <w:tc>
          <w:tcPr>
            <w:tcW w:w="1803" w:type="dxa"/>
            <w:gridSpan w:val="8"/>
            <w:tcBorders>
              <w:top w:val="single" w:sz="5" w:space="0" w:color="auto"/>
              <w:left w:val="single" w:sz="5" w:space="0" w:color="auto"/>
              <w:bottom w:val="single" w:sz="5" w:space="0" w:color="auto"/>
              <w:right w:val="single" w:sz="5" w:space="0" w:color="auto"/>
            </w:tcBorders>
            <w:shd w:val="clear" w:color="auto" w:fill="auto"/>
            <w:vAlign w:val="bottom"/>
          </w:tcPr>
          <w:p w14:paraId="07F85018"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Вид</w:t>
            </w:r>
          </w:p>
        </w:tc>
        <w:tc>
          <w:tcPr>
            <w:tcW w:w="992" w:type="dxa"/>
            <w:gridSpan w:val="4"/>
            <w:tcBorders>
              <w:top w:val="single" w:sz="5" w:space="0" w:color="auto"/>
              <w:left w:val="single" w:sz="5" w:space="0" w:color="auto"/>
              <w:bottom w:val="single" w:sz="5" w:space="0" w:color="auto"/>
              <w:right w:val="single" w:sz="5" w:space="0" w:color="auto"/>
            </w:tcBorders>
            <w:shd w:val="clear" w:color="auto" w:fill="auto"/>
            <w:vAlign w:val="bottom"/>
          </w:tcPr>
          <w:p w14:paraId="5C2565B6"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Период</w:t>
            </w:r>
          </w:p>
        </w:tc>
        <w:tc>
          <w:tcPr>
            <w:tcW w:w="921" w:type="dxa"/>
            <w:gridSpan w:val="4"/>
            <w:tcBorders>
              <w:top w:val="single" w:sz="5" w:space="0" w:color="auto"/>
              <w:left w:val="single" w:sz="5" w:space="0" w:color="auto"/>
              <w:bottom w:val="single" w:sz="5" w:space="0" w:color="auto"/>
              <w:right w:val="single" w:sz="5" w:space="0" w:color="auto"/>
            </w:tcBorders>
            <w:shd w:val="clear" w:color="auto" w:fill="auto"/>
            <w:vAlign w:val="bottom"/>
          </w:tcPr>
          <w:p w14:paraId="21BBCB6A" w14:textId="77777777" w:rsidR="002D5073" w:rsidRPr="00407427" w:rsidRDefault="002D5073" w:rsidP="002D5073">
            <w:pPr>
              <w:spacing w:before="0" w:after="160" w:line="259" w:lineRule="auto"/>
              <w:ind w:firstLine="0"/>
              <w:jc w:val="center"/>
              <w:rPr>
                <w:rFonts w:eastAsiaTheme="minorHAnsi" w:cs="Times New Roman"/>
                <w:lang w:eastAsia="en-US"/>
              </w:rPr>
            </w:pPr>
            <w:r w:rsidRPr="00407427">
              <w:rPr>
                <w:rFonts w:eastAsiaTheme="minorHAnsi" w:cs="Times New Roman"/>
                <w:lang w:eastAsia="en-US"/>
              </w:rPr>
              <w:t>Сумма</w:t>
            </w:r>
          </w:p>
        </w:tc>
      </w:tr>
      <w:tr w:rsidR="002D5073" w:rsidRPr="00407427" w14:paraId="483DD49D" w14:textId="77777777" w:rsidTr="00EA7B8C">
        <w:trPr>
          <w:gridAfter w:val="4"/>
          <w:wAfter w:w="376" w:type="dxa"/>
          <w:cantSplit/>
          <w:trHeight w:val="275"/>
        </w:trPr>
        <w:tc>
          <w:tcPr>
            <w:tcW w:w="5244" w:type="dxa"/>
            <w:gridSpan w:val="19"/>
            <w:tcBorders>
              <w:top w:val="none" w:sz="5" w:space="0" w:color="auto"/>
              <w:left w:val="single" w:sz="5" w:space="0" w:color="auto"/>
              <w:bottom w:val="none" w:sz="5" w:space="0" w:color="auto"/>
            </w:tcBorders>
            <w:shd w:val="clear" w:color="auto" w:fill="auto"/>
          </w:tcPr>
          <w:p w14:paraId="4B00E254"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b/>
                <w:lang w:eastAsia="en-US"/>
              </w:rPr>
              <w:t>Начислено:</w:t>
            </w:r>
          </w:p>
        </w:tc>
        <w:tc>
          <w:tcPr>
            <w:tcW w:w="709" w:type="dxa"/>
            <w:gridSpan w:val="3"/>
            <w:tcBorders>
              <w:top w:val="none" w:sz="5" w:space="0" w:color="auto"/>
              <w:bottom w:val="none" w:sz="5" w:space="0" w:color="auto"/>
            </w:tcBorders>
            <w:shd w:val="clear" w:color="auto" w:fill="auto"/>
          </w:tcPr>
          <w:p w14:paraId="7BF7896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2795" w:type="dxa"/>
            <w:gridSpan w:val="12"/>
            <w:tcBorders>
              <w:left w:val="single" w:sz="5" w:space="0" w:color="auto"/>
            </w:tcBorders>
            <w:shd w:val="clear" w:color="auto" w:fill="auto"/>
          </w:tcPr>
          <w:p w14:paraId="625E3869"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b/>
                <w:lang w:eastAsia="en-US"/>
              </w:rPr>
              <w:t>Удержано:</w:t>
            </w:r>
          </w:p>
        </w:tc>
        <w:tc>
          <w:tcPr>
            <w:tcW w:w="921" w:type="dxa"/>
            <w:gridSpan w:val="4"/>
            <w:tcBorders>
              <w:right w:val="single" w:sz="5" w:space="0" w:color="auto"/>
            </w:tcBorders>
            <w:shd w:val="clear" w:color="auto" w:fill="auto"/>
          </w:tcPr>
          <w:p w14:paraId="53A6FCD2"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3FFB9198" w14:textId="77777777" w:rsidTr="00EA7B8C">
        <w:trPr>
          <w:gridAfter w:val="4"/>
          <w:wAfter w:w="376" w:type="dxa"/>
          <w:cantSplit/>
          <w:trHeight w:val="264"/>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07125A1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6616C9A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1343907F"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220B16C7"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1E75A47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223235D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7B48CBE0"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32C24ED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6357F269"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730F7161" w14:textId="77777777" w:rsidTr="00EA7B8C">
        <w:trPr>
          <w:gridAfter w:val="4"/>
          <w:wAfter w:w="376" w:type="dxa"/>
          <w:cantSplit/>
          <w:trHeight w:val="282"/>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310D39D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63704A0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65D53B2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404BE32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3A55EC5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0D57AC28"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77742E0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3F15D46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3822698"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112AE6AA" w14:textId="77777777" w:rsidTr="00EA7B8C">
        <w:trPr>
          <w:gridAfter w:val="4"/>
          <w:wAfter w:w="376" w:type="dxa"/>
          <w:cantSplit/>
          <w:trHeight w:val="258"/>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327D801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13A8A557"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47DBB50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52BD814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4B15343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07802CDF"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2795" w:type="dxa"/>
            <w:gridSpan w:val="12"/>
            <w:tcBorders>
              <w:top w:val="dotted" w:sz="5" w:space="0" w:color="auto"/>
              <w:left w:val="single" w:sz="5" w:space="0" w:color="auto"/>
              <w:bottom w:val="none" w:sz="5" w:space="0" w:color="auto"/>
            </w:tcBorders>
            <w:shd w:val="clear" w:color="auto" w:fill="auto"/>
          </w:tcPr>
          <w:p w14:paraId="5B461E28"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b/>
                <w:lang w:eastAsia="en-US"/>
              </w:rPr>
              <w:t>Выплачено:</w:t>
            </w:r>
          </w:p>
        </w:tc>
        <w:tc>
          <w:tcPr>
            <w:tcW w:w="921" w:type="dxa"/>
            <w:gridSpan w:val="4"/>
            <w:tcBorders>
              <w:top w:val="dotted" w:sz="5" w:space="0" w:color="auto"/>
              <w:bottom w:val="none" w:sz="5" w:space="0" w:color="auto"/>
              <w:right w:val="single" w:sz="5" w:space="0" w:color="auto"/>
            </w:tcBorders>
            <w:shd w:val="clear" w:color="auto" w:fill="auto"/>
          </w:tcPr>
          <w:p w14:paraId="2BFFD8BF"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375F5498" w14:textId="77777777" w:rsidTr="00EA7B8C">
        <w:trPr>
          <w:gridAfter w:val="4"/>
          <w:wAfter w:w="376" w:type="dxa"/>
          <w:cantSplit/>
          <w:trHeight w:val="276"/>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35DFC1F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642172D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723F152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791AF60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1A5D060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7DBDA0F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6ED452A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6273E2D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12D2ADB9"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73AE43D6" w14:textId="77777777" w:rsidTr="00EA7B8C">
        <w:trPr>
          <w:gridAfter w:val="4"/>
          <w:wAfter w:w="376" w:type="dxa"/>
          <w:cantSplit/>
          <w:trHeight w:val="280"/>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5F3D228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4761C68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0D09A85F"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468D0600"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2B2BFE6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51CB651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02F1517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7ECEE13F"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61A435BB"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4E2F6341" w14:textId="77777777" w:rsidTr="00EA7B8C">
        <w:trPr>
          <w:gridAfter w:val="4"/>
          <w:wAfter w:w="376" w:type="dxa"/>
          <w:cantSplit/>
          <w:trHeight w:val="257"/>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7F6D611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22320B5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74E8EE2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270626B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32070EF9"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53D6228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58F8489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4806EDF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CE37C96"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54CD0BF0" w14:textId="77777777" w:rsidTr="00EA7B8C">
        <w:trPr>
          <w:gridAfter w:val="4"/>
          <w:wAfter w:w="376" w:type="dxa"/>
          <w:cantSplit/>
          <w:trHeight w:val="274"/>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0AFF898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084B125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430BBD2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3464F67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2050C10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550AC69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1970A76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11D21400"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355FCB9"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5037C231" w14:textId="77777777" w:rsidTr="00EA7B8C">
        <w:trPr>
          <w:gridAfter w:val="4"/>
          <w:wAfter w:w="376" w:type="dxa"/>
          <w:cantSplit/>
          <w:trHeight w:val="264"/>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594FE20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689E4F2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1C50532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5091F46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0A59DDF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34A56908"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48BB2E00"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4FE0848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7348F04D"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091D2AE8" w14:textId="77777777" w:rsidTr="00EA7B8C">
        <w:trPr>
          <w:gridAfter w:val="4"/>
          <w:wAfter w:w="376" w:type="dxa"/>
          <w:cantSplit/>
          <w:trHeight w:val="282"/>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0621B456"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560FF53F"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3D405FF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69AE0D5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5542026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60629CF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422D1D2E"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57C538F0"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426371D"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3D57D7C5" w14:textId="77777777" w:rsidTr="00EA7B8C">
        <w:trPr>
          <w:gridAfter w:val="4"/>
          <w:wAfter w:w="376" w:type="dxa"/>
          <w:cantSplit/>
          <w:trHeight w:val="272"/>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3F03B1D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0BC966D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487BC7C9"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4FAC36E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1CC2D6F8"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79BDB18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7D503BD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0A13AE8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301C00CF"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27DF8A58" w14:textId="77777777" w:rsidTr="00EA7B8C">
        <w:trPr>
          <w:gridAfter w:val="4"/>
          <w:wAfter w:w="376" w:type="dxa"/>
          <w:cantSplit/>
          <w:trHeight w:val="262"/>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6DFD80D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3144EE5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3C78032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631CD11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638D6F5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43F5213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2E0909B0"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2BC56753"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F19B271"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60C6132A" w14:textId="77777777" w:rsidTr="00EA7B8C">
        <w:trPr>
          <w:gridAfter w:val="4"/>
          <w:wAfter w:w="376" w:type="dxa"/>
          <w:cantSplit/>
          <w:trHeight w:val="280"/>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45CB1E05"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1C4B8DA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1986A986"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5E22295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5F988FC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7AD170D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4FE3630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615B5C9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08FCAEAF"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52A0FB9B" w14:textId="77777777" w:rsidTr="00EA7B8C">
        <w:trPr>
          <w:gridAfter w:val="4"/>
          <w:wAfter w:w="376" w:type="dxa"/>
          <w:cantSplit/>
          <w:trHeight w:val="284"/>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29DA16D0"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2EA9FA43"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49F2A7DE"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7D1ECD15"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21AE8BE0"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4038E3EC"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618C9C8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6A5D4E3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188F75A5"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51D0F114" w14:textId="77777777" w:rsidTr="00EA7B8C">
        <w:trPr>
          <w:gridAfter w:val="4"/>
          <w:wAfter w:w="376" w:type="dxa"/>
          <w:cantSplit/>
          <w:trHeight w:val="260"/>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04E139C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4F728AA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783D9F60"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6F1811FE"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097741A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3F1F3BD3"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2C46ED6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380EB43B"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2725022B"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2D5073" w:rsidRPr="00407427" w14:paraId="5253872C" w14:textId="77777777" w:rsidTr="00EA7B8C">
        <w:trPr>
          <w:gridAfter w:val="4"/>
          <w:wAfter w:w="376" w:type="dxa"/>
          <w:cantSplit/>
          <w:trHeight w:val="278"/>
        </w:trPr>
        <w:tc>
          <w:tcPr>
            <w:tcW w:w="2116" w:type="dxa"/>
            <w:gridSpan w:val="5"/>
            <w:tcBorders>
              <w:top w:val="dotted" w:sz="5" w:space="0" w:color="auto"/>
              <w:left w:val="single" w:sz="5" w:space="0" w:color="auto"/>
              <w:bottom w:val="none" w:sz="5" w:space="0" w:color="auto"/>
              <w:right w:val="dotted" w:sz="5" w:space="0" w:color="auto"/>
            </w:tcBorders>
            <w:shd w:val="clear" w:color="auto" w:fill="auto"/>
          </w:tcPr>
          <w:p w14:paraId="57BD74B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60" w:type="dxa"/>
            <w:gridSpan w:val="4"/>
            <w:tcBorders>
              <w:top w:val="dotted" w:sz="5" w:space="0" w:color="auto"/>
              <w:left w:val="dotted" w:sz="5" w:space="0" w:color="auto"/>
              <w:bottom w:val="none" w:sz="5" w:space="0" w:color="auto"/>
              <w:right w:val="dotted" w:sz="5" w:space="0" w:color="auto"/>
            </w:tcBorders>
            <w:shd w:val="clear" w:color="auto" w:fill="auto"/>
          </w:tcPr>
          <w:p w14:paraId="1A337244"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567" w:type="dxa"/>
            <w:gridSpan w:val="2"/>
            <w:tcBorders>
              <w:top w:val="dotted" w:sz="5" w:space="0" w:color="auto"/>
              <w:left w:val="dotted" w:sz="5" w:space="0" w:color="auto"/>
              <w:bottom w:val="none" w:sz="5" w:space="0" w:color="auto"/>
              <w:right w:val="dotted" w:sz="5" w:space="0" w:color="auto"/>
            </w:tcBorders>
            <w:shd w:val="clear" w:color="auto" w:fill="auto"/>
          </w:tcPr>
          <w:p w14:paraId="42B34FC1"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636" w:type="dxa"/>
            <w:gridSpan w:val="4"/>
            <w:tcBorders>
              <w:top w:val="dotted" w:sz="5" w:space="0" w:color="auto"/>
              <w:left w:val="dotted" w:sz="5" w:space="0" w:color="auto"/>
              <w:bottom w:val="none" w:sz="5" w:space="0" w:color="auto"/>
              <w:right w:val="dotted" w:sz="5" w:space="0" w:color="auto"/>
            </w:tcBorders>
            <w:shd w:val="clear" w:color="auto" w:fill="auto"/>
          </w:tcPr>
          <w:p w14:paraId="740769AA"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065" w:type="dxa"/>
            <w:gridSpan w:val="4"/>
            <w:tcBorders>
              <w:top w:val="dotted" w:sz="5" w:space="0" w:color="auto"/>
              <w:left w:val="dotted" w:sz="5" w:space="0" w:color="auto"/>
              <w:bottom w:val="none" w:sz="5" w:space="0" w:color="auto"/>
              <w:right w:val="dotted" w:sz="5" w:space="0" w:color="auto"/>
            </w:tcBorders>
            <w:shd w:val="clear" w:color="auto" w:fill="auto"/>
          </w:tcPr>
          <w:p w14:paraId="5B6D94B2"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709" w:type="dxa"/>
            <w:gridSpan w:val="3"/>
            <w:tcBorders>
              <w:top w:val="dotted" w:sz="5" w:space="0" w:color="auto"/>
              <w:left w:val="dotted" w:sz="5" w:space="0" w:color="auto"/>
              <w:bottom w:val="none" w:sz="5" w:space="0" w:color="auto"/>
            </w:tcBorders>
            <w:shd w:val="clear" w:color="auto" w:fill="auto"/>
          </w:tcPr>
          <w:p w14:paraId="15EE46E9"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1803" w:type="dxa"/>
            <w:gridSpan w:val="8"/>
            <w:tcBorders>
              <w:top w:val="dotted" w:sz="5" w:space="0" w:color="auto"/>
              <w:left w:val="single" w:sz="5" w:space="0" w:color="auto"/>
              <w:bottom w:val="none" w:sz="5" w:space="0" w:color="auto"/>
            </w:tcBorders>
            <w:shd w:val="clear" w:color="auto" w:fill="auto"/>
          </w:tcPr>
          <w:p w14:paraId="71230EB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92" w:type="dxa"/>
            <w:gridSpan w:val="4"/>
            <w:tcBorders>
              <w:top w:val="dotted" w:sz="5" w:space="0" w:color="auto"/>
              <w:left w:val="dotted" w:sz="5" w:space="0" w:color="auto"/>
              <w:bottom w:val="none" w:sz="5" w:space="0" w:color="auto"/>
              <w:right w:val="dotted" w:sz="5" w:space="0" w:color="auto"/>
            </w:tcBorders>
            <w:shd w:val="clear" w:color="auto" w:fill="auto"/>
          </w:tcPr>
          <w:p w14:paraId="68F96E68"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921" w:type="dxa"/>
            <w:gridSpan w:val="4"/>
            <w:tcBorders>
              <w:top w:val="dotted" w:sz="5" w:space="0" w:color="auto"/>
              <w:left w:val="dotted" w:sz="5" w:space="0" w:color="auto"/>
              <w:bottom w:val="none" w:sz="5" w:space="0" w:color="auto"/>
              <w:right w:val="single" w:sz="5" w:space="0" w:color="auto"/>
            </w:tcBorders>
            <w:shd w:val="clear" w:color="auto" w:fill="auto"/>
          </w:tcPr>
          <w:p w14:paraId="440D6E76"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EA7B8C" w:rsidRPr="00407427" w14:paraId="771BA93A" w14:textId="77777777" w:rsidTr="00EA7B8C">
        <w:trPr>
          <w:cantSplit/>
          <w:trHeight w:val="58"/>
        </w:trPr>
        <w:tc>
          <w:tcPr>
            <w:tcW w:w="217" w:type="dxa"/>
            <w:tcBorders>
              <w:top w:val="single" w:sz="5" w:space="0" w:color="auto"/>
            </w:tcBorders>
            <w:shd w:val="clear" w:color="auto" w:fill="auto"/>
            <w:vAlign w:val="bottom"/>
          </w:tcPr>
          <w:p w14:paraId="697588C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51" w:type="dxa"/>
            <w:tcBorders>
              <w:top w:val="single" w:sz="5" w:space="0" w:color="auto"/>
            </w:tcBorders>
            <w:shd w:val="clear" w:color="auto" w:fill="auto"/>
            <w:vAlign w:val="bottom"/>
          </w:tcPr>
          <w:p w14:paraId="5D0E67A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51" w:type="dxa"/>
            <w:tcBorders>
              <w:top w:val="single" w:sz="5" w:space="0" w:color="auto"/>
            </w:tcBorders>
            <w:shd w:val="clear" w:color="auto" w:fill="auto"/>
            <w:vAlign w:val="bottom"/>
          </w:tcPr>
          <w:p w14:paraId="0CAA840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78" w:type="dxa"/>
            <w:tcBorders>
              <w:top w:val="single" w:sz="5" w:space="0" w:color="auto"/>
            </w:tcBorders>
            <w:shd w:val="clear" w:color="auto" w:fill="auto"/>
            <w:vAlign w:val="bottom"/>
          </w:tcPr>
          <w:p w14:paraId="0498A42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19" w:type="dxa"/>
            <w:tcBorders>
              <w:top w:val="single" w:sz="5" w:space="0" w:color="auto"/>
            </w:tcBorders>
            <w:shd w:val="clear" w:color="auto" w:fill="auto"/>
            <w:vAlign w:val="bottom"/>
          </w:tcPr>
          <w:p w14:paraId="6EDEB6F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711F495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58" w:type="dxa"/>
            <w:tcBorders>
              <w:top w:val="single" w:sz="5" w:space="0" w:color="auto"/>
            </w:tcBorders>
            <w:shd w:val="clear" w:color="auto" w:fill="auto"/>
            <w:vAlign w:val="bottom"/>
          </w:tcPr>
          <w:p w14:paraId="584EC1B6"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69" w:type="dxa"/>
            <w:tcBorders>
              <w:top w:val="single" w:sz="5" w:space="0" w:color="auto"/>
            </w:tcBorders>
            <w:shd w:val="clear" w:color="auto" w:fill="auto"/>
            <w:vAlign w:val="bottom"/>
          </w:tcPr>
          <w:p w14:paraId="606A5B3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13" w:type="dxa"/>
            <w:tcBorders>
              <w:top w:val="single" w:sz="5" w:space="0" w:color="auto"/>
            </w:tcBorders>
            <w:shd w:val="clear" w:color="auto" w:fill="auto"/>
            <w:vAlign w:val="bottom"/>
          </w:tcPr>
          <w:p w14:paraId="6B3AA06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42" w:type="dxa"/>
            <w:tcBorders>
              <w:top w:val="single" w:sz="5" w:space="0" w:color="auto"/>
            </w:tcBorders>
            <w:shd w:val="clear" w:color="auto" w:fill="auto"/>
            <w:vAlign w:val="bottom"/>
          </w:tcPr>
          <w:p w14:paraId="4329661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34" w:type="dxa"/>
            <w:gridSpan w:val="2"/>
            <w:tcBorders>
              <w:top w:val="single" w:sz="5" w:space="0" w:color="auto"/>
            </w:tcBorders>
            <w:shd w:val="clear" w:color="auto" w:fill="auto"/>
            <w:vAlign w:val="bottom"/>
          </w:tcPr>
          <w:p w14:paraId="263D6661"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1C8D66A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12" w:type="dxa"/>
            <w:tcBorders>
              <w:top w:val="single" w:sz="5" w:space="0" w:color="auto"/>
            </w:tcBorders>
            <w:shd w:val="clear" w:color="auto" w:fill="auto"/>
            <w:vAlign w:val="bottom"/>
          </w:tcPr>
          <w:p w14:paraId="77A84FE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8" w:type="dxa"/>
            <w:gridSpan w:val="2"/>
            <w:tcBorders>
              <w:top w:val="single" w:sz="5" w:space="0" w:color="auto"/>
            </w:tcBorders>
            <w:shd w:val="clear" w:color="auto" w:fill="auto"/>
            <w:vAlign w:val="bottom"/>
          </w:tcPr>
          <w:p w14:paraId="0F0E9AC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9" w:type="dxa"/>
            <w:tcBorders>
              <w:top w:val="single" w:sz="5" w:space="0" w:color="auto"/>
            </w:tcBorders>
            <w:shd w:val="clear" w:color="auto" w:fill="auto"/>
            <w:vAlign w:val="bottom"/>
          </w:tcPr>
          <w:p w14:paraId="3E5484F5"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4" w:type="dxa"/>
            <w:tcBorders>
              <w:top w:val="single" w:sz="5" w:space="0" w:color="auto"/>
            </w:tcBorders>
            <w:shd w:val="clear" w:color="auto" w:fill="auto"/>
            <w:vAlign w:val="bottom"/>
          </w:tcPr>
          <w:p w14:paraId="4B7D7B7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639" w:type="dxa"/>
            <w:tcBorders>
              <w:top w:val="single" w:sz="5" w:space="0" w:color="auto"/>
            </w:tcBorders>
            <w:shd w:val="clear" w:color="auto" w:fill="auto"/>
            <w:vAlign w:val="bottom"/>
          </w:tcPr>
          <w:p w14:paraId="27F6D44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433B9E2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90" w:type="dxa"/>
            <w:tcBorders>
              <w:top w:val="single" w:sz="5" w:space="0" w:color="auto"/>
            </w:tcBorders>
            <w:shd w:val="clear" w:color="auto" w:fill="auto"/>
            <w:vAlign w:val="bottom"/>
          </w:tcPr>
          <w:p w14:paraId="612E6A7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99" w:type="dxa"/>
            <w:tcBorders>
              <w:top w:val="single" w:sz="5" w:space="0" w:color="auto"/>
            </w:tcBorders>
            <w:shd w:val="clear" w:color="auto" w:fill="auto"/>
            <w:vAlign w:val="bottom"/>
          </w:tcPr>
          <w:p w14:paraId="4CB781E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36FFE5A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48" w:type="dxa"/>
            <w:tcBorders>
              <w:top w:val="single" w:sz="5" w:space="0" w:color="auto"/>
            </w:tcBorders>
            <w:shd w:val="clear" w:color="auto" w:fill="auto"/>
            <w:vAlign w:val="bottom"/>
          </w:tcPr>
          <w:p w14:paraId="121AAE0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57" w:type="dxa"/>
            <w:tcBorders>
              <w:top w:val="single" w:sz="5" w:space="0" w:color="auto"/>
            </w:tcBorders>
            <w:shd w:val="clear" w:color="auto" w:fill="auto"/>
            <w:vAlign w:val="bottom"/>
          </w:tcPr>
          <w:p w14:paraId="24934BB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34" w:type="dxa"/>
            <w:tcBorders>
              <w:top w:val="single" w:sz="5" w:space="0" w:color="auto"/>
            </w:tcBorders>
            <w:shd w:val="clear" w:color="auto" w:fill="auto"/>
            <w:vAlign w:val="bottom"/>
          </w:tcPr>
          <w:p w14:paraId="41CD5B8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774" w:type="dxa"/>
            <w:gridSpan w:val="2"/>
            <w:tcBorders>
              <w:top w:val="single" w:sz="5" w:space="0" w:color="auto"/>
            </w:tcBorders>
            <w:shd w:val="clear" w:color="auto" w:fill="auto"/>
            <w:vAlign w:val="bottom"/>
          </w:tcPr>
          <w:p w14:paraId="7E3D9AB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8" w:type="dxa"/>
            <w:tcBorders>
              <w:top w:val="single" w:sz="5" w:space="0" w:color="auto"/>
            </w:tcBorders>
            <w:shd w:val="clear" w:color="auto" w:fill="auto"/>
            <w:vAlign w:val="bottom"/>
          </w:tcPr>
          <w:p w14:paraId="1C6559A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6" w:type="dxa"/>
            <w:gridSpan w:val="2"/>
            <w:tcBorders>
              <w:top w:val="single" w:sz="5" w:space="0" w:color="auto"/>
            </w:tcBorders>
            <w:shd w:val="clear" w:color="auto" w:fill="auto"/>
            <w:vAlign w:val="bottom"/>
          </w:tcPr>
          <w:p w14:paraId="772D99E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0" w:type="dxa"/>
            <w:tcBorders>
              <w:top w:val="single" w:sz="5" w:space="0" w:color="auto"/>
            </w:tcBorders>
            <w:shd w:val="clear" w:color="auto" w:fill="auto"/>
            <w:vAlign w:val="bottom"/>
          </w:tcPr>
          <w:p w14:paraId="2B76609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512" w:type="dxa"/>
            <w:tcBorders>
              <w:top w:val="single" w:sz="5" w:space="0" w:color="auto"/>
            </w:tcBorders>
            <w:shd w:val="clear" w:color="auto" w:fill="auto"/>
            <w:vAlign w:val="bottom"/>
          </w:tcPr>
          <w:p w14:paraId="7764CF9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3" w:type="dxa"/>
            <w:gridSpan w:val="2"/>
            <w:tcBorders>
              <w:top w:val="single" w:sz="5" w:space="0" w:color="auto"/>
            </w:tcBorders>
            <w:shd w:val="clear" w:color="auto" w:fill="auto"/>
            <w:vAlign w:val="bottom"/>
          </w:tcPr>
          <w:p w14:paraId="717C6696"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87" w:type="dxa"/>
            <w:tcBorders>
              <w:top w:val="single" w:sz="5" w:space="0" w:color="auto"/>
            </w:tcBorders>
            <w:shd w:val="clear" w:color="auto" w:fill="auto"/>
            <w:vAlign w:val="bottom"/>
          </w:tcPr>
          <w:p w14:paraId="4C78723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94" w:type="dxa"/>
            <w:tcBorders>
              <w:top w:val="single" w:sz="5" w:space="0" w:color="auto"/>
            </w:tcBorders>
            <w:shd w:val="clear" w:color="auto" w:fill="auto"/>
            <w:vAlign w:val="bottom"/>
          </w:tcPr>
          <w:p w14:paraId="43C28D35"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0" w:type="dxa"/>
            <w:gridSpan w:val="3"/>
            <w:tcBorders>
              <w:top w:val="single" w:sz="5" w:space="0" w:color="auto"/>
            </w:tcBorders>
            <w:shd w:val="clear" w:color="auto" w:fill="auto"/>
            <w:vAlign w:val="bottom"/>
          </w:tcPr>
          <w:p w14:paraId="19B0134E"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89" w:type="dxa"/>
            <w:tcBorders>
              <w:top w:val="single" w:sz="5" w:space="0" w:color="auto"/>
            </w:tcBorders>
            <w:shd w:val="clear" w:color="auto" w:fill="auto"/>
            <w:vAlign w:val="bottom"/>
          </w:tcPr>
          <w:p w14:paraId="12E1642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6BCB7385" w14:textId="77777777" w:rsidR="002D5073" w:rsidRPr="00407427" w:rsidRDefault="002D5073" w:rsidP="002D5073">
            <w:pPr>
              <w:spacing w:before="0" w:after="160" w:line="259" w:lineRule="auto"/>
              <w:ind w:firstLine="0"/>
              <w:jc w:val="left"/>
              <w:rPr>
                <w:rFonts w:eastAsiaTheme="minorHAnsi" w:cs="Times New Roman"/>
                <w:lang w:eastAsia="en-US"/>
              </w:rPr>
            </w:pPr>
          </w:p>
        </w:tc>
      </w:tr>
      <w:tr w:rsidR="002D5073" w:rsidRPr="00407427" w14:paraId="37676217" w14:textId="77777777" w:rsidTr="00EA7B8C">
        <w:trPr>
          <w:gridAfter w:val="4"/>
          <w:wAfter w:w="376" w:type="dxa"/>
          <w:cantSplit/>
        </w:trPr>
        <w:tc>
          <w:tcPr>
            <w:tcW w:w="5244" w:type="dxa"/>
            <w:gridSpan w:val="19"/>
            <w:shd w:val="clear" w:color="auto" w:fill="auto"/>
          </w:tcPr>
          <w:p w14:paraId="7B381645"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Долг предприятия на начало</w:t>
            </w:r>
          </w:p>
        </w:tc>
        <w:tc>
          <w:tcPr>
            <w:tcW w:w="709" w:type="dxa"/>
            <w:gridSpan w:val="3"/>
            <w:shd w:val="clear" w:color="auto" w:fill="auto"/>
          </w:tcPr>
          <w:p w14:paraId="31BB4D2D" w14:textId="77777777" w:rsidR="002D5073" w:rsidRPr="00407427" w:rsidRDefault="002D5073" w:rsidP="002D5073">
            <w:pPr>
              <w:spacing w:before="0" w:after="160" w:line="259" w:lineRule="auto"/>
              <w:ind w:firstLine="0"/>
              <w:jc w:val="right"/>
              <w:rPr>
                <w:rFonts w:eastAsiaTheme="minorHAnsi" w:cs="Times New Roman"/>
                <w:lang w:eastAsia="en-US"/>
              </w:rPr>
            </w:pPr>
          </w:p>
        </w:tc>
        <w:tc>
          <w:tcPr>
            <w:tcW w:w="2795" w:type="dxa"/>
            <w:gridSpan w:val="12"/>
            <w:shd w:val="clear" w:color="auto" w:fill="auto"/>
          </w:tcPr>
          <w:p w14:paraId="798C97C7"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Долг работника на конец</w:t>
            </w:r>
          </w:p>
        </w:tc>
        <w:tc>
          <w:tcPr>
            <w:tcW w:w="921" w:type="dxa"/>
            <w:gridSpan w:val="4"/>
            <w:shd w:val="clear" w:color="auto" w:fill="auto"/>
          </w:tcPr>
          <w:p w14:paraId="21A7A4BB" w14:textId="77777777" w:rsidR="002D5073" w:rsidRPr="00407427" w:rsidRDefault="002D5073" w:rsidP="002D5073">
            <w:pPr>
              <w:spacing w:before="0" w:after="160" w:line="259" w:lineRule="auto"/>
              <w:ind w:firstLine="0"/>
              <w:jc w:val="right"/>
              <w:rPr>
                <w:rFonts w:eastAsiaTheme="minorHAnsi" w:cs="Times New Roman"/>
                <w:lang w:eastAsia="en-US"/>
              </w:rPr>
            </w:pPr>
          </w:p>
        </w:tc>
      </w:tr>
      <w:tr w:rsidR="00EA7B8C" w:rsidRPr="00407427" w14:paraId="63CD7F1D" w14:textId="77777777" w:rsidTr="00EA7B8C">
        <w:trPr>
          <w:cantSplit/>
          <w:trHeight w:val="58"/>
        </w:trPr>
        <w:tc>
          <w:tcPr>
            <w:tcW w:w="217" w:type="dxa"/>
            <w:tcBorders>
              <w:top w:val="single" w:sz="5" w:space="0" w:color="auto"/>
            </w:tcBorders>
            <w:shd w:val="clear" w:color="auto" w:fill="auto"/>
            <w:vAlign w:val="bottom"/>
          </w:tcPr>
          <w:p w14:paraId="142AE320"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51" w:type="dxa"/>
            <w:tcBorders>
              <w:top w:val="single" w:sz="5" w:space="0" w:color="auto"/>
            </w:tcBorders>
            <w:shd w:val="clear" w:color="auto" w:fill="auto"/>
            <w:vAlign w:val="bottom"/>
          </w:tcPr>
          <w:p w14:paraId="4C58032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51" w:type="dxa"/>
            <w:tcBorders>
              <w:top w:val="single" w:sz="5" w:space="0" w:color="auto"/>
            </w:tcBorders>
            <w:shd w:val="clear" w:color="auto" w:fill="auto"/>
            <w:vAlign w:val="bottom"/>
          </w:tcPr>
          <w:p w14:paraId="677D3E9D"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978" w:type="dxa"/>
            <w:tcBorders>
              <w:top w:val="single" w:sz="5" w:space="0" w:color="auto"/>
            </w:tcBorders>
            <w:shd w:val="clear" w:color="auto" w:fill="auto"/>
            <w:vAlign w:val="bottom"/>
          </w:tcPr>
          <w:p w14:paraId="4AD7F24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19" w:type="dxa"/>
            <w:tcBorders>
              <w:top w:val="single" w:sz="5" w:space="0" w:color="auto"/>
            </w:tcBorders>
            <w:shd w:val="clear" w:color="auto" w:fill="auto"/>
            <w:vAlign w:val="bottom"/>
          </w:tcPr>
          <w:p w14:paraId="5975DD6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19BB122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58" w:type="dxa"/>
            <w:tcBorders>
              <w:top w:val="single" w:sz="5" w:space="0" w:color="auto"/>
            </w:tcBorders>
            <w:shd w:val="clear" w:color="auto" w:fill="auto"/>
            <w:vAlign w:val="bottom"/>
          </w:tcPr>
          <w:p w14:paraId="38B35CCC"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69" w:type="dxa"/>
            <w:tcBorders>
              <w:top w:val="single" w:sz="5" w:space="0" w:color="auto"/>
            </w:tcBorders>
            <w:shd w:val="clear" w:color="auto" w:fill="auto"/>
            <w:vAlign w:val="bottom"/>
          </w:tcPr>
          <w:p w14:paraId="53FBCBA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13" w:type="dxa"/>
            <w:tcBorders>
              <w:top w:val="single" w:sz="5" w:space="0" w:color="auto"/>
            </w:tcBorders>
            <w:shd w:val="clear" w:color="auto" w:fill="auto"/>
            <w:vAlign w:val="bottom"/>
          </w:tcPr>
          <w:p w14:paraId="7DC0EC2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42" w:type="dxa"/>
            <w:tcBorders>
              <w:top w:val="single" w:sz="5" w:space="0" w:color="auto"/>
            </w:tcBorders>
            <w:shd w:val="clear" w:color="auto" w:fill="auto"/>
            <w:vAlign w:val="bottom"/>
          </w:tcPr>
          <w:p w14:paraId="6D30AB9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34" w:type="dxa"/>
            <w:gridSpan w:val="2"/>
            <w:tcBorders>
              <w:top w:val="single" w:sz="5" w:space="0" w:color="auto"/>
            </w:tcBorders>
            <w:shd w:val="clear" w:color="auto" w:fill="auto"/>
            <w:vAlign w:val="bottom"/>
          </w:tcPr>
          <w:p w14:paraId="7F33EA2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05AB4885"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12" w:type="dxa"/>
            <w:tcBorders>
              <w:top w:val="single" w:sz="5" w:space="0" w:color="auto"/>
            </w:tcBorders>
            <w:shd w:val="clear" w:color="auto" w:fill="auto"/>
            <w:vAlign w:val="bottom"/>
          </w:tcPr>
          <w:p w14:paraId="1709C22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8" w:type="dxa"/>
            <w:gridSpan w:val="2"/>
            <w:tcBorders>
              <w:top w:val="single" w:sz="5" w:space="0" w:color="auto"/>
            </w:tcBorders>
            <w:shd w:val="clear" w:color="auto" w:fill="auto"/>
            <w:vAlign w:val="bottom"/>
          </w:tcPr>
          <w:p w14:paraId="6C6A0F9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9" w:type="dxa"/>
            <w:tcBorders>
              <w:top w:val="single" w:sz="5" w:space="0" w:color="auto"/>
            </w:tcBorders>
            <w:shd w:val="clear" w:color="auto" w:fill="auto"/>
            <w:vAlign w:val="bottom"/>
          </w:tcPr>
          <w:p w14:paraId="3BE5AB6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4" w:type="dxa"/>
            <w:tcBorders>
              <w:top w:val="single" w:sz="5" w:space="0" w:color="auto"/>
            </w:tcBorders>
            <w:shd w:val="clear" w:color="auto" w:fill="auto"/>
            <w:vAlign w:val="bottom"/>
          </w:tcPr>
          <w:p w14:paraId="74EDCFF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639" w:type="dxa"/>
            <w:tcBorders>
              <w:top w:val="single" w:sz="5" w:space="0" w:color="auto"/>
            </w:tcBorders>
            <w:shd w:val="clear" w:color="auto" w:fill="auto"/>
            <w:vAlign w:val="bottom"/>
          </w:tcPr>
          <w:p w14:paraId="624FCAA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2A1E9B86"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90" w:type="dxa"/>
            <w:tcBorders>
              <w:top w:val="single" w:sz="5" w:space="0" w:color="auto"/>
            </w:tcBorders>
            <w:shd w:val="clear" w:color="auto" w:fill="auto"/>
            <w:vAlign w:val="bottom"/>
          </w:tcPr>
          <w:p w14:paraId="73412D4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499" w:type="dxa"/>
            <w:tcBorders>
              <w:top w:val="single" w:sz="5" w:space="0" w:color="auto"/>
            </w:tcBorders>
            <w:shd w:val="clear" w:color="auto" w:fill="auto"/>
            <w:vAlign w:val="bottom"/>
          </w:tcPr>
          <w:p w14:paraId="2672250E"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0404491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48" w:type="dxa"/>
            <w:tcBorders>
              <w:top w:val="single" w:sz="5" w:space="0" w:color="auto"/>
            </w:tcBorders>
            <w:shd w:val="clear" w:color="auto" w:fill="auto"/>
            <w:vAlign w:val="bottom"/>
          </w:tcPr>
          <w:p w14:paraId="33753B12"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57" w:type="dxa"/>
            <w:tcBorders>
              <w:top w:val="single" w:sz="5" w:space="0" w:color="auto"/>
            </w:tcBorders>
            <w:shd w:val="clear" w:color="auto" w:fill="auto"/>
            <w:vAlign w:val="bottom"/>
          </w:tcPr>
          <w:p w14:paraId="3367E61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34" w:type="dxa"/>
            <w:tcBorders>
              <w:top w:val="single" w:sz="5" w:space="0" w:color="auto"/>
            </w:tcBorders>
            <w:shd w:val="clear" w:color="auto" w:fill="auto"/>
            <w:vAlign w:val="bottom"/>
          </w:tcPr>
          <w:p w14:paraId="33F32EA4"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774" w:type="dxa"/>
            <w:gridSpan w:val="2"/>
            <w:tcBorders>
              <w:top w:val="single" w:sz="5" w:space="0" w:color="auto"/>
            </w:tcBorders>
            <w:shd w:val="clear" w:color="auto" w:fill="auto"/>
            <w:vAlign w:val="bottom"/>
          </w:tcPr>
          <w:p w14:paraId="1351101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8" w:type="dxa"/>
            <w:tcBorders>
              <w:top w:val="single" w:sz="5" w:space="0" w:color="auto"/>
            </w:tcBorders>
            <w:shd w:val="clear" w:color="auto" w:fill="auto"/>
            <w:vAlign w:val="bottom"/>
          </w:tcPr>
          <w:p w14:paraId="27E2F2E9"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6" w:type="dxa"/>
            <w:gridSpan w:val="2"/>
            <w:tcBorders>
              <w:top w:val="single" w:sz="5" w:space="0" w:color="auto"/>
            </w:tcBorders>
            <w:shd w:val="clear" w:color="auto" w:fill="auto"/>
            <w:vAlign w:val="bottom"/>
          </w:tcPr>
          <w:p w14:paraId="488DA31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80" w:type="dxa"/>
            <w:tcBorders>
              <w:top w:val="single" w:sz="5" w:space="0" w:color="auto"/>
            </w:tcBorders>
            <w:shd w:val="clear" w:color="auto" w:fill="auto"/>
            <w:vAlign w:val="bottom"/>
          </w:tcPr>
          <w:p w14:paraId="7CB6B05F"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512" w:type="dxa"/>
            <w:tcBorders>
              <w:top w:val="single" w:sz="5" w:space="0" w:color="auto"/>
            </w:tcBorders>
            <w:shd w:val="clear" w:color="auto" w:fill="auto"/>
            <w:vAlign w:val="bottom"/>
          </w:tcPr>
          <w:p w14:paraId="079938DB"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3" w:type="dxa"/>
            <w:gridSpan w:val="2"/>
            <w:tcBorders>
              <w:top w:val="single" w:sz="5" w:space="0" w:color="auto"/>
            </w:tcBorders>
            <w:shd w:val="clear" w:color="auto" w:fill="auto"/>
            <w:vAlign w:val="bottom"/>
          </w:tcPr>
          <w:p w14:paraId="1C26E547"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187" w:type="dxa"/>
            <w:tcBorders>
              <w:top w:val="single" w:sz="5" w:space="0" w:color="auto"/>
            </w:tcBorders>
            <w:shd w:val="clear" w:color="auto" w:fill="auto"/>
            <w:vAlign w:val="bottom"/>
          </w:tcPr>
          <w:p w14:paraId="1B36A5B8"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394" w:type="dxa"/>
            <w:tcBorders>
              <w:top w:val="single" w:sz="5" w:space="0" w:color="auto"/>
            </w:tcBorders>
            <w:shd w:val="clear" w:color="auto" w:fill="auto"/>
            <w:vAlign w:val="bottom"/>
          </w:tcPr>
          <w:p w14:paraId="1A803DEA"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90" w:type="dxa"/>
            <w:gridSpan w:val="3"/>
            <w:tcBorders>
              <w:top w:val="single" w:sz="5" w:space="0" w:color="auto"/>
            </w:tcBorders>
            <w:shd w:val="clear" w:color="auto" w:fill="auto"/>
            <w:vAlign w:val="bottom"/>
          </w:tcPr>
          <w:p w14:paraId="44D40B15"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89" w:type="dxa"/>
            <w:tcBorders>
              <w:top w:val="single" w:sz="5" w:space="0" w:color="auto"/>
            </w:tcBorders>
            <w:shd w:val="clear" w:color="auto" w:fill="auto"/>
            <w:vAlign w:val="bottom"/>
          </w:tcPr>
          <w:p w14:paraId="15B9ECA3" w14:textId="77777777" w:rsidR="002D5073" w:rsidRPr="00407427" w:rsidRDefault="002D5073" w:rsidP="002D5073">
            <w:pPr>
              <w:spacing w:before="0" w:after="160" w:line="259" w:lineRule="auto"/>
              <w:ind w:firstLine="0"/>
              <w:jc w:val="left"/>
              <w:rPr>
                <w:rFonts w:eastAsiaTheme="minorHAnsi" w:cs="Times New Roman"/>
                <w:lang w:eastAsia="en-US"/>
              </w:rPr>
            </w:pPr>
          </w:p>
        </w:tc>
        <w:tc>
          <w:tcPr>
            <w:tcW w:w="20" w:type="dxa"/>
            <w:tcBorders>
              <w:top w:val="single" w:sz="5" w:space="0" w:color="auto"/>
            </w:tcBorders>
            <w:shd w:val="clear" w:color="auto" w:fill="auto"/>
            <w:vAlign w:val="bottom"/>
          </w:tcPr>
          <w:p w14:paraId="18B7F20C" w14:textId="77777777" w:rsidR="002D5073" w:rsidRPr="00407427" w:rsidRDefault="002D5073" w:rsidP="002D5073">
            <w:pPr>
              <w:spacing w:before="0" w:after="160" w:line="259" w:lineRule="auto"/>
              <w:ind w:firstLine="0"/>
              <w:jc w:val="left"/>
              <w:rPr>
                <w:rFonts w:eastAsiaTheme="minorHAnsi" w:cs="Times New Roman"/>
                <w:lang w:eastAsia="en-US"/>
              </w:rPr>
            </w:pPr>
          </w:p>
        </w:tc>
      </w:tr>
      <w:tr w:rsidR="002D5073" w:rsidRPr="00407427" w14:paraId="54071CD8" w14:textId="77777777" w:rsidTr="00EA7B8C">
        <w:trPr>
          <w:gridAfter w:val="4"/>
          <w:wAfter w:w="376" w:type="dxa"/>
          <w:cantSplit/>
        </w:trPr>
        <w:tc>
          <w:tcPr>
            <w:tcW w:w="9669" w:type="dxa"/>
            <w:gridSpan w:val="38"/>
            <w:shd w:val="clear" w:color="auto" w:fill="auto"/>
            <w:vAlign w:val="bottom"/>
          </w:tcPr>
          <w:p w14:paraId="5D9263AF" w14:textId="77777777" w:rsidR="002D5073" w:rsidRPr="00407427" w:rsidRDefault="002D5073" w:rsidP="002D5073">
            <w:pPr>
              <w:spacing w:before="0" w:after="160" w:line="259" w:lineRule="auto"/>
              <w:ind w:firstLine="0"/>
              <w:jc w:val="left"/>
              <w:rPr>
                <w:rFonts w:eastAsiaTheme="minorHAnsi" w:cs="Times New Roman"/>
                <w:lang w:eastAsia="en-US"/>
              </w:rPr>
            </w:pPr>
            <w:r w:rsidRPr="00407427">
              <w:rPr>
                <w:rFonts w:eastAsiaTheme="minorHAnsi" w:cs="Times New Roman"/>
                <w:lang w:eastAsia="en-US"/>
              </w:rPr>
              <w:t>Общий облагаемый доход: </w:t>
            </w:r>
          </w:p>
        </w:tc>
      </w:tr>
    </w:tbl>
    <w:p w14:paraId="7AC2BBEF" w14:textId="77777777" w:rsidR="002D5073" w:rsidRPr="00407427" w:rsidRDefault="002D5073" w:rsidP="00F7797B">
      <w:pPr>
        <w:ind w:firstLine="0"/>
        <w:sectPr w:rsidR="002D5073" w:rsidRPr="00407427">
          <w:headerReference w:type="default" r:id="rId251"/>
          <w:footerReference w:type="default" r:id="rId252"/>
          <w:footerReference w:type="first" r:id="rId253"/>
          <w:footnotePr>
            <w:numRestart w:val="eachSect"/>
          </w:footnotePr>
          <w:pgSz w:w="11907" w:h="16839" w:code="9"/>
          <w:pgMar w:top="1134" w:right="850" w:bottom="1134" w:left="1701" w:header="720" w:footer="720" w:gutter="0"/>
          <w:pgNumType w:start="1"/>
          <w:cols w:space="720"/>
          <w:titlePg/>
        </w:sectPr>
      </w:pPr>
    </w:p>
    <w:p w14:paraId="6D4C1F1C" w14:textId="77777777" w:rsidR="00C9556C" w:rsidRPr="00407427" w:rsidRDefault="00C9556C" w:rsidP="00C9556C">
      <w:pPr>
        <w:widowControl w:val="0"/>
        <w:autoSpaceDE w:val="0"/>
        <w:autoSpaceDN w:val="0"/>
        <w:spacing w:before="0" w:after="0" w:line="240" w:lineRule="auto"/>
        <w:ind w:firstLine="0"/>
        <w:jc w:val="left"/>
        <w:rPr>
          <w:b/>
          <w:lang w:eastAsia="en-US"/>
        </w:rPr>
      </w:pPr>
      <w:bookmarkStart w:id="106" w:name="_docEnd_5"/>
      <w:bookmarkEnd w:id="106"/>
    </w:p>
    <w:p w14:paraId="1C527633" w14:textId="77777777" w:rsidR="00C9556C" w:rsidRPr="00407427" w:rsidRDefault="00C9556C" w:rsidP="00C9556C">
      <w:pPr>
        <w:widowControl w:val="0"/>
        <w:autoSpaceDE w:val="0"/>
        <w:autoSpaceDN w:val="0"/>
        <w:spacing w:before="6" w:after="1" w:line="240" w:lineRule="auto"/>
        <w:ind w:firstLine="0"/>
        <w:jc w:val="left"/>
        <w:rPr>
          <w:b/>
          <w:lang w:eastAsia="en-US"/>
        </w:rPr>
      </w:pPr>
    </w:p>
    <w:p w14:paraId="228D5447" w14:textId="77777777" w:rsidR="00C9556C" w:rsidRPr="00407427" w:rsidRDefault="00C9556C" w:rsidP="00C9556C">
      <w:pPr>
        <w:widowControl w:val="0"/>
        <w:autoSpaceDE w:val="0"/>
        <w:autoSpaceDN w:val="0"/>
        <w:spacing w:before="0" w:after="0" w:line="46" w:lineRule="exact"/>
        <w:ind w:left="224" w:firstLine="0"/>
        <w:jc w:val="left"/>
        <w:rPr>
          <w:b/>
          <w:lang w:eastAsia="en-US"/>
        </w:rPr>
      </w:pPr>
      <w:r w:rsidRPr="00407427">
        <w:rPr>
          <w:b/>
          <w:noProof/>
        </w:rPr>
        <mc:AlternateContent>
          <mc:Choice Requires="wpg">
            <w:drawing>
              <wp:inline distT="0" distB="0" distL="0" distR="0" wp14:anchorId="2010D2D3" wp14:editId="4074B5D4">
                <wp:extent cx="5977255" cy="28575"/>
                <wp:effectExtent l="9525" t="9525" r="13970" b="0"/>
                <wp:docPr id="216" name="Группа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28575"/>
                          <a:chOff x="0" y="0"/>
                          <a:chExt cx="9413" cy="45"/>
                        </a:xfrm>
                      </wpg:grpSpPr>
                      <wps:wsp>
                        <wps:cNvPr id="217" name="AutoShape 3"/>
                        <wps:cNvSpPr>
                          <a:spLocks/>
                        </wps:cNvSpPr>
                        <wps:spPr bwMode="auto">
                          <a:xfrm>
                            <a:off x="0" y="7"/>
                            <a:ext cx="9413" cy="30"/>
                          </a:xfrm>
                          <a:custGeom>
                            <a:avLst/>
                            <a:gdLst>
                              <a:gd name="T0" fmla="*/ 0 w 9413"/>
                              <a:gd name="T1" fmla="+- 0 8 8"/>
                              <a:gd name="T2" fmla="*/ 8 h 30"/>
                              <a:gd name="T3" fmla="*/ 9413 w 9413"/>
                              <a:gd name="T4" fmla="+- 0 8 8"/>
                              <a:gd name="T5" fmla="*/ 8 h 30"/>
                              <a:gd name="T6" fmla="*/ 0 w 9413"/>
                              <a:gd name="T7" fmla="+- 0 38 8"/>
                              <a:gd name="T8" fmla="*/ 38 h 30"/>
                              <a:gd name="T9" fmla="*/ 9413 w 9413"/>
                              <a:gd name="T10" fmla="+- 0 38 8"/>
                              <a:gd name="T11" fmla="*/ 38 h 30"/>
                            </a:gdLst>
                            <a:ahLst/>
                            <a:cxnLst>
                              <a:cxn ang="0">
                                <a:pos x="T0" y="T2"/>
                              </a:cxn>
                              <a:cxn ang="0">
                                <a:pos x="T3" y="T5"/>
                              </a:cxn>
                              <a:cxn ang="0">
                                <a:pos x="T6" y="T8"/>
                              </a:cxn>
                              <a:cxn ang="0">
                                <a:pos x="T9" y="T11"/>
                              </a:cxn>
                            </a:cxnLst>
                            <a:rect l="0" t="0" r="r" b="b"/>
                            <a:pathLst>
                              <a:path w="9413" h="30">
                                <a:moveTo>
                                  <a:pt x="0" y="0"/>
                                </a:moveTo>
                                <a:lnTo>
                                  <a:pt x="9413" y="0"/>
                                </a:lnTo>
                                <a:moveTo>
                                  <a:pt x="0" y="30"/>
                                </a:moveTo>
                                <a:lnTo>
                                  <a:pt x="9413" y="30"/>
                                </a:lnTo>
                              </a:path>
                            </a:pathLst>
                          </a:custGeom>
                          <a:noFill/>
                          <a:ln w="952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74B6E5F" id="Группа 216" o:spid="_x0000_s1026" style="width:470.65pt;height:2.25pt;mso-position-horizontal-relative:char;mso-position-vertical-relative:line" coordsize="941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">
                <v:shape id="AutoShape 3" o:spid="_x0000_s1027" style="position:absolute;top:7;width:9413;height:30;visibility:visible;mso-wrap-style:square;v-text-anchor:top" coordsize="94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" path="m,l9413,m,30r9413,e" filled="f" strokecolor="gray">
                  <v:path arrowok="t" o:connecttype="custom" o:connectlocs="0,8;9413,8;0,38;9413,38" o:connectangles="0,0,0,0"/>
                </v:shape>
                <w10:anchorlock/>
              </v:group>
            </w:pict>
          </mc:Fallback>
        </mc:AlternateContent>
      </w:r>
    </w:p>
    <w:p w14:paraId="22E6E1CA" w14:textId="77777777" w:rsidR="00C9556C" w:rsidRPr="00407427" w:rsidRDefault="00C9556C" w:rsidP="00C9556C">
      <w:pPr>
        <w:widowControl w:val="0"/>
        <w:autoSpaceDE w:val="0"/>
        <w:autoSpaceDN w:val="0"/>
        <w:spacing w:before="9" w:after="0" w:line="240" w:lineRule="auto"/>
        <w:ind w:firstLine="0"/>
        <w:jc w:val="left"/>
        <w:rPr>
          <w:b/>
          <w:lang w:eastAsia="en-US"/>
        </w:rPr>
      </w:pPr>
    </w:p>
    <w:p w14:paraId="0E70CC7E" w14:textId="77777777" w:rsidR="00C9556C" w:rsidRPr="00407427" w:rsidRDefault="00C9556C" w:rsidP="00C9556C">
      <w:pPr>
        <w:tabs>
          <w:tab w:val="left" w:pos="2703"/>
        </w:tabs>
        <w:spacing w:before="91" w:after="160" w:line="259" w:lineRule="auto"/>
        <w:ind w:right="47" w:firstLine="0"/>
        <w:jc w:val="center"/>
        <w:rPr>
          <w:rFonts w:eastAsiaTheme="minorHAnsi"/>
          <w:lang w:eastAsia="en-US"/>
        </w:rPr>
      </w:pPr>
      <w:r w:rsidRPr="00407427">
        <w:rPr>
          <w:rFonts w:eastAsiaTheme="minorHAnsi"/>
          <w:b/>
          <w:spacing w:val="17"/>
          <w:lang w:eastAsia="en-US"/>
        </w:rPr>
        <w:t>СЛУЖЕБНАЯ</w:t>
      </w:r>
      <w:r w:rsidRPr="00407427">
        <w:rPr>
          <w:rFonts w:eastAsiaTheme="minorHAnsi"/>
          <w:b/>
          <w:spacing w:val="1"/>
          <w:lang w:eastAsia="en-US"/>
        </w:rPr>
        <w:t xml:space="preserve"> </w:t>
      </w:r>
      <w:r w:rsidRPr="00407427">
        <w:rPr>
          <w:rFonts w:eastAsiaTheme="minorHAnsi"/>
          <w:b/>
          <w:spacing w:val="16"/>
          <w:lang w:eastAsia="en-US"/>
        </w:rPr>
        <w:t>ЗАПИСКА</w:t>
      </w:r>
      <w:r w:rsidRPr="00407427">
        <w:rPr>
          <w:rFonts w:eastAsiaTheme="minorHAnsi"/>
          <w:b/>
          <w:spacing w:val="16"/>
          <w:lang w:eastAsia="en-US"/>
        </w:rPr>
        <w:tab/>
      </w:r>
      <w:r w:rsidRPr="00407427">
        <w:rPr>
          <w:rFonts w:eastAsiaTheme="minorHAnsi"/>
          <w:spacing w:val="13"/>
          <w:lang w:eastAsia="en-US"/>
        </w:rPr>
        <w:t xml:space="preserve">[МЕСТО </w:t>
      </w:r>
      <w:r w:rsidRPr="00407427">
        <w:rPr>
          <w:rFonts w:eastAsiaTheme="minorHAnsi"/>
          <w:spacing w:val="12"/>
          <w:lang w:eastAsia="en-US"/>
        </w:rPr>
        <w:t xml:space="preserve">ДЛЯ </w:t>
      </w:r>
      <w:r w:rsidRPr="00407427">
        <w:rPr>
          <w:rFonts w:eastAsiaTheme="minorHAnsi"/>
          <w:spacing w:val="13"/>
          <w:lang w:eastAsia="en-US"/>
        </w:rPr>
        <w:t>РЕГ</w:t>
      </w:r>
      <w:r w:rsidRPr="00407427">
        <w:rPr>
          <w:rFonts w:eastAsiaTheme="minorHAnsi"/>
          <w:spacing w:val="-26"/>
          <w:lang w:eastAsia="en-US"/>
        </w:rPr>
        <w:t xml:space="preserve"> </w:t>
      </w:r>
      <w:r w:rsidRPr="00407427">
        <w:rPr>
          <w:rFonts w:eastAsiaTheme="minorHAnsi"/>
          <w:spacing w:val="13"/>
          <w:lang w:eastAsia="en-US"/>
        </w:rPr>
        <w:t>НОМЕРА]</w:t>
      </w:r>
    </w:p>
    <w:p w14:paraId="1861A38A" w14:textId="77777777" w:rsidR="00C9556C" w:rsidRPr="00407427" w:rsidRDefault="00C9556C" w:rsidP="00C9556C">
      <w:pPr>
        <w:widowControl w:val="0"/>
        <w:autoSpaceDE w:val="0"/>
        <w:autoSpaceDN w:val="0"/>
        <w:spacing w:before="6" w:after="0" w:line="240" w:lineRule="auto"/>
        <w:ind w:firstLine="0"/>
        <w:jc w:val="left"/>
        <w:rPr>
          <w:b/>
          <w:lang w:eastAsia="en-US"/>
        </w:rPr>
      </w:pPr>
      <w:r w:rsidRPr="00407427">
        <w:rPr>
          <w:b/>
          <w:noProof/>
        </w:rPr>
        <mc:AlternateContent>
          <mc:Choice Requires="wps">
            <w:drawing>
              <wp:anchor distT="0" distB="0" distL="0" distR="0" simplePos="0" relativeHeight="251749376" behindDoc="1" locked="0" layoutInCell="1" allowOverlap="1" wp14:anchorId="5870634D" wp14:editId="6A9E6047">
                <wp:simplePos x="0" y="0"/>
                <wp:positionH relativeFrom="page">
                  <wp:posOffset>1061720</wp:posOffset>
                </wp:positionH>
                <wp:positionV relativeFrom="paragraph">
                  <wp:posOffset>106680</wp:posOffset>
                </wp:positionV>
                <wp:extent cx="5977255" cy="19050"/>
                <wp:effectExtent l="0" t="0" r="0" b="0"/>
                <wp:wrapTopAndBottom/>
                <wp:docPr id="218" name="Полилиния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7255" cy="19050"/>
                        </a:xfrm>
                        <a:custGeom>
                          <a:avLst/>
                          <a:gdLst>
                            <a:gd name="T0" fmla="+- 0 1672 1672"/>
                            <a:gd name="T1" fmla="*/ T0 w 9413"/>
                            <a:gd name="T2" fmla="+- 0 198 168"/>
                            <a:gd name="T3" fmla="*/ 198 h 30"/>
                            <a:gd name="T4" fmla="+- 0 11085 1672"/>
                            <a:gd name="T5" fmla="*/ T4 w 9413"/>
                            <a:gd name="T6" fmla="+- 0 198 168"/>
                            <a:gd name="T7" fmla="*/ 198 h 30"/>
                            <a:gd name="T8" fmla="+- 0 1672 1672"/>
                            <a:gd name="T9" fmla="*/ T8 w 9413"/>
                            <a:gd name="T10" fmla="+- 0 168 168"/>
                            <a:gd name="T11" fmla="*/ 168 h 30"/>
                            <a:gd name="T12" fmla="+- 0 11085 1672"/>
                            <a:gd name="T13" fmla="*/ T12 w 9413"/>
                            <a:gd name="T14" fmla="+- 0 168 168"/>
                            <a:gd name="T15" fmla="*/ 168 h 30"/>
                          </a:gdLst>
                          <a:ahLst/>
                          <a:cxnLst>
                            <a:cxn ang="0">
                              <a:pos x="T1" y="T3"/>
                            </a:cxn>
                            <a:cxn ang="0">
                              <a:pos x="T5" y="T7"/>
                            </a:cxn>
                            <a:cxn ang="0">
                              <a:pos x="T9" y="T11"/>
                            </a:cxn>
                            <a:cxn ang="0">
                              <a:pos x="T13" y="T15"/>
                            </a:cxn>
                          </a:cxnLst>
                          <a:rect l="0" t="0" r="r" b="b"/>
                          <a:pathLst>
                            <a:path w="9413" h="30">
                              <a:moveTo>
                                <a:pt x="0" y="30"/>
                              </a:moveTo>
                              <a:lnTo>
                                <a:pt x="9413" y="30"/>
                              </a:lnTo>
                              <a:moveTo>
                                <a:pt x="0" y="0"/>
                              </a:moveTo>
                              <a:lnTo>
                                <a:pt x="9413" y="0"/>
                              </a:lnTo>
                            </a:path>
                          </a:pathLst>
                        </a:custGeom>
                        <a:noFill/>
                        <a:ln w="952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576157B4" id="Полилиния 218" o:spid="_x0000_s1026" style="position:absolute;margin-left:83.6pt;margin-top:8.4pt;width:470.65pt;height:1.5pt;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" path="m,30r9413,m,l9413,e" filled="f" strokecolor="gray">
                <v:path arrowok="t" o:connecttype="custom" o:connectlocs="0,125730;5977255,125730;0,106680;5977255,106680" o:connectangles="0,0,0,0"/>
                <w10:wrap type="topAndBottom" anchorx="page"/>
              </v:shape>
            </w:pict>
          </mc:Fallback>
        </mc:AlternateContent>
      </w:r>
    </w:p>
    <w:p w14:paraId="74CBAD96" w14:textId="77777777" w:rsidR="00C9556C" w:rsidRPr="00407427" w:rsidRDefault="00C9556C" w:rsidP="00C9556C">
      <w:pPr>
        <w:widowControl w:val="0"/>
        <w:autoSpaceDE w:val="0"/>
        <w:autoSpaceDN w:val="0"/>
        <w:spacing w:before="6" w:after="0" w:line="240" w:lineRule="auto"/>
        <w:ind w:firstLine="0"/>
        <w:jc w:val="left"/>
        <w:rPr>
          <w:b/>
          <w:lang w:eastAsia="en-US"/>
        </w:rPr>
      </w:pPr>
    </w:p>
    <w:p w14:paraId="44CF4622" w14:textId="77777777" w:rsidR="00C9556C" w:rsidRPr="00407427" w:rsidRDefault="00C9556C" w:rsidP="00C9556C">
      <w:pPr>
        <w:spacing w:before="93" w:after="160" w:line="259" w:lineRule="auto"/>
        <w:ind w:left="260" w:right="7371" w:firstLine="0"/>
        <w:jc w:val="left"/>
        <w:rPr>
          <w:rFonts w:eastAsiaTheme="minorHAnsi"/>
          <w:b/>
          <w:lang w:eastAsia="en-US"/>
        </w:rPr>
      </w:pPr>
      <w:r w:rsidRPr="00407427">
        <w:rPr>
          <w:rFonts w:eastAsiaTheme="minorHAnsi"/>
          <w:b/>
          <w:lang w:eastAsia="en-US"/>
        </w:rPr>
        <w:t>КОМУ:</w:t>
      </w:r>
    </w:p>
    <w:p w14:paraId="5EC25CE4" w14:textId="77777777" w:rsidR="00C9556C" w:rsidRPr="00407427" w:rsidRDefault="00C9556C" w:rsidP="00C9556C">
      <w:pPr>
        <w:spacing w:before="153" w:after="160" w:line="259" w:lineRule="auto"/>
        <w:ind w:left="260" w:right="8742" w:firstLine="0"/>
        <w:jc w:val="left"/>
        <w:rPr>
          <w:rFonts w:eastAsiaTheme="minorHAnsi"/>
          <w:b/>
          <w:lang w:eastAsia="en-US"/>
        </w:rPr>
      </w:pPr>
      <w:r w:rsidRPr="00407427">
        <w:rPr>
          <w:rFonts w:eastAsiaTheme="minorHAnsi"/>
          <w:b/>
          <w:lang w:eastAsia="en-US"/>
        </w:rPr>
        <w:t>ОТ:</w:t>
      </w:r>
    </w:p>
    <w:p w14:paraId="61728F29" w14:textId="77777777" w:rsidR="00C9556C" w:rsidRPr="00407427" w:rsidRDefault="00C9556C" w:rsidP="00C9556C">
      <w:pPr>
        <w:spacing w:before="153" w:after="160" w:line="259" w:lineRule="auto"/>
        <w:ind w:left="260" w:right="8080" w:firstLine="0"/>
        <w:jc w:val="left"/>
        <w:rPr>
          <w:rFonts w:eastAsiaTheme="minorHAnsi"/>
          <w:b/>
          <w:lang w:eastAsia="en-US"/>
        </w:rPr>
      </w:pPr>
      <w:r w:rsidRPr="00407427">
        <w:rPr>
          <w:rFonts w:eastAsiaTheme="minorHAnsi"/>
          <w:b/>
          <w:lang w:eastAsia="en-US"/>
        </w:rPr>
        <w:t>ТЕМА:</w:t>
      </w:r>
    </w:p>
    <w:p w14:paraId="02EB0D29" w14:textId="77777777" w:rsidR="00C9556C" w:rsidRPr="00407427" w:rsidRDefault="00C9556C" w:rsidP="00C9556C">
      <w:pPr>
        <w:spacing w:before="153" w:after="160" w:line="259" w:lineRule="auto"/>
        <w:ind w:left="260" w:right="8080" w:firstLine="0"/>
        <w:jc w:val="left"/>
        <w:rPr>
          <w:rFonts w:eastAsiaTheme="minorHAnsi"/>
          <w:b/>
          <w:lang w:eastAsia="en-US"/>
        </w:rPr>
      </w:pPr>
      <w:r w:rsidRPr="00407427">
        <w:rPr>
          <w:rFonts w:eastAsiaTheme="minorHAnsi"/>
          <w:b/>
          <w:lang w:eastAsia="en-US"/>
        </w:rPr>
        <w:t>ДАТА:</w:t>
      </w:r>
    </w:p>
    <w:p w14:paraId="0E649BA4" w14:textId="77777777" w:rsidR="00C9556C" w:rsidRPr="00407427" w:rsidRDefault="00C9556C" w:rsidP="00C9556C">
      <w:pPr>
        <w:spacing w:before="153" w:after="160" w:line="259" w:lineRule="auto"/>
        <w:ind w:left="260" w:right="8080" w:firstLine="0"/>
        <w:jc w:val="left"/>
        <w:rPr>
          <w:rFonts w:eastAsiaTheme="minorHAnsi"/>
          <w:b/>
          <w:lang w:eastAsia="en-US"/>
        </w:rPr>
      </w:pPr>
      <w:r w:rsidRPr="00407427">
        <w:rPr>
          <w:rFonts w:eastAsiaTheme="minorHAnsi"/>
          <w:b/>
          <w:lang w:eastAsia="en-US"/>
        </w:rPr>
        <w:t>КОПИЯ:</w:t>
      </w:r>
    </w:p>
    <w:p w14:paraId="44B38978" w14:textId="77777777" w:rsidR="00C9556C" w:rsidRPr="00407427" w:rsidRDefault="00C9556C" w:rsidP="00C9556C">
      <w:pPr>
        <w:widowControl w:val="0"/>
        <w:autoSpaceDE w:val="0"/>
        <w:autoSpaceDN w:val="0"/>
        <w:spacing w:before="10" w:after="0" w:line="240" w:lineRule="auto"/>
        <w:ind w:firstLine="0"/>
        <w:jc w:val="left"/>
        <w:rPr>
          <w:lang w:eastAsia="en-US"/>
        </w:rPr>
      </w:pPr>
      <w:r w:rsidRPr="00407427">
        <w:rPr>
          <w:noProof/>
        </w:rPr>
        <mc:AlternateContent>
          <mc:Choice Requires="wps">
            <w:drawing>
              <wp:anchor distT="0" distB="0" distL="0" distR="0" simplePos="0" relativeHeight="251750400" behindDoc="1" locked="0" layoutInCell="1" allowOverlap="1" wp14:anchorId="58E085CB" wp14:editId="38799C35">
                <wp:simplePos x="0" y="0"/>
                <wp:positionH relativeFrom="page">
                  <wp:posOffset>1061720</wp:posOffset>
                </wp:positionH>
                <wp:positionV relativeFrom="paragraph">
                  <wp:posOffset>233680</wp:posOffset>
                </wp:positionV>
                <wp:extent cx="5977255" cy="1270"/>
                <wp:effectExtent l="0" t="0" r="0" b="0"/>
                <wp:wrapTopAndBottom/>
                <wp:docPr id="219" name="Полилиния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7255" cy="1270"/>
                        </a:xfrm>
                        <a:custGeom>
                          <a:avLst/>
                          <a:gdLst>
                            <a:gd name="T0" fmla="+- 0 1672 1672"/>
                            <a:gd name="T1" fmla="*/ T0 w 9413"/>
                            <a:gd name="T2" fmla="+- 0 11085 1672"/>
                            <a:gd name="T3" fmla="*/ T2 w 9413"/>
                          </a:gdLst>
                          <a:ahLst/>
                          <a:cxnLst>
                            <a:cxn ang="0">
                              <a:pos x="T1" y="0"/>
                            </a:cxn>
                            <a:cxn ang="0">
                              <a:pos x="T3" y="0"/>
                            </a:cxn>
                          </a:cxnLst>
                          <a:rect l="0" t="0" r="r" b="b"/>
                          <a:pathLst>
                            <a:path w="9413">
                              <a:moveTo>
                                <a:pt x="0" y="0"/>
                              </a:moveTo>
                              <a:lnTo>
                                <a:pt x="9413" y="0"/>
                              </a:lnTo>
                            </a:path>
                          </a:pathLst>
                        </a:custGeom>
                        <a:noFill/>
                        <a:ln w="952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59BEF193" id="Полилиния 219" o:spid="_x0000_s1026" style="position:absolute;margin-left:83.6pt;margin-top:18.4pt;width:470.65pt;height:.1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" path="m,l9413,e" filled="f" strokecolor="gray">
                <v:path arrowok="t" o:connecttype="custom" o:connectlocs="0,0;5977255,0" o:connectangles="0,0"/>
                <w10:wrap type="topAndBottom" anchorx="page"/>
              </v:shape>
            </w:pict>
          </mc:Fallback>
        </mc:AlternateContent>
      </w:r>
    </w:p>
    <w:p w14:paraId="36AD957D" w14:textId="77777777" w:rsidR="00C9556C" w:rsidRPr="00407427" w:rsidRDefault="00C9556C" w:rsidP="00C9556C">
      <w:pPr>
        <w:widowControl w:val="0"/>
        <w:autoSpaceDE w:val="0"/>
        <w:autoSpaceDN w:val="0"/>
        <w:spacing w:before="0" w:after="0" w:line="240" w:lineRule="auto"/>
        <w:ind w:firstLine="0"/>
        <w:jc w:val="left"/>
        <w:rPr>
          <w:lang w:eastAsia="en-US"/>
        </w:rPr>
      </w:pPr>
    </w:p>
    <w:p w14:paraId="3161DB48" w14:textId="77777777" w:rsidR="00C9556C" w:rsidRPr="00407427" w:rsidRDefault="00C9556C" w:rsidP="00C9556C">
      <w:pPr>
        <w:widowControl w:val="0"/>
        <w:autoSpaceDE w:val="0"/>
        <w:autoSpaceDN w:val="0"/>
        <w:spacing w:before="0" w:after="0" w:line="240" w:lineRule="auto"/>
        <w:ind w:left="720" w:right="47" w:firstLine="0"/>
        <w:jc w:val="center"/>
        <w:outlineLvl w:val="0"/>
        <w:rPr>
          <w:lang w:eastAsia="en-US"/>
        </w:rPr>
      </w:pPr>
    </w:p>
    <w:p w14:paraId="3C4CAE88" w14:textId="4AE79592" w:rsidR="00C9556C" w:rsidRPr="00407427" w:rsidRDefault="00C9556C" w:rsidP="00C9556C">
      <w:pPr>
        <w:widowControl w:val="0"/>
        <w:autoSpaceDE w:val="0"/>
        <w:autoSpaceDN w:val="0"/>
        <w:spacing w:before="0" w:after="0" w:line="240" w:lineRule="auto"/>
        <w:ind w:left="720" w:right="47" w:firstLine="0"/>
        <w:jc w:val="center"/>
        <w:outlineLvl w:val="0"/>
        <w:rPr>
          <w:lang w:eastAsia="en-US"/>
        </w:rPr>
      </w:pPr>
      <w:r w:rsidRPr="00407427">
        <w:rPr>
          <w:lang w:eastAsia="en-US"/>
        </w:rPr>
        <w:t>Уважаемый….!</w:t>
      </w:r>
    </w:p>
    <w:p w14:paraId="64D0743E" w14:textId="77777777" w:rsidR="00C9556C" w:rsidRPr="00407427" w:rsidRDefault="00C9556C" w:rsidP="00C9556C">
      <w:pPr>
        <w:widowControl w:val="0"/>
        <w:autoSpaceDE w:val="0"/>
        <w:autoSpaceDN w:val="0"/>
        <w:spacing w:before="0" w:after="0" w:line="240" w:lineRule="auto"/>
        <w:ind w:firstLine="0"/>
        <w:jc w:val="left"/>
        <w:rPr>
          <w:b/>
          <w:lang w:eastAsia="en-US"/>
        </w:rPr>
      </w:pPr>
    </w:p>
    <w:p w14:paraId="2C084A63" w14:textId="77777777" w:rsidR="00C9556C" w:rsidRPr="00407427" w:rsidRDefault="00C9556C" w:rsidP="00C9556C">
      <w:pPr>
        <w:spacing w:before="207" w:after="160" w:line="259" w:lineRule="auto"/>
        <w:ind w:left="981" w:firstLine="0"/>
        <w:jc w:val="left"/>
        <w:rPr>
          <w:rFonts w:eastAsiaTheme="minorHAnsi"/>
          <w:lang w:eastAsia="en-US"/>
        </w:rPr>
      </w:pPr>
    </w:p>
    <w:p w14:paraId="551A85F7" w14:textId="77777777" w:rsidR="00C9556C" w:rsidRPr="00407427" w:rsidRDefault="00C9556C" w:rsidP="00C9556C">
      <w:pPr>
        <w:spacing w:before="207" w:after="160" w:line="259" w:lineRule="auto"/>
        <w:ind w:left="981" w:firstLine="0"/>
        <w:jc w:val="left"/>
        <w:rPr>
          <w:rFonts w:eastAsiaTheme="minorHAnsi"/>
          <w:lang w:eastAsia="en-US"/>
        </w:rPr>
      </w:pPr>
      <w:r w:rsidRPr="00407427">
        <w:rPr>
          <w:rFonts w:eastAsiaTheme="minorHAnsi"/>
          <w:lang w:eastAsia="en-US"/>
        </w:rPr>
        <w:t>Те</w:t>
      </w:r>
      <w:proofErr w:type="gramStart"/>
      <w:r w:rsidRPr="00407427">
        <w:rPr>
          <w:rFonts w:eastAsiaTheme="minorHAnsi"/>
          <w:lang w:eastAsia="en-US"/>
        </w:rPr>
        <w:t>кст сл</w:t>
      </w:r>
      <w:proofErr w:type="gramEnd"/>
      <w:r w:rsidRPr="00407427">
        <w:rPr>
          <w:rFonts w:eastAsiaTheme="minorHAnsi"/>
          <w:lang w:eastAsia="en-US"/>
        </w:rPr>
        <w:t>ужебной записки</w:t>
      </w:r>
    </w:p>
    <w:p w14:paraId="759231F0" w14:textId="77777777" w:rsidR="00C9556C" w:rsidRPr="00407427" w:rsidRDefault="00C9556C" w:rsidP="00C9556C">
      <w:pPr>
        <w:widowControl w:val="0"/>
        <w:autoSpaceDE w:val="0"/>
        <w:autoSpaceDN w:val="0"/>
        <w:spacing w:before="0" w:after="0" w:line="240" w:lineRule="auto"/>
        <w:ind w:firstLine="0"/>
        <w:jc w:val="left"/>
        <w:rPr>
          <w:b/>
          <w:lang w:eastAsia="en-US"/>
        </w:rPr>
      </w:pPr>
    </w:p>
    <w:p w14:paraId="0492C2E5" w14:textId="77777777" w:rsidR="00C9556C" w:rsidRPr="00407427" w:rsidRDefault="00C9556C" w:rsidP="00C9556C">
      <w:pPr>
        <w:widowControl w:val="0"/>
        <w:autoSpaceDE w:val="0"/>
        <w:autoSpaceDN w:val="0"/>
        <w:spacing w:before="0" w:after="0" w:line="240" w:lineRule="auto"/>
        <w:ind w:firstLine="0"/>
        <w:jc w:val="left"/>
        <w:rPr>
          <w:b/>
          <w:lang w:eastAsia="en-US"/>
        </w:rPr>
      </w:pPr>
    </w:p>
    <w:p w14:paraId="0D4B84AA" w14:textId="77777777" w:rsidR="00C9556C" w:rsidRPr="00407427" w:rsidRDefault="00C9556C" w:rsidP="00C9556C">
      <w:pPr>
        <w:widowControl w:val="0"/>
        <w:autoSpaceDE w:val="0"/>
        <w:autoSpaceDN w:val="0"/>
        <w:spacing w:before="0" w:after="0" w:line="240" w:lineRule="auto"/>
        <w:ind w:firstLine="0"/>
        <w:jc w:val="left"/>
        <w:rPr>
          <w:b/>
          <w:lang w:eastAsia="en-US"/>
        </w:rPr>
      </w:pPr>
    </w:p>
    <w:p w14:paraId="252D2D73" w14:textId="77777777" w:rsidR="00C9556C" w:rsidRPr="00407427" w:rsidRDefault="00C9556C" w:rsidP="00C9556C">
      <w:pPr>
        <w:widowControl w:val="0"/>
        <w:autoSpaceDE w:val="0"/>
        <w:autoSpaceDN w:val="0"/>
        <w:spacing w:before="0" w:after="0" w:line="240" w:lineRule="auto"/>
        <w:ind w:firstLine="0"/>
        <w:jc w:val="left"/>
        <w:rPr>
          <w:b/>
          <w:lang w:eastAsia="en-US"/>
        </w:rPr>
      </w:pPr>
    </w:p>
    <w:p w14:paraId="51355763" w14:textId="40D11AFB" w:rsidR="00C9556C" w:rsidRPr="00407427" w:rsidRDefault="00C9556C" w:rsidP="00C9556C">
      <w:pPr>
        <w:widowControl w:val="0"/>
        <w:tabs>
          <w:tab w:val="left" w:pos="2371"/>
          <w:tab w:val="left" w:pos="7872"/>
        </w:tabs>
        <w:autoSpaceDE w:val="0"/>
        <w:autoSpaceDN w:val="0"/>
        <w:spacing w:before="0" w:after="0" w:line="240" w:lineRule="auto"/>
        <w:ind w:left="114" w:firstLine="0"/>
        <w:jc w:val="left"/>
        <w:rPr>
          <w:lang w:eastAsia="en-US"/>
        </w:rPr>
      </w:pPr>
      <w:r w:rsidRPr="00407427">
        <w:rPr>
          <w:lang w:eastAsia="en-US"/>
        </w:rPr>
        <w:t>[ДОЛЖНОСТЬ]</w:t>
      </w:r>
      <w:r w:rsidRPr="00407427">
        <w:rPr>
          <w:lang w:eastAsia="en-US"/>
        </w:rPr>
        <w:tab/>
        <w:t>[Место</w:t>
      </w:r>
      <w:r w:rsidRPr="00407427">
        <w:rPr>
          <w:spacing w:val="-2"/>
          <w:lang w:eastAsia="en-US"/>
        </w:rPr>
        <w:t xml:space="preserve"> </w:t>
      </w:r>
      <w:r w:rsidRPr="00407427">
        <w:rPr>
          <w:lang w:eastAsia="en-US"/>
        </w:rPr>
        <w:t>для</w:t>
      </w:r>
      <w:r w:rsidRPr="00407427">
        <w:rPr>
          <w:spacing w:val="-2"/>
          <w:lang w:eastAsia="en-US"/>
        </w:rPr>
        <w:t xml:space="preserve"> </w:t>
      </w:r>
      <w:r w:rsidRPr="00407427">
        <w:rPr>
          <w:lang w:eastAsia="en-US"/>
        </w:rPr>
        <w:t>подписи]                                                   [И.О. Фамилия]</w:t>
      </w:r>
    </w:p>
    <w:p w14:paraId="3104F935" w14:textId="29EB802A" w:rsidR="00FA3A5A" w:rsidRPr="00407427" w:rsidRDefault="00FA3A5A" w:rsidP="00C9556C">
      <w:pPr>
        <w:widowControl w:val="0"/>
        <w:tabs>
          <w:tab w:val="left" w:pos="2371"/>
          <w:tab w:val="left" w:pos="7872"/>
        </w:tabs>
        <w:autoSpaceDE w:val="0"/>
        <w:autoSpaceDN w:val="0"/>
        <w:spacing w:before="0" w:after="0" w:line="240" w:lineRule="auto"/>
        <w:ind w:left="114" w:firstLine="0"/>
        <w:jc w:val="left"/>
        <w:rPr>
          <w:lang w:eastAsia="en-US"/>
        </w:rPr>
      </w:pPr>
    </w:p>
    <w:p w14:paraId="4AA08A46" w14:textId="564FBEE8" w:rsidR="00FA3A5A" w:rsidRPr="00407427" w:rsidRDefault="00FA3A5A">
      <w:pPr>
        <w:spacing w:before="0" w:after="0" w:line="240" w:lineRule="auto"/>
        <w:ind w:firstLine="0"/>
        <w:jc w:val="left"/>
        <w:rPr>
          <w:lang w:eastAsia="en-US"/>
        </w:rPr>
      </w:pPr>
      <w:r w:rsidRPr="00407427">
        <w:rPr>
          <w:lang w:eastAsia="en-US"/>
        </w:rPr>
        <w:br w:type="page"/>
      </w:r>
    </w:p>
    <w:p w14:paraId="4C5BA4CC" w14:textId="77777777" w:rsidR="00FA3A5A" w:rsidRPr="00407427" w:rsidRDefault="00FA3A5A" w:rsidP="00C9556C">
      <w:pPr>
        <w:widowControl w:val="0"/>
        <w:tabs>
          <w:tab w:val="left" w:pos="2371"/>
          <w:tab w:val="left" w:pos="7872"/>
        </w:tabs>
        <w:autoSpaceDE w:val="0"/>
        <w:autoSpaceDN w:val="0"/>
        <w:spacing w:before="0" w:after="0" w:line="240" w:lineRule="auto"/>
        <w:ind w:left="114" w:firstLine="0"/>
        <w:jc w:val="left"/>
        <w:rPr>
          <w:lang w:eastAsia="en-US"/>
        </w:rPr>
      </w:pPr>
    </w:p>
    <w:p w14:paraId="36111125" w14:textId="77777777" w:rsidR="00EA7B8C" w:rsidRPr="00EA7B8C" w:rsidRDefault="00EA7B8C" w:rsidP="00EA7B8C">
      <w:pPr>
        <w:widowControl w:val="0"/>
        <w:autoSpaceDE w:val="0"/>
        <w:autoSpaceDN w:val="0"/>
        <w:spacing w:before="1" w:after="0" w:line="240" w:lineRule="auto"/>
        <w:ind w:firstLine="0"/>
        <w:jc w:val="left"/>
        <w:rPr>
          <w:sz w:val="18"/>
          <w:szCs w:val="24"/>
          <w:lang w:eastAsia="en-US"/>
        </w:rPr>
      </w:pPr>
    </w:p>
    <w:tbl>
      <w:tblPr>
        <w:tblStyle w:val="TableNormal3"/>
        <w:tblW w:w="0" w:type="auto"/>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88"/>
        <w:gridCol w:w="3621"/>
        <w:gridCol w:w="1629"/>
      </w:tblGrid>
      <w:tr w:rsidR="00EA7B8C" w:rsidRPr="00EA7B8C" w14:paraId="0B42724D" w14:textId="77777777" w:rsidTr="005E1901">
        <w:trPr>
          <w:trHeight w:val="205"/>
        </w:trPr>
        <w:tc>
          <w:tcPr>
            <w:tcW w:w="8209" w:type="dxa"/>
            <w:gridSpan w:val="2"/>
            <w:tcBorders>
              <w:top w:val="nil"/>
              <w:left w:val="nil"/>
            </w:tcBorders>
          </w:tcPr>
          <w:p w14:paraId="47CB9727" w14:textId="77777777" w:rsidR="00EA7B8C" w:rsidRPr="00EA7B8C" w:rsidRDefault="00EA7B8C" w:rsidP="00EA7B8C">
            <w:pPr>
              <w:spacing w:before="22" w:after="0" w:line="164" w:lineRule="exact"/>
              <w:ind w:right="638" w:firstLine="0"/>
              <w:jc w:val="right"/>
              <w:rPr>
                <w:rFonts w:eastAsia="Bookman Old Style"/>
                <w:sz w:val="15"/>
              </w:rPr>
            </w:pPr>
            <w:r w:rsidRPr="00EA7B8C">
              <w:rPr>
                <w:rFonts w:eastAsia="Bookman Old Style"/>
                <w:sz w:val="15"/>
              </w:rPr>
              <w:t>ИНН</w:t>
            </w:r>
          </w:p>
        </w:tc>
        <w:tc>
          <w:tcPr>
            <w:tcW w:w="1629" w:type="dxa"/>
          </w:tcPr>
          <w:p w14:paraId="68727D6B" w14:textId="77777777" w:rsidR="00EA7B8C" w:rsidRPr="00EA7B8C" w:rsidRDefault="00EA7B8C" w:rsidP="00EA7B8C">
            <w:pPr>
              <w:spacing w:before="0" w:after="0" w:line="240" w:lineRule="auto"/>
              <w:ind w:firstLine="0"/>
              <w:jc w:val="left"/>
              <w:rPr>
                <w:rFonts w:eastAsia="Bookman Old Style"/>
                <w:sz w:val="14"/>
              </w:rPr>
            </w:pPr>
          </w:p>
        </w:tc>
      </w:tr>
      <w:tr w:rsidR="00EA7B8C" w:rsidRPr="00EA7B8C" w14:paraId="353B9B52" w14:textId="77777777" w:rsidTr="005E1901">
        <w:trPr>
          <w:trHeight w:val="205"/>
        </w:trPr>
        <w:tc>
          <w:tcPr>
            <w:tcW w:w="4588" w:type="dxa"/>
            <w:tcBorders>
              <w:left w:val="nil"/>
              <w:bottom w:val="nil"/>
              <w:right w:val="nil"/>
            </w:tcBorders>
          </w:tcPr>
          <w:p w14:paraId="0F27B431" w14:textId="77777777" w:rsidR="00EA7B8C" w:rsidRPr="00EA7B8C" w:rsidRDefault="00EA7B8C" w:rsidP="00EA7B8C">
            <w:pPr>
              <w:spacing w:before="22" w:after="0" w:line="164" w:lineRule="exact"/>
              <w:ind w:left="31" w:firstLine="0"/>
              <w:jc w:val="left"/>
              <w:rPr>
                <w:rFonts w:eastAsia="Bookman Old Style"/>
                <w:sz w:val="15"/>
              </w:rPr>
            </w:pPr>
            <w:proofErr w:type="spellStart"/>
            <w:r w:rsidRPr="00EA7B8C">
              <w:rPr>
                <w:rFonts w:eastAsia="Bookman Old Style"/>
                <w:sz w:val="15"/>
              </w:rPr>
              <w:t>наименование</w:t>
            </w:r>
            <w:proofErr w:type="spellEnd"/>
            <w:r w:rsidRPr="00EA7B8C">
              <w:rPr>
                <w:rFonts w:eastAsia="Bookman Old Style"/>
                <w:spacing w:val="-3"/>
                <w:sz w:val="15"/>
              </w:rPr>
              <w:t xml:space="preserve"> </w:t>
            </w:r>
            <w:proofErr w:type="spellStart"/>
            <w:r w:rsidRPr="00EA7B8C">
              <w:rPr>
                <w:rFonts w:eastAsia="Bookman Old Style"/>
                <w:sz w:val="15"/>
              </w:rPr>
              <w:t>учреждения</w:t>
            </w:r>
            <w:proofErr w:type="spellEnd"/>
          </w:p>
        </w:tc>
        <w:tc>
          <w:tcPr>
            <w:tcW w:w="3621" w:type="dxa"/>
            <w:tcBorders>
              <w:left w:val="nil"/>
              <w:bottom w:val="nil"/>
            </w:tcBorders>
          </w:tcPr>
          <w:p w14:paraId="01386278" w14:textId="77777777" w:rsidR="00EA7B8C" w:rsidRPr="00EA7B8C" w:rsidRDefault="00EA7B8C" w:rsidP="00EA7B8C">
            <w:pPr>
              <w:spacing w:before="22" w:after="0" w:line="164" w:lineRule="exact"/>
              <w:ind w:left="2647" w:firstLine="0"/>
              <w:jc w:val="left"/>
              <w:rPr>
                <w:rFonts w:eastAsia="Bookman Old Style"/>
                <w:sz w:val="15"/>
              </w:rPr>
            </w:pPr>
            <w:r w:rsidRPr="00EA7B8C">
              <w:rPr>
                <w:rFonts w:eastAsia="Bookman Old Style"/>
                <w:sz w:val="15"/>
              </w:rPr>
              <w:t>КПП</w:t>
            </w:r>
          </w:p>
        </w:tc>
        <w:tc>
          <w:tcPr>
            <w:tcW w:w="1629" w:type="dxa"/>
          </w:tcPr>
          <w:p w14:paraId="6B263E94" w14:textId="77777777" w:rsidR="00EA7B8C" w:rsidRPr="00EA7B8C" w:rsidRDefault="00EA7B8C" w:rsidP="00EA7B8C">
            <w:pPr>
              <w:spacing w:before="0" w:after="0" w:line="240" w:lineRule="auto"/>
              <w:ind w:firstLine="0"/>
              <w:jc w:val="left"/>
              <w:rPr>
                <w:rFonts w:eastAsia="Bookman Old Style"/>
                <w:sz w:val="14"/>
              </w:rPr>
            </w:pPr>
          </w:p>
        </w:tc>
      </w:tr>
      <w:tr w:rsidR="00EA7B8C" w:rsidRPr="00EA7B8C" w14:paraId="4DAE7AFE" w14:textId="77777777" w:rsidTr="005E1901">
        <w:trPr>
          <w:trHeight w:val="205"/>
        </w:trPr>
        <w:tc>
          <w:tcPr>
            <w:tcW w:w="4588" w:type="dxa"/>
            <w:tcBorders>
              <w:top w:val="nil"/>
              <w:left w:val="nil"/>
              <w:bottom w:val="nil"/>
              <w:right w:val="nil"/>
            </w:tcBorders>
          </w:tcPr>
          <w:p w14:paraId="4AC258DA" w14:textId="77777777" w:rsidR="00EA7B8C" w:rsidRPr="00EA7B8C" w:rsidRDefault="00EA7B8C" w:rsidP="00EA7B8C">
            <w:pPr>
              <w:spacing w:before="0" w:after="0" w:line="240" w:lineRule="auto"/>
              <w:ind w:firstLine="0"/>
              <w:jc w:val="left"/>
              <w:rPr>
                <w:rFonts w:eastAsia="Bookman Old Style"/>
                <w:sz w:val="14"/>
              </w:rPr>
            </w:pPr>
          </w:p>
        </w:tc>
        <w:tc>
          <w:tcPr>
            <w:tcW w:w="3621" w:type="dxa"/>
            <w:tcBorders>
              <w:top w:val="nil"/>
              <w:left w:val="nil"/>
              <w:bottom w:val="nil"/>
            </w:tcBorders>
          </w:tcPr>
          <w:p w14:paraId="1CD788A7" w14:textId="77777777" w:rsidR="00EA7B8C" w:rsidRPr="00EA7B8C" w:rsidRDefault="00EA7B8C" w:rsidP="00EA7B8C">
            <w:pPr>
              <w:spacing w:before="22" w:after="0" w:line="164" w:lineRule="exact"/>
              <w:ind w:left="2647" w:firstLine="0"/>
              <w:jc w:val="left"/>
              <w:rPr>
                <w:rFonts w:eastAsia="Bookman Old Style"/>
                <w:sz w:val="15"/>
              </w:rPr>
            </w:pPr>
            <w:r w:rsidRPr="00EA7B8C">
              <w:rPr>
                <w:rFonts w:eastAsia="Bookman Old Style"/>
                <w:sz w:val="15"/>
              </w:rPr>
              <w:t>ОКТМО</w:t>
            </w:r>
          </w:p>
        </w:tc>
        <w:tc>
          <w:tcPr>
            <w:tcW w:w="1629" w:type="dxa"/>
          </w:tcPr>
          <w:p w14:paraId="13A21FE6" w14:textId="77777777" w:rsidR="00EA7B8C" w:rsidRPr="00EA7B8C" w:rsidRDefault="00EA7B8C" w:rsidP="00EA7B8C">
            <w:pPr>
              <w:spacing w:before="0" w:after="0" w:line="240" w:lineRule="auto"/>
              <w:ind w:firstLine="0"/>
              <w:jc w:val="left"/>
              <w:rPr>
                <w:rFonts w:eastAsia="Bookman Old Style"/>
                <w:sz w:val="14"/>
              </w:rPr>
            </w:pPr>
          </w:p>
        </w:tc>
      </w:tr>
    </w:tbl>
    <w:p w14:paraId="39B14435" w14:textId="77777777" w:rsidR="00EA7B8C" w:rsidRPr="00EA7B8C" w:rsidRDefault="00EA7B8C" w:rsidP="00EA7B8C">
      <w:pPr>
        <w:widowControl w:val="0"/>
        <w:autoSpaceDE w:val="0"/>
        <w:autoSpaceDN w:val="0"/>
        <w:spacing w:before="8" w:after="0" w:line="240" w:lineRule="auto"/>
        <w:ind w:firstLine="0"/>
        <w:jc w:val="left"/>
        <w:rPr>
          <w:sz w:val="13"/>
          <w:szCs w:val="24"/>
          <w:lang w:eastAsia="en-US"/>
        </w:rPr>
      </w:pPr>
      <w:r w:rsidRPr="00EA7B8C">
        <w:rPr>
          <w:noProof/>
          <w:sz w:val="24"/>
          <w:szCs w:val="24"/>
        </w:rPr>
        <mc:AlternateContent>
          <mc:Choice Requires="wps">
            <w:drawing>
              <wp:anchor distT="0" distB="0" distL="0" distR="0" simplePos="0" relativeHeight="251773952" behindDoc="1" locked="0" layoutInCell="1" allowOverlap="1" wp14:anchorId="08099745" wp14:editId="72FCDD72">
                <wp:simplePos x="0" y="0"/>
                <wp:positionH relativeFrom="page">
                  <wp:posOffset>654050</wp:posOffset>
                </wp:positionH>
                <wp:positionV relativeFrom="paragraph">
                  <wp:posOffset>130810</wp:posOffset>
                </wp:positionV>
                <wp:extent cx="4576445" cy="8890"/>
                <wp:effectExtent l="0" t="0" r="0" b="0"/>
                <wp:wrapTopAndBottom/>
                <wp:docPr id="225"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27B9A4BE" id="Rectangle 52" o:spid="_x0000_s1026" style="position:absolute;margin-left:51.5pt;margin-top:10.3pt;width:360.35pt;height:.7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" fillcolor="black" stroked="f">
                <w10:wrap type="topAndBottom" anchorx="page"/>
              </v:rect>
            </w:pict>
          </mc:Fallback>
        </mc:AlternateContent>
      </w:r>
    </w:p>
    <w:p w14:paraId="6092683D" w14:textId="77777777" w:rsidR="00EA7B8C" w:rsidRPr="00EA7B8C" w:rsidRDefault="00EA7B8C" w:rsidP="00EA7B8C">
      <w:pPr>
        <w:spacing w:before="0" w:after="160" w:line="163" w:lineRule="exact"/>
        <w:ind w:left="140" w:firstLine="0"/>
        <w:jc w:val="left"/>
        <w:rPr>
          <w:rFonts w:eastAsiaTheme="minorHAnsi"/>
          <w:sz w:val="15"/>
          <w:lang w:eastAsia="en-US"/>
        </w:rPr>
      </w:pPr>
      <w:r w:rsidRPr="00EA7B8C">
        <w:rPr>
          <w:rFonts w:eastAsiaTheme="minorHAnsi"/>
          <w:sz w:val="15"/>
          <w:lang w:eastAsia="en-US"/>
        </w:rPr>
        <w:t>наименование учредителя (ГРБС)</w:t>
      </w:r>
    </w:p>
    <w:p w14:paraId="6BB5D4D5"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39B2E611" w14:textId="77777777" w:rsidR="00EA7B8C" w:rsidRPr="00EA7B8C" w:rsidRDefault="00EA7B8C" w:rsidP="00EA7B8C">
      <w:pPr>
        <w:widowControl w:val="0"/>
        <w:autoSpaceDE w:val="0"/>
        <w:autoSpaceDN w:val="0"/>
        <w:spacing w:before="9" w:after="0" w:line="240" w:lineRule="auto"/>
        <w:ind w:firstLine="0"/>
        <w:jc w:val="left"/>
        <w:rPr>
          <w:sz w:val="16"/>
          <w:szCs w:val="24"/>
          <w:lang w:eastAsia="en-US"/>
        </w:rPr>
      </w:pPr>
      <w:r w:rsidRPr="00EA7B8C">
        <w:rPr>
          <w:noProof/>
          <w:sz w:val="24"/>
          <w:szCs w:val="24"/>
        </w:rPr>
        <mc:AlternateContent>
          <mc:Choice Requires="wps">
            <w:drawing>
              <wp:anchor distT="0" distB="0" distL="0" distR="0" simplePos="0" relativeHeight="251774976" behindDoc="1" locked="0" layoutInCell="1" allowOverlap="1" wp14:anchorId="69C86522" wp14:editId="47DCB9F8">
                <wp:simplePos x="0" y="0"/>
                <wp:positionH relativeFrom="page">
                  <wp:posOffset>654050</wp:posOffset>
                </wp:positionH>
                <wp:positionV relativeFrom="paragraph">
                  <wp:posOffset>145415</wp:posOffset>
                </wp:positionV>
                <wp:extent cx="4576445" cy="8890"/>
                <wp:effectExtent l="0" t="0" r="0" b="0"/>
                <wp:wrapTopAndBottom/>
                <wp:docPr id="2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7918C1F4" id="Rectangle 51" o:spid="_x0000_s1026" style="position:absolute;margin-left:51.5pt;margin-top:11.45pt;width:360.35pt;height:.7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" fillcolor="black" stroked="f">
                <w10:wrap type="topAndBottom" anchorx="page"/>
              </v:rect>
            </w:pict>
          </mc:Fallback>
        </mc:AlternateContent>
      </w:r>
    </w:p>
    <w:p w14:paraId="1F30E93A" w14:textId="77777777" w:rsidR="00EA7B8C" w:rsidRPr="00EA7B8C" w:rsidRDefault="00EA7B8C" w:rsidP="00EA7B8C">
      <w:pPr>
        <w:spacing w:before="0" w:after="160" w:line="163" w:lineRule="exact"/>
        <w:ind w:left="140" w:firstLine="0"/>
        <w:jc w:val="left"/>
        <w:rPr>
          <w:rFonts w:eastAsiaTheme="minorHAnsi"/>
          <w:sz w:val="15"/>
          <w:lang w:eastAsia="en-US"/>
        </w:rPr>
      </w:pPr>
      <w:r w:rsidRPr="00EA7B8C">
        <w:rPr>
          <w:rFonts w:eastAsiaTheme="minorHAnsi"/>
          <w:sz w:val="15"/>
          <w:lang w:eastAsia="en-US"/>
        </w:rPr>
        <w:t>структурное</w:t>
      </w:r>
      <w:r w:rsidRPr="00EA7B8C">
        <w:rPr>
          <w:rFonts w:eastAsiaTheme="minorHAnsi"/>
          <w:spacing w:val="-4"/>
          <w:sz w:val="15"/>
          <w:lang w:eastAsia="en-US"/>
        </w:rPr>
        <w:t xml:space="preserve"> </w:t>
      </w:r>
      <w:r w:rsidRPr="00EA7B8C">
        <w:rPr>
          <w:rFonts w:eastAsiaTheme="minorHAnsi"/>
          <w:sz w:val="15"/>
          <w:lang w:eastAsia="en-US"/>
        </w:rPr>
        <w:t>подразделение,</w:t>
      </w:r>
      <w:r w:rsidRPr="00EA7B8C">
        <w:rPr>
          <w:rFonts w:eastAsiaTheme="minorHAnsi"/>
          <w:spacing w:val="-2"/>
          <w:sz w:val="15"/>
          <w:lang w:eastAsia="en-US"/>
        </w:rPr>
        <w:t xml:space="preserve"> </w:t>
      </w:r>
      <w:r w:rsidRPr="00EA7B8C">
        <w:rPr>
          <w:rFonts w:eastAsiaTheme="minorHAnsi"/>
          <w:sz w:val="15"/>
          <w:lang w:eastAsia="en-US"/>
        </w:rPr>
        <w:t>оформившее</w:t>
      </w:r>
      <w:r w:rsidRPr="00EA7B8C">
        <w:rPr>
          <w:rFonts w:eastAsiaTheme="minorHAnsi"/>
          <w:spacing w:val="-4"/>
          <w:sz w:val="15"/>
          <w:lang w:eastAsia="en-US"/>
        </w:rPr>
        <w:t xml:space="preserve"> </w:t>
      </w:r>
      <w:r w:rsidRPr="00EA7B8C">
        <w:rPr>
          <w:rFonts w:eastAsiaTheme="minorHAnsi"/>
          <w:sz w:val="15"/>
          <w:lang w:eastAsia="en-US"/>
        </w:rPr>
        <w:t>документ</w:t>
      </w:r>
    </w:p>
    <w:p w14:paraId="327021C0" w14:textId="77777777" w:rsidR="00EA7B8C" w:rsidRPr="00EA7B8C" w:rsidRDefault="00EA7B8C" w:rsidP="00EA7B8C">
      <w:pPr>
        <w:widowControl w:val="0"/>
        <w:autoSpaceDE w:val="0"/>
        <w:autoSpaceDN w:val="0"/>
        <w:spacing w:before="8" w:after="0" w:line="240" w:lineRule="auto"/>
        <w:ind w:firstLine="0"/>
        <w:jc w:val="left"/>
        <w:rPr>
          <w:sz w:val="23"/>
          <w:szCs w:val="24"/>
          <w:lang w:eastAsia="en-US"/>
        </w:rPr>
      </w:pPr>
    </w:p>
    <w:p w14:paraId="12CB87C3" w14:textId="77777777" w:rsidR="00EA7B8C" w:rsidRPr="00EA7B8C" w:rsidRDefault="00EA7B8C" w:rsidP="00EA7B8C">
      <w:pPr>
        <w:spacing w:before="0" w:after="160" w:line="259" w:lineRule="auto"/>
        <w:ind w:firstLine="0"/>
        <w:jc w:val="left"/>
        <w:rPr>
          <w:rFonts w:eastAsiaTheme="minorHAnsi"/>
          <w:sz w:val="23"/>
          <w:lang w:eastAsia="en-US"/>
        </w:rPr>
        <w:sectPr w:rsidR="00EA7B8C" w:rsidRPr="00EA7B8C">
          <w:pgSz w:w="11910" w:h="16840"/>
          <w:pgMar w:top="1200" w:right="920" w:bottom="280" w:left="920" w:header="720" w:footer="720" w:gutter="0"/>
          <w:cols w:space="720"/>
        </w:sectPr>
      </w:pPr>
    </w:p>
    <w:p w14:paraId="2524027B" w14:textId="77777777" w:rsidR="00EA7B8C" w:rsidRPr="00EA7B8C" w:rsidRDefault="00EA7B8C" w:rsidP="00EA7B8C">
      <w:pPr>
        <w:spacing w:before="99" w:after="160" w:line="259" w:lineRule="auto"/>
        <w:ind w:left="584" w:firstLine="0"/>
        <w:jc w:val="left"/>
        <w:rPr>
          <w:rFonts w:eastAsiaTheme="minorHAnsi"/>
          <w:sz w:val="15"/>
          <w:lang w:eastAsia="en-US"/>
        </w:rPr>
      </w:pPr>
      <w:r w:rsidRPr="00EA7B8C">
        <w:rPr>
          <w:rFonts w:eastAsiaTheme="minorHAnsi"/>
          <w:sz w:val="15"/>
          <w:lang w:eastAsia="en-US"/>
        </w:rPr>
        <w:lastRenderedPageBreak/>
        <w:t>Основание</w:t>
      </w:r>
      <w:r w:rsidRPr="00EA7B8C">
        <w:rPr>
          <w:rFonts w:eastAsiaTheme="minorHAnsi"/>
          <w:spacing w:val="2"/>
          <w:sz w:val="15"/>
          <w:lang w:eastAsia="en-US"/>
        </w:rPr>
        <w:t xml:space="preserve"> </w:t>
      </w:r>
      <w:r w:rsidRPr="00EA7B8C">
        <w:rPr>
          <w:rFonts w:eastAsiaTheme="minorHAnsi"/>
          <w:sz w:val="15"/>
          <w:lang w:eastAsia="en-US"/>
        </w:rPr>
        <w:t>для</w:t>
      </w:r>
      <w:r w:rsidRPr="00EA7B8C">
        <w:rPr>
          <w:rFonts w:eastAsiaTheme="minorHAnsi"/>
          <w:spacing w:val="2"/>
          <w:sz w:val="15"/>
          <w:lang w:eastAsia="en-US"/>
        </w:rPr>
        <w:t xml:space="preserve"> </w:t>
      </w:r>
      <w:r w:rsidRPr="00EA7B8C">
        <w:rPr>
          <w:rFonts w:eastAsiaTheme="minorHAnsi"/>
          <w:sz w:val="15"/>
          <w:lang w:eastAsia="en-US"/>
        </w:rPr>
        <w:t>проведения</w:t>
      </w:r>
      <w:r w:rsidRPr="00EA7B8C">
        <w:rPr>
          <w:rFonts w:eastAsiaTheme="minorHAnsi"/>
          <w:spacing w:val="2"/>
          <w:sz w:val="15"/>
          <w:lang w:eastAsia="en-US"/>
        </w:rPr>
        <w:t xml:space="preserve"> </w:t>
      </w:r>
      <w:r w:rsidRPr="00EA7B8C">
        <w:rPr>
          <w:rFonts w:eastAsiaTheme="minorHAnsi"/>
          <w:sz w:val="15"/>
          <w:lang w:eastAsia="en-US"/>
        </w:rPr>
        <w:t>инвентаризации</w:t>
      </w:r>
    </w:p>
    <w:p w14:paraId="717FFCD3"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r w:rsidRPr="00EA7B8C">
        <w:rPr>
          <w:sz w:val="24"/>
          <w:szCs w:val="24"/>
          <w:lang w:eastAsia="en-US"/>
        </w:rPr>
        <w:br w:type="column"/>
      </w:r>
    </w:p>
    <w:p w14:paraId="56132A2E"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3846068C"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7175E88C"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53672BD5"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380976A7"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5E19AA33"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19A355F3" w14:textId="77777777" w:rsidR="00EA7B8C" w:rsidRPr="00EA7B8C" w:rsidRDefault="00EA7B8C" w:rsidP="00EA7B8C">
      <w:pPr>
        <w:widowControl w:val="0"/>
        <w:autoSpaceDE w:val="0"/>
        <w:autoSpaceDN w:val="0"/>
        <w:spacing w:before="8" w:after="0" w:line="240" w:lineRule="auto"/>
        <w:ind w:firstLine="0"/>
        <w:jc w:val="left"/>
        <w:rPr>
          <w:sz w:val="17"/>
          <w:szCs w:val="24"/>
          <w:lang w:eastAsia="en-US"/>
        </w:rPr>
      </w:pPr>
    </w:p>
    <w:p w14:paraId="2A250293" w14:textId="77777777" w:rsidR="00EA7B8C" w:rsidRPr="00EA7B8C" w:rsidRDefault="00EA7B8C" w:rsidP="00EA7B8C">
      <w:pPr>
        <w:spacing w:before="0" w:after="160" w:line="259" w:lineRule="auto"/>
        <w:ind w:left="584" w:firstLine="0"/>
        <w:jc w:val="left"/>
        <w:rPr>
          <w:rFonts w:asciiTheme="minorHAnsi" w:eastAsiaTheme="minorHAnsi" w:hAnsiTheme="minorHAnsi" w:cstheme="minorBidi"/>
          <w:b/>
          <w:sz w:val="16"/>
          <w:lang w:eastAsia="en-US"/>
        </w:rPr>
      </w:pPr>
      <w:r w:rsidRPr="00EA7B8C">
        <w:rPr>
          <w:rFonts w:eastAsiaTheme="minorHAnsi"/>
          <w:b/>
          <w:sz w:val="18"/>
          <w:lang w:eastAsia="en-US"/>
        </w:rPr>
        <w:t>АКТ</w:t>
      </w:r>
      <w:r w:rsidRPr="00EA7B8C">
        <w:rPr>
          <w:rFonts w:asciiTheme="minorHAnsi" w:eastAsiaTheme="minorHAnsi" w:hAnsiTheme="minorHAnsi" w:cstheme="minorBidi"/>
          <w:lang w:eastAsia="en-US"/>
        </w:rPr>
        <w:br w:type="column"/>
      </w:r>
    </w:p>
    <w:p w14:paraId="68E09D30" w14:textId="77777777" w:rsidR="00EA7B8C" w:rsidRPr="00EA7B8C" w:rsidRDefault="00EA7B8C" w:rsidP="00EA7B8C">
      <w:pPr>
        <w:widowControl w:val="0"/>
        <w:autoSpaceDE w:val="0"/>
        <w:autoSpaceDN w:val="0"/>
        <w:spacing w:before="0" w:after="0" w:line="240" w:lineRule="auto"/>
        <w:ind w:firstLine="0"/>
        <w:jc w:val="left"/>
        <w:rPr>
          <w:b/>
          <w:sz w:val="16"/>
          <w:szCs w:val="24"/>
          <w:lang w:eastAsia="en-US"/>
        </w:rPr>
      </w:pPr>
    </w:p>
    <w:p w14:paraId="0BFB27D6" w14:textId="77777777" w:rsidR="00EA7B8C" w:rsidRPr="00EA7B8C" w:rsidRDefault="00EA7B8C" w:rsidP="00EA7B8C">
      <w:pPr>
        <w:widowControl w:val="0"/>
        <w:autoSpaceDE w:val="0"/>
        <w:autoSpaceDN w:val="0"/>
        <w:spacing w:before="0" w:after="0" w:line="240" w:lineRule="auto"/>
        <w:ind w:firstLine="0"/>
        <w:jc w:val="left"/>
        <w:rPr>
          <w:b/>
          <w:sz w:val="16"/>
          <w:szCs w:val="24"/>
          <w:lang w:eastAsia="en-US"/>
        </w:rPr>
      </w:pPr>
    </w:p>
    <w:p w14:paraId="3D33F7B6" w14:textId="77777777" w:rsidR="00EA7B8C" w:rsidRPr="00EA7B8C" w:rsidRDefault="00EA7B8C" w:rsidP="00EA7B8C">
      <w:pPr>
        <w:spacing w:before="135" w:after="160" w:line="312" w:lineRule="auto"/>
        <w:ind w:left="584" w:right="1772" w:firstLine="228"/>
        <w:jc w:val="right"/>
        <w:rPr>
          <w:rFonts w:eastAsiaTheme="minorHAnsi"/>
          <w:sz w:val="15"/>
          <w:lang w:eastAsia="en-US"/>
        </w:rPr>
      </w:pPr>
      <w:r w:rsidRPr="00EA7B8C">
        <w:rPr>
          <w:rFonts w:eastAsiaTheme="minorHAnsi"/>
          <w:noProof/>
        </w:rPr>
        <mc:AlternateContent>
          <mc:Choice Requires="wpg">
            <w:drawing>
              <wp:anchor distT="0" distB="0" distL="114300" distR="114300" simplePos="0" relativeHeight="251770880" behindDoc="0" locked="0" layoutInCell="1" allowOverlap="1" wp14:anchorId="79D73928" wp14:editId="50B89A1B">
                <wp:simplePos x="0" y="0"/>
                <wp:positionH relativeFrom="page">
                  <wp:posOffset>3245485</wp:posOffset>
                </wp:positionH>
                <wp:positionV relativeFrom="paragraph">
                  <wp:posOffset>-372110</wp:posOffset>
                </wp:positionV>
                <wp:extent cx="3662045" cy="289560"/>
                <wp:effectExtent l="0" t="0" r="0" b="0"/>
                <wp:wrapNone/>
                <wp:docPr id="227"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2045" cy="289560"/>
                          <a:chOff x="5111" y="-586"/>
                          <a:chExt cx="5767" cy="456"/>
                        </a:xfrm>
                      </wpg:grpSpPr>
                      <wps:wsp>
                        <wps:cNvPr id="228" name="Freeform 50"/>
                        <wps:cNvSpPr>
                          <a:spLocks/>
                        </wps:cNvSpPr>
                        <wps:spPr bwMode="auto">
                          <a:xfrm>
                            <a:off x="5110" y="-586"/>
                            <a:ext cx="5767" cy="456"/>
                          </a:xfrm>
                          <a:custGeom>
                            <a:avLst/>
                            <a:gdLst>
                              <a:gd name="T0" fmla="+- 0 10877 5111"/>
                              <a:gd name="T1" fmla="*/ T0 w 5767"/>
                              <a:gd name="T2" fmla="+- 0 -586 -586"/>
                              <a:gd name="T3" fmla="*/ -586 h 456"/>
                              <a:gd name="T4" fmla="+- 0 8241 5111"/>
                              <a:gd name="T5" fmla="*/ T4 w 5767"/>
                              <a:gd name="T6" fmla="+- 0 -586 -586"/>
                              <a:gd name="T7" fmla="*/ -586 h 456"/>
                              <a:gd name="T8" fmla="+- 0 8241 5111"/>
                              <a:gd name="T9" fmla="*/ T8 w 5767"/>
                              <a:gd name="T10" fmla="+- 0 -572 -586"/>
                              <a:gd name="T11" fmla="*/ -572 h 456"/>
                              <a:gd name="T12" fmla="+- 0 10862 5111"/>
                              <a:gd name="T13" fmla="*/ T12 w 5767"/>
                              <a:gd name="T14" fmla="+- 0 -572 -586"/>
                              <a:gd name="T15" fmla="*/ -572 h 456"/>
                              <a:gd name="T16" fmla="+- 0 10862 5111"/>
                              <a:gd name="T17" fmla="*/ T16 w 5767"/>
                              <a:gd name="T18" fmla="+- 0 -365 -586"/>
                              <a:gd name="T19" fmla="*/ -365 h 456"/>
                              <a:gd name="T20" fmla="+- 0 5111 5111"/>
                              <a:gd name="T21" fmla="*/ T20 w 5767"/>
                              <a:gd name="T22" fmla="+- 0 -365 -586"/>
                              <a:gd name="T23" fmla="*/ -365 h 456"/>
                              <a:gd name="T24" fmla="+- 0 5111 5111"/>
                              <a:gd name="T25" fmla="*/ T24 w 5767"/>
                              <a:gd name="T26" fmla="+- 0 -351 -586"/>
                              <a:gd name="T27" fmla="*/ -351 h 456"/>
                              <a:gd name="T28" fmla="+- 0 10862 5111"/>
                              <a:gd name="T29" fmla="*/ T28 w 5767"/>
                              <a:gd name="T30" fmla="+- 0 -351 -586"/>
                              <a:gd name="T31" fmla="*/ -351 h 456"/>
                              <a:gd name="T32" fmla="+- 0 10862 5111"/>
                              <a:gd name="T33" fmla="*/ T32 w 5767"/>
                              <a:gd name="T34" fmla="+- 0 -144 -586"/>
                              <a:gd name="T35" fmla="*/ -144 h 456"/>
                              <a:gd name="T36" fmla="+- 0 8241 5111"/>
                              <a:gd name="T37" fmla="*/ T36 w 5767"/>
                              <a:gd name="T38" fmla="+- 0 -144 -586"/>
                              <a:gd name="T39" fmla="*/ -144 h 456"/>
                              <a:gd name="T40" fmla="+- 0 8241 5111"/>
                              <a:gd name="T41" fmla="*/ T40 w 5767"/>
                              <a:gd name="T42" fmla="+- 0 -130 -586"/>
                              <a:gd name="T43" fmla="*/ -130 h 456"/>
                              <a:gd name="T44" fmla="+- 0 10862 5111"/>
                              <a:gd name="T45" fmla="*/ T44 w 5767"/>
                              <a:gd name="T46" fmla="+- 0 -130 -586"/>
                              <a:gd name="T47" fmla="*/ -130 h 456"/>
                              <a:gd name="T48" fmla="+- 0 10877 5111"/>
                              <a:gd name="T49" fmla="*/ T48 w 5767"/>
                              <a:gd name="T50" fmla="+- 0 -130 -586"/>
                              <a:gd name="T51" fmla="*/ -130 h 456"/>
                              <a:gd name="T52" fmla="+- 0 10877 5111"/>
                              <a:gd name="T53" fmla="*/ T52 w 5767"/>
                              <a:gd name="T54" fmla="+- 0 -144 -586"/>
                              <a:gd name="T55" fmla="*/ -144 h 456"/>
                              <a:gd name="T56" fmla="+- 0 10877 5111"/>
                              <a:gd name="T57" fmla="*/ T56 w 5767"/>
                              <a:gd name="T58" fmla="+- 0 -351 -586"/>
                              <a:gd name="T59" fmla="*/ -351 h 456"/>
                              <a:gd name="T60" fmla="+- 0 10877 5111"/>
                              <a:gd name="T61" fmla="*/ T60 w 5767"/>
                              <a:gd name="T62" fmla="+- 0 -365 -586"/>
                              <a:gd name="T63" fmla="*/ -365 h 456"/>
                              <a:gd name="T64" fmla="+- 0 10877 5111"/>
                              <a:gd name="T65" fmla="*/ T64 w 5767"/>
                              <a:gd name="T66" fmla="+- 0 -572 -586"/>
                              <a:gd name="T67" fmla="*/ -572 h 456"/>
                              <a:gd name="T68" fmla="+- 0 10877 5111"/>
                              <a:gd name="T69" fmla="*/ T68 w 5767"/>
                              <a:gd name="T70" fmla="+- 0 -586 -586"/>
                              <a:gd name="T71" fmla="*/ -586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767" h="456">
                                <a:moveTo>
                                  <a:pt x="5766" y="0"/>
                                </a:moveTo>
                                <a:lnTo>
                                  <a:pt x="3130" y="0"/>
                                </a:lnTo>
                                <a:lnTo>
                                  <a:pt x="3130" y="14"/>
                                </a:lnTo>
                                <a:lnTo>
                                  <a:pt x="5751" y="14"/>
                                </a:lnTo>
                                <a:lnTo>
                                  <a:pt x="5751" y="221"/>
                                </a:lnTo>
                                <a:lnTo>
                                  <a:pt x="0" y="221"/>
                                </a:lnTo>
                                <a:lnTo>
                                  <a:pt x="0" y="235"/>
                                </a:lnTo>
                                <a:lnTo>
                                  <a:pt x="5751" y="235"/>
                                </a:lnTo>
                                <a:lnTo>
                                  <a:pt x="5751" y="442"/>
                                </a:lnTo>
                                <a:lnTo>
                                  <a:pt x="3130" y="442"/>
                                </a:lnTo>
                                <a:lnTo>
                                  <a:pt x="3130" y="456"/>
                                </a:lnTo>
                                <a:lnTo>
                                  <a:pt x="5751" y="456"/>
                                </a:lnTo>
                                <a:lnTo>
                                  <a:pt x="5766" y="456"/>
                                </a:lnTo>
                                <a:lnTo>
                                  <a:pt x="5766" y="442"/>
                                </a:lnTo>
                                <a:lnTo>
                                  <a:pt x="5766" y="235"/>
                                </a:lnTo>
                                <a:lnTo>
                                  <a:pt x="5766" y="221"/>
                                </a:lnTo>
                                <a:lnTo>
                                  <a:pt x="5766" y="14"/>
                                </a:lnTo>
                                <a:lnTo>
                                  <a:pt x="57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Text Box 49"/>
                        <wps:cNvSpPr txBox="1">
                          <a:spLocks noChangeArrowheads="1"/>
                        </wps:cNvSpPr>
                        <wps:spPr bwMode="auto">
                          <a:xfrm>
                            <a:off x="5110" y="-586"/>
                            <a:ext cx="5767"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D9979" w14:textId="77777777" w:rsidR="002929F4" w:rsidRDefault="002929F4" w:rsidP="00EA7B8C">
                              <w:pPr>
                                <w:spacing w:before="5"/>
                                <w:rPr>
                                  <w:rFonts w:ascii="Microsoft Sans Serif"/>
                                  <w:sz w:val="21"/>
                                </w:rPr>
                              </w:pPr>
                            </w:p>
                            <w:p w14:paraId="38057A18" w14:textId="77777777" w:rsidR="002929F4" w:rsidRDefault="002929F4" w:rsidP="00EA7B8C">
                              <w:pPr>
                                <w:ind w:left="667"/>
                                <w:rPr>
                                  <w:rFonts w:ascii="Microsoft Sans Serif" w:hAnsi="Microsoft Sans Serif"/>
                                  <w:sz w:val="15"/>
                                </w:rPr>
                              </w:pPr>
                              <w:r>
                                <w:rPr>
                                  <w:rFonts w:ascii="Microsoft Sans Serif" w:hAnsi="Microsoft Sans Serif"/>
                                  <w:sz w:val="15"/>
                                </w:rPr>
                                <w:t>наименование</w:t>
                              </w:r>
                              <w:r>
                                <w:rPr>
                                  <w:rFonts w:ascii="Microsoft Sans Serif" w:hAnsi="Microsoft Sans Serif"/>
                                  <w:spacing w:val="-7"/>
                                  <w:sz w:val="15"/>
                                </w:rPr>
                                <w:t xml:space="preserve"> </w:t>
                              </w:r>
                              <w:r>
                                <w:rPr>
                                  <w:rFonts w:ascii="Microsoft Sans Serif" w:hAnsi="Microsoft Sans Serif"/>
                                  <w:sz w:val="15"/>
                                </w:rPr>
                                <w:t>документа</w:t>
                              </w:r>
                            </w:p>
                          </w:txbxContent>
                        </wps:txbx>
                        <wps:bodyPr rot="0" vert="horz" wrap="square" lIns="0" tIns="0" rIns="0" bIns="0" anchor="t" anchorCtr="0" upright="1">
                          <a:noAutofit/>
                        </wps:bodyPr>
                      </wps:wsp>
                      <wps:wsp>
                        <wps:cNvPr id="230" name="Text Box 48"/>
                        <wps:cNvSpPr txBox="1">
                          <a:spLocks noChangeArrowheads="1"/>
                        </wps:cNvSpPr>
                        <wps:spPr bwMode="auto">
                          <a:xfrm>
                            <a:off x="8234" y="-358"/>
                            <a:ext cx="1006" cy="22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29BAF8" w14:textId="77777777" w:rsidR="002929F4" w:rsidRDefault="002929F4" w:rsidP="00EA7B8C">
                              <w:pPr>
                                <w:spacing w:before="22"/>
                                <w:ind w:left="23"/>
                                <w:rPr>
                                  <w:rFonts w:ascii="Microsoft Sans Serif" w:hAnsi="Microsoft Sans Serif"/>
                                  <w:sz w:val="15"/>
                                </w:rPr>
                              </w:pPr>
                              <w:r>
                                <w:rPr>
                                  <w:rFonts w:ascii="Microsoft Sans Serif" w:hAnsi="Microsoft Sans Serif"/>
                                  <w:sz w:val="15"/>
                                </w:rPr>
                                <w:t>номер</w:t>
                              </w:r>
                            </w:p>
                          </w:txbxContent>
                        </wps:txbx>
                        <wps:bodyPr rot="0" vert="horz" wrap="square" lIns="0" tIns="0" rIns="0" bIns="0" anchor="t" anchorCtr="0" upright="1">
                          <a:noAutofit/>
                        </wps:bodyPr>
                      </wps:wsp>
                      <wps:wsp>
                        <wps:cNvPr id="231" name="Text Box 47"/>
                        <wps:cNvSpPr txBox="1">
                          <a:spLocks noChangeArrowheads="1"/>
                        </wps:cNvSpPr>
                        <wps:spPr bwMode="auto">
                          <a:xfrm>
                            <a:off x="8234" y="-579"/>
                            <a:ext cx="1006" cy="22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F6842C" w14:textId="77777777" w:rsidR="002929F4" w:rsidRDefault="002929F4" w:rsidP="00EA7B8C">
                              <w:pPr>
                                <w:spacing w:before="22"/>
                                <w:ind w:left="23"/>
                                <w:rPr>
                                  <w:rFonts w:ascii="Microsoft Sans Serif" w:hAnsi="Microsoft Sans Serif"/>
                                  <w:sz w:val="15"/>
                                </w:rPr>
                              </w:pPr>
                              <w:r>
                                <w:rPr>
                                  <w:rFonts w:ascii="Microsoft Sans Serif" w:hAnsi="Microsoft Sans Serif"/>
                                  <w:sz w:val="15"/>
                                </w:rPr>
                                <w:t>дата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46" o:spid="_x0000_s1028" style="position:absolute;left:0;text-align:left;margin-left:255.55pt;margin-top:-29.3pt;width:288.35pt;height:22.8pt;z-index:251770880;mso-position-horizontal-relative:page" coordorigin="5111,-586" coordsize="5767,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">
                <v:shape id="Freeform 50" o:spid="_x0000_s1029" style="position:absolute;left:5110;top:-586;width:5767;height:456;visibility:visible;mso-wrap-style:square;v-text-anchor:top" coordsize="576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pggMIA&#10;AADcAAAADwAAAGRycy9kb3ducmV2LnhtbERPy2rCQBTdC/2H4QrdSJ0Y0JbUUYoPcCU2PujyMnNN&#10;gpk7ITM16d93FoLLw3nPl72txZ1aXzlWMBknIIi1MxUXCk7H7dsHCB+QDdaOScEfeVguXgZzzIzr&#10;+JvueShEDGGfoYIyhCaT0uuSLPqxa4gjd3WtxRBhW0jTYhfDbS3TJJlJixXHhhIbWpWkb/mvVbA/&#10;H354o+v3m+7Woz7Must0Wij1Ouy/PkEE6sNT/HDvjII0jWvjmXg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mmCAwgAAANwAAAAPAAAAAAAAAAAAAAAAAJgCAABkcnMvZG93&#10;bnJldi54bWxQSwUGAAAAAAQABAD1AAAAhwMAAAAA&#10;" path="m5766,l3130,r,14l5751,14r,207l,221r,14l5751,235r,207l3130,442r,14l5751,456r15,l5766,442r,-207l5766,221r,-207l5766,xe" fillcolor="black" stroked="f">
                  <v:path arrowok="t" o:connecttype="custom" o:connectlocs="5766,-586;3130,-586;3130,-572;5751,-572;5751,-365;0,-365;0,-351;5751,-351;5751,-144;3130,-144;3130,-130;5751,-130;5766,-130;5766,-144;5766,-351;5766,-365;5766,-572;5766,-586" o:connectangles="0,0,0,0,0,0,0,0,0,0,0,0,0,0,0,0,0,0"/>
                </v:shape>
                <v:shape id="Text Box 49" o:spid="_x0000_s1030" type="#_x0000_t202" style="position:absolute;left:5110;top:-586;width:5767;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TFbsUA&#10;AADcAAAADwAAAGRycy9kb3ducmV2LnhtbESPQWvCQBSE70L/w/IEb2ZjDlKjq0ipUBCKMR48vmaf&#10;yWL2bcxuNf33bqHQ4zAz3zCrzWBbcafeG8cKZkkKgrhy2nCt4FTupq8gfEDW2DomBT/kYbN+Ga0w&#10;1+7BBd2PoRYRwj5HBU0IXS6lrxqy6BPXEUfv4nqLIcq+lrrHR4TbVmZpOpcWDceFBjt6a6i6Hr+t&#10;gu2Zi3dz+/w6FJfClOUi5f38qtRkPGyXIAIN4T/81/7QCrJsAb9n4hGQ6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MVuxQAAANwAAAAPAAAAAAAAAAAAAAAAAJgCAABkcnMv&#10;ZG93bnJldi54bWxQSwUGAAAAAAQABAD1AAAAigMAAAAA&#10;" filled="f" stroked="f">
                  <v:textbox inset="0,0,0,0">
                    <w:txbxContent>
                      <w:p w14:paraId="2C4D9979" w14:textId="77777777" w:rsidR="002929F4" w:rsidRDefault="002929F4" w:rsidP="00EA7B8C">
                        <w:pPr>
                          <w:spacing w:before="5"/>
                          <w:rPr>
                            <w:rFonts w:ascii="Microsoft Sans Serif"/>
                            <w:sz w:val="21"/>
                          </w:rPr>
                        </w:pPr>
                      </w:p>
                      <w:p w14:paraId="38057A18" w14:textId="77777777" w:rsidR="002929F4" w:rsidRDefault="002929F4" w:rsidP="00EA7B8C">
                        <w:pPr>
                          <w:ind w:left="667"/>
                          <w:rPr>
                            <w:rFonts w:ascii="Microsoft Sans Serif" w:hAnsi="Microsoft Sans Serif"/>
                            <w:sz w:val="15"/>
                          </w:rPr>
                        </w:pPr>
                        <w:r>
                          <w:rPr>
                            <w:rFonts w:ascii="Microsoft Sans Serif" w:hAnsi="Microsoft Sans Serif"/>
                            <w:sz w:val="15"/>
                          </w:rPr>
                          <w:t>наименование</w:t>
                        </w:r>
                        <w:r>
                          <w:rPr>
                            <w:rFonts w:ascii="Microsoft Sans Serif" w:hAnsi="Microsoft Sans Serif"/>
                            <w:spacing w:val="-7"/>
                            <w:sz w:val="15"/>
                          </w:rPr>
                          <w:t xml:space="preserve"> </w:t>
                        </w:r>
                        <w:r>
                          <w:rPr>
                            <w:rFonts w:ascii="Microsoft Sans Serif" w:hAnsi="Microsoft Sans Serif"/>
                            <w:sz w:val="15"/>
                          </w:rPr>
                          <w:t>документа</w:t>
                        </w:r>
                      </w:p>
                    </w:txbxContent>
                  </v:textbox>
                </v:shape>
                <v:shape id="Text Box 48" o:spid="_x0000_s1031" type="#_x0000_t202" style="position:absolute;left:8234;top:-358;width:100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q1tcMA&#10;AADcAAAADwAAAGRycy9kb3ducmV2LnhtbERPW2vCMBR+F/Yfwhn4NlPdUOmayhgbDByIFxTfzppj&#10;W9aclCS29d8vDwMfP757thpMIzpyvrasYDpJQBAXVtdcKjjsP5+WIHxA1thYJgU38rDKH0YZptr2&#10;vKVuF0oRQ9inqKAKoU2l9EVFBv3EtsSRu1hnMEToSqkd9jHcNHKWJHNpsObYUGFL7xUVv7urUYCn&#10;9dkO7uXn2N3Csuw3h/Xi+0Op8ePw9goi0BDu4n/3l1Ywe47z45l4BG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q1tcMAAADcAAAADwAAAAAAAAAAAAAAAACYAgAAZHJzL2Rv&#10;d25yZXYueG1sUEsFBgAAAAAEAAQA9QAAAIgDAAAAAA==&#10;" filled="f" strokeweight=".72pt">
                  <v:textbox inset="0,0,0,0">
                    <w:txbxContent>
                      <w:p w14:paraId="4529BAF8" w14:textId="77777777" w:rsidR="002929F4" w:rsidRDefault="002929F4" w:rsidP="00EA7B8C">
                        <w:pPr>
                          <w:spacing w:before="22"/>
                          <w:ind w:left="23"/>
                          <w:rPr>
                            <w:rFonts w:ascii="Microsoft Sans Serif" w:hAnsi="Microsoft Sans Serif"/>
                            <w:sz w:val="15"/>
                          </w:rPr>
                        </w:pPr>
                        <w:r>
                          <w:rPr>
                            <w:rFonts w:ascii="Microsoft Sans Serif" w:hAnsi="Microsoft Sans Serif"/>
                            <w:sz w:val="15"/>
                          </w:rPr>
                          <w:t>номер</w:t>
                        </w:r>
                      </w:p>
                    </w:txbxContent>
                  </v:textbox>
                </v:shape>
                <v:shape id="Text Box 47" o:spid="_x0000_s1032" type="#_x0000_t202" style="position:absolute;left:8234;top:-579;width:100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QLsYA&#10;AADcAAAADwAAAGRycy9kb3ducmV2LnhtbESP3WrCQBSE7wXfYTlC73SjLRpSV5HSQsFC8YeW3h2z&#10;xySYPRt2t0l8+25B8HKYmW+Y5bo3tWjJ+cqygukkAUGcW11xoeB4eBunIHxA1lhbJgVX8rBeDQdL&#10;zLTteEftPhQiQthnqKAMocmk9HlJBv3ENsTRO1tnMETpCqkddhFuajlLkrk0WHFcKLGhl5Lyy/7X&#10;KMDv7Y/t3dPpq72GtOg+j9vFx6tSD6N+8wwiUB/u4Vv7XSuYPU7h/0w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YQLsYAAADcAAAADwAAAAAAAAAAAAAAAACYAgAAZHJz&#10;L2Rvd25yZXYueG1sUEsFBgAAAAAEAAQA9QAAAIsDAAAAAA==&#10;" filled="f" strokeweight=".72pt">
                  <v:textbox inset="0,0,0,0">
                    <w:txbxContent>
                      <w:p w14:paraId="6CF6842C" w14:textId="77777777" w:rsidR="002929F4" w:rsidRDefault="002929F4" w:rsidP="00EA7B8C">
                        <w:pPr>
                          <w:spacing w:before="22"/>
                          <w:ind w:left="23"/>
                          <w:rPr>
                            <w:rFonts w:ascii="Microsoft Sans Serif" w:hAnsi="Microsoft Sans Serif"/>
                            <w:sz w:val="15"/>
                          </w:rPr>
                        </w:pPr>
                        <w:r>
                          <w:rPr>
                            <w:rFonts w:ascii="Microsoft Sans Serif" w:hAnsi="Microsoft Sans Serif"/>
                            <w:sz w:val="15"/>
                          </w:rPr>
                          <w:t>дата</w:t>
                        </w:r>
                      </w:p>
                    </w:txbxContent>
                  </v:textbox>
                </v:shape>
                <w10:wrap anchorx="page"/>
              </v:group>
            </w:pict>
          </mc:Fallback>
        </mc:AlternateContent>
      </w:r>
      <w:r w:rsidRPr="00EA7B8C">
        <w:rPr>
          <w:rFonts w:eastAsiaTheme="minorHAnsi"/>
          <w:sz w:val="15"/>
          <w:lang w:eastAsia="en-US"/>
        </w:rPr>
        <w:t>дата</w:t>
      </w:r>
      <w:r w:rsidRPr="00EA7B8C">
        <w:rPr>
          <w:rFonts w:eastAsiaTheme="minorHAnsi"/>
          <w:spacing w:val="1"/>
          <w:sz w:val="15"/>
          <w:lang w:eastAsia="en-US"/>
        </w:rPr>
        <w:t xml:space="preserve"> </w:t>
      </w:r>
      <w:r w:rsidRPr="00EA7B8C">
        <w:rPr>
          <w:rFonts w:eastAsiaTheme="minorHAnsi"/>
          <w:sz w:val="15"/>
          <w:lang w:eastAsia="en-US"/>
        </w:rPr>
        <w:t>начала</w:t>
      </w:r>
      <w:r w:rsidRPr="00EA7B8C">
        <w:rPr>
          <w:rFonts w:eastAsiaTheme="minorHAnsi"/>
          <w:spacing w:val="2"/>
          <w:sz w:val="15"/>
          <w:lang w:eastAsia="en-US"/>
        </w:rPr>
        <w:t xml:space="preserve"> </w:t>
      </w:r>
      <w:r w:rsidRPr="00EA7B8C">
        <w:rPr>
          <w:rFonts w:eastAsiaTheme="minorHAnsi"/>
          <w:sz w:val="15"/>
          <w:lang w:eastAsia="en-US"/>
        </w:rPr>
        <w:t>инвентаризации</w:t>
      </w:r>
      <w:r w:rsidRPr="00EA7B8C">
        <w:rPr>
          <w:rFonts w:eastAsiaTheme="minorHAnsi"/>
          <w:spacing w:val="-37"/>
          <w:sz w:val="15"/>
          <w:lang w:eastAsia="en-US"/>
        </w:rPr>
        <w:t xml:space="preserve"> </w:t>
      </w:r>
      <w:r w:rsidRPr="00EA7B8C">
        <w:rPr>
          <w:rFonts w:eastAsiaTheme="minorHAnsi"/>
          <w:sz w:val="15"/>
          <w:lang w:eastAsia="en-US"/>
        </w:rPr>
        <w:t>дата</w:t>
      </w:r>
      <w:r w:rsidRPr="00EA7B8C">
        <w:rPr>
          <w:rFonts w:eastAsiaTheme="minorHAnsi"/>
          <w:spacing w:val="-4"/>
          <w:sz w:val="15"/>
          <w:lang w:eastAsia="en-US"/>
        </w:rPr>
        <w:t xml:space="preserve"> </w:t>
      </w:r>
      <w:r w:rsidRPr="00EA7B8C">
        <w:rPr>
          <w:rFonts w:eastAsiaTheme="minorHAnsi"/>
          <w:sz w:val="15"/>
          <w:lang w:eastAsia="en-US"/>
        </w:rPr>
        <w:t>окончания</w:t>
      </w:r>
      <w:r w:rsidRPr="00EA7B8C">
        <w:rPr>
          <w:rFonts w:eastAsiaTheme="minorHAnsi"/>
          <w:spacing w:val="-4"/>
          <w:sz w:val="15"/>
          <w:lang w:eastAsia="en-US"/>
        </w:rPr>
        <w:t xml:space="preserve"> </w:t>
      </w:r>
      <w:r w:rsidRPr="00EA7B8C">
        <w:rPr>
          <w:rFonts w:eastAsiaTheme="minorHAnsi"/>
          <w:sz w:val="15"/>
          <w:lang w:eastAsia="en-US"/>
        </w:rPr>
        <w:t>инвентаризации</w:t>
      </w:r>
    </w:p>
    <w:p w14:paraId="0DB2D916" w14:textId="77777777" w:rsidR="00EA7B8C" w:rsidRPr="00EA7B8C" w:rsidRDefault="00EA7B8C" w:rsidP="00EA7B8C">
      <w:pPr>
        <w:widowControl w:val="0"/>
        <w:autoSpaceDE w:val="0"/>
        <w:autoSpaceDN w:val="0"/>
        <w:spacing w:before="4" w:after="0" w:line="240" w:lineRule="auto"/>
        <w:ind w:firstLine="0"/>
        <w:jc w:val="left"/>
        <w:rPr>
          <w:sz w:val="18"/>
          <w:szCs w:val="24"/>
          <w:lang w:eastAsia="en-US"/>
        </w:rPr>
      </w:pPr>
    </w:p>
    <w:p w14:paraId="213EDDE9" w14:textId="77777777" w:rsidR="00EA7B8C" w:rsidRPr="00EA7B8C" w:rsidRDefault="00EA7B8C" w:rsidP="00EA7B8C">
      <w:pPr>
        <w:spacing w:before="0" w:after="160" w:line="350" w:lineRule="auto"/>
        <w:ind w:left="1439" w:right="1771" w:firstLine="996"/>
        <w:jc w:val="right"/>
        <w:rPr>
          <w:rFonts w:eastAsiaTheme="minorHAnsi"/>
          <w:sz w:val="15"/>
          <w:lang w:eastAsia="en-US"/>
        </w:rPr>
      </w:pPr>
      <w:r w:rsidRPr="00EA7B8C">
        <w:rPr>
          <w:rFonts w:eastAsiaTheme="minorHAnsi"/>
          <w:noProof/>
        </w:rPr>
        <mc:AlternateContent>
          <mc:Choice Requires="wps">
            <w:drawing>
              <wp:anchor distT="0" distB="0" distL="114300" distR="114300" simplePos="0" relativeHeight="251771904" behindDoc="0" locked="0" layoutInCell="1" allowOverlap="1" wp14:anchorId="54FCF146" wp14:editId="06C0E0C0">
                <wp:simplePos x="0" y="0"/>
                <wp:positionH relativeFrom="page">
                  <wp:posOffset>5862320</wp:posOffset>
                </wp:positionH>
                <wp:positionV relativeFrom="paragraph">
                  <wp:posOffset>-448945</wp:posOffset>
                </wp:positionV>
                <wp:extent cx="1049020" cy="303530"/>
                <wp:effectExtent l="0" t="0" r="0" b="0"/>
                <wp:wrapNone/>
                <wp:docPr id="5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3"/>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6142B083" w14:textId="77777777">
                              <w:trPr>
                                <w:trHeight w:val="227"/>
                              </w:trPr>
                              <w:tc>
                                <w:tcPr>
                                  <w:tcW w:w="1630" w:type="dxa"/>
                                </w:tcPr>
                                <w:p w14:paraId="48398225" w14:textId="77777777" w:rsidR="002929F4" w:rsidRDefault="002929F4">
                                  <w:pPr>
                                    <w:pStyle w:val="TableParagraph"/>
                                    <w:rPr>
                                      <w:rFonts w:ascii="Times New Roman"/>
                                      <w:sz w:val="14"/>
                                    </w:rPr>
                                  </w:pPr>
                                </w:p>
                              </w:tc>
                            </w:tr>
                            <w:tr w:rsidR="002929F4" w14:paraId="34B6E742" w14:textId="77777777">
                              <w:trPr>
                                <w:trHeight w:val="205"/>
                              </w:trPr>
                              <w:tc>
                                <w:tcPr>
                                  <w:tcW w:w="1630" w:type="dxa"/>
                                </w:tcPr>
                                <w:p w14:paraId="567A8115" w14:textId="77777777" w:rsidR="002929F4" w:rsidRDefault="002929F4">
                                  <w:pPr>
                                    <w:pStyle w:val="TableParagraph"/>
                                    <w:rPr>
                                      <w:rFonts w:ascii="Times New Roman"/>
                                      <w:sz w:val="14"/>
                                    </w:rPr>
                                  </w:pPr>
                                </w:p>
                              </w:tc>
                            </w:tr>
                          </w:tbl>
                          <w:p w14:paraId="67D2A6A4" w14:textId="77777777" w:rsidR="002929F4" w:rsidRDefault="002929F4" w:rsidP="00EA7B8C">
                            <w:pPr>
                              <w:pStyle w:val="aff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33" type="#_x0000_t202" style="position:absolute;left:0;text-align:left;margin-left:461.6pt;margin-top:-35.35pt;width:82.6pt;height:23.9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" filled="f" stroked="f">
                <v:textbox inset="0,0,0,0">
                  <w:txbxContent>
                    <w:tbl>
                      <w:tblPr>
                        <w:tblStyle w:val="TableNormal3"/>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6142B083" w14:textId="77777777">
                        <w:trPr>
                          <w:trHeight w:val="227"/>
                        </w:trPr>
                        <w:tc>
                          <w:tcPr>
                            <w:tcW w:w="1630" w:type="dxa"/>
                          </w:tcPr>
                          <w:p w14:paraId="48398225" w14:textId="77777777" w:rsidR="002929F4" w:rsidRDefault="002929F4">
                            <w:pPr>
                              <w:pStyle w:val="TableParagraph"/>
                              <w:rPr>
                                <w:rFonts w:ascii="Times New Roman"/>
                                <w:sz w:val="14"/>
                              </w:rPr>
                            </w:pPr>
                          </w:p>
                        </w:tc>
                      </w:tr>
                      <w:tr w:rsidR="002929F4" w14:paraId="34B6E742" w14:textId="77777777">
                        <w:trPr>
                          <w:trHeight w:val="205"/>
                        </w:trPr>
                        <w:tc>
                          <w:tcPr>
                            <w:tcW w:w="1630" w:type="dxa"/>
                          </w:tcPr>
                          <w:p w14:paraId="567A8115" w14:textId="77777777" w:rsidR="002929F4" w:rsidRDefault="002929F4">
                            <w:pPr>
                              <w:pStyle w:val="TableParagraph"/>
                              <w:rPr>
                                <w:rFonts w:ascii="Times New Roman"/>
                                <w:sz w:val="14"/>
                              </w:rPr>
                            </w:pPr>
                          </w:p>
                        </w:tc>
                      </w:tr>
                    </w:tbl>
                    <w:p w14:paraId="67D2A6A4" w14:textId="77777777" w:rsidR="002929F4" w:rsidRDefault="002929F4" w:rsidP="00EA7B8C">
                      <w:pPr>
                        <w:pStyle w:val="aff7"/>
                      </w:pPr>
                    </w:p>
                  </w:txbxContent>
                </v:textbox>
                <w10:wrap anchorx="page"/>
              </v:shape>
            </w:pict>
          </mc:Fallback>
        </mc:AlternateContent>
      </w:r>
      <w:r w:rsidRPr="00EA7B8C">
        <w:rPr>
          <w:rFonts w:eastAsiaTheme="minorHAnsi"/>
          <w:noProof/>
        </w:rPr>
        <mc:AlternateContent>
          <mc:Choice Requires="wps">
            <w:drawing>
              <wp:anchor distT="0" distB="0" distL="114300" distR="114300" simplePos="0" relativeHeight="251772928" behindDoc="0" locked="0" layoutInCell="1" allowOverlap="1" wp14:anchorId="307AE2D1" wp14:editId="755C472F">
                <wp:simplePos x="0" y="0"/>
                <wp:positionH relativeFrom="page">
                  <wp:posOffset>5862320</wp:posOffset>
                </wp:positionH>
                <wp:positionV relativeFrom="paragraph">
                  <wp:posOffset>-14605</wp:posOffset>
                </wp:positionV>
                <wp:extent cx="1049020" cy="297815"/>
                <wp:effectExtent l="0" t="0" r="0" b="0"/>
                <wp:wrapNone/>
                <wp:docPr id="5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3"/>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6BD26724" w14:textId="77777777">
                              <w:trPr>
                                <w:trHeight w:val="206"/>
                              </w:trPr>
                              <w:tc>
                                <w:tcPr>
                                  <w:tcW w:w="1630" w:type="dxa"/>
                                </w:tcPr>
                                <w:p w14:paraId="174FCF5A" w14:textId="77777777" w:rsidR="002929F4" w:rsidRDefault="002929F4">
                                  <w:pPr>
                                    <w:pStyle w:val="TableParagraph"/>
                                    <w:rPr>
                                      <w:rFonts w:ascii="Times New Roman"/>
                                      <w:sz w:val="14"/>
                                    </w:rPr>
                                  </w:pPr>
                                </w:p>
                              </w:tc>
                            </w:tr>
                            <w:tr w:rsidR="002929F4" w14:paraId="7FA3D2B2" w14:textId="77777777">
                              <w:trPr>
                                <w:trHeight w:val="217"/>
                              </w:trPr>
                              <w:tc>
                                <w:tcPr>
                                  <w:tcW w:w="1630" w:type="dxa"/>
                                </w:tcPr>
                                <w:p w14:paraId="01CBB9CE" w14:textId="77777777" w:rsidR="002929F4" w:rsidRDefault="002929F4">
                                  <w:pPr>
                                    <w:pStyle w:val="TableParagraph"/>
                                    <w:rPr>
                                      <w:rFonts w:ascii="Times New Roman"/>
                                      <w:sz w:val="14"/>
                                    </w:rPr>
                                  </w:pPr>
                                </w:p>
                              </w:tc>
                            </w:tr>
                          </w:tbl>
                          <w:p w14:paraId="4AD70614" w14:textId="77777777" w:rsidR="002929F4" w:rsidRDefault="002929F4" w:rsidP="00EA7B8C">
                            <w:pPr>
                              <w:pStyle w:val="aff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34" type="#_x0000_t202" style="position:absolute;left:0;text-align:left;margin-left:461.6pt;margin-top:-1.15pt;width:82.6pt;height:23.45pt;z-index:25177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RLlsAIAALI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" filled="f" stroked="f">
                <v:textbox inset="0,0,0,0">
                  <w:txbxContent>
                    <w:tbl>
                      <w:tblPr>
                        <w:tblStyle w:val="TableNormal3"/>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6BD26724" w14:textId="77777777">
                        <w:trPr>
                          <w:trHeight w:val="206"/>
                        </w:trPr>
                        <w:tc>
                          <w:tcPr>
                            <w:tcW w:w="1630" w:type="dxa"/>
                          </w:tcPr>
                          <w:p w14:paraId="174FCF5A" w14:textId="77777777" w:rsidR="002929F4" w:rsidRDefault="002929F4">
                            <w:pPr>
                              <w:pStyle w:val="TableParagraph"/>
                              <w:rPr>
                                <w:rFonts w:ascii="Times New Roman"/>
                                <w:sz w:val="14"/>
                              </w:rPr>
                            </w:pPr>
                          </w:p>
                        </w:tc>
                      </w:tr>
                      <w:tr w:rsidR="002929F4" w14:paraId="7FA3D2B2" w14:textId="77777777">
                        <w:trPr>
                          <w:trHeight w:val="217"/>
                        </w:trPr>
                        <w:tc>
                          <w:tcPr>
                            <w:tcW w:w="1630" w:type="dxa"/>
                          </w:tcPr>
                          <w:p w14:paraId="01CBB9CE" w14:textId="77777777" w:rsidR="002929F4" w:rsidRDefault="002929F4">
                            <w:pPr>
                              <w:pStyle w:val="TableParagraph"/>
                              <w:rPr>
                                <w:rFonts w:ascii="Times New Roman"/>
                                <w:sz w:val="14"/>
                              </w:rPr>
                            </w:pPr>
                          </w:p>
                        </w:tc>
                      </w:tr>
                    </w:tbl>
                    <w:p w14:paraId="4AD70614" w14:textId="77777777" w:rsidR="002929F4" w:rsidRDefault="002929F4" w:rsidP="00EA7B8C">
                      <w:pPr>
                        <w:pStyle w:val="aff7"/>
                      </w:pPr>
                    </w:p>
                  </w:txbxContent>
                </v:textbox>
                <w10:wrap anchorx="page"/>
              </v:shape>
            </w:pict>
          </mc:Fallback>
        </mc:AlternateContent>
      </w:r>
      <w:r w:rsidRPr="00EA7B8C">
        <w:rPr>
          <w:rFonts w:eastAsiaTheme="minorHAnsi"/>
          <w:sz w:val="15"/>
          <w:lang w:eastAsia="en-US"/>
        </w:rPr>
        <w:t>номер</w:t>
      </w:r>
      <w:r w:rsidRPr="00EA7B8C">
        <w:rPr>
          <w:rFonts w:eastAsiaTheme="minorHAnsi"/>
          <w:spacing w:val="-37"/>
          <w:sz w:val="15"/>
          <w:lang w:eastAsia="en-US"/>
        </w:rPr>
        <w:t xml:space="preserve"> </w:t>
      </w:r>
      <w:r w:rsidRPr="00EA7B8C">
        <w:rPr>
          <w:rFonts w:eastAsiaTheme="minorHAnsi"/>
          <w:sz w:val="15"/>
          <w:lang w:eastAsia="en-US"/>
        </w:rPr>
        <w:t xml:space="preserve">          дата</w:t>
      </w:r>
      <w:r w:rsidRPr="00EA7B8C">
        <w:rPr>
          <w:rFonts w:eastAsiaTheme="minorHAnsi"/>
          <w:spacing w:val="-1"/>
          <w:sz w:val="15"/>
          <w:lang w:eastAsia="en-US"/>
        </w:rPr>
        <w:t xml:space="preserve"> </w:t>
      </w:r>
      <w:r w:rsidRPr="00EA7B8C">
        <w:rPr>
          <w:rFonts w:eastAsiaTheme="minorHAnsi"/>
          <w:sz w:val="15"/>
          <w:lang w:eastAsia="en-US"/>
        </w:rPr>
        <w:t>формирования</w:t>
      </w:r>
    </w:p>
    <w:p w14:paraId="03D400F9" w14:textId="77777777" w:rsidR="00EA7B8C" w:rsidRPr="00EA7B8C" w:rsidRDefault="00EA7B8C" w:rsidP="00EA7B8C">
      <w:pPr>
        <w:spacing w:before="0" w:after="160" w:line="350" w:lineRule="auto"/>
        <w:ind w:firstLine="0"/>
        <w:jc w:val="right"/>
        <w:rPr>
          <w:rFonts w:eastAsiaTheme="minorHAnsi"/>
          <w:sz w:val="15"/>
          <w:lang w:eastAsia="en-US"/>
        </w:rPr>
        <w:sectPr w:rsidR="00EA7B8C" w:rsidRPr="00EA7B8C">
          <w:type w:val="continuous"/>
          <w:pgSz w:w="11910" w:h="16840"/>
          <w:pgMar w:top="1140" w:right="920" w:bottom="280" w:left="920" w:header="720" w:footer="720" w:gutter="0"/>
          <w:cols w:num="3" w:space="720" w:equalWidth="0">
            <w:col w:w="3771" w:space="159"/>
            <w:col w:w="974" w:space="514"/>
            <w:col w:w="4652"/>
          </w:cols>
        </w:sectPr>
      </w:pPr>
    </w:p>
    <w:p w14:paraId="77361550" w14:textId="77777777" w:rsidR="00EA7B8C" w:rsidRPr="00EA7B8C" w:rsidRDefault="00EA7B8C" w:rsidP="00EA7B8C">
      <w:pPr>
        <w:spacing w:before="90" w:after="160" w:line="271" w:lineRule="auto"/>
        <w:ind w:left="4123" w:hanging="3607"/>
        <w:jc w:val="left"/>
        <w:rPr>
          <w:rFonts w:eastAsiaTheme="minorHAnsi"/>
          <w:b/>
          <w:sz w:val="15"/>
          <w:lang w:eastAsia="en-US"/>
        </w:rPr>
      </w:pPr>
      <w:r w:rsidRPr="00EA7B8C">
        <w:rPr>
          <w:rFonts w:eastAsiaTheme="minorHAnsi"/>
          <w:b/>
          <w:sz w:val="15"/>
          <w:lang w:eastAsia="en-US"/>
        </w:rPr>
        <w:lastRenderedPageBreak/>
        <w:t>инвентаризации</w:t>
      </w:r>
      <w:r w:rsidRPr="00EA7B8C">
        <w:rPr>
          <w:rFonts w:eastAsiaTheme="minorHAnsi"/>
          <w:b/>
          <w:spacing w:val="1"/>
          <w:sz w:val="15"/>
          <w:lang w:eastAsia="en-US"/>
        </w:rPr>
        <w:t xml:space="preserve"> </w:t>
      </w:r>
      <w:r w:rsidRPr="00EA7B8C">
        <w:rPr>
          <w:rFonts w:eastAsiaTheme="minorHAnsi"/>
          <w:b/>
          <w:sz w:val="15"/>
          <w:lang w:eastAsia="en-US"/>
        </w:rPr>
        <w:t>количества дней неиспользованного отпуска (основного и дополнительного), на которое имеют право</w:t>
      </w:r>
      <w:r w:rsidRPr="00EA7B8C">
        <w:rPr>
          <w:rFonts w:eastAsiaTheme="minorHAnsi"/>
          <w:b/>
          <w:spacing w:val="1"/>
          <w:sz w:val="15"/>
          <w:lang w:eastAsia="en-US"/>
        </w:rPr>
        <w:t xml:space="preserve"> </w:t>
      </w:r>
      <w:r w:rsidRPr="00EA7B8C">
        <w:rPr>
          <w:rFonts w:eastAsiaTheme="minorHAnsi"/>
          <w:b/>
          <w:sz w:val="15"/>
          <w:lang w:eastAsia="en-US"/>
        </w:rPr>
        <w:t>сотрудники учреждения</w:t>
      </w:r>
    </w:p>
    <w:p w14:paraId="70DC9B7D" w14:textId="77777777" w:rsidR="00EA7B8C" w:rsidRPr="00EA7B8C" w:rsidRDefault="00EA7B8C" w:rsidP="00EA7B8C">
      <w:pPr>
        <w:widowControl w:val="0"/>
        <w:autoSpaceDE w:val="0"/>
        <w:autoSpaceDN w:val="0"/>
        <w:spacing w:before="9" w:after="0" w:line="240" w:lineRule="auto"/>
        <w:ind w:firstLine="0"/>
        <w:jc w:val="left"/>
        <w:rPr>
          <w:b/>
          <w:sz w:val="15"/>
          <w:szCs w:val="24"/>
          <w:lang w:eastAsia="en-US"/>
        </w:rPr>
      </w:pPr>
    </w:p>
    <w:p w14:paraId="5A460D4F" w14:textId="77777777" w:rsidR="00EA7B8C" w:rsidRPr="00EA7B8C" w:rsidRDefault="00EA7B8C" w:rsidP="00EA7B8C">
      <w:pPr>
        <w:tabs>
          <w:tab w:val="left" w:pos="4075"/>
          <w:tab w:val="left" w:pos="4606"/>
          <w:tab w:val="left" w:pos="7018"/>
          <w:tab w:val="left" w:pos="8461"/>
        </w:tabs>
        <w:spacing w:before="0" w:after="160" w:line="264" w:lineRule="auto"/>
        <w:ind w:left="1283" w:right="257" w:hanging="1033"/>
        <w:rPr>
          <w:rFonts w:eastAsiaTheme="minorHAnsi"/>
          <w:sz w:val="15"/>
          <w:lang w:eastAsia="en-US"/>
        </w:rPr>
      </w:pPr>
      <w:r w:rsidRPr="00EA7B8C">
        <w:rPr>
          <w:rFonts w:eastAsiaTheme="minorHAnsi"/>
          <w:sz w:val="15"/>
          <w:lang w:eastAsia="en-US"/>
        </w:rPr>
        <w:t>Комиссия,</w:t>
      </w:r>
      <w:r w:rsidRPr="00EA7B8C">
        <w:rPr>
          <w:rFonts w:eastAsiaTheme="minorHAnsi"/>
          <w:spacing w:val="-6"/>
          <w:sz w:val="15"/>
          <w:lang w:eastAsia="en-US"/>
        </w:rPr>
        <w:t xml:space="preserve"> </w:t>
      </w:r>
      <w:r w:rsidRPr="00EA7B8C">
        <w:rPr>
          <w:rFonts w:eastAsiaTheme="minorHAnsi"/>
          <w:sz w:val="15"/>
          <w:lang w:eastAsia="en-US"/>
        </w:rPr>
        <w:t>назначенная</w:t>
      </w:r>
      <w:r w:rsidRPr="00EA7B8C">
        <w:rPr>
          <w:rFonts w:eastAsiaTheme="minorHAnsi"/>
          <w:spacing w:val="-7"/>
          <w:sz w:val="15"/>
          <w:lang w:eastAsia="en-US"/>
        </w:rPr>
        <w:t xml:space="preserve"> </w:t>
      </w:r>
      <w:r w:rsidRPr="00EA7B8C">
        <w:rPr>
          <w:rFonts w:eastAsiaTheme="minorHAnsi"/>
          <w:sz w:val="15"/>
          <w:lang w:eastAsia="en-US"/>
        </w:rPr>
        <w:t>приказом</w:t>
      </w:r>
      <w:r w:rsidRPr="00EA7B8C">
        <w:rPr>
          <w:rFonts w:eastAsiaTheme="minorHAnsi"/>
          <w:spacing w:val="-6"/>
          <w:sz w:val="15"/>
          <w:lang w:eastAsia="en-US"/>
        </w:rPr>
        <w:t xml:space="preserve"> </w:t>
      </w:r>
      <w:proofErr w:type="gramStart"/>
      <w:r w:rsidRPr="00EA7B8C">
        <w:rPr>
          <w:rFonts w:eastAsiaTheme="minorHAnsi"/>
          <w:sz w:val="15"/>
          <w:lang w:eastAsia="en-US"/>
        </w:rPr>
        <w:t>от</w:t>
      </w:r>
      <w:proofErr w:type="gramEnd"/>
      <w:r w:rsidRPr="00EA7B8C">
        <w:rPr>
          <w:rFonts w:eastAsiaTheme="minorHAnsi"/>
          <w:sz w:val="15"/>
          <w:u w:val="single"/>
          <w:lang w:eastAsia="en-US"/>
        </w:rPr>
        <w:tab/>
      </w:r>
      <w:r w:rsidRPr="00EA7B8C">
        <w:rPr>
          <w:rFonts w:eastAsiaTheme="minorHAnsi"/>
          <w:sz w:val="15"/>
          <w:lang w:eastAsia="en-US"/>
        </w:rPr>
        <w:t>№</w:t>
      </w:r>
      <w:r w:rsidRPr="00EA7B8C">
        <w:rPr>
          <w:rFonts w:eastAsiaTheme="minorHAnsi"/>
          <w:sz w:val="15"/>
          <w:u w:val="single"/>
          <w:lang w:eastAsia="en-US"/>
        </w:rPr>
        <w:tab/>
      </w:r>
      <w:r w:rsidRPr="00EA7B8C">
        <w:rPr>
          <w:rFonts w:eastAsiaTheme="minorHAnsi"/>
          <w:sz w:val="15"/>
          <w:lang w:eastAsia="en-US"/>
        </w:rPr>
        <w:t>подтверждает,</w:t>
      </w:r>
      <w:r w:rsidRPr="00EA7B8C">
        <w:rPr>
          <w:rFonts w:eastAsiaTheme="minorHAnsi"/>
          <w:spacing w:val="1"/>
          <w:sz w:val="15"/>
          <w:lang w:eastAsia="en-US"/>
        </w:rPr>
        <w:t xml:space="preserve"> </w:t>
      </w:r>
      <w:r w:rsidRPr="00EA7B8C">
        <w:rPr>
          <w:rFonts w:eastAsiaTheme="minorHAnsi"/>
          <w:sz w:val="15"/>
          <w:lang w:eastAsia="en-US"/>
        </w:rPr>
        <w:t>что</w:t>
      </w:r>
      <w:r w:rsidRPr="00EA7B8C">
        <w:rPr>
          <w:rFonts w:eastAsiaTheme="minorHAnsi"/>
          <w:sz w:val="15"/>
          <w:u w:val="single"/>
          <w:lang w:eastAsia="en-US"/>
        </w:rPr>
        <w:tab/>
      </w:r>
      <w:proofErr w:type="gramStart"/>
      <w:r w:rsidRPr="00EA7B8C">
        <w:rPr>
          <w:rFonts w:eastAsiaTheme="minorHAnsi"/>
          <w:sz w:val="15"/>
          <w:lang w:eastAsia="en-US"/>
        </w:rPr>
        <w:t>проведена</w:t>
      </w:r>
      <w:proofErr w:type="gramEnd"/>
      <w:r w:rsidRPr="00EA7B8C">
        <w:rPr>
          <w:rFonts w:eastAsiaTheme="minorHAnsi"/>
          <w:sz w:val="15"/>
          <w:lang w:eastAsia="en-US"/>
        </w:rPr>
        <w:t xml:space="preserve"> инвентаризация количества </w:t>
      </w:r>
      <w:r w:rsidRPr="00EA7B8C">
        <w:rPr>
          <w:rFonts w:eastAsiaTheme="minorHAnsi"/>
          <w:spacing w:val="-37"/>
          <w:sz w:val="15"/>
          <w:lang w:eastAsia="en-US"/>
        </w:rPr>
        <w:t xml:space="preserve"> </w:t>
      </w:r>
      <w:r w:rsidRPr="00EA7B8C">
        <w:rPr>
          <w:rFonts w:eastAsiaTheme="minorHAnsi"/>
          <w:sz w:val="15"/>
          <w:lang w:eastAsia="en-US"/>
        </w:rPr>
        <w:t>дней неиспользованного</w:t>
      </w:r>
      <w:r w:rsidRPr="00EA7B8C">
        <w:rPr>
          <w:rFonts w:eastAsiaTheme="minorHAnsi"/>
          <w:spacing w:val="1"/>
          <w:sz w:val="15"/>
          <w:lang w:eastAsia="en-US"/>
        </w:rPr>
        <w:t xml:space="preserve"> </w:t>
      </w:r>
      <w:r w:rsidRPr="00EA7B8C">
        <w:rPr>
          <w:rFonts w:eastAsiaTheme="minorHAnsi"/>
          <w:sz w:val="15"/>
          <w:lang w:eastAsia="en-US"/>
        </w:rPr>
        <w:t>отпуска</w:t>
      </w:r>
      <w:r w:rsidRPr="00EA7B8C">
        <w:rPr>
          <w:rFonts w:eastAsiaTheme="minorHAnsi"/>
          <w:spacing w:val="1"/>
          <w:sz w:val="15"/>
          <w:lang w:eastAsia="en-US"/>
        </w:rPr>
        <w:t xml:space="preserve"> </w:t>
      </w:r>
      <w:r w:rsidRPr="00EA7B8C">
        <w:rPr>
          <w:rFonts w:eastAsiaTheme="minorHAnsi"/>
          <w:sz w:val="15"/>
          <w:lang w:eastAsia="en-US"/>
        </w:rPr>
        <w:t>(основного</w:t>
      </w:r>
      <w:r w:rsidRPr="00EA7B8C">
        <w:rPr>
          <w:rFonts w:eastAsiaTheme="minorHAnsi"/>
          <w:spacing w:val="2"/>
          <w:sz w:val="15"/>
          <w:lang w:eastAsia="en-US"/>
        </w:rPr>
        <w:t xml:space="preserve"> </w:t>
      </w:r>
      <w:r w:rsidRPr="00EA7B8C">
        <w:rPr>
          <w:rFonts w:eastAsiaTheme="minorHAnsi"/>
          <w:sz w:val="15"/>
          <w:lang w:eastAsia="en-US"/>
        </w:rPr>
        <w:t>и дополнительного)</w:t>
      </w:r>
      <w:r w:rsidRPr="00EA7B8C">
        <w:rPr>
          <w:rFonts w:eastAsiaTheme="minorHAnsi"/>
          <w:spacing w:val="1"/>
          <w:sz w:val="15"/>
          <w:lang w:eastAsia="en-US"/>
        </w:rPr>
        <w:t xml:space="preserve"> </w:t>
      </w:r>
      <w:r w:rsidRPr="00EA7B8C">
        <w:rPr>
          <w:rFonts w:eastAsiaTheme="minorHAnsi"/>
          <w:sz w:val="15"/>
          <w:lang w:eastAsia="en-US"/>
        </w:rPr>
        <w:t>по состоянию</w:t>
      </w:r>
      <w:r w:rsidRPr="00EA7B8C">
        <w:rPr>
          <w:rFonts w:eastAsiaTheme="minorHAnsi"/>
          <w:spacing w:val="1"/>
          <w:sz w:val="15"/>
          <w:lang w:eastAsia="en-US"/>
        </w:rPr>
        <w:t xml:space="preserve"> </w:t>
      </w:r>
      <w:r w:rsidRPr="00EA7B8C">
        <w:rPr>
          <w:rFonts w:eastAsiaTheme="minorHAnsi"/>
          <w:sz w:val="15"/>
          <w:lang w:eastAsia="en-US"/>
        </w:rPr>
        <w:t>на</w:t>
      </w:r>
      <w:r w:rsidRPr="00EA7B8C">
        <w:rPr>
          <w:rFonts w:eastAsiaTheme="minorHAnsi"/>
          <w:spacing w:val="1"/>
          <w:sz w:val="15"/>
          <w:lang w:eastAsia="en-US"/>
        </w:rPr>
        <w:t xml:space="preserve"> </w:t>
      </w:r>
      <w:r w:rsidRPr="00EA7B8C">
        <w:rPr>
          <w:rFonts w:eastAsiaTheme="minorHAnsi"/>
          <w:sz w:val="15"/>
          <w:lang w:eastAsia="en-US"/>
        </w:rPr>
        <w:t>31</w:t>
      </w:r>
      <w:r w:rsidRPr="00EA7B8C">
        <w:rPr>
          <w:rFonts w:eastAsiaTheme="minorHAnsi"/>
          <w:spacing w:val="1"/>
          <w:sz w:val="15"/>
          <w:lang w:eastAsia="en-US"/>
        </w:rPr>
        <w:t xml:space="preserve"> </w:t>
      </w:r>
      <w:r w:rsidRPr="00EA7B8C">
        <w:rPr>
          <w:rFonts w:eastAsiaTheme="minorHAnsi"/>
          <w:sz w:val="15"/>
          <w:lang w:eastAsia="en-US"/>
        </w:rPr>
        <w:t>декабря</w:t>
      </w:r>
      <w:r w:rsidRPr="00EA7B8C">
        <w:rPr>
          <w:rFonts w:eastAsiaTheme="minorHAnsi"/>
          <w:spacing w:val="1"/>
          <w:sz w:val="15"/>
          <w:lang w:eastAsia="en-US"/>
        </w:rPr>
        <w:t xml:space="preserve"> </w:t>
      </w:r>
      <w:r w:rsidRPr="00EA7B8C">
        <w:rPr>
          <w:rFonts w:eastAsiaTheme="minorHAnsi"/>
          <w:sz w:val="15"/>
          <w:lang w:eastAsia="en-US"/>
        </w:rPr>
        <w:t>20</w:t>
      </w:r>
      <w:r w:rsidRPr="00EA7B8C">
        <w:rPr>
          <w:rFonts w:eastAsiaTheme="minorHAnsi"/>
          <w:sz w:val="15"/>
          <w:u w:val="single"/>
          <w:lang w:eastAsia="en-US"/>
        </w:rPr>
        <w:t>__</w:t>
      </w:r>
      <w:r w:rsidRPr="00EA7B8C">
        <w:rPr>
          <w:rFonts w:eastAsiaTheme="minorHAnsi"/>
          <w:sz w:val="15"/>
          <w:lang w:eastAsia="en-US"/>
        </w:rPr>
        <w:t>года</w:t>
      </w:r>
    </w:p>
    <w:p w14:paraId="4C797620"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6AB58F13" w14:textId="77777777" w:rsidR="00EA7B8C" w:rsidRPr="00EA7B8C" w:rsidRDefault="00EA7B8C" w:rsidP="00EA7B8C">
      <w:pPr>
        <w:widowControl w:val="0"/>
        <w:autoSpaceDE w:val="0"/>
        <w:autoSpaceDN w:val="0"/>
        <w:spacing w:before="0" w:after="0" w:line="240" w:lineRule="auto"/>
        <w:ind w:firstLine="0"/>
        <w:jc w:val="left"/>
        <w:rPr>
          <w:sz w:val="15"/>
          <w:szCs w:val="24"/>
          <w:lang w:eastAsia="en-US"/>
        </w:rPr>
      </w:pPr>
    </w:p>
    <w:tbl>
      <w:tblPr>
        <w:tblStyle w:val="TableNormal3"/>
        <w:tblW w:w="0" w:type="auto"/>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5"/>
        <w:gridCol w:w="3296"/>
        <w:gridCol w:w="979"/>
        <w:gridCol w:w="1033"/>
        <w:gridCol w:w="1110"/>
        <w:gridCol w:w="1001"/>
        <w:gridCol w:w="1633"/>
      </w:tblGrid>
      <w:tr w:rsidR="00EA7B8C" w:rsidRPr="00EA7B8C" w14:paraId="703BF712" w14:textId="77777777" w:rsidTr="005E1901">
        <w:trPr>
          <w:trHeight w:val="889"/>
        </w:trPr>
        <w:tc>
          <w:tcPr>
            <w:tcW w:w="785" w:type="dxa"/>
            <w:vMerge w:val="restart"/>
          </w:tcPr>
          <w:p w14:paraId="523EC9DB" w14:textId="77777777" w:rsidR="00EA7B8C" w:rsidRPr="00EA7B8C" w:rsidRDefault="00EA7B8C" w:rsidP="00EA7B8C">
            <w:pPr>
              <w:spacing w:before="0" w:after="0" w:line="240" w:lineRule="auto"/>
              <w:ind w:firstLine="0"/>
              <w:jc w:val="left"/>
              <w:rPr>
                <w:rFonts w:eastAsia="Bookman Old Style"/>
                <w:sz w:val="16"/>
                <w:lang w:val="ru-RU"/>
              </w:rPr>
            </w:pPr>
          </w:p>
          <w:p w14:paraId="4DD2BD5C" w14:textId="77777777" w:rsidR="00EA7B8C" w:rsidRPr="00EA7B8C" w:rsidRDefault="00EA7B8C" w:rsidP="00EA7B8C">
            <w:pPr>
              <w:spacing w:before="0" w:after="0" w:line="240" w:lineRule="auto"/>
              <w:ind w:firstLine="0"/>
              <w:jc w:val="left"/>
              <w:rPr>
                <w:rFonts w:eastAsia="Bookman Old Style"/>
                <w:sz w:val="16"/>
                <w:lang w:val="ru-RU"/>
              </w:rPr>
            </w:pPr>
          </w:p>
          <w:p w14:paraId="28B7545B" w14:textId="77777777" w:rsidR="00EA7B8C" w:rsidRPr="00EA7B8C" w:rsidRDefault="00EA7B8C" w:rsidP="00EA7B8C">
            <w:pPr>
              <w:spacing w:before="0" w:after="0" w:line="240" w:lineRule="auto"/>
              <w:ind w:firstLine="0"/>
              <w:jc w:val="left"/>
              <w:rPr>
                <w:rFonts w:eastAsia="Bookman Old Style"/>
                <w:sz w:val="16"/>
                <w:lang w:val="ru-RU"/>
              </w:rPr>
            </w:pPr>
          </w:p>
          <w:p w14:paraId="1C2BEA0C" w14:textId="77777777" w:rsidR="00EA7B8C" w:rsidRPr="00EA7B8C" w:rsidRDefault="00EA7B8C" w:rsidP="00EA7B8C">
            <w:pPr>
              <w:spacing w:before="0" w:after="0" w:line="240" w:lineRule="auto"/>
              <w:ind w:firstLine="0"/>
              <w:jc w:val="left"/>
              <w:rPr>
                <w:rFonts w:eastAsia="Bookman Old Style"/>
                <w:lang w:val="ru-RU"/>
              </w:rPr>
            </w:pPr>
          </w:p>
          <w:p w14:paraId="5BBE90AB" w14:textId="77777777" w:rsidR="00EA7B8C" w:rsidRPr="00EA7B8C" w:rsidRDefault="00EA7B8C" w:rsidP="00EA7B8C">
            <w:pPr>
              <w:spacing w:before="0" w:after="0" w:line="240" w:lineRule="auto"/>
              <w:ind w:left="186" w:firstLine="0"/>
              <w:jc w:val="left"/>
              <w:rPr>
                <w:rFonts w:eastAsia="Bookman Old Style"/>
                <w:sz w:val="15"/>
              </w:rPr>
            </w:pPr>
            <w:r w:rsidRPr="00EA7B8C">
              <w:rPr>
                <w:rFonts w:eastAsia="Bookman Old Style"/>
                <w:w w:val="105"/>
                <w:sz w:val="15"/>
              </w:rPr>
              <w:t>№</w:t>
            </w:r>
            <w:r w:rsidRPr="00EA7B8C">
              <w:rPr>
                <w:rFonts w:eastAsia="Bookman Old Style"/>
                <w:spacing w:val="-2"/>
                <w:w w:val="105"/>
                <w:sz w:val="15"/>
              </w:rPr>
              <w:t xml:space="preserve"> </w:t>
            </w:r>
            <w:r w:rsidRPr="00EA7B8C">
              <w:rPr>
                <w:rFonts w:eastAsia="Bookman Old Style"/>
                <w:w w:val="105"/>
                <w:sz w:val="15"/>
              </w:rPr>
              <w:t>п/п</w:t>
            </w:r>
          </w:p>
        </w:tc>
        <w:tc>
          <w:tcPr>
            <w:tcW w:w="3296" w:type="dxa"/>
            <w:vMerge w:val="restart"/>
          </w:tcPr>
          <w:p w14:paraId="38C0E6CF" w14:textId="77777777" w:rsidR="00EA7B8C" w:rsidRPr="00EA7B8C" w:rsidRDefault="00EA7B8C" w:rsidP="00EA7B8C">
            <w:pPr>
              <w:spacing w:before="0" w:after="0" w:line="240" w:lineRule="auto"/>
              <w:ind w:firstLine="0"/>
              <w:jc w:val="left"/>
              <w:rPr>
                <w:rFonts w:eastAsia="Bookman Old Style"/>
                <w:sz w:val="16"/>
              </w:rPr>
            </w:pPr>
          </w:p>
          <w:p w14:paraId="5B63623F" w14:textId="77777777" w:rsidR="00EA7B8C" w:rsidRPr="00EA7B8C" w:rsidRDefault="00EA7B8C" w:rsidP="00EA7B8C">
            <w:pPr>
              <w:spacing w:before="0" w:after="0" w:line="240" w:lineRule="auto"/>
              <w:ind w:firstLine="0"/>
              <w:jc w:val="left"/>
              <w:rPr>
                <w:rFonts w:eastAsia="Bookman Old Style"/>
                <w:sz w:val="16"/>
              </w:rPr>
            </w:pPr>
          </w:p>
          <w:p w14:paraId="0EBCFCEE" w14:textId="77777777" w:rsidR="00EA7B8C" w:rsidRPr="00EA7B8C" w:rsidRDefault="00EA7B8C" w:rsidP="00EA7B8C">
            <w:pPr>
              <w:spacing w:before="0" w:after="0" w:line="240" w:lineRule="auto"/>
              <w:ind w:firstLine="0"/>
              <w:jc w:val="left"/>
              <w:rPr>
                <w:rFonts w:eastAsia="Bookman Old Style"/>
                <w:sz w:val="16"/>
              </w:rPr>
            </w:pPr>
          </w:p>
          <w:p w14:paraId="033FFB79" w14:textId="77777777" w:rsidR="00EA7B8C" w:rsidRPr="00EA7B8C" w:rsidRDefault="00EA7B8C" w:rsidP="00EA7B8C">
            <w:pPr>
              <w:spacing w:before="0" w:after="0" w:line="240" w:lineRule="auto"/>
              <w:ind w:firstLine="0"/>
              <w:jc w:val="left"/>
              <w:rPr>
                <w:rFonts w:eastAsia="Bookman Old Style"/>
              </w:rPr>
            </w:pPr>
          </w:p>
          <w:p w14:paraId="489F0F99" w14:textId="77777777" w:rsidR="00EA7B8C" w:rsidRPr="00EA7B8C" w:rsidRDefault="00EA7B8C" w:rsidP="00EA7B8C">
            <w:pPr>
              <w:spacing w:before="0" w:after="0" w:line="240" w:lineRule="auto"/>
              <w:ind w:left="1027" w:firstLine="0"/>
              <w:jc w:val="left"/>
              <w:rPr>
                <w:rFonts w:eastAsia="Bookman Old Style"/>
                <w:sz w:val="15"/>
              </w:rPr>
            </w:pPr>
            <w:r w:rsidRPr="00EA7B8C">
              <w:rPr>
                <w:rFonts w:eastAsia="Bookman Old Style"/>
                <w:sz w:val="15"/>
              </w:rPr>
              <w:t>ФИО</w:t>
            </w:r>
            <w:r w:rsidRPr="00EA7B8C">
              <w:rPr>
                <w:rFonts w:eastAsia="Bookman Old Style"/>
                <w:spacing w:val="-2"/>
                <w:sz w:val="15"/>
              </w:rPr>
              <w:t xml:space="preserve"> </w:t>
            </w:r>
            <w:r w:rsidRPr="00EA7B8C">
              <w:rPr>
                <w:rFonts w:eastAsia="Bookman Old Style"/>
                <w:sz w:val="15"/>
              </w:rPr>
              <w:t>(</w:t>
            </w:r>
            <w:proofErr w:type="spellStart"/>
            <w:r w:rsidRPr="00EA7B8C">
              <w:rPr>
                <w:rFonts w:eastAsia="Bookman Old Style"/>
                <w:sz w:val="15"/>
              </w:rPr>
              <w:t>полностью</w:t>
            </w:r>
            <w:proofErr w:type="spellEnd"/>
            <w:r w:rsidRPr="00EA7B8C">
              <w:rPr>
                <w:rFonts w:eastAsia="Bookman Old Style"/>
                <w:sz w:val="15"/>
              </w:rPr>
              <w:t>)</w:t>
            </w:r>
          </w:p>
        </w:tc>
        <w:tc>
          <w:tcPr>
            <w:tcW w:w="979" w:type="dxa"/>
            <w:vMerge w:val="restart"/>
          </w:tcPr>
          <w:p w14:paraId="192634BB" w14:textId="77777777" w:rsidR="00EA7B8C" w:rsidRPr="00EA7B8C" w:rsidRDefault="00EA7B8C" w:rsidP="00EA7B8C">
            <w:pPr>
              <w:spacing w:before="0" w:after="0" w:line="240" w:lineRule="auto"/>
              <w:ind w:firstLine="0"/>
              <w:jc w:val="left"/>
              <w:rPr>
                <w:rFonts w:eastAsia="Bookman Old Style"/>
                <w:sz w:val="16"/>
              </w:rPr>
            </w:pPr>
          </w:p>
          <w:p w14:paraId="69C1B3BC" w14:textId="77777777" w:rsidR="00EA7B8C" w:rsidRPr="00EA7B8C" w:rsidRDefault="00EA7B8C" w:rsidP="00EA7B8C">
            <w:pPr>
              <w:spacing w:before="0" w:after="0" w:line="240" w:lineRule="auto"/>
              <w:ind w:firstLine="0"/>
              <w:jc w:val="left"/>
              <w:rPr>
                <w:rFonts w:eastAsia="Bookman Old Style"/>
                <w:sz w:val="16"/>
              </w:rPr>
            </w:pPr>
          </w:p>
          <w:p w14:paraId="47193047" w14:textId="77777777" w:rsidR="00EA7B8C" w:rsidRPr="00EA7B8C" w:rsidRDefault="00EA7B8C" w:rsidP="00EA7B8C">
            <w:pPr>
              <w:spacing w:before="0" w:after="0" w:line="240" w:lineRule="auto"/>
              <w:ind w:firstLine="0"/>
              <w:jc w:val="left"/>
              <w:rPr>
                <w:rFonts w:eastAsia="Bookman Old Style"/>
                <w:sz w:val="16"/>
              </w:rPr>
            </w:pPr>
          </w:p>
          <w:p w14:paraId="2C5DECBC" w14:textId="77777777" w:rsidR="00EA7B8C" w:rsidRPr="00EA7B8C" w:rsidRDefault="00EA7B8C" w:rsidP="00EA7B8C">
            <w:pPr>
              <w:spacing w:before="0" w:after="0" w:line="240" w:lineRule="auto"/>
              <w:ind w:firstLine="0"/>
              <w:jc w:val="left"/>
              <w:rPr>
                <w:rFonts w:eastAsia="Bookman Old Style"/>
              </w:rPr>
            </w:pPr>
          </w:p>
          <w:p w14:paraId="2A4FB314" w14:textId="77777777" w:rsidR="00EA7B8C" w:rsidRPr="00EA7B8C" w:rsidRDefault="00EA7B8C" w:rsidP="00EA7B8C">
            <w:pPr>
              <w:spacing w:before="0" w:after="0" w:line="240" w:lineRule="auto"/>
              <w:ind w:left="112" w:firstLine="0"/>
              <w:jc w:val="left"/>
              <w:rPr>
                <w:rFonts w:eastAsia="Bookman Old Style"/>
                <w:sz w:val="15"/>
              </w:rPr>
            </w:pPr>
            <w:proofErr w:type="spellStart"/>
            <w:r w:rsidRPr="00EA7B8C">
              <w:rPr>
                <w:rFonts w:eastAsia="Bookman Old Style"/>
                <w:sz w:val="15"/>
              </w:rPr>
              <w:t>должность</w:t>
            </w:r>
            <w:proofErr w:type="spellEnd"/>
          </w:p>
        </w:tc>
        <w:tc>
          <w:tcPr>
            <w:tcW w:w="1033" w:type="dxa"/>
            <w:vMerge w:val="restart"/>
          </w:tcPr>
          <w:p w14:paraId="4E95C461" w14:textId="77777777" w:rsidR="00EA7B8C" w:rsidRPr="00EA7B8C" w:rsidRDefault="00EA7B8C" w:rsidP="00EA7B8C">
            <w:pPr>
              <w:spacing w:before="137" w:after="0" w:line="264" w:lineRule="auto"/>
              <w:ind w:left="67" w:right="49" w:firstLine="1"/>
              <w:jc w:val="center"/>
              <w:rPr>
                <w:rFonts w:eastAsia="Bookman Old Style"/>
                <w:sz w:val="15"/>
                <w:lang w:val="ru-RU"/>
              </w:rPr>
            </w:pPr>
            <w:r w:rsidRPr="00EA7B8C">
              <w:rPr>
                <w:rFonts w:eastAsia="Bookman Old Style"/>
                <w:sz w:val="15"/>
                <w:lang w:val="ru-RU"/>
              </w:rPr>
              <w:t>статус</w:t>
            </w:r>
            <w:r w:rsidRPr="00EA7B8C">
              <w:rPr>
                <w:rFonts w:eastAsia="Bookman Old Style"/>
                <w:spacing w:val="1"/>
                <w:sz w:val="15"/>
                <w:lang w:val="ru-RU"/>
              </w:rPr>
              <w:t xml:space="preserve"> </w:t>
            </w:r>
            <w:r w:rsidRPr="00EA7B8C">
              <w:rPr>
                <w:rFonts w:eastAsia="Bookman Old Style"/>
                <w:sz w:val="15"/>
                <w:lang w:val="ru-RU"/>
              </w:rPr>
              <w:t>работы</w:t>
            </w:r>
            <w:r w:rsidRPr="00EA7B8C">
              <w:rPr>
                <w:rFonts w:eastAsia="Bookman Old Style"/>
                <w:spacing w:val="1"/>
                <w:sz w:val="15"/>
                <w:lang w:val="ru-RU"/>
              </w:rPr>
              <w:t xml:space="preserve"> </w:t>
            </w:r>
            <w:r w:rsidRPr="00EA7B8C">
              <w:rPr>
                <w:rFonts w:eastAsia="Bookman Old Style"/>
                <w:sz w:val="15"/>
                <w:lang w:val="ru-RU"/>
              </w:rPr>
              <w:t>(основная,</w:t>
            </w:r>
            <w:r w:rsidRPr="00EA7B8C">
              <w:rPr>
                <w:rFonts w:eastAsia="Bookman Old Style"/>
                <w:spacing w:val="1"/>
                <w:sz w:val="15"/>
                <w:lang w:val="ru-RU"/>
              </w:rPr>
              <w:t xml:space="preserve"> </w:t>
            </w:r>
            <w:r w:rsidRPr="00EA7B8C">
              <w:rPr>
                <w:rFonts w:eastAsia="Bookman Old Style"/>
                <w:sz w:val="15"/>
                <w:lang w:val="ru-RU"/>
              </w:rPr>
              <w:t>внутреннее</w:t>
            </w:r>
            <w:r w:rsidRPr="00EA7B8C">
              <w:rPr>
                <w:rFonts w:eastAsia="Bookman Old Style"/>
                <w:spacing w:val="1"/>
                <w:sz w:val="15"/>
                <w:lang w:val="ru-RU"/>
              </w:rPr>
              <w:t xml:space="preserve"> </w:t>
            </w:r>
            <w:r w:rsidRPr="00EA7B8C">
              <w:rPr>
                <w:rFonts w:eastAsia="Bookman Old Style"/>
                <w:sz w:val="15"/>
                <w:lang w:val="ru-RU"/>
              </w:rPr>
              <w:t>либо</w:t>
            </w:r>
            <w:r w:rsidRPr="00EA7B8C">
              <w:rPr>
                <w:rFonts w:eastAsia="Bookman Old Style"/>
                <w:spacing w:val="1"/>
                <w:sz w:val="15"/>
                <w:lang w:val="ru-RU"/>
              </w:rPr>
              <w:t xml:space="preserve"> </w:t>
            </w:r>
            <w:r w:rsidRPr="00EA7B8C">
              <w:rPr>
                <w:rFonts w:eastAsia="Bookman Old Style"/>
                <w:sz w:val="15"/>
                <w:lang w:val="ru-RU"/>
              </w:rPr>
              <w:t>внешнее</w:t>
            </w:r>
            <w:r w:rsidRPr="00EA7B8C">
              <w:rPr>
                <w:rFonts w:eastAsia="Bookman Old Style"/>
                <w:spacing w:val="1"/>
                <w:sz w:val="15"/>
                <w:lang w:val="ru-RU"/>
              </w:rPr>
              <w:t xml:space="preserve"> </w:t>
            </w:r>
            <w:proofErr w:type="spellStart"/>
            <w:proofErr w:type="gramStart"/>
            <w:r w:rsidRPr="00EA7B8C">
              <w:rPr>
                <w:rFonts w:eastAsia="Bookman Old Style"/>
                <w:sz w:val="15"/>
                <w:lang w:val="ru-RU"/>
              </w:rPr>
              <w:t>совместител</w:t>
            </w:r>
            <w:proofErr w:type="spellEnd"/>
            <w:r w:rsidRPr="00EA7B8C">
              <w:rPr>
                <w:rFonts w:eastAsia="Bookman Old Style"/>
                <w:spacing w:val="-37"/>
                <w:sz w:val="15"/>
                <w:lang w:val="ru-RU"/>
              </w:rPr>
              <w:t xml:space="preserve"> </w:t>
            </w:r>
            <w:proofErr w:type="spellStart"/>
            <w:r w:rsidRPr="00EA7B8C">
              <w:rPr>
                <w:rFonts w:eastAsia="Bookman Old Style"/>
                <w:sz w:val="15"/>
                <w:lang w:val="ru-RU"/>
              </w:rPr>
              <w:t>ьство</w:t>
            </w:r>
            <w:proofErr w:type="spellEnd"/>
            <w:proofErr w:type="gramEnd"/>
            <w:r w:rsidRPr="00EA7B8C">
              <w:rPr>
                <w:rFonts w:eastAsia="Bookman Old Style"/>
                <w:sz w:val="15"/>
                <w:lang w:val="ru-RU"/>
              </w:rPr>
              <w:t>)</w:t>
            </w:r>
          </w:p>
        </w:tc>
        <w:tc>
          <w:tcPr>
            <w:tcW w:w="2111" w:type="dxa"/>
            <w:gridSpan w:val="2"/>
          </w:tcPr>
          <w:p w14:paraId="629BAD54" w14:textId="77777777" w:rsidR="00EA7B8C" w:rsidRPr="00EA7B8C" w:rsidRDefault="00EA7B8C" w:rsidP="00EA7B8C">
            <w:pPr>
              <w:spacing w:before="5" w:after="0" w:line="240" w:lineRule="auto"/>
              <w:ind w:firstLine="0"/>
              <w:jc w:val="left"/>
              <w:rPr>
                <w:rFonts w:eastAsia="Bookman Old Style"/>
                <w:sz w:val="14"/>
                <w:lang w:val="ru-RU"/>
              </w:rPr>
            </w:pPr>
          </w:p>
          <w:p w14:paraId="09556588" w14:textId="77777777" w:rsidR="00EA7B8C" w:rsidRPr="00EA7B8C" w:rsidRDefault="00EA7B8C" w:rsidP="00EA7B8C">
            <w:pPr>
              <w:spacing w:before="0" w:after="0" w:line="264" w:lineRule="auto"/>
              <w:ind w:left="30" w:right="8" w:firstLine="1"/>
              <w:jc w:val="center"/>
              <w:rPr>
                <w:rFonts w:eastAsia="Bookman Old Style"/>
                <w:sz w:val="15"/>
                <w:lang w:val="ru-RU"/>
              </w:rPr>
            </w:pPr>
            <w:r w:rsidRPr="00EA7B8C">
              <w:rPr>
                <w:rFonts w:eastAsia="Bookman Old Style"/>
                <w:sz w:val="15"/>
                <w:lang w:val="ru-RU"/>
              </w:rPr>
              <w:t>остаток неиспользованных</w:t>
            </w:r>
            <w:r w:rsidRPr="00EA7B8C">
              <w:rPr>
                <w:rFonts w:eastAsia="Bookman Old Style"/>
                <w:spacing w:val="1"/>
                <w:sz w:val="15"/>
                <w:lang w:val="ru-RU"/>
              </w:rPr>
              <w:t xml:space="preserve"> </w:t>
            </w:r>
            <w:r w:rsidRPr="00EA7B8C">
              <w:rPr>
                <w:rFonts w:eastAsia="Bookman Old Style"/>
                <w:sz w:val="15"/>
                <w:lang w:val="ru-RU"/>
              </w:rPr>
              <w:t>дней</w:t>
            </w:r>
            <w:r w:rsidRPr="00EA7B8C">
              <w:rPr>
                <w:rFonts w:eastAsia="Bookman Old Style"/>
                <w:spacing w:val="-6"/>
                <w:sz w:val="15"/>
                <w:lang w:val="ru-RU"/>
              </w:rPr>
              <w:t xml:space="preserve"> </w:t>
            </w:r>
            <w:r w:rsidRPr="00EA7B8C">
              <w:rPr>
                <w:rFonts w:eastAsia="Bookman Old Style"/>
                <w:sz w:val="15"/>
                <w:lang w:val="ru-RU"/>
              </w:rPr>
              <w:t>отпуска</w:t>
            </w:r>
            <w:r w:rsidRPr="00EA7B8C">
              <w:rPr>
                <w:rFonts w:eastAsia="Bookman Old Style"/>
                <w:spacing w:val="-5"/>
                <w:sz w:val="15"/>
                <w:lang w:val="ru-RU"/>
              </w:rPr>
              <w:t xml:space="preserve"> </w:t>
            </w:r>
            <w:r w:rsidRPr="00EA7B8C">
              <w:rPr>
                <w:rFonts w:eastAsia="Bookman Old Style"/>
                <w:sz w:val="15"/>
                <w:lang w:val="ru-RU"/>
              </w:rPr>
              <w:t>конец</w:t>
            </w:r>
            <w:r w:rsidRPr="00EA7B8C">
              <w:rPr>
                <w:rFonts w:eastAsia="Bookman Old Style"/>
                <w:spacing w:val="-6"/>
                <w:sz w:val="15"/>
                <w:lang w:val="ru-RU"/>
              </w:rPr>
              <w:t xml:space="preserve"> </w:t>
            </w:r>
            <w:r w:rsidRPr="00EA7B8C">
              <w:rPr>
                <w:rFonts w:eastAsia="Bookman Old Style"/>
                <w:sz w:val="15"/>
                <w:lang w:val="ru-RU"/>
              </w:rPr>
              <w:t>текущего</w:t>
            </w:r>
            <w:r w:rsidRPr="00EA7B8C">
              <w:rPr>
                <w:rFonts w:eastAsia="Bookman Old Style"/>
                <w:spacing w:val="-37"/>
                <w:sz w:val="15"/>
                <w:lang w:val="ru-RU"/>
              </w:rPr>
              <w:t xml:space="preserve"> </w:t>
            </w:r>
            <w:r w:rsidRPr="00EA7B8C">
              <w:rPr>
                <w:rFonts w:eastAsia="Bookman Old Style"/>
                <w:sz w:val="15"/>
                <w:lang w:val="ru-RU"/>
              </w:rPr>
              <w:t>года</w:t>
            </w:r>
          </w:p>
        </w:tc>
        <w:tc>
          <w:tcPr>
            <w:tcW w:w="1633" w:type="dxa"/>
            <w:vMerge w:val="restart"/>
          </w:tcPr>
          <w:p w14:paraId="2C24C91B" w14:textId="77777777" w:rsidR="00EA7B8C" w:rsidRPr="00EA7B8C" w:rsidRDefault="00EA7B8C" w:rsidP="00EA7B8C">
            <w:pPr>
              <w:spacing w:before="6" w:after="0" w:line="240" w:lineRule="auto"/>
              <w:ind w:firstLine="0"/>
              <w:jc w:val="left"/>
              <w:rPr>
                <w:rFonts w:eastAsia="Bookman Old Style"/>
                <w:sz w:val="19"/>
                <w:lang w:val="ru-RU"/>
              </w:rPr>
            </w:pPr>
          </w:p>
          <w:p w14:paraId="1A43DB37" w14:textId="77777777" w:rsidR="00EA7B8C" w:rsidRPr="00EA7B8C" w:rsidRDefault="00EA7B8C" w:rsidP="00EA7B8C">
            <w:pPr>
              <w:spacing w:before="0" w:after="0" w:line="254" w:lineRule="auto"/>
              <w:ind w:left="140" w:right="112" w:firstLine="0"/>
              <w:jc w:val="center"/>
              <w:rPr>
                <w:rFonts w:eastAsia="Bookman Old Style"/>
                <w:sz w:val="17"/>
                <w:lang w:val="ru-RU"/>
              </w:rPr>
            </w:pPr>
            <w:r w:rsidRPr="00EA7B8C">
              <w:rPr>
                <w:rFonts w:eastAsia="Bookman Old Style"/>
                <w:spacing w:val="-2"/>
                <w:sz w:val="17"/>
                <w:lang w:val="ru-RU"/>
              </w:rPr>
              <w:t>Итого общее</w:t>
            </w:r>
            <w:r w:rsidRPr="00EA7B8C">
              <w:rPr>
                <w:rFonts w:eastAsia="Bookman Old Style"/>
                <w:spacing w:val="-36"/>
                <w:sz w:val="17"/>
                <w:lang w:val="ru-RU"/>
              </w:rPr>
              <w:t xml:space="preserve"> </w:t>
            </w:r>
            <w:r w:rsidRPr="00EA7B8C">
              <w:rPr>
                <w:rFonts w:eastAsia="Bookman Old Style"/>
                <w:sz w:val="17"/>
                <w:lang w:val="ru-RU"/>
              </w:rPr>
              <w:t>количество</w:t>
            </w:r>
          </w:p>
          <w:p w14:paraId="383D8E9E" w14:textId="77777777" w:rsidR="00EA7B8C" w:rsidRPr="00EA7B8C" w:rsidRDefault="00EA7B8C" w:rsidP="00EA7B8C">
            <w:pPr>
              <w:spacing w:before="2" w:after="0" w:line="254" w:lineRule="auto"/>
              <w:ind w:left="140" w:right="112" w:firstLine="0"/>
              <w:jc w:val="center"/>
              <w:rPr>
                <w:rFonts w:eastAsia="Bookman Old Style"/>
                <w:sz w:val="17"/>
                <w:lang w:val="ru-RU"/>
              </w:rPr>
            </w:pPr>
            <w:r w:rsidRPr="00EA7B8C">
              <w:rPr>
                <w:rFonts w:eastAsia="Bookman Old Style"/>
                <w:spacing w:val="-1"/>
                <w:sz w:val="17"/>
                <w:lang w:val="ru-RU"/>
              </w:rPr>
              <w:t>неиспользованных</w:t>
            </w:r>
            <w:r w:rsidRPr="00EA7B8C">
              <w:rPr>
                <w:rFonts w:eastAsia="Bookman Old Style"/>
                <w:spacing w:val="-36"/>
                <w:sz w:val="17"/>
                <w:lang w:val="ru-RU"/>
              </w:rPr>
              <w:t xml:space="preserve"> </w:t>
            </w:r>
            <w:r w:rsidRPr="00EA7B8C">
              <w:rPr>
                <w:rFonts w:eastAsia="Bookman Old Style"/>
                <w:sz w:val="17"/>
                <w:lang w:val="ru-RU"/>
              </w:rPr>
              <w:t>дней отпуска для</w:t>
            </w:r>
            <w:r w:rsidRPr="00EA7B8C">
              <w:rPr>
                <w:rFonts w:eastAsia="Bookman Old Style"/>
                <w:spacing w:val="1"/>
                <w:sz w:val="17"/>
                <w:lang w:val="ru-RU"/>
              </w:rPr>
              <w:t xml:space="preserve"> </w:t>
            </w:r>
            <w:r w:rsidRPr="00EA7B8C">
              <w:rPr>
                <w:rFonts w:eastAsia="Bookman Old Style"/>
                <w:sz w:val="17"/>
                <w:lang w:val="ru-RU"/>
              </w:rPr>
              <w:t>формирования</w:t>
            </w:r>
          </w:p>
          <w:p w14:paraId="2C9521BC" w14:textId="77777777" w:rsidR="00EA7B8C" w:rsidRPr="00EA7B8C" w:rsidRDefault="00EA7B8C" w:rsidP="00EA7B8C">
            <w:pPr>
              <w:spacing w:before="3" w:after="0" w:line="240" w:lineRule="auto"/>
              <w:ind w:left="136" w:right="112" w:firstLine="0"/>
              <w:jc w:val="center"/>
              <w:rPr>
                <w:rFonts w:eastAsia="Bookman Old Style"/>
                <w:sz w:val="17"/>
              </w:rPr>
            </w:pPr>
            <w:proofErr w:type="spellStart"/>
            <w:r w:rsidRPr="00EA7B8C">
              <w:rPr>
                <w:rFonts w:eastAsia="Bookman Old Style"/>
                <w:sz w:val="17"/>
              </w:rPr>
              <w:t>резерва</w:t>
            </w:r>
            <w:proofErr w:type="spellEnd"/>
          </w:p>
        </w:tc>
      </w:tr>
      <w:tr w:rsidR="00EA7B8C" w:rsidRPr="00EA7B8C" w14:paraId="23418024" w14:textId="77777777" w:rsidTr="005E1901">
        <w:trPr>
          <w:trHeight w:val="868"/>
        </w:trPr>
        <w:tc>
          <w:tcPr>
            <w:tcW w:w="785" w:type="dxa"/>
            <w:vMerge/>
            <w:tcBorders>
              <w:top w:val="nil"/>
            </w:tcBorders>
          </w:tcPr>
          <w:p w14:paraId="47825C35" w14:textId="77777777" w:rsidR="00EA7B8C" w:rsidRPr="00EA7B8C" w:rsidRDefault="00EA7B8C" w:rsidP="00EA7B8C">
            <w:pPr>
              <w:spacing w:before="0" w:after="0" w:line="240" w:lineRule="auto"/>
              <w:ind w:firstLine="0"/>
              <w:jc w:val="left"/>
              <w:rPr>
                <w:sz w:val="2"/>
                <w:szCs w:val="2"/>
              </w:rPr>
            </w:pPr>
          </w:p>
        </w:tc>
        <w:tc>
          <w:tcPr>
            <w:tcW w:w="3296" w:type="dxa"/>
            <w:vMerge/>
            <w:tcBorders>
              <w:top w:val="nil"/>
            </w:tcBorders>
          </w:tcPr>
          <w:p w14:paraId="6F184208" w14:textId="77777777" w:rsidR="00EA7B8C" w:rsidRPr="00EA7B8C" w:rsidRDefault="00EA7B8C" w:rsidP="00EA7B8C">
            <w:pPr>
              <w:spacing w:before="0" w:after="0" w:line="240" w:lineRule="auto"/>
              <w:ind w:firstLine="0"/>
              <w:jc w:val="left"/>
              <w:rPr>
                <w:sz w:val="2"/>
                <w:szCs w:val="2"/>
              </w:rPr>
            </w:pPr>
          </w:p>
        </w:tc>
        <w:tc>
          <w:tcPr>
            <w:tcW w:w="979" w:type="dxa"/>
            <w:vMerge/>
            <w:tcBorders>
              <w:top w:val="nil"/>
            </w:tcBorders>
          </w:tcPr>
          <w:p w14:paraId="10AA1283" w14:textId="77777777" w:rsidR="00EA7B8C" w:rsidRPr="00EA7B8C" w:rsidRDefault="00EA7B8C" w:rsidP="00EA7B8C">
            <w:pPr>
              <w:spacing w:before="0" w:after="0" w:line="240" w:lineRule="auto"/>
              <w:ind w:firstLine="0"/>
              <w:jc w:val="left"/>
              <w:rPr>
                <w:sz w:val="2"/>
                <w:szCs w:val="2"/>
              </w:rPr>
            </w:pPr>
          </w:p>
        </w:tc>
        <w:tc>
          <w:tcPr>
            <w:tcW w:w="1033" w:type="dxa"/>
            <w:vMerge/>
            <w:tcBorders>
              <w:top w:val="nil"/>
            </w:tcBorders>
          </w:tcPr>
          <w:p w14:paraId="6794EAC1" w14:textId="77777777" w:rsidR="00EA7B8C" w:rsidRPr="00EA7B8C" w:rsidRDefault="00EA7B8C" w:rsidP="00EA7B8C">
            <w:pPr>
              <w:spacing w:before="0" w:after="0" w:line="240" w:lineRule="auto"/>
              <w:ind w:firstLine="0"/>
              <w:jc w:val="left"/>
              <w:rPr>
                <w:sz w:val="2"/>
                <w:szCs w:val="2"/>
              </w:rPr>
            </w:pPr>
          </w:p>
        </w:tc>
        <w:tc>
          <w:tcPr>
            <w:tcW w:w="1110" w:type="dxa"/>
          </w:tcPr>
          <w:p w14:paraId="56FECCAC" w14:textId="77777777" w:rsidR="00EA7B8C" w:rsidRPr="00EA7B8C" w:rsidRDefault="00EA7B8C" w:rsidP="00EA7B8C">
            <w:pPr>
              <w:spacing w:before="6" w:after="0"/>
              <w:ind w:left="469" w:right="43" w:hanging="396"/>
              <w:jc w:val="left"/>
              <w:rPr>
                <w:rFonts w:eastAsia="Bookman Old Style"/>
                <w:sz w:val="12"/>
              </w:rPr>
            </w:pPr>
            <w:proofErr w:type="spellStart"/>
            <w:proofErr w:type="gramStart"/>
            <w:r w:rsidRPr="00EA7B8C">
              <w:rPr>
                <w:rFonts w:eastAsia="Bookman Old Style"/>
                <w:sz w:val="12"/>
              </w:rPr>
              <w:t>основной</w:t>
            </w:r>
            <w:proofErr w:type="spellEnd"/>
            <w:proofErr w:type="gramEnd"/>
            <w:r w:rsidRPr="00EA7B8C">
              <w:rPr>
                <w:rFonts w:eastAsia="Bookman Old Style"/>
                <w:sz w:val="12"/>
              </w:rPr>
              <w:t xml:space="preserve"> </w:t>
            </w:r>
            <w:proofErr w:type="spellStart"/>
            <w:r w:rsidRPr="00EA7B8C">
              <w:rPr>
                <w:rFonts w:eastAsia="Bookman Old Style"/>
                <w:sz w:val="12"/>
              </w:rPr>
              <w:t>отпуск</w:t>
            </w:r>
            <w:proofErr w:type="spellEnd"/>
            <w:r w:rsidRPr="00EA7B8C">
              <w:rPr>
                <w:rFonts w:eastAsia="Bookman Old Style"/>
                <w:sz w:val="12"/>
              </w:rPr>
              <w:t>,</w:t>
            </w:r>
            <w:r w:rsidRPr="00EA7B8C">
              <w:rPr>
                <w:rFonts w:eastAsia="Bookman Old Style"/>
                <w:spacing w:val="-29"/>
                <w:sz w:val="12"/>
              </w:rPr>
              <w:t xml:space="preserve"> </w:t>
            </w:r>
            <w:proofErr w:type="spellStart"/>
            <w:r w:rsidRPr="00EA7B8C">
              <w:rPr>
                <w:rFonts w:eastAsia="Bookman Old Style"/>
                <w:sz w:val="12"/>
              </w:rPr>
              <w:t>дн</w:t>
            </w:r>
            <w:proofErr w:type="spellEnd"/>
            <w:r w:rsidRPr="00EA7B8C">
              <w:rPr>
                <w:rFonts w:eastAsia="Bookman Old Style"/>
                <w:sz w:val="12"/>
              </w:rPr>
              <w:t>.</w:t>
            </w:r>
          </w:p>
        </w:tc>
        <w:tc>
          <w:tcPr>
            <w:tcW w:w="1001" w:type="dxa"/>
          </w:tcPr>
          <w:p w14:paraId="07FEC52B" w14:textId="77777777" w:rsidR="00EA7B8C" w:rsidRPr="00EA7B8C" w:rsidRDefault="00EA7B8C" w:rsidP="00EA7B8C">
            <w:pPr>
              <w:spacing w:before="6" w:after="0"/>
              <w:ind w:left="154" w:right="29" w:hanging="96"/>
              <w:jc w:val="left"/>
              <w:rPr>
                <w:rFonts w:eastAsia="Bookman Old Style"/>
                <w:sz w:val="12"/>
              </w:rPr>
            </w:pPr>
            <w:proofErr w:type="spellStart"/>
            <w:proofErr w:type="gramStart"/>
            <w:r w:rsidRPr="00EA7B8C">
              <w:rPr>
                <w:rFonts w:eastAsia="Bookman Old Style"/>
                <w:sz w:val="12"/>
              </w:rPr>
              <w:t>дополнительны</w:t>
            </w:r>
            <w:proofErr w:type="spellEnd"/>
            <w:proofErr w:type="gramEnd"/>
            <w:r w:rsidRPr="00EA7B8C">
              <w:rPr>
                <w:rFonts w:eastAsia="Bookman Old Style"/>
                <w:spacing w:val="-29"/>
                <w:sz w:val="12"/>
              </w:rPr>
              <w:t xml:space="preserve"> </w:t>
            </w:r>
            <w:r w:rsidRPr="00EA7B8C">
              <w:rPr>
                <w:rFonts w:eastAsia="Bookman Old Style"/>
                <w:sz w:val="12"/>
              </w:rPr>
              <w:t>й</w:t>
            </w:r>
            <w:r w:rsidRPr="00EA7B8C">
              <w:rPr>
                <w:rFonts w:eastAsia="Bookman Old Style"/>
                <w:spacing w:val="-1"/>
                <w:sz w:val="12"/>
              </w:rPr>
              <w:t xml:space="preserve"> </w:t>
            </w:r>
            <w:proofErr w:type="spellStart"/>
            <w:r w:rsidRPr="00EA7B8C">
              <w:rPr>
                <w:rFonts w:eastAsia="Bookman Old Style"/>
                <w:sz w:val="12"/>
              </w:rPr>
              <w:t>отпуск</w:t>
            </w:r>
            <w:proofErr w:type="spellEnd"/>
            <w:r w:rsidRPr="00EA7B8C">
              <w:rPr>
                <w:rFonts w:eastAsia="Bookman Old Style"/>
                <w:sz w:val="12"/>
              </w:rPr>
              <w:t xml:space="preserve">, </w:t>
            </w:r>
            <w:proofErr w:type="spellStart"/>
            <w:r w:rsidRPr="00EA7B8C">
              <w:rPr>
                <w:rFonts w:eastAsia="Bookman Old Style"/>
                <w:sz w:val="12"/>
              </w:rPr>
              <w:t>дн</w:t>
            </w:r>
            <w:proofErr w:type="spellEnd"/>
            <w:r w:rsidRPr="00EA7B8C">
              <w:rPr>
                <w:rFonts w:eastAsia="Bookman Old Style"/>
                <w:sz w:val="12"/>
              </w:rPr>
              <w:t>.</w:t>
            </w:r>
          </w:p>
        </w:tc>
        <w:tc>
          <w:tcPr>
            <w:tcW w:w="1633" w:type="dxa"/>
            <w:vMerge/>
            <w:tcBorders>
              <w:top w:val="nil"/>
            </w:tcBorders>
          </w:tcPr>
          <w:p w14:paraId="53DEBE90" w14:textId="77777777" w:rsidR="00EA7B8C" w:rsidRPr="00EA7B8C" w:rsidRDefault="00EA7B8C" w:rsidP="00EA7B8C">
            <w:pPr>
              <w:spacing w:before="0" w:after="0" w:line="240" w:lineRule="auto"/>
              <w:ind w:firstLine="0"/>
              <w:jc w:val="left"/>
              <w:rPr>
                <w:sz w:val="2"/>
                <w:szCs w:val="2"/>
              </w:rPr>
            </w:pPr>
          </w:p>
        </w:tc>
      </w:tr>
      <w:tr w:rsidR="00EA7B8C" w:rsidRPr="00EA7B8C" w14:paraId="28D4589B" w14:textId="77777777" w:rsidTr="005E1901">
        <w:trPr>
          <w:trHeight w:val="205"/>
        </w:trPr>
        <w:tc>
          <w:tcPr>
            <w:tcW w:w="785" w:type="dxa"/>
          </w:tcPr>
          <w:p w14:paraId="22DDB926" w14:textId="77777777" w:rsidR="00EA7B8C" w:rsidRPr="00EA7B8C" w:rsidRDefault="00EA7B8C" w:rsidP="00EA7B8C">
            <w:pPr>
              <w:spacing w:before="17" w:after="0" w:line="168" w:lineRule="exact"/>
              <w:ind w:right="324" w:firstLine="0"/>
              <w:jc w:val="right"/>
              <w:rPr>
                <w:rFonts w:eastAsia="Bookman Old Style"/>
                <w:sz w:val="15"/>
              </w:rPr>
            </w:pPr>
            <w:r w:rsidRPr="00EA7B8C">
              <w:rPr>
                <w:rFonts w:eastAsia="Bookman Old Style"/>
                <w:sz w:val="15"/>
              </w:rPr>
              <w:t>1</w:t>
            </w:r>
          </w:p>
        </w:tc>
        <w:tc>
          <w:tcPr>
            <w:tcW w:w="3296" w:type="dxa"/>
          </w:tcPr>
          <w:p w14:paraId="2F14B901" w14:textId="77777777" w:rsidR="00EA7B8C" w:rsidRPr="00EA7B8C" w:rsidRDefault="00EA7B8C" w:rsidP="00EA7B8C">
            <w:pPr>
              <w:spacing w:before="20" w:after="0" w:line="166" w:lineRule="exact"/>
              <w:ind w:left="18" w:firstLine="0"/>
              <w:jc w:val="center"/>
              <w:rPr>
                <w:rFonts w:eastAsia="Bookman Old Style"/>
                <w:sz w:val="15"/>
              </w:rPr>
            </w:pPr>
            <w:r w:rsidRPr="00EA7B8C">
              <w:rPr>
                <w:rFonts w:eastAsia="Bookman Old Style"/>
                <w:sz w:val="15"/>
              </w:rPr>
              <w:t>2</w:t>
            </w:r>
          </w:p>
        </w:tc>
        <w:tc>
          <w:tcPr>
            <w:tcW w:w="979" w:type="dxa"/>
          </w:tcPr>
          <w:p w14:paraId="490A18CE" w14:textId="77777777" w:rsidR="00EA7B8C" w:rsidRPr="00EA7B8C" w:rsidRDefault="00EA7B8C" w:rsidP="00EA7B8C">
            <w:pPr>
              <w:spacing w:before="20" w:after="0" w:line="166" w:lineRule="exact"/>
              <w:ind w:left="17" w:firstLine="0"/>
              <w:jc w:val="center"/>
              <w:rPr>
                <w:rFonts w:eastAsia="Bookman Old Style"/>
                <w:sz w:val="15"/>
              </w:rPr>
            </w:pPr>
            <w:r w:rsidRPr="00EA7B8C">
              <w:rPr>
                <w:rFonts w:eastAsia="Bookman Old Style"/>
                <w:sz w:val="15"/>
              </w:rPr>
              <w:t>3</w:t>
            </w:r>
          </w:p>
        </w:tc>
        <w:tc>
          <w:tcPr>
            <w:tcW w:w="1033" w:type="dxa"/>
          </w:tcPr>
          <w:p w14:paraId="23666E94" w14:textId="77777777" w:rsidR="00EA7B8C" w:rsidRPr="00EA7B8C" w:rsidRDefault="00EA7B8C" w:rsidP="00EA7B8C">
            <w:pPr>
              <w:spacing w:before="20" w:after="0" w:line="166" w:lineRule="exact"/>
              <w:ind w:left="17" w:firstLine="0"/>
              <w:jc w:val="center"/>
              <w:rPr>
                <w:rFonts w:eastAsia="Bookman Old Style"/>
                <w:sz w:val="15"/>
              </w:rPr>
            </w:pPr>
            <w:r w:rsidRPr="00EA7B8C">
              <w:rPr>
                <w:rFonts w:eastAsia="Bookman Old Style"/>
                <w:sz w:val="15"/>
              </w:rPr>
              <w:t>4</w:t>
            </w:r>
          </w:p>
        </w:tc>
        <w:tc>
          <w:tcPr>
            <w:tcW w:w="1110" w:type="dxa"/>
          </w:tcPr>
          <w:p w14:paraId="2BACF224" w14:textId="77777777" w:rsidR="00EA7B8C" w:rsidRPr="00EA7B8C" w:rsidRDefault="00EA7B8C" w:rsidP="00EA7B8C">
            <w:pPr>
              <w:spacing w:before="20" w:after="0" w:line="166" w:lineRule="exact"/>
              <w:ind w:left="14" w:firstLine="0"/>
              <w:jc w:val="center"/>
              <w:rPr>
                <w:rFonts w:eastAsia="Bookman Old Style"/>
                <w:sz w:val="15"/>
              </w:rPr>
            </w:pPr>
            <w:r w:rsidRPr="00EA7B8C">
              <w:rPr>
                <w:rFonts w:eastAsia="Bookman Old Style"/>
                <w:sz w:val="15"/>
              </w:rPr>
              <w:t>5</w:t>
            </w:r>
          </w:p>
        </w:tc>
        <w:tc>
          <w:tcPr>
            <w:tcW w:w="1001" w:type="dxa"/>
          </w:tcPr>
          <w:p w14:paraId="24D228C5" w14:textId="77777777" w:rsidR="00EA7B8C" w:rsidRPr="00EA7B8C" w:rsidRDefault="00EA7B8C" w:rsidP="00EA7B8C">
            <w:pPr>
              <w:spacing w:before="20" w:after="0" w:line="166" w:lineRule="exact"/>
              <w:ind w:left="26" w:firstLine="0"/>
              <w:jc w:val="center"/>
              <w:rPr>
                <w:rFonts w:eastAsia="Bookman Old Style"/>
                <w:sz w:val="15"/>
              </w:rPr>
            </w:pPr>
            <w:r w:rsidRPr="00EA7B8C">
              <w:rPr>
                <w:rFonts w:eastAsia="Bookman Old Style"/>
                <w:sz w:val="15"/>
              </w:rPr>
              <w:t>6</w:t>
            </w:r>
          </w:p>
        </w:tc>
        <w:tc>
          <w:tcPr>
            <w:tcW w:w="1633" w:type="dxa"/>
          </w:tcPr>
          <w:p w14:paraId="2D72D14E" w14:textId="77777777" w:rsidR="00EA7B8C" w:rsidRPr="00EA7B8C" w:rsidRDefault="00EA7B8C" w:rsidP="00EA7B8C">
            <w:pPr>
              <w:spacing w:before="0" w:after="0" w:line="186" w:lineRule="exact"/>
              <w:ind w:left="140" w:right="98" w:firstLine="0"/>
              <w:jc w:val="center"/>
              <w:rPr>
                <w:rFonts w:eastAsia="Bookman Old Style"/>
                <w:sz w:val="17"/>
              </w:rPr>
            </w:pPr>
            <w:r w:rsidRPr="00EA7B8C">
              <w:rPr>
                <w:rFonts w:eastAsia="Bookman Old Style"/>
                <w:sz w:val="17"/>
              </w:rPr>
              <w:t>7</w:t>
            </w:r>
            <w:r w:rsidRPr="00EA7B8C">
              <w:rPr>
                <w:rFonts w:eastAsia="Bookman Old Style"/>
                <w:spacing w:val="-5"/>
                <w:sz w:val="17"/>
              </w:rPr>
              <w:t xml:space="preserve"> </w:t>
            </w:r>
            <w:r w:rsidRPr="00EA7B8C">
              <w:rPr>
                <w:rFonts w:eastAsia="Bookman Old Style"/>
                <w:sz w:val="17"/>
              </w:rPr>
              <w:t>=5+6</w:t>
            </w:r>
          </w:p>
        </w:tc>
      </w:tr>
      <w:tr w:rsidR="00EA7B8C" w:rsidRPr="00EA7B8C" w14:paraId="3634B51E" w14:textId="77777777" w:rsidTr="005E1901">
        <w:trPr>
          <w:trHeight w:val="205"/>
        </w:trPr>
        <w:tc>
          <w:tcPr>
            <w:tcW w:w="785" w:type="dxa"/>
          </w:tcPr>
          <w:p w14:paraId="7557FFC8" w14:textId="77777777" w:rsidR="00EA7B8C" w:rsidRPr="00EA7B8C" w:rsidRDefault="00EA7B8C" w:rsidP="00EA7B8C">
            <w:pPr>
              <w:spacing w:before="0" w:after="0" w:line="240" w:lineRule="auto"/>
              <w:ind w:firstLine="0"/>
              <w:jc w:val="left"/>
              <w:rPr>
                <w:rFonts w:eastAsia="Bookman Old Style"/>
                <w:sz w:val="14"/>
              </w:rPr>
            </w:pPr>
          </w:p>
        </w:tc>
        <w:tc>
          <w:tcPr>
            <w:tcW w:w="3296" w:type="dxa"/>
          </w:tcPr>
          <w:p w14:paraId="4BFC94D1" w14:textId="77777777" w:rsidR="00EA7B8C" w:rsidRPr="00EA7B8C" w:rsidRDefault="00EA7B8C" w:rsidP="00EA7B8C">
            <w:pPr>
              <w:spacing w:before="0" w:after="0" w:line="240" w:lineRule="auto"/>
              <w:ind w:firstLine="0"/>
              <w:jc w:val="left"/>
              <w:rPr>
                <w:rFonts w:eastAsia="Bookman Old Style"/>
                <w:sz w:val="14"/>
              </w:rPr>
            </w:pPr>
          </w:p>
        </w:tc>
        <w:tc>
          <w:tcPr>
            <w:tcW w:w="979" w:type="dxa"/>
          </w:tcPr>
          <w:p w14:paraId="33E5E4D4" w14:textId="77777777" w:rsidR="00EA7B8C" w:rsidRPr="00EA7B8C" w:rsidRDefault="00EA7B8C" w:rsidP="00EA7B8C">
            <w:pPr>
              <w:spacing w:before="0" w:after="0" w:line="240" w:lineRule="auto"/>
              <w:ind w:firstLine="0"/>
              <w:jc w:val="left"/>
              <w:rPr>
                <w:rFonts w:eastAsia="Bookman Old Style"/>
                <w:sz w:val="14"/>
              </w:rPr>
            </w:pPr>
          </w:p>
        </w:tc>
        <w:tc>
          <w:tcPr>
            <w:tcW w:w="1033" w:type="dxa"/>
          </w:tcPr>
          <w:p w14:paraId="158856C2" w14:textId="77777777" w:rsidR="00EA7B8C" w:rsidRPr="00EA7B8C" w:rsidRDefault="00EA7B8C" w:rsidP="00EA7B8C">
            <w:pPr>
              <w:spacing w:before="0" w:after="0" w:line="240" w:lineRule="auto"/>
              <w:ind w:firstLine="0"/>
              <w:jc w:val="left"/>
              <w:rPr>
                <w:rFonts w:eastAsia="Bookman Old Style"/>
                <w:sz w:val="14"/>
              </w:rPr>
            </w:pPr>
          </w:p>
        </w:tc>
        <w:tc>
          <w:tcPr>
            <w:tcW w:w="1110" w:type="dxa"/>
          </w:tcPr>
          <w:p w14:paraId="2A751DBB" w14:textId="77777777" w:rsidR="00EA7B8C" w:rsidRPr="00EA7B8C" w:rsidRDefault="00EA7B8C" w:rsidP="00EA7B8C">
            <w:pPr>
              <w:spacing w:before="0" w:after="0" w:line="240" w:lineRule="auto"/>
              <w:ind w:firstLine="0"/>
              <w:jc w:val="left"/>
              <w:rPr>
                <w:rFonts w:eastAsia="Bookman Old Style"/>
                <w:sz w:val="14"/>
              </w:rPr>
            </w:pPr>
          </w:p>
        </w:tc>
        <w:tc>
          <w:tcPr>
            <w:tcW w:w="1001" w:type="dxa"/>
          </w:tcPr>
          <w:p w14:paraId="6A024CD2" w14:textId="77777777" w:rsidR="00EA7B8C" w:rsidRPr="00EA7B8C" w:rsidRDefault="00EA7B8C" w:rsidP="00EA7B8C">
            <w:pPr>
              <w:spacing w:before="0" w:after="0" w:line="240" w:lineRule="auto"/>
              <w:ind w:firstLine="0"/>
              <w:jc w:val="left"/>
              <w:rPr>
                <w:rFonts w:eastAsia="Bookman Old Style"/>
                <w:sz w:val="14"/>
              </w:rPr>
            </w:pPr>
          </w:p>
        </w:tc>
        <w:tc>
          <w:tcPr>
            <w:tcW w:w="1633" w:type="dxa"/>
          </w:tcPr>
          <w:p w14:paraId="754A15D6" w14:textId="77777777" w:rsidR="00EA7B8C" w:rsidRPr="00EA7B8C" w:rsidRDefault="00EA7B8C" w:rsidP="00EA7B8C">
            <w:pPr>
              <w:spacing w:before="0" w:after="0" w:line="240" w:lineRule="auto"/>
              <w:ind w:firstLine="0"/>
              <w:jc w:val="left"/>
              <w:rPr>
                <w:rFonts w:eastAsia="Bookman Old Style"/>
                <w:sz w:val="14"/>
              </w:rPr>
            </w:pPr>
          </w:p>
        </w:tc>
      </w:tr>
      <w:tr w:rsidR="00EA7B8C" w:rsidRPr="00EA7B8C" w14:paraId="42D386C2" w14:textId="77777777" w:rsidTr="005E1901">
        <w:trPr>
          <w:trHeight w:val="205"/>
        </w:trPr>
        <w:tc>
          <w:tcPr>
            <w:tcW w:w="785" w:type="dxa"/>
          </w:tcPr>
          <w:p w14:paraId="1F151BD6" w14:textId="77777777" w:rsidR="00EA7B8C" w:rsidRPr="00EA7B8C" w:rsidRDefault="00EA7B8C" w:rsidP="00EA7B8C">
            <w:pPr>
              <w:spacing w:before="0" w:after="0" w:line="240" w:lineRule="auto"/>
              <w:ind w:firstLine="0"/>
              <w:jc w:val="left"/>
              <w:rPr>
                <w:rFonts w:eastAsia="Bookman Old Style"/>
                <w:sz w:val="14"/>
              </w:rPr>
            </w:pPr>
          </w:p>
        </w:tc>
        <w:tc>
          <w:tcPr>
            <w:tcW w:w="3296" w:type="dxa"/>
          </w:tcPr>
          <w:p w14:paraId="07D9B5B7" w14:textId="77777777" w:rsidR="00EA7B8C" w:rsidRPr="00EA7B8C" w:rsidRDefault="00EA7B8C" w:rsidP="00EA7B8C">
            <w:pPr>
              <w:spacing w:before="0" w:after="0" w:line="240" w:lineRule="auto"/>
              <w:ind w:firstLine="0"/>
              <w:jc w:val="left"/>
              <w:rPr>
                <w:rFonts w:eastAsia="Bookman Old Style"/>
                <w:sz w:val="14"/>
              </w:rPr>
            </w:pPr>
          </w:p>
        </w:tc>
        <w:tc>
          <w:tcPr>
            <w:tcW w:w="979" w:type="dxa"/>
          </w:tcPr>
          <w:p w14:paraId="461CE035" w14:textId="77777777" w:rsidR="00EA7B8C" w:rsidRPr="00EA7B8C" w:rsidRDefault="00EA7B8C" w:rsidP="00EA7B8C">
            <w:pPr>
              <w:spacing w:before="0" w:after="0" w:line="240" w:lineRule="auto"/>
              <w:ind w:firstLine="0"/>
              <w:jc w:val="left"/>
              <w:rPr>
                <w:rFonts w:eastAsia="Bookman Old Style"/>
                <w:sz w:val="14"/>
              </w:rPr>
            </w:pPr>
          </w:p>
        </w:tc>
        <w:tc>
          <w:tcPr>
            <w:tcW w:w="1033" w:type="dxa"/>
          </w:tcPr>
          <w:p w14:paraId="5CD229F8" w14:textId="77777777" w:rsidR="00EA7B8C" w:rsidRPr="00EA7B8C" w:rsidRDefault="00EA7B8C" w:rsidP="00EA7B8C">
            <w:pPr>
              <w:spacing w:before="0" w:after="0" w:line="240" w:lineRule="auto"/>
              <w:ind w:firstLine="0"/>
              <w:jc w:val="left"/>
              <w:rPr>
                <w:rFonts w:eastAsia="Bookman Old Style"/>
                <w:sz w:val="14"/>
              </w:rPr>
            </w:pPr>
          </w:p>
        </w:tc>
        <w:tc>
          <w:tcPr>
            <w:tcW w:w="1110" w:type="dxa"/>
          </w:tcPr>
          <w:p w14:paraId="05A0EB56" w14:textId="77777777" w:rsidR="00EA7B8C" w:rsidRPr="00EA7B8C" w:rsidRDefault="00EA7B8C" w:rsidP="00EA7B8C">
            <w:pPr>
              <w:spacing w:before="0" w:after="0" w:line="240" w:lineRule="auto"/>
              <w:ind w:firstLine="0"/>
              <w:jc w:val="left"/>
              <w:rPr>
                <w:rFonts w:eastAsia="Bookman Old Style"/>
                <w:sz w:val="14"/>
              </w:rPr>
            </w:pPr>
          </w:p>
        </w:tc>
        <w:tc>
          <w:tcPr>
            <w:tcW w:w="1001" w:type="dxa"/>
          </w:tcPr>
          <w:p w14:paraId="0970E65C" w14:textId="77777777" w:rsidR="00EA7B8C" w:rsidRPr="00EA7B8C" w:rsidRDefault="00EA7B8C" w:rsidP="00EA7B8C">
            <w:pPr>
              <w:spacing w:before="0" w:after="0" w:line="240" w:lineRule="auto"/>
              <w:ind w:firstLine="0"/>
              <w:jc w:val="left"/>
              <w:rPr>
                <w:rFonts w:eastAsia="Bookman Old Style"/>
                <w:sz w:val="14"/>
              </w:rPr>
            </w:pPr>
          </w:p>
        </w:tc>
        <w:tc>
          <w:tcPr>
            <w:tcW w:w="1633" w:type="dxa"/>
          </w:tcPr>
          <w:p w14:paraId="4B422007" w14:textId="77777777" w:rsidR="00EA7B8C" w:rsidRPr="00EA7B8C" w:rsidRDefault="00EA7B8C" w:rsidP="00EA7B8C">
            <w:pPr>
              <w:spacing w:before="0" w:after="0" w:line="240" w:lineRule="auto"/>
              <w:ind w:firstLine="0"/>
              <w:jc w:val="left"/>
              <w:rPr>
                <w:rFonts w:eastAsia="Bookman Old Style"/>
                <w:sz w:val="14"/>
              </w:rPr>
            </w:pPr>
          </w:p>
        </w:tc>
      </w:tr>
      <w:tr w:rsidR="00EA7B8C" w:rsidRPr="00EA7B8C" w14:paraId="7E57750B" w14:textId="77777777" w:rsidTr="005E1901">
        <w:trPr>
          <w:trHeight w:val="205"/>
        </w:trPr>
        <w:tc>
          <w:tcPr>
            <w:tcW w:w="785" w:type="dxa"/>
          </w:tcPr>
          <w:p w14:paraId="47E58EA0" w14:textId="77777777" w:rsidR="00EA7B8C" w:rsidRPr="00EA7B8C" w:rsidRDefault="00EA7B8C" w:rsidP="00EA7B8C">
            <w:pPr>
              <w:spacing w:before="0" w:after="0" w:line="240" w:lineRule="auto"/>
              <w:ind w:firstLine="0"/>
              <w:jc w:val="left"/>
              <w:rPr>
                <w:rFonts w:eastAsia="Bookman Old Style"/>
                <w:sz w:val="14"/>
              </w:rPr>
            </w:pPr>
          </w:p>
        </w:tc>
        <w:tc>
          <w:tcPr>
            <w:tcW w:w="3296" w:type="dxa"/>
          </w:tcPr>
          <w:p w14:paraId="4C9D7B46" w14:textId="77777777" w:rsidR="00EA7B8C" w:rsidRPr="00EA7B8C" w:rsidRDefault="00EA7B8C" w:rsidP="00EA7B8C">
            <w:pPr>
              <w:spacing w:before="0" w:after="0" w:line="240" w:lineRule="auto"/>
              <w:ind w:firstLine="0"/>
              <w:jc w:val="left"/>
              <w:rPr>
                <w:rFonts w:eastAsia="Bookman Old Style"/>
                <w:sz w:val="14"/>
              </w:rPr>
            </w:pPr>
          </w:p>
        </w:tc>
        <w:tc>
          <w:tcPr>
            <w:tcW w:w="979" w:type="dxa"/>
          </w:tcPr>
          <w:p w14:paraId="508EFC87" w14:textId="77777777" w:rsidR="00EA7B8C" w:rsidRPr="00EA7B8C" w:rsidRDefault="00EA7B8C" w:rsidP="00EA7B8C">
            <w:pPr>
              <w:spacing w:before="0" w:after="0" w:line="240" w:lineRule="auto"/>
              <w:ind w:firstLine="0"/>
              <w:jc w:val="left"/>
              <w:rPr>
                <w:rFonts w:eastAsia="Bookman Old Style"/>
                <w:sz w:val="14"/>
              </w:rPr>
            </w:pPr>
          </w:p>
        </w:tc>
        <w:tc>
          <w:tcPr>
            <w:tcW w:w="1033" w:type="dxa"/>
          </w:tcPr>
          <w:p w14:paraId="187AA78E" w14:textId="77777777" w:rsidR="00EA7B8C" w:rsidRPr="00EA7B8C" w:rsidRDefault="00EA7B8C" w:rsidP="00EA7B8C">
            <w:pPr>
              <w:spacing w:before="0" w:after="0" w:line="240" w:lineRule="auto"/>
              <w:ind w:firstLine="0"/>
              <w:jc w:val="left"/>
              <w:rPr>
                <w:rFonts w:eastAsia="Bookman Old Style"/>
                <w:sz w:val="14"/>
              </w:rPr>
            </w:pPr>
          </w:p>
        </w:tc>
        <w:tc>
          <w:tcPr>
            <w:tcW w:w="1110" w:type="dxa"/>
          </w:tcPr>
          <w:p w14:paraId="347AA444" w14:textId="77777777" w:rsidR="00EA7B8C" w:rsidRPr="00EA7B8C" w:rsidRDefault="00EA7B8C" w:rsidP="00EA7B8C">
            <w:pPr>
              <w:spacing w:before="0" w:after="0" w:line="240" w:lineRule="auto"/>
              <w:ind w:firstLine="0"/>
              <w:jc w:val="left"/>
              <w:rPr>
                <w:rFonts w:eastAsia="Bookman Old Style"/>
                <w:sz w:val="14"/>
              </w:rPr>
            </w:pPr>
          </w:p>
        </w:tc>
        <w:tc>
          <w:tcPr>
            <w:tcW w:w="1001" w:type="dxa"/>
          </w:tcPr>
          <w:p w14:paraId="5FFC8896" w14:textId="77777777" w:rsidR="00EA7B8C" w:rsidRPr="00EA7B8C" w:rsidRDefault="00EA7B8C" w:rsidP="00EA7B8C">
            <w:pPr>
              <w:spacing w:before="0" w:after="0" w:line="240" w:lineRule="auto"/>
              <w:ind w:firstLine="0"/>
              <w:jc w:val="left"/>
              <w:rPr>
                <w:rFonts w:eastAsia="Bookman Old Style"/>
                <w:sz w:val="14"/>
              </w:rPr>
            </w:pPr>
          </w:p>
        </w:tc>
        <w:tc>
          <w:tcPr>
            <w:tcW w:w="1633" w:type="dxa"/>
          </w:tcPr>
          <w:p w14:paraId="7610D20F" w14:textId="77777777" w:rsidR="00EA7B8C" w:rsidRPr="00EA7B8C" w:rsidRDefault="00EA7B8C" w:rsidP="00EA7B8C">
            <w:pPr>
              <w:spacing w:before="0" w:after="0" w:line="240" w:lineRule="auto"/>
              <w:ind w:firstLine="0"/>
              <w:jc w:val="left"/>
              <w:rPr>
                <w:rFonts w:eastAsia="Bookman Old Style"/>
                <w:sz w:val="14"/>
              </w:rPr>
            </w:pPr>
          </w:p>
        </w:tc>
      </w:tr>
      <w:tr w:rsidR="00EA7B8C" w:rsidRPr="00EA7B8C" w14:paraId="5FDB7167" w14:textId="77777777" w:rsidTr="005E1901">
        <w:trPr>
          <w:trHeight w:val="205"/>
        </w:trPr>
        <w:tc>
          <w:tcPr>
            <w:tcW w:w="785" w:type="dxa"/>
          </w:tcPr>
          <w:p w14:paraId="7C3220E7" w14:textId="77777777" w:rsidR="00EA7B8C" w:rsidRPr="00EA7B8C" w:rsidRDefault="00EA7B8C" w:rsidP="00EA7B8C">
            <w:pPr>
              <w:spacing w:before="22" w:after="0" w:line="164" w:lineRule="exact"/>
              <w:ind w:right="360" w:firstLine="0"/>
              <w:jc w:val="right"/>
              <w:rPr>
                <w:rFonts w:eastAsia="Bookman Old Style"/>
                <w:sz w:val="15"/>
              </w:rPr>
            </w:pPr>
            <w:proofErr w:type="spellStart"/>
            <w:r w:rsidRPr="00EA7B8C">
              <w:rPr>
                <w:rFonts w:eastAsia="Bookman Old Style"/>
                <w:sz w:val="15"/>
              </w:rPr>
              <w:t>итого</w:t>
            </w:r>
            <w:proofErr w:type="spellEnd"/>
          </w:p>
        </w:tc>
        <w:tc>
          <w:tcPr>
            <w:tcW w:w="3296" w:type="dxa"/>
          </w:tcPr>
          <w:p w14:paraId="2A252C24" w14:textId="77777777" w:rsidR="00EA7B8C" w:rsidRPr="00EA7B8C" w:rsidRDefault="00EA7B8C" w:rsidP="00EA7B8C">
            <w:pPr>
              <w:spacing w:before="0" w:after="0" w:line="240" w:lineRule="auto"/>
              <w:ind w:firstLine="0"/>
              <w:jc w:val="left"/>
              <w:rPr>
                <w:rFonts w:eastAsia="Bookman Old Style"/>
                <w:sz w:val="14"/>
              </w:rPr>
            </w:pPr>
          </w:p>
        </w:tc>
        <w:tc>
          <w:tcPr>
            <w:tcW w:w="979" w:type="dxa"/>
          </w:tcPr>
          <w:p w14:paraId="6F1B1C0B" w14:textId="77777777" w:rsidR="00EA7B8C" w:rsidRPr="00EA7B8C" w:rsidRDefault="00EA7B8C" w:rsidP="00EA7B8C">
            <w:pPr>
              <w:spacing w:before="0" w:after="0" w:line="240" w:lineRule="auto"/>
              <w:ind w:firstLine="0"/>
              <w:jc w:val="left"/>
              <w:rPr>
                <w:rFonts w:eastAsia="Bookman Old Style"/>
                <w:sz w:val="14"/>
              </w:rPr>
            </w:pPr>
          </w:p>
        </w:tc>
        <w:tc>
          <w:tcPr>
            <w:tcW w:w="1033" w:type="dxa"/>
          </w:tcPr>
          <w:p w14:paraId="7E0FD052" w14:textId="77777777" w:rsidR="00EA7B8C" w:rsidRPr="00EA7B8C" w:rsidRDefault="00EA7B8C" w:rsidP="00EA7B8C">
            <w:pPr>
              <w:spacing w:before="0" w:after="0" w:line="240" w:lineRule="auto"/>
              <w:ind w:firstLine="0"/>
              <w:jc w:val="left"/>
              <w:rPr>
                <w:rFonts w:eastAsia="Bookman Old Style"/>
                <w:sz w:val="14"/>
              </w:rPr>
            </w:pPr>
          </w:p>
        </w:tc>
        <w:tc>
          <w:tcPr>
            <w:tcW w:w="1110" w:type="dxa"/>
          </w:tcPr>
          <w:p w14:paraId="3FB7E395" w14:textId="77777777" w:rsidR="00EA7B8C" w:rsidRPr="00EA7B8C" w:rsidRDefault="00EA7B8C" w:rsidP="00EA7B8C">
            <w:pPr>
              <w:spacing w:before="0" w:after="0" w:line="240" w:lineRule="auto"/>
              <w:ind w:firstLine="0"/>
              <w:jc w:val="left"/>
              <w:rPr>
                <w:rFonts w:eastAsia="Bookman Old Style"/>
                <w:sz w:val="14"/>
              </w:rPr>
            </w:pPr>
          </w:p>
        </w:tc>
        <w:tc>
          <w:tcPr>
            <w:tcW w:w="1001" w:type="dxa"/>
          </w:tcPr>
          <w:p w14:paraId="0CA2A678" w14:textId="77777777" w:rsidR="00EA7B8C" w:rsidRPr="00EA7B8C" w:rsidRDefault="00EA7B8C" w:rsidP="00EA7B8C">
            <w:pPr>
              <w:spacing w:before="0" w:after="0" w:line="240" w:lineRule="auto"/>
              <w:ind w:firstLine="0"/>
              <w:jc w:val="left"/>
              <w:rPr>
                <w:rFonts w:eastAsia="Bookman Old Style"/>
                <w:sz w:val="14"/>
              </w:rPr>
            </w:pPr>
          </w:p>
        </w:tc>
        <w:tc>
          <w:tcPr>
            <w:tcW w:w="1633" w:type="dxa"/>
          </w:tcPr>
          <w:p w14:paraId="56D90D2E" w14:textId="77777777" w:rsidR="00EA7B8C" w:rsidRPr="00EA7B8C" w:rsidRDefault="00EA7B8C" w:rsidP="00EA7B8C">
            <w:pPr>
              <w:spacing w:before="0" w:after="0" w:line="240" w:lineRule="auto"/>
              <w:ind w:firstLine="0"/>
              <w:jc w:val="left"/>
              <w:rPr>
                <w:rFonts w:eastAsia="Bookman Old Style"/>
                <w:sz w:val="14"/>
              </w:rPr>
            </w:pPr>
          </w:p>
        </w:tc>
      </w:tr>
    </w:tbl>
    <w:p w14:paraId="009A7881"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410D988C" w14:textId="77777777" w:rsidR="00EA7B8C" w:rsidRPr="00EA7B8C" w:rsidRDefault="00EA7B8C" w:rsidP="00EA7B8C">
      <w:pPr>
        <w:widowControl w:val="0"/>
        <w:autoSpaceDE w:val="0"/>
        <w:autoSpaceDN w:val="0"/>
        <w:spacing w:before="0" w:after="0" w:line="240" w:lineRule="auto"/>
        <w:ind w:firstLine="0"/>
        <w:jc w:val="left"/>
        <w:rPr>
          <w:sz w:val="20"/>
          <w:szCs w:val="24"/>
          <w:lang w:eastAsia="en-US"/>
        </w:rPr>
      </w:pPr>
    </w:p>
    <w:p w14:paraId="41A208BB" w14:textId="77777777" w:rsidR="00EA7B8C" w:rsidRPr="00EA7B8C" w:rsidRDefault="00EA7B8C" w:rsidP="00EA7B8C">
      <w:pPr>
        <w:widowControl w:val="0"/>
        <w:autoSpaceDE w:val="0"/>
        <w:autoSpaceDN w:val="0"/>
        <w:spacing w:before="7" w:after="0" w:line="240" w:lineRule="auto"/>
        <w:ind w:firstLine="0"/>
        <w:jc w:val="left"/>
        <w:rPr>
          <w:sz w:val="20"/>
          <w:szCs w:val="24"/>
          <w:lang w:eastAsia="en-US"/>
        </w:rPr>
      </w:pPr>
    </w:p>
    <w:tbl>
      <w:tblPr>
        <w:tblStyle w:val="TableNormal3"/>
        <w:tblW w:w="0" w:type="auto"/>
        <w:tblInd w:w="117" w:type="dxa"/>
        <w:tblLayout w:type="fixed"/>
        <w:tblLook w:val="01E0" w:firstRow="1" w:lastRow="1" w:firstColumn="1" w:lastColumn="1" w:noHBand="0" w:noVBand="0"/>
      </w:tblPr>
      <w:tblGrid>
        <w:gridCol w:w="2190"/>
        <w:gridCol w:w="2103"/>
        <w:gridCol w:w="1892"/>
        <w:gridCol w:w="2029"/>
      </w:tblGrid>
      <w:tr w:rsidR="00EA7B8C" w:rsidRPr="00EA7B8C" w14:paraId="4D15019F" w14:textId="77777777" w:rsidTr="005E1901">
        <w:trPr>
          <w:trHeight w:val="182"/>
        </w:trPr>
        <w:tc>
          <w:tcPr>
            <w:tcW w:w="2190" w:type="dxa"/>
            <w:tcBorders>
              <w:bottom w:val="single" w:sz="6" w:space="0" w:color="000000"/>
            </w:tcBorders>
          </w:tcPr>
          <w:p w14:paraId="0035B306" w14:textId="77777777" w:rsidR="00EA7B8C" w:rsidRPr="00EA7B8C" w:rsidRDefault="00EA7B8C" w:rsidP="00EA7B8C">
            <w:pPr>
              <w:spacing w:before="0" w:after="0" w:line="162" w:lineRule="exact"/>
              <w:ind w:left="31" w:firstLine="0"/>
              <w:jc w:val="left"/>
              <w:rPr>
                <w:rFonts w:eastAsia="Bookman Old Style"/>
                <w:sz w:val="15"/>
              </w:rPr>
            </w:pPr>
            <w:proofErr w:type="spellStart"/>
            <w:r w:rsidRPr="00EA7B8C">
              <w:rPr>
                <w:rFonts w:eastAsia="Bookman Old Style"/>
                <w:sz w:val="15"/>
              </w:rPr>
              <w:t>Председатель</w:t>
            </w:r>
            <w:proofErr w:type="spellEnd"/>
            <w:r w:rsidRPr="00EA7B8C">
              <w:rPr>
                <w:rFonts w:eastAsia="Bookman Old Style"/>
                <w:spacing w:val="-1"/>
                <w:sz w:val="15"/>
              </w:rPr>
              <w:t xml:space="preserve"> </w:t>
            </w:r>
            <w:proofErr w:type="spellStart"/>
            <w:r w:rsidRPr="00EA7B8C">
              <w:rPr>
                <w:rFonts w:eastAsia="Bookman Old Style"/>
                <w:sz w:val="15"/>
              </w:rPr>
              <w:t>комиссии</w:t>
            </w:r>
            <w:proofErr w:type="spellEnd"/>
          </w:p>
        </w:tc>
        <w:tc>
          <w:tcPr>
            <w:tcW w:w="6024" w:type="dxa"/>
            <w:gridSpan w:val="3"/>
            <w:tcBorders>
              <w:bottom w:val="single" w:sz="6" w:space="0" w:color="000000"/>
            </w:tcBorders>
          </w:tcPr>
          <w:p w14:paraId="27218C6D" w14:textId="77777777" w:rsidR="00EA7B8C" w:rsidRPr="00EA7B8C" w:rsidRDefault="00EA7B8C" w:rsidP="00EA7B8C">
            <w:pPr>
              <w:spacing w:before="0" w:after="0" w:line="240" w:lineRule="auto"/>
              <w:ind w:firstLine="0"/>
              <w:jc w:val="left"/>
              <w:rPr>
                <w:rFonts w:eastAsia="Bookman Old Style"/>
                <w:sz w:val="12"/>
              </w:rPr>
            </w:pPr>
          </w:p>
        </w:tc>
      </w:tr>
      <w:tr w:rsidR="00EA7B8C" w:rsidRPr="00EA7B8C" w14:paraId="39BC4E53" w14:textId="77777777" w:rsidTr="005E1901">
        <w:trPr>
          <w:trHeight w:val="647"/>
        </w:trPr>
        <w:tc>
          <w:tcPr>
            <w:tcW w:w="2190" w:type="dxa"/>
            <w:tcBorders>
              <w:top w:val="single" w:sz="6" w:space="0" w:color="000000"/>
              <w:bottom w:val="single" w:sz="6" w:space="0" w:color="000000"/>
            </w:tcBorders>
          </w:tcPr>
          <w:p w14:paraId="39EC18B0" w14:textId="77777777" w:rsidR="00EA7B8C" w:rsidRPr="00EA7B8C" w:rsidRDefault="00EA7B8C" w:rsidP="00EA7B8C">
            <w:pPr>
              <w:spacing w:before="0" w:after="0" w:line="240" w:lineRule="auto"/>
              <w:ind w:firstLine="0"/>
              <w:jc w:val="left"/>
              <w:rPr>
                <w:rFonts w:eastAsia="Bookman Old Style"/>
                <w:sz w:val="16"/>
              </w:rPr>
            </w:pPr>
          </w:p>
          <w:p w14:paraId="317BEF4E" w14:textId="77777777" w:rsidR="00EA7B8C" w:rsidRPr="00EA7B8C" w:rsidRDefault="00EA7B8C" w:rsidP="00EA7B8C">
            <w:pPr>
              <w:spacing w:before="0" w:after="0" w:line="240" w:lineRule="auto"/>
              <w:ind w:firstLine="0"/>
              <w:jc w:val="left"/>
              <w:rPr>
                <w:rFonts w:eastAsia="Bookman Old Style"/>
                <w:sz w:val="16"/>
              </w:rPr>
            </w:pPr>
          </w:p>
          <w:p w14:paraId="7A98553B" w14:textId="77777777" w:rsidR="00EA7B8C" w:rsidRPr="00EA7B8C" w:rsidRDefault="00EA7B8C" w:rsidP="00EA7B8C">
            <w:pPr>
              <w:spacing w:before="101" w:after="0" w:line="164" w:lineRule="exact"/>
              <w:ind w:left="31" w:firstLine="0"/>
              <w:jc w:val="left"/>
              <w:rPr>
                <w:rFonts w:eastAsia="Bookman Old Style"/>
                <w:sz w:val="15"/>
              </w:rPr>
            </w:pPr>
            <w:proofErr w:type="spellStart"/>
            <w:r w:rsidRPr="00EA7B8C">
              <w:rPr>
                <w:rFonts w:eastAsia="Bookman Old Style"/>
                <w:sz w:val="15"/>
              </w:rPr>
              <w:t>Члены</w:t>
            </w:r>
            <w:proofErr w:type="spellEnd"/>
            <w:r w:rsidRPr="00EA7B8C">
              <w:rPr>
                <w:rFonts w:eastAsia="Bookman Old Style"/>
                <w:spacing w:val="-2"/>
                <w:sz w:val="15"/>
              </w:rPr>
              <w:t xml:space="preserve"> </w:t>
            </w:r>
            <w:proofErr w:type="spellStart"/>
            <w:r w:rsidRPr="00EA7B8C">
              <w:rPr>
                <w:rFonts w:eastAsia="Bookman Old Style"/>
                <w:sz w:val="15"/>
              </w:rPr>
              <w:t>комиссии</w:t>
            </w:r>
            <w:proofErr w:type="spellEnd"/>
          </w:p>
        </w:tc>
        <w:tc>
          <w:tcPr>
            <w:tcW w:w="2103" w:type="dxa"/>
            <w:tcBorders>
              <w:top w:val="single" w:sz="6" w:space="0" w:color="000000"/>
              <w:bottom w:val="single" w:sz="6" w:space="0" w:color="000000"/>
            </w:tcBorders>
          </w:tcPr>
          <w:p w14:paraId="410AA6BA" w14:textId="77777777" w:rsidR="00EA7B8C" w:rsidRPr="00EA7B8C" w:rsidRDefault="00EA7B8C" w:rsidP="00EA7B8C">
            <w:pPr>
              <w:spacing w:before="50" w:after="0" w:line="240" w:lineRule="auto"/>
              <w:ind w:left="436" w:firstLine="0"/>
              <w:jc w:val="left"/>
              <w:rPr>
                <w:rFonts w:eastAsia="Bookman Old Style"/>
                <w:sz w:val="12"/>
              </w:rPr>
            </w:pPr>
            <w:proofErr w:type="spellStart"/>
            <w:r w:rsidRPr="00EA7B8C">
              <w:rPr>
                <w:rFonts w:eastAsia="Bookman Old Style"/>
                <w:sz w:val="12"/>
              </w:rPr>
              <w:t>должность</w:t>
            </w:r>
            <w:proofErr w:type="spellEnd"/>
          </w:p>
        </w:tc>
        <w:tc>
          <w:tcPr>
            <w:tcW w:w="1892" w:type="dxa"/>
            <w:tcBorders>
              <w:top w:val="single" w:sz="6" w:space="0" w:color="000000"/>
              <w:bottom w:val="single" w:sz="6" w:space="0" w:color="000000"/>
            </w:tcBorders>
          </w:tcPr>
          <w:p w14:paraId="50AB15CB" w14:textId="77777777" w:rsidR="00EA7B8C" w:rsidRPr="00EA7B8C" w:rsidRDefault="00EA7B8C" w:rsidP="00EA7B8C">
            <w:pPr>
              <w:spacing w:before="50" w:after="0" w:line="240" w:lineRule="auto"/>
              <w:ind w:right="365" w:firstLine="0"/>
              <w:jc w:val="right"/>
              <w:rPr>
                <w:rFonts w:eastAsia="Bookman Old Style"/>
                <w:sz w:val="12"/>
              </w:rPr>
            </w:pPr>
            <w:proofErr w:type="spellStart"/>
            <w:r w:rsidRPr="00EA7B8C">
              <w:rPr>
                <w:rFonts w:eastAsia="Bookman Old Style"/>
                <w:sz w:val="12"/>
              </w:rPr>
              <w:t>подпись</w:t>
            </w:r>
            <w:proofErr w:type="spellEnd"/>
          </w:p>
        </w:tc>
        <w:tc>
          <w:tcPr>
            <w:tcW w:w="2029" w:type="dxa"/>
            <w:tcBorders>
              <w:top w:val="single" w:sz="6" w:space="0" w:color="000000"/>
              <w:bottom w:val="single" w:sz="6" w:space="0" w:color="000000"/>
            </w:tcBorders>
          </w:tcPr>
          <w:p w14:paraId="4E6FFFFC" w14:textId="77777777" w:rsidR="00EA7B8C" w:rsidRPr="00EA7B8C" w:rsidRDefault="00EA7B8C" w:rsidP="00EA7B8C">
            <w:pPr>
              <w:spacing w:before="50" w:after="0" w:line="240" w:lineRule="auto"/>
              <w:ind w:left="365" w:firstLine="0"/>
              <w:jc w:val="left"/>
              <w:rPr>
                <w:rFonts w:eastAsia="Bookman Old Style"/>
                <w:sz w:val="12"/>
              </w:rPr>
            </w:pPr>
            <w:proofErr w:type="spellStart"/>
            <w:r w:rsidRPr="00EA7B8C">
              <w:rPr>
                <w:rFonts w:eastAsia="Bookman Old Style"/>
                <w:sz w:val="12"/>
              </w:rPr>
              <w:t>расшифровка</w:t>
            </w:r>
            <w:proofErr w:type="spellEnd"/>
            <w:r w:rsidRPr="00EA7B8C">
              <w:rPr>
                <w:rFonts w:eastAsia="Bookman Old Style"/>
                <w:spacing w:val="1"/>
                <w:sz w:val="12"/>
              </w:rPr>
              <w:t xml:space="preserve"> </w:t>
            </w:r>
            <w:proofErr w:type="spellStart"/>
            <w:r w:rsidRPr="00EA7B8C">
              <w:rPr>
                <w:rFonts w:eastAsia="Bookman Old Style"/>
                <w:sz w:val="12"/>
              </w:rPr>
              <w:t>пописи</w:t>
            </w:r>
            <w:proofErr w:type="spellEnd"/>
          </w:p>
        </w:tc>
      </w:tr>
      <w:tr w:rsidR="00EA7B8C" w:rsidRPr="00EA7B8C" w14:paraId="1082E142" w14:textId="77777777" w:rsidTr="005E1901">
        <w:trPr>
          <w:trHeight w:val="426"/>
        </w:trPr>
        <w:tc>
          <w:tcPr>
            <w:tcW w:w="2190" w:type="dxa"/>
            <w:tcBorders>
              <w:top w:val="single" w:sz="6" w:space="0" w:color="000000"/>
              <w:bottom w:val="single" w:sz="6" w:space="0" w:color="000000"/>
            </w:tcBorders>
          </w:tcPr>
          <w:p w14:paraId="08158F96" w14:textId="77777777" w:rsidR="00EA7B8C" w:rsidRPr="00EA7B8C" w:rsidRDefault="00EA7B8C" w:rsidP="00EA7B8C">
            <w:pPr>
              <w:spacing w:before="0" w:after="0" w:line="240" w:lineRule="auto"/>
              <w:ind w:firstLine="0"/>
              <w:jc w:val="left"/>
              <w:rPr>
                <w:rFonts w:eastAsia="Bookman Old Style"/>
                <w:sz w:val="14"/>
              </w:rPr>
            </w:pPr>
          </w:p>
        </w:tc>
        <w:tc>
          <w:tcPr>
            <w:tcW w:w="2103" w:type="dxa"/>
            <w:tcBorders>
              <w:top w:val="single" w:sz="6" w:space="0" w:color="000000"/>
              <w:bottom w:val="single" w:sz="6" w:space="0" w:color="000000"/>
            </w:tcBorders>
          </w:tcPr>
          <w:p w14:paraId="3E322145" w14:textId="77777777" w:rsidR="00EA7B8C" w:rsidRPr="00EA7B8C" w:rsidRDefault="00EA7B8C" w:rsidP="00EA7B8C">
            <w:pPr>
              <w:spacing w:before="50" w:after="0" w:line="240" w:lineRule="auto"/>
              <w:ind w:left="436" w:firstLine="0"/>
              <w:jc w:val="left"/>
              <w:rPr>
                <w:rFonts w:eastAsia="Bookman Old Style"/>
                <w:sz w:val="12"/>
              </w:rPr>
            </w:pPr>
            <w:proofErr w:type="spellStart"/>
            <w:r w:rsidRPr="00EA7B8C">
              <w:rPr>
                <w:rFonts w:eastAsia="Bookman Old Style"/>
                <w:sz w:val="12"/>
              </w:rPr>
              <w:t>должность</w:t>
            </w:r>
            <w:proofErr w:type="spellEnd"/>
          </w:p>
        </w:tc>
        <w:tc>
          <w:tcPr>
            <w:tcW w:w="1892" w:type="dxa"/>
            <w:tcBorders>
              <w:top w:val="single" w:sz="6" w:space="0" w:color="000000"/>
              <w:bottom w:val="single" w:sz="6" w:space="0" w:color="000000"/>
            </w:tcBorders>
          </w:tcPr>
          <w:p w14:paraId="24331B40" w14:textId="77777777" w:rsidR="00EA7B8C" w:rsidRPr="00EA7B8C" w:rsidRDefault="00EA7B8C" w:rsidP="00EA7B8C">
            <w:pPr>
              <w:spacing w:before="50" w:after="0" w:line="240" w:lineRule="auto"/>
              <w:ind w:right="365" w:firstLine="0"/>
              <w:jc w:val="right"/>
              <w:rPr>
                <w:rFonts w:eastAsia="Bookman Old Style"/>
                <w:sz w:val="12"/>
              </w:rPr>
            </w:pPr>
            <w:proofErr w:type="spellStart"/>
            <w:r w:rsidRPr="00EA7B8C">
              <w:rPr>
                <w:rFonts w:eastAsia="Bookman Old Style"/>
                <w:sz w:val="12"/>
              </w:rPr>
              <w:t>подпись</w:t>
            </w:r>
            <w:proofErr w:type="spellEnd"/>
          </w:p>
        </w:tc>
        <w:tc>
          <w:tcPr>
            <w:tcW w:w="2029" w:type="dxa"/>
            <w:tcBorders>
              <w:top w:val="single" w:sz="6" w:space="0" w:color="000000"/>
              <w:bottom w:val="single" w:sz="6" w:space="0" w:color="000000"/>
            </w:tcBorders>
          </w:tcPr>
          <w:p w14:paraId="57A92F27" w14:textId="77777777" w:rsidR="00EA7B8C" w:rsidRPr="00EA7B8C" w:rsidRDefault="00EA7B8C" w:rsidP="00EA7B8C">
            <w:pPr>
              <w:spacing w:before="50" w:after="0" w:line="240" w:lineRule="auto"/>
              <w:ind w:left="365" w:firstLine="0"/>
              <w:jc w:val="left"/>
              <w:rPr>
                <w:rFonts w:eastAsia="Bookman Old Style"/>
                <w:sz w:val="12"/>
              </w:rPr>
            </w:pPr>
            <w:proofErr w:type="spellStart"/>
            <w:r w:rsidRPr="00EA7B8C">
              <w:rPr>
                <w:rFonts w:eastAsia="Bookman Old Style"/>
                <w:sz w:val="12"/>
              </w:rPr>
              <w:t>расшифровка</w:t>
            </w:r>
            <w:proofErr w:type="spellEnd"/>
            <w:r w:rsidRPr="00EA7B8C">
              <w:rPr>
                <w:rFonts w:eastAsia="Bookman Old Style"/>
                <w:spacing w:val="1"/>
                <w:sz w:val="12"/>
              </w:rPr>
              <w:t xml:space="preserve"> </w:t>
            </w:r>
            <w:proofErr w:type="spellStart"/>
            <w:r w:rsidRPr="00EA7B8C">
              <w:rPr>
                <w:rFonts w:eastAsia="Bookman Old Style"/>
                <w:sz w:val="12"/>
              </w:rPr>
              <w:t>пописи</w:t>
            </w:r>
            <w:proofErr w:type="spellEnd"/>
          </w:p>
        </w:tc>
      </w:tr>
      <w:tr w:rsidR="00EA7B8C" w:rsidRPr="00EA7B8C" w14:paraId="370E5796" w14:textId="77777777" w:rsidTr="005E1901">
        <w:trPr>
          <w:trHeight w:val="427"/>
        </w:trPr>
        <w:tc>
          <w:tcPr>
            <w:tcW w:w="2190" w:type="dxa"/>
            <w:tcBorders>
              <w:top w:val="single" w:sz="6" w:space="0" w:color="000000"/>
              <w:bottom w:val="single" w:sz="6" w:space="0" w:color="000000"/>
            </w:tcBorders>
          </w:tcPr>
          <w:p w14:paraId="08085EA5" w14:textId="77777777" w:rsidR="00EA7B8C" w:rsidRPr="00EA7B8C" w:rsidRDefault="00EA7B8C" w:rsidP="00EA7B8C">
            <w:pPr>
              <w:spacing w:before="0" w:after="0" w:line="240" w:lineRule="auto"/>
              <w:ind w:firstLine="0"/>
              <w:jc w:val="left"/>
              <w:rPr>
                <w:rFonts w:eastAsia="Bookman Old Style"/>
                <w:sz w:val="14"/>
              </w:rPr>
            </w:pPr>
          </w:p>
        </w:tc>
        <w:tc>
          <w:tcPr>
            <w:tcW w:w="2103" w:type="dxa"/>
            <w:tcBorders>
              <w:top w:val="single" w:sz="6" w:space="0" w:color="000000"/>
              <w:bottom w:val="single" w:sz="6" w:space="0" w:color="000000"/>
            </w:tcBorders>
          </w:tcPr>
          <w:p w14:paraId="4423A639" w14:textId="77777777" w:rsidR="00EA7B8C" w:rsidRPr="00EA7B8C" w:rsidRDefault="00EA7B8C" w:rsidP="00EA7B8C">
            <w:pPr>
              <w:spacing w:before="50" w:after="0" w:line="240" w:lineRule="auto"/>
              <w:ind w:left="436" w:firstLine="0"/>
              <w:jc w:val="left"/>
              <w:rPr>
                <w:rFonts w:eastAsia="Bookman Old Style"/>
                <w:sz w:val="12"/>
              </w:rPr>
            </w:pPr>
            <w:proofErr w:type="spellStart"/>
            <w:r w:rsidRPr="00EA7B8C">
              <w:rPr>
                <w:rFonts w:eastAsia="Bookman Old Style"/>
                <w:sz w:val="12"/>
              </w:rPr>
              <w:t>должность</w:t>
            </w:r>
            <w:proofErr w:type="spellEnd"/>
          </w:p>
        </w:tc>
        <w:tc>
          <w:tcPr>
            <w:tcW w:w="1892" w:type="dxa"/>
            <w:tcBorders>
              <w:top w:val="single" w:sz="6" w:space="0" w:color="000000"/>
              <w:bottom w:val="single" w:sz="6" w:space="0" w:color="000000"/>
            </w:tcBorders>
          </w:tcPr>
          <w:p w14:paraId="26ACC116" w14:textId="77777777" w:rsidR="00EA7B8C" w:rsidRPr="00EA7B8C" w:rsidRDefault="00EA7B8C" w:rsidP="00EA7B8C">
            <w:pPr>
              <w:spacing w:before="50" w:after="0" w:line="240" w:lineRule="auto"/>
              <w:ind w:right="365" w:firstLine="0"/>
              <w:jc w:val="right"/>
              <w:rPr>
                <w:rFonts w:eastAsia="Bookman Old Style"/>
                <w:sz w:val="12"/>
              </w:rPr>
            </w:pPr>
            <w:proofErr w:type="spellStart"/>
            <w:r w:rsidRPr="00EA7B8C">
              <w:rPr>
                <w:rFonts w:eastAsia="Bookman Old Style"/>
                <w:sz w:val="12"/>
              </w:rPr>
              <w:t>подпись</w:t>
            </w:r>
            <w:proofErr w:type="spellEnd"/>
          </w:p>
        </w:tc>
        <w:tc>
          <w:tcPr>
            <w:tcW w:w="2029" w:type="dxa"/>
            <w:tcBorders>
              <w:top w:val="single" w:sz="6" w:space="0" w:color="000000"/>
              <w:bottom w:val="single" w:sz="6" w:space="0" w:color="000000"/>
            </w:tcBorders>
          </w:tcPr>
          <w:p w14:paraId="4C781D71" w14:textId="77777777" w:rsidR="00EA7B8C" w:rsidRPr="00EA7B8C" w:rsidRDefault="00EA7B8C" w:rsidP="00EA7B8C">
            <w:pPr>
              <w:spacing w:before="50" w:after="0" w:line="240" w:lineRule="auto"/>
              <w:ind w:left="365" w:firstLine="0"/>
              <w:jc w:val="left"/>
              <w:rPr>
                <w:rFonts w:eastAsia="Bookman Old Style"/>
                <w:sz w:val="12"/>
              </w:rPr>
            </w:pPr>
            <w:proofErr w:type="spellStart"/>
            <w:r w:rsidRPr="00EA7B8C">
              <w:rPr>
                <w:rFonts w:eastAsia="Bookman Old Style"/>
                <w:sz w:val="12"/>
              </w:rPr>
              <w:t>расшифровка</w:t>
            </w:r>
            <w:proofErr w:type="spellEnd"/>
            <w:r w:rsidRPr="00EA7B8C">
              <w:rPr>
                <w:rFonts w:eastAsia="Bookman Old Style"/>
                <w:spacing w:val="1"/>
                <w:sz w:val="12"/>
              </w:rPr>
              <w:t xml:space="preserve"> </w:t>
            </w:r>
            <w:proofErr w:type="spellStart"/>
            <w:r w:rsidRPr="00EA7B8C">
              <w:rPr>
                <w:rFonts w:eastAsia="Bookman Old Style"/>
                <w:sz w:val="12"/>
              </w:rPr>
              <w:t>пописи</w:t>
            </w:r>
            <w:proofErr w:type="spellEnd"/>
          </w:p>
        </w:tc>
      </w:tr>
      <w:tr w:rsidR="00EA7B8C" w:rsidRPr="00EA7B8C" w14:paraId="651511F8" w14:textId="77777777" w:rsidTr="005E1901">
        <w:trPr>
          <w:trHeight w:val="186"/>
        </w:trPr>
        <w:tc>
          <w:tcPr>
            <w:tcW w:w="2190" w:type="dxa"/>
            <w:tcBorders>
              <w:top w:val="single" w:sz="6" w:space="0" w:color="000000"/>
            </w:tcBorders>
          </w:tcPr>
          <w:p w14:paraId="3C42DFAC" w14:textId="77777777" w:rsidR="00EA7B8C" w:rsidRPr="00EA7B8C" w:rsidRDefault="00EA7B8C" w:rsidP="00EA7B8C">
            <w:pPr>
              <w:spacing w:before="0" w:after="0" w:line="240" w:lineRule="auto"/>
              <w:ind w:firstLine="0"/>
              <w:jc w:val="left"/>
              <w:rPr>
                <w:rFonts w:eastAsia="Bookman Old Style"/>
                <w:sz w:val="12"/>
              </w:rPr>
            </w:pPr>
          </w:p>
        </w:tc>
        <w:tc>
          <w:tcPr>
            <w:tcW w:w="2103" w:type="dxa"/>
            <w:tcBorders>
              <w:top w:val="single" w:sz="6" w:space="0" w:color="000000"/>
            </w:tcBorders>
          </w:tcPr>
          <w:p w14:paraId="6C8B9C94" w14:textId="77777777" w:rsidR="00EA7B8C" w:rsidRPr="00EA7B8C" w:rsidRDefault="00EA7B8C" w:rsidP="00EA7B8C">
            <w:pPr>
              <w:spacing w:before="50" w:after="0" w:line="117" w:lineRule="exact"/>
              <w:ind w:left="436" w:firstLine="0"/>
              <w:jc w:val="left"/>
              <w:rPr>
                <w:rFonts w:eastAsia="Bookman Old Style"/>
                <w:sz w:val="12"/>
              </w:rPr>
            </w:pPr>
            <w:proofErr w:type="spellStart"/>
            <w:r w:rsidRPr="00EA7B8C">
              <w:rPr>
                <w:rFonts w:eastAsia="Bookman Old Style"/>
                <w:sz w:val="12"/>
              </w:rPr>
              <w:t>должность</w:t>
            </w:r>
            <w:proofErr w:type="spellEnd"/>
          </w:p>
        </w:tc>
        <w:tc>
          <w:tcPr>
            <w:tcW w:w="1892" w:type="dxa"/>
            <w:tcBorders>
              <w:top w:val="single" w:sz="6" w:space="0" w:color="000000"/>
            </w:tcBorders>
          </w:tcPr>
          <w:p w14:paraId="4302C477" w14:textId="77777777" w:rsidR="00EA7B8C" w:rsidRPr="00EA7B8C" w:rsidRDefault="00EA7B8C" w:rsidP="00EA7B8C">
            <w:pPr>
              <w:spacing w:before="50" w:after="0" w:line="117" w:lineRule="exact"/>
              <w:ind w:right="365" w:firstLine="0"/>
              <w:jc w:val="right"/>
              <w:rPr>
                <w:rFonts w:eastAsia="Bookman Old Style"/>
                <w:sz w:val="12"/>
              </w:rPr>
            </w:pPr>
            <w:proofErr w:type="spellStart"/>
            <w:r w:rsidRPr="00EA7B8C">
              <w:rPr>
                <w:rFonts w:eastAsia="Bookman Old Style"/>
                <w:sz w:val="12"/>
              </w:rPr>
              <w:t>подпись</w:t>
            </w:r>
            <w:proofErr w:type="spellEnd"/>
          </w:p>
        </w:tc>
        <w:tc>
          <w:tcPr>
            <w:tcW w:w="2029" w:type="dxa"/>
            <w:tcBorders>
              <w:top w:val="single" w:sz="6" w:space="0" w:color="000000"/>
            </w:tcBorders>
          </w:tcPr>
          <w:p w14:paraId="5C37D5E1" w14:textId="77777777" w:rsidR="00EA7B8C" w:rsidRPr="00EA7B8C" w:rsidRDefault="00EA7B8C" w:rsidP="00EA7B8C">
            <w:pPr>
              <w:spacing w:before="50" w:after="0" w:line="117" w:lineRule="exact"/>
              <w:ind w:left="365" w:firstLine="0"/>
              <w:jc w:val="left"/>
              <w:rPr>
                <w:rFonts w:eastAsia="Bookman Old Style"/>
                <w:sz w:val="12"/>
              </w:rPr>
            </w:pPr>
            <w:proofErr w:type="spellStart"/>
            <w:r w:rsidRPr="00EA7B8C">
              <w:rPr>
                <w:rFonts w:eastAsia="Bookman Old Style"/>
                <w:sz w:val="12"/>
              </w:rPr>
              <w:t>расшифровка</w:t>
            </w:r>
            <w:proofErr w:type="spellEnd"/>
            <w:r w:rsidRPr="00EA7B8C">
              <w:rPr>
                <w:rFonts w:eastAsia="Bookman Old Style"/>
                <w:spacing w:val="1"/>
                <w:sz w:val="12"/>
              </w:rPr>
              <w:t xml:space="preserve"> </w:t>
            </w:r>
            <w:proofErr w:type="spellStart"/>
            <w:r w:rsidRPr="00EA7B8C">
              <w:rPr>
                <w:rFonts w:eastAsia="Bookman Old Style"/>
                <w:sz w:val="12"/>
              </w:rPr>
              <w:t>пописи</w:t>
            </w:r>
            <w:proofErr w:type="spellEnd"/>
          </w:p>
        </w:tc>
      </w:tr>
    </w:tbl>
    <w:p w14:paraId="745F533F" w14:textId="77777777" w:rsidR="00EA7B8C" w:rsidRPr="00EA7B8C" w:rsidRDefault="00EA7B8C" w:rsidP="00EA7B8C">
      <w:pPr>
        <w:spacing w:before="0" w:after="160" w:line="117" w:lineRule="exact"/>
        <w:ind w:firstLine="0"/>
        <w:jc w:val="left"/>
        <w:rPr>
          <w:rFonts w:eastAsiaTheme="minorHAnsi"/>
          <w:sz w:val="12"/>
          <w:lang w:eastAsia="en-US"/>
        </w:rPr>
        <w:sectPr w:rsidR="00EA7B8C" w:rsidRPr="00EA7B8C">
          <w:type w:val="continuous"/>
          <w:pgSz w:w="11910" w:h="16840"/>
          <w:pgMar w:top="1140" w:right="920" w:bottom="280" w:left="920" w:header="720" w:footer="720" w:gutter="0"/>
          <w:cols w:space="720"/>
        </w:sectPr>
      </w:pPr>
    </w:p>
    <w:p w14:paraId="66BEC4C6" w14:textId="77777777" w:rsidR="00FA3A5A" w:rsidRPr="00407427" w:rsidRDefault="00FA3A5A" w:rsidP="00FA3A5A">
      <w:pPr>
        <w:spacing w:before="88"/>
        <w:ind w:right="-21"/>
        <w:jc w:val="right"/>
        <w:rPr>
          <w:lang w:eastAsia="en-US"/>
        </w:rPr>
      </w:pPr>
    </w:p>
    <w:p w14:paraId="3F8FC682" w14:textId="39187722" w:rsidR="00FA3A5A" w:rsidRPr="00407427" w:rsidRDefault="00FA3A5A" w:rsidP="00FA3A5A">
      <w:pPr>
        <w:widowControl w:val="0"/>
        <w:autoSpaceDE w:val="0"/>
        <w:autoSpaceDN w:val="0"/>
        <w:spacing w:before="3" w:after="0" w:line="240" w:lineRule="auto"/>
      </w:pPr>
      <w:r w:rsidRPr="00407427">
        <w:rPr>
          <w:noProof/>
        </w:rPr>
        <mc:AlternateContent>
          <mc:Choice Requires="wpg">
            <w:drawing>
              <wp:anchor distT="0" distB="0" distL="0" distR="0" simplePos="0" relativeHeight="251768832" behindDoc="1" locked="0" layoutInCell="1" allowOverlap="1" wp14:anchorId="3D52F979" wp14:editId="23AEC215">
                <wp:simplePos x="0" y="0"/>
                <wp:positionH relativeFrom="margin">
                  <wp:align>left</wp:align>
                </wp:positionH>
                <wp:positionV relativeFrom="paragraph">
                  <wp:posOffset>149225</wp:posOffset>
                </wp:positionV>
                <wp:extent cx="6598920" cy="435610"/>
                <wp:effectExtent l="0" t="0" r="0" b="2540"/>
                <wp:wrapTopAndBottom/>
                <wp:docPr id="321" name="Группа 321"/>
                <wp:cNvGraphicFramePr/>
                <a:graphic xmlns:a="http://schemas.openxmlformats.org/drawingml/2006/main">
                  <a:graphicData uri="http://schemas.microsoft.com/office/word/2010/wordprocessingGroup">
                    <wpg:wgp>
                      <wpg:cNvGrpSpPr/>
                      <wpg:grpSpPr bwMode="auto">
                        <a:xfrm>
                          <a:off x="0" y="0"/>
                          <a:ext cx="6598920" cy="435610"/>
                          <a:chOff x="0" y="0"/>
                          <a:chExt cx="7809" cy="456"/>
                        </a:xfrm>
                      </wpg:grpSpPr>
                      <wps:wsp>
                        <wps:cNvPr id="322" name="Freeform 43"/>
                        <wps:cNvSpPr>
                          <a:spLocks/>
                        </wps:cNvSpPr>
                        <wps:spPr bwMode="auto">
                          <a:xfrm>
                            <a:off x="0" y="0"/>
                            <a:ext cx="7809" cy="456"/>
                          </a:xfrm>
                          <a:custGeom>
                            <a:avLst/>
                            <a:gdLst>
                              <a:gd name="T0" fmla="+- 0 8876 1030"/>
                              <a:gd name="T1" fmla="*/ T0 w 7847"/>
                              <a:gd name="T2" fmla="+- 0 235 235"/>
                              <a:gd name="T3" fmla="*/ 235 h 456"/>
                              <a:gd name="T4" fmla="+- 0 8862 1030"/>
                              <a:gd name="T5" fmla="*/ T4 w 7847"/>
                              <a:gd name="T6" fmla="+- 0 235 235"/>
                              <a:gd name="T7" fmla="*/ 235 h 456"/>
                              <a:gd name="T8" fmla="+- 0 8862 1030"/>
                              <a:gd name="T9" fmla="*/ T8 w 7847"/>
                              <a:gd name="T10" fmla="+- 0 249 235"/>
                              <a:gd name="T11" fmla="*/ 249 h 456"/>
                              <a:gd name="T12" fmla="+- 0 8862 1030"/>
                              <a:gd name="T13" fmla="*/ T12 w 7847"/>
                              <a:gd name="T14" fmla="+- 0 456 235"/>
                              <a:gd name="T15" fmla="*/ 456 h 456"/>
                              <a:gd name="T16" fmla="+- 0 8862 1030"/>
                              <a:gd name="T17" fmla="*/ T16 w 7847"/>
                              <a:gd name="T18" fmla="+- 0 470 235"/>
                              <a:gd name="T19" fmla="*/ 470 h 456"/>
                              <a:gd name="T20" fmla="+- 0 8862 1030"/>
                              <a:gd name="T21" fmla="*/ T20 w 7847"/>
                              <a:gd name="T22" fmla="+- 0 676 235"/>
                              <a:gd name="T23" fmla="*/ 676 h 456"/>
                              <a:gd name="T24" fmla="+- 0 7199 1030"/>
                              <a:gd name="T25" fmla="*/ T24 w 7847"/>
                              <a:gd name="T26" fmla="+- 0 676 235"/>
                              <a:gd name="T27" fmla="*/ 676 h 456"/>
                              <a:gd name="T28" fmla="+- 0 7199 1030"/>
                              <a:gd name="T29" fmla="*/ T28 w 7847"/>
                              <a:gd name="T30" fmla="+- 0 470 235"/>
                              <a:gd name="T31" fmla="*/ 470 h 456"/>
                              <a:gd name="T32" fmla="+- 0 8862 1030"/>
                              <a:gd name="T33" fmla="*/ T32 w 7847"/>
                              <a:gd name="T34" fmla="+- 0 470 235"/>
                              <a:gd name="T35" fmla="*/ 470 h 456"/>
                              <a:gd name="T36" fmla="+- 0 8862 1030"/>
                              <a:gd name="T37" fmla="*/ T36 w 7847"/>
                              <a:gd name="T38" fmla="+- 0 456 235"/>
                              <a:gd name="T39" fmla="*/ 456 h 456"/>
                              <a:gd name="T40" fmla="+- 0 7199 1030"/>
                              <a:gd name="T41" fmla="*/ T40 w 7847"/>
                              <a:gd name="T42" fmla="+- 0 456 235"/>
                              <a:gd name="T43" fmla="*/ 456 h 456"/>
                              <a:gd name="T44" fmla="+- 0 7199 1030"/>
                              <a:gd name="T45" fmla="*/ T44 w 7847"/>
                              <a:gd name="T46" fmla="+- 0 249 235"/>
                              <a:gd name="T47" fmla="*/ 249 h 456"/>
                              <a:gd name="T48" fmla="+- 0 8862 1030"/>
                              <a:gd name="T49" fmla="*/ T48 w 7847"/>
                              <a:gd name="T50" fmla="+- 0 249 235"/>
                              <a:gd name="T51" fmla="*/ 249 h 456"/>
                              <a:gd name="T52" fmla="+- 0 8862 1030"/>
                              <a:gd name="T53" fmla="*/ T52 w 7847"/>
                              <a:gd name="T54" fmla="+- 0 235 235"/>
                              <a:gd name="T55" fmla="*/ 235 h 456"/>
                              <a:gd name="T56" fmla="+- 0 7199 1030"/>
                              <a:gd name="T57" fmla="*/ T56 w 7847"/>
                              <a:gd name="T58" fmla="+- 0 235 235"/>
                              <a:gd name="T59" fmla="*/ 235 h 456"/>
                              <a:gd name="T60" fmla="+- 0 7184 1030"/>
                              <a:gd name="T61" fmla="*/ T60 w 7847"/>
                              <a:gd name="T62" fmla="+- 0 235 235"/>
                              <a:gd name="T63" fmla="*/ 235 h 456"/>
                              <a:gd name="T64" fmla="+- 0 7184 1030"/>
                              <a:gd name="T65" fmla="*/ T64 w 7847"/>
                              <a:gd name="T66" fmla="+- 0 456 235"/>
                              <a:gd name="T67" fmla="*/ 456 h 456"/>
                              <a:gd name="T68" fmla="+- 0 1030 1030"/>
                              <a:gd name="T69" fmla="*/ T68 w 7847"/>
                              <a:gd name="T70" fmla="+- 0 456 235"/>
                              <a:gd name="T71" fmla="*/ 456 h 456"/>
                              <a:gd name="T72" fmla="+- 0 1030 1030"/>
                              <a:gd name="T73" fmla="*/ T72 w 7847"/>
                              <a:gd name="T74" fmla="+- 0 470 235"/>
                              <a:gd name="T75" fmla="*/ 470 h 456"/>
                              <a:gd name="T76" fmla="+- 0 7184 1030"/>
                              <a:gd name="T77" fmla="*/ T76 w 7847"/>
                              <a:gd name="T78" fmla="+- 0 470 235"/>
                              <a:gd name="T79" fmla="*/ 470 h 456"/>
                              <a:gd name="T80" fmla="+- 0 7184 1030"/>
                              <a:gd name="T81" fmla="*/ T80 w 7847"/>
                              <a:gd name="T82" fmla="+- 0 691 235"/>
                              <a:gd name="T83" fmla="*/ 691 h 456"/>
                              <a:gd name="T84" fmla="+- 0 7199 1030"/>
                              <a:gd name="T85" fmla="*/ T84 w 7847"/>
                              <a:gd name="T86" fmla="+- 0 691 235"/>
                              <a:gd name="T87" fmla="*/ 691 h 456"/>
                              <a:gd name="T88" fmla="+- 0 8862 1030"/>
                              <a:gd name="T89" fmla="*/ T88 w 7847"/>
                              <a:gd name="T90" fmla="+- 0 691 235"/>
                              <a:gd name="T91" fmla="*/ 691 h 456"/>
                              <a:gd name="T92" fmla="+- 0 8876 1030"/>
                              <a:gd name="T93" fmla="*/ T92 w 7847"/>
                              <a:gd name="T94" fmla="+- 0 691 235"/>
                              <a:gd name="T95" fmla="*/ 691 h 456"/>
                              <a:gd name="T96" fmla="+- 0 8876 1030"/>
                              <a:gd name="T97" fmla="*/ T96 w 7847"/>
                              <a:gd name="T98" fmla="+- 0 676 235"/>
                              <a:gd name="T99" fmla="*/ 676 h 456"/>
                              <a:gd name="T100" fmla="+- 0 8876 1030"/>
                              <a:gd name="T101" fmla="*/ T100 w 7847"/>
                              <a:gd name="T102" fmla="+- 0 470 235"/>
                              <a:gd name="T103" fmla="*/ 470 h 456"/>
                              <a:gd name="T104" fmla="+- 0 8876 1030"/>
                              <a:gd name="T105" fmla="*/ T104 w 7847"/>
                              <a:gd name="T106" fmla="+- 0 456 235"/>
                              <a:gd name="T107" fmla="*/ 456 h 456"/>
                              <a:gd name="T108" fmla="+- 0 8876 1030"/>
                              <a:gd name="T109" fmla="*/ T108 w 7847"/>
                              <a:gd name="T110" fmla="+- 0 249 235"/>
                              <a:gd name="T111" fmla="*/ 249 h 456"/>
                              <a:gd name="T112" fmla="+- 0 8876 1030"/>
                              <a:gd name="T113" fmla="*/ T112 w 7847"/>
                              <a:gd name="T114" fmla="+- 0 235 235"/>
                              <a:gd name="T115" fmla="*/ 235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847" h="456">
                                <a:moveTo>
                                  <a:pt x="7846" y="0"/>
                                </a:moveTo>
                                <a:lnTo>
                                  <a:pt x="7832" y="0"/>
                                </a:lnTo>
                                <a:lnTo>
                                  <a:pt x="7832" y="14"/>
                                </a:lnTo>
                                <a:lnTo>
                                  <a:pt x="7832" y="221"/>
                                </a:lnTo>
                                <a:lnTo>
                                  <a:pt x="7832" y="235"/>
                                </a:lnTo>
                                <a:lnTo>
                                  <a:pt x="7832" y="441"/>
                                </a:lnTo>
                                <a:lnTo>
                                  <a:pt x="6169" y="441"/>
                                </a:lnTo>
                                <a:lnTo>
                                  <a:pt x="6169" y="235"/>
                                </a:lnTo>
                                <a:lnTo>
                                  <a:pt x="7832" y="235"/>
                                </a:lnTo>
                                <a:lnTo>
                                  <a:pt x="7832" y="221"/>
                                </a:lnTo>
                                <a:lnTo>
                                  <a:pt x="6169" y="221"/>
                                </a:lnTo>
                                <a:lnTo>
                                  <a:pt x="6169" y="14"/>
                                </a:lnTo>
                                <a:lnTo>
                                  <a:pt x="7832" y="14"/>
                                </a:lnTo>
                                <a:lnTo>
                                  <a:pt x="7832" y="0"/>
                                </a:lnTo>
                                <a:lnTo>
                                  <a:pt x="6169" y="0"/>
                                </a:lnTo>
                                <a:lnTo>
                                  <a:pt x="6154" y="0"/>
                                </a:lnTo>
                                <a:lnTo>
                                  <a:pt x="6154" y="221"/>
                                </a:lnTo>
                                <a:lnTo>
                                  <a:pt x="0" y="221"/>
                                </a:lnTo>
                                <a:lnTo>
                                  <a:pt x="0" y="235"/>
                                </a:lnTo>
                                <a:lnTo>
                                  <a:pt x="6154" y="235"/>
                                </a:lnTo>
                                <a:lnTo>
                                  <a:pt x="6154" y="456"/>
                                </a:lnTo>
                                <a:lnTo>
                                  <a:pt x="6169" y="456"/>
                                </a:lnTo>
                                <a:lnTo>
                                  <a:pt x="7832" y="456"/>
                                </a:lnTo>
                                <a:lnTo>
                                  <a:pt x="7846" y="456"/>
                                </a:lnTo>
                                <a:lnTo>
                                  <a:pt x="7846" y="441"/>
                                </a:lnTo>
                                <a:lnTo>
                                  <a:pt x="7846" y="235"/>
                                </a:lnTo>
                                <a:lnTo>
                                  <a:pt x="7846" y="221"/>
                                </a:lnTo>
                                <a:lnTo>
                                  <a:pt x="7846" y="14"/>
                                </a:lnTo>
                                <a:lnTo>
                                  <a:pt x="78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Text Box 42"/>
                        <wps:cNvSpPr txBox="1">
                          <a:spLocks noChangeArrowheads="1"/>
                        </wps:cNvSpPr>
                        <wps:spPr bwMode="auto">
                          <a:xfrm>
                            <a:off x="1498" y="259"/>
                            <a:ext cx="193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EE056" w14:textId="77777777" w:rsidR="002929F4" w:rsidRDefault="002929F4" w:rsidP="00FA3A5A">
                              <w:pPr>
                                <w:spacing w:line="168" w:lineRule="exact"/>
                                <w:jc w:val="center"/>
                                <w:rPr>
                                  <w:sz w:val="15"/>
                                </w:rPr>
                              </w:pPr>
                              <w:r>
                                <w:rPr>
                                  <w:sz w:val="15"/>
                                </w:rPr>
                                <w:t>наименование</w:t>
                              </w:r>
                              <w:r>
                                <w:rPr>
                                  <w:spacing w:val="-5"/>
                                  <w:sz w:val="15"/>
                                </w:rPr>
                                <w:t xml:space="preserve"> </w:t>
                              </w:r>
                              <w:r>
                                <w:rPr>
                                  <w:sz w:val="15"/>
                                </w:rPr>
                                <w:t>учреждения</w:t>
                              </w:r>
                            </w:p>
                          </w:txbxContent>
                        </wps:txbx>
                        <wps:bodyPr rot="0" vert="horz" wrap="square" lIns="0" tIns="0" rIns="0" bIns="0" anchor="t" anchorCtr="0" upright="1">
                          <a:noAutofit/>
                        </wps:bodyPr>
                      </wps:wsp>
                      <wps:wsp>
                        <wps:cNvPr id="324" name="Text Box 41"/>
                        <wps:cNvSpPr txBox="1">
                          <a:spLocks noChangeArrowheads="1"/>
                        </wps:cNvSpPr>
                        <wps:spPr bwMode="auto">
                          <a:xfrm>
                            <a:off x="5354" y="39"/>
                            <a:ext cx="858" cy="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11AAF" w14:textId="77777777" w:rsidR="002929F4" w:rsidRDefault="002929F4" w:rsidP="00FA3A5A">
                              <w:pPr>
                                <w:spacing w:line="168" w:lineRule="exact"/>
                                <w:rPr>
                                  <w:rFonts w:ascii="Microsoft Sans Serif" w:hAnsi="Microsoft Sans Serif"/>
                                  <w:sz w:val="15"/>
                                </w:rPr>
                              </w:pPr>
                              <w:r>
                                <w:rPr>
                                  <w:sz w:val="15"/>
                                </w:rPr>
                                <w:t>ИНН</w:t>
                              </w:r>
                            </w:p>
                            <w:p w14:paraId="0D698FE8" w14:textId="77777777" w:rsidR="002929F4" w:rsidRDefault="002929F4" w:rsidP="00FA3A5A">
                              <w:pPr>
                                <w:spacing w:before="51"/>
                                <w:ind w:left="19"/>
                                <w:rPr>
                                  <w:rFonts w:ascii="Microsoft Sans Serif" w:hAnsi="Microsoft Sans Serif"/>
                                  <w:sz w:val="15"/>
                                </w:rPr>
                              </w:pPr>
                              <w:r>
                                <w:rPr>
                                  <w:sz w:val="15"/>
                                </w:rPr>
                                <w:t>КПП</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Группа 321" o:spid="_x0000_s1035" style="position:absolute;left:0;text-align:left;margin-left:0;margin-top:11.75pt;width:519.6pt;height:34.3pt;z-index:-251547648;mso-wrap-distance-left:0;mso-wrap-distance-right:0;mso-position-horizontal:left;mso-position-horizontal-relative:margin" coordsize="7809,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">
                <v:shape id="Freeform 43" o:spid="_x0000_s1036" style="position:absolute;width:7809;height:456;visibility:visible;mso-wrap-style:square;v-text-anchor:top" coordsize="784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HnMQA&#10;AADcAAAADwAAAGRycy9kb3ducmV2LnhtbESPQYvCMBSE74L/ITzBi2hqBVmqUWRhcUU96BbPj+bZ&#10;VpuX0mRt/fdmYcHjMDPfMMt1ZyrxoMaVlhVMJxEI4szqknMF6c/X+AOE88gaK8uk4EkO1qt+b4mJ&#10;ti2f6HH2uQgQdgkqKLyvEyldVpBBN7E1cfCutjHog2xyqRtsA9xUMo6iuTRYclgosKbPgrL7+dco&#10;uF5Gabq77S0f59v2UG24vT9ZqeGg2yxAeOr8O/zf/tYKZnE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Lx5zEAAAA3AAAAA8AAAAAAAAAAAAAAAAAmAIAAGRycy9k&#10;b3ducmV2LnhtbFBLBQYAAAAABAAEAPUAAACJAwAAAAA=&#10;" path="m7846,r-14,l7832,14r,207l7832,235r,206l6169,441r,-206l7832,235r,-14l6169,221r,-207l7832,14r,-14l6169,r-15,l6154,221,,221r,14l6154,235r,221l6169,456r1663,l7846,456r,-15l7846,235r,-14l7846,14r,-14xe" fillcolor="black" stroked="f">
                  <v:path arrowok="t" o:connecttype="custom" o:connectlocs="7808,235;7794,235;7794,249;7794,456;7794,470;7794,676;6139,676;6139,470;7794,470;7794,456;6139,456;6139,249;7794,249;7794,235;6139,235;6124,235;6124,456;0,456;0,470;6124,470;6124,691;6139,691;7794,691;7808,691;7808,676;7808,470;7808,456;7808,249;7808,235" o:connectangles="0,0,0,0,0,0,0,0,0,0,0,0,0,0,0,0,0,0,0,0,0,0,0,0,0,0,0,0,0"/>
                </v:shape>
                <v:shape id="Text Box 42" o:spid="_x0000_s1037" type="#_x0000_t202" style="position:absolute;left:1498;top:259;width:1930;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39GcUA&#10;AADcAAAADwAAAGRycy9kb3ducmV2LnhtbESPQWvCQBSE70L/w/IKvZlNFcSmbkRKCwVBjOmhx9fs&#10;M1mSfZtmtxr/vSsIPQ4z8w2zWo+2EycavHGs4DlJQRBXThuuFXyVH9MlCB+QNXaOScGFPKzzh8kK&#10;M+3OXNDpEGoRIewzVNCE0GdS+qohiz5xPXH0jm6wGKIcaqkHPEe47eQsTRfSouG40GBPbw1V7eHP&#10;Kth8c/Fufnc/++JYmLJ8SXm7aJV6ehw3ryACjeE/fG9/agXz2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ff0ZxQAAANwAAAAPAAAAAAAAAAAAAAAAAJgCAABkcnMv&#10;ZG93bnJldi54bWxQSwUGAAAAAAQABAD1AAAAigMAAAAA&#10;" filled="f" stroked="f">
                  <v:textbox inset="0,0,0,0">
                    <w:txbxContent>
                      <w:p w14:paraId="374EE056" w14:textId="77777777" w:rsidR="002929F4" w:rsidRDefault="002929F4" w:rsidP="00FA3A5A">
                        <w:pPr>
                          <w:spacing w:line="168" w:lineRule="exact"/>
                          <w:jc w:val="center"/>
                          <w:rPr>
                            <w:sz w:val="15"/>
                          </w:rPr>
                        </w:pPr>
                        <w:r>
                          <w:rPr>
                            <w:sz w:val="15"/>
                          </w:rPr>
                          <w:t>наименование</w:t>
                        </w:r>
                        <w:r>
                          <w:rPr>
                            <w:spacing w:val="-5"/>
                            <w:sz w:val="15"/>
                          </w:rPr>
                          <w:t xml:space="preserve"> </w:t>
                        </w:r>
                        <w:r>
                          <w:rPr>
                            <w:sz w:val="15"/>
                          </w:rPr>
                          <w:t>учреждения</w:t>
                        </w:r>
                      </w:p>
                    </w:txbxContent>
                  </v:textbox>
                </v:shape>
                <v:shape id="Text Box 41" o:spid="_x0000_s1038" type="#_x0000_t202" style="position:absolute;left:5354;top:39;width:858;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bcYA&#10;AADcAAAADwAAAGRycy9kb3ducmV2LnhtbESPQWvCQBSE70L/w/IK3nRTLVLTrCKlBaFQGuPB4zP7&#10;kixm36bZVeO/dwuFHoeZ+YbJ1oNtxYV6bxwreJomIIhLpw3XCvbFx+QFhA/IGlvHpOBGHtarh1GG&#10;qXZXzumyC7WIEPYpKmhC6FIpfdmQRT91HXH0KtdbDFH2tdQ9XiPctnKWJAtp0XBcaLCjt4bK0+5s&#10;FWwOnL+bn6/jd17lpiiWCX8uTkqNH4fNK4hAQ/gP/7W3WsF89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lbcYAAADcAAAADwAAAAAAAAAAAAAAAACYAgAAZHJz&#10;L2Rvd25yZXYueG1sUEsFBgAAAAAEAAQA9QAAAIsDAAAAAA==&#10;" filled="f" stroked="f">
                  <v:textbox inset="0,0,0,0">
                    <w:txbxContent>
                      <w:p w14:paraId="68011AAF" w14:textId="77777777" w:rsidR="002929F4" w:rsidRDefault="002929F4" w:rsidP="00FA3A5A">
                        <w:pPr>
                          <w:spacing w:line="168" w:lineRule="exact"/>
                          <w:rPr>
                            <w:rFonts w:ascii="Microsoft Sans Serif" w:hAnsi="Microsoft Sans Serif"/>
                            <w:sz w:val="15"/>
                          </w:rPr>
                        </w:pPr>
                        <w:r>
                          <w:rPr>
                            <w:sz w:val="15"/>
                          </w:rPr>
                          <w:t>ИНН</w:t>
                        </w:r>
                      </w:p>
                      <w:p w14:paraId="0D698FE8" w14:textId="77777777" w:rsidR="002929F4" w:rsidRDefault="002929F4" w:rsidP="00FA3A5A">
                        <w:pPr>
                          <w:spacing w:before="51"/>
                          <w:ind w:left="19"/>
                          <w:rPr>
                            <w:rFonts w:ascii="Microsoft Sans Serif" w:hAnsi="Microsoft Sans Serif"/>
                            <w:sz w:val="15"/>
                          </w:rPr>
                        </w:pPr>
                        <w:r>
                          <w:rPr>
                            <w:sz w:val="15"/>
                          </w:rPr>
                          <w:t>КПП</w:t>
                        </w:r>
                      </w:p>
                    </w:txbxContent>
                  </v:textbox>
                </v:shape>
                <w10:wrap type="topAndBottom" anchorx="margin"/>
              </v:group>
            </w:pict>
          </mc:Fallback>
        </mc:AlternateContent>
      </w:r>
    </w:p>
    <w:p w14:paraId="09BF3642" w14:textId="77777777" w:rsidR="00FA3A5A" w:rsidRPr="00407427" w:rsidRDefault="00FA3A5A" w:rsidP="00FA3A5A">
      <w:pPr>
        <w:widowControl w:val="0"/>
        <w:autoSpaceDE w:val="0"/>
        <w:autoSpaceDN w:val="0"/>
        <w:spacing w:after="0" w:line="240" w:lineRule="auto"/>
      </w:pPr>
    </w:p>
    <w:p w14:paraId="07912AF7" w14:textId="14441382" w:rsidR="00FA3A5A" w:rsidRPr="00407427" w:rsidRDefault="00FA3A5A" w:rsidP="00FA3A5A">
      <w:pPr>
        <w:widowControl w:val="0"/>
        <w:autoSpaceDE w:val="0"/>
        <w:autoSpaceDN w:val="0"/>
        <w:spacing w:after="0" w:line="240" w:lineRule="auto"/>
      </w:pPr>
      <w:r w:rsidRPr="00407427">
        <w:rPr>
          <w:rFonts w:eastAsiaTheme="minorHAnsi"/>
          <w:noProof/>
        </w:rPr>
        <mc:AlternateContent>
          <mc:Choice Requires="wpg">
            <w:drawing>
              <wp:anchor distT="0" distB="0" distL="114300" distR="114300" simplePos="0" relativeHeight="251767808" behindDoc="0" locked="0" layoutInCell="1" allowOverlap="1" wp14:anchorId="33397166" wp14:editId="266F3B56">
                <wp:simplePos x="0" y="0"/>
                <wp:positionH relativeFrom="page">
                  <wp:posOffset>1895475</wp:posOffset>
                </wp:positionH>
                <wp:positionV relativeFrom="paragraph">
                  <wp:posOffset>64770</wp:posOffset>
                </wp:positionV>
                <wp:extent cx="5303520" cy="2057400"/>
                <wp:effectExtent l="0" t="0" r="0" b="0"/>
                <wp:wrapNone/>
                <wp:docPr id="318" name="Группа 318"/>
                <wp:cNvGraphicFramePr/>
                <a:graphic xmlns:a="http://schemas.openxmlformats.org/drawingml/2006/main">
                  <a:graphicData uri="http://schemas.microsoft.com/office/word/2010/wordprocessingGroup">
                    <wpg:wgp>
                      <wpg:cNvGrpSpPr/>
                      <wpg:grpSpPr bwMode="auto">
                        <a:xfrm>
                          <a:off x="0" y="0"/>
                          <a:ext cx="5303520" cy="2057400"/>
                          <a:chOff x="0" y="0"/>
                          <a:chExt cx="5799" cy="1691"/>
                        </a:xfrm>
                      </wpg:grpSpPr>
                      <wps:wsp>
                        <wps:cNvPr id="319" name="Freeform 39"/>
                        <wps:cNvSpPr>
                          <a:spLocks/>
                        </wps:cNvSpPr>
                        <wps:spPr bwMode="auto">
                          <a:xfrm>
                            <a:off x="0" y="244"/>
                            <a:ext cx="5799" cy="1140"/>
                          </a:xfrm>
                          <a:custGeom>
                            <a:avLst/>
                            <a:gdLst>
                              <a:gd name="T0" fmla="+- 0 8876 3077"/>
                              <a:gd name="T1" fmla="*/ T0 w 5799"/>
                              <a:gd name="T2" fmla="+- 0 -377 -377"/>
                              <a:gd name="T3" fmla="*/ -377 h 1140"/>
                              <a:gd name="T4" fmla="+- 0 8862 3077"/>
                              <a:gd name="T5" fmla="*/ T4 w 5799"/>
                              <a:gd name="T6" fmla="+- 0 -377 -377"/>
                              <a:gd name="T7" fmla="*/ -377 h 1140"/>
                              <a:gd name="T8" fmla="+- 0 8862 3077"/>
                              <a:gd name="T9" fmla="*/ T8 w 5799"/>
                              <a:gd name="T10" fmla="+- 0 -363 -377"/>
                              <a:gd name="T11" fmla="*/ -363 h 1140"/>
                              <a:gd name="T12" fmla="+- 0 8862 3077"/>
                              <a:gd name="T13" fmla="*/ T12 w 5799"/>
                              <a:gd name="T14" fmla="+- 0 528 -377"/>
                              <a:gd name="T15" fmla="*/ 528 h 1140"/>
                              <a:gd name="T16" fmla="+- 0 8862 3077"/>
                              <a:gd name="T17" fmla="*/ T16 w 5799"/>
                              <a:gd name="T18" fmla="+- 0 542 -377"/>
                              <a:gd name="T19" fmla="*/ 542 h 1140"/>
                              <a:gd name="T20" fmla="+- 0 8862 3077"/>
                              <a:gd name="T21" fmla="*/ T20 w 5799"/>
                              <a:gd name="T22" fmla="+- 0 748 -377"/>
                              <a:gd name="T23" fmla="*/ 748 h 1140"/>
                              <a:gd name="T24" fmla="+- 0 7199 3077"/>
                              <a:gd name="T25" fmla="*/ T24 w 5799"/>
                              <a:gd name="T26" fmla="+- 0 748 -377"/>
                              <a:gd name="T27" fmla="*/ 748 h 1140"/>
                              <a:gd name="T28" fmla="+- 0 7199 3077"/>
                              <a:gd name="T29" fmla="*/ T28 w 5799"/>
                              <a:gd name="T30" fmla="+- 0 542 -377"/>
                              <a:gd name="T31" fmla="*/ 542 h 1140"/>
                              <a:gd name="T32" fmla="+- 0 8862 3077"/>
                              <a:gd name="T33" fmla="*/ T32 w 5799"/>
                              <a:gd name="T34" fmla="+- 0 542 -377"/>
                              <a:gd name="T35" fmla="*/ 542 h 1140"/>
                              <a:gd name="T36" fmla="+- 0 8862 3077"/>
                              <a:gd name="T37" fmla="*/ T36 w 5799"/>
                              <a:gd name="T38" fmla="+- 0 528 -377"/>
                              <a:gd name="T39" fmla="*/ 528 h 1140"/>
                              <a:gd name="T40" fmla="+- 0 7199 3077"/>
                              <a:gd name="T41" fmla="*/ T40 w 5799"/>
                              <a:gd name="T42" fmla="+- 0 528 -377"/>
                              <a:gd name="T43" fmla="*/ 528 h 1140"/>
                              <a:gd name="T44" fmla="+- 0 7199 3077"/>
                              <a:gd name="T45" fmla="*/ T44 w 5799"/>
                              <a:gd name="T46" fmla="+- 0 -363 -377"/>
                              <a:gd name="T47" fmla="*/ -363 h 1140"/>
                              <a:gd name="T48" fmla="+- 0 8862 3077"/>
                              <a:gd name="T49" fmla="*/ T48 w 5799"/>
                              <a:gd name="T50" fmla="+- 0 -363 -377"/>
                              <a:gd name="T51" fmla="*/ -363 h 1140"/>
                              <a:gd name="T52" fmla="+- 0 8862 3077"/>
                              <a:gd name="T53" fmla="*/ T52 w 5799"/>
                              <a:gd name="T54" fmla="+- 0 -377 -377"/>
                              <a:gd name="T55" fmla="*/ -377 h 1140"/>
                              <a:gd name="T56" fmla="+- 0 7199 3077"/>
                              <a:gd name="T57" fmla="*/ T56 w 5799"/>
                              <a:gd name="T58" fmla="+- 0 -377 -377"/>
                              <a:gd name="T59" fmla="*/ -377 h 1140"/>
                              <a:gd name="T60" fmla="+- 0 7184 3077"/>
                              <a:gd name="T61" fmla="*/ T60 w 5799"/>
                              <a:gd name="T62" fmla="+- 0 -377 -377"/>
                              <a:gd name="T63" fmla="*/ -377 h 1140"/>
                              <a:gd name="T64" fmla="+- 0 7184 3077"/>
                              <a:gd name="T65" fmla="*/ T64 w 5799"/>
                              <a:gd name="T66" fmla="+- 0 528 -377"/>
                              <a:gd name="T67" fmla="*/ 528 h 1140"/>
                              <a:gd name="T68" fmla="+- 0 3077 3077"/>
                              <a:gd name="T69" fmla="*/ T68 w 5799"/>
                              <a:gd name="T70" fmla="+- 0 528 -377"/>
                              <a:gd name="T71" fmla="*/ 528 h 1140"/>
                              <a:gd name="T72" fmla="+- 0 3077 3077"/>
                              <a:gd name="T73" fmla="*/ T72 w 5799"/>
                              <a:gd name="T74" fmla="+- 0 542 -377"/>
                              <a:gd name="T75" fmla="*/ 542 h 1140"/>
                              <a:gd name="T76" fmla="+- 0 7184 3077"/>
                              <a:gd name="T77" fmla="*/ T76 w 5799"/>
                              <a:gd name="T78" fmla="+- 0 542 -377"/>
                              <a:gd name="T79" fmla="*/ 542 h 1140"/>
                              <a:gd name="T80" fmla="+- 0 7184 3077"/>
                              <a:gd name="T81" fmla="*/ T80 w 5799"/>
                              <a:gd name="T82" fmla="+- 0 763 -377"/>
                              <a:gd name="T83" fmla="*/ 763 h 1140"/>
                              <a:gd name="T84" fmla="+- 0 7199 3077"/>
                              <a:gd name="T85" fmla="*/ T84 w 5799"/>
                              <a:gd name="T86" fmla="+- 0 763 -377"/>
                              <a:gd name="T87" fmla="*/ 763 h 1140"/>
                              <a:gd name="T88" fmla="+- 0 8862 3077"/>
                              <a:gd name="T89" fmla="*/ T88 w 5799"/>
                              <a:gd name="T90" fmla="+- 0 763 -377"/>
                              <a:gd name="T91" fmla="*/ 763 h 1140"/>
                              <a:gd name="T92" fmla="+- 0 8876 3077"/>
                              <a:gd name="T93" fmla="*/ T92 w 5799"/>
                              <a:gd name="T94" fmla="+- 0 763 -377"/>
                              <a:gd name="T95" fmla="*/ 763 h 1140"/>
                              <a:gd name="T96" fmla="+- 0 8876 3077"/>
                              <a:gd name="T97" fmla="*/ T96 w 5799"/>
                              <a:gd name="T98" fmla="+- 0 748 -377"/>
                              <a:gd name="T99" fmla="*/ 748 h 1140"/>
                              <a:gd name="T100" fmla="+- 0 8876 3077"/>
                              <a:gd name="T101" fmla="*/ T100 w 5799"/>
                              <a:gd name="T102" fmla="+- 0 -363 -377"/>
                              <a:gd name="T103" fmla="*/ -363 h 1140"/>
                              <a:gd name="T104" fmla="+- 0 8876 3077"/>
                              <a:gd name="T105" fmla="*/ T104 w 5799"/>
                              <a:gd name="T106" fmla="+- 0 -377 -377"/>
                              <a:gd name="T107" fmla="*/ -377 h 11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799" h="1140">
                                <a:moveTo>
                                  <a:pt x="5799" y="0"/>
                                </a:moveTo>
                                <a:lnTo>
                                  <a:pt x="5785" y="0"/>
                                </a:lnTo>
                                <a:lnTo>
                                  <a:pt x="5785" y="14"/>
                                </a:lnTo>
                                <a:lnTo>
                                  <a:pt x="5785" y="905"/>
                                </a:lnTo>
                                <a:lnTo>
                                  <a:pt x="5785" y="919"/>
                                </a:lnTo>
                                <a:lnTo>
                                  <a:pt x="5785" y="1125"/>
                                </a:lnTo>
                                <a:lnTo>
                                  <a:pt x="4122" y="1125"/>
                                </a:lnTo>
                                <a:lnTo>
                                  <a:pt x="4122" y="919"/>
                                </a:lnTo>
                                <a:lnTo>
                                  <a:pt x="5785" y="919"/>
                                </a:lnTo>
                                <a:lnTo>
                                  <a:pt x="5785" y="905"/>
                                </a:lnTo>
                                <a:lnTo>
                                  <a:pt x="4122" y="905"/>
                                </a:lnTo>
                                <a:lnTo>
                                  <a:pt x="4122" y="14"/>
                                </a:lnTo>
                                <a:lnTo>
                                  <a:pt x="5785" y="14"/>
                                </a:lnTo>
                                <a:lnTo>
                                  <a:pt x="5785" y="0"/>
                                </a:lnTo>
                                <a:lnTo>
                                  <a:pt x="4122" y="0"/>
                                </a:lnTo>
                                <a:lnTo>
                                  <a:pt x="4107" y="0"/>
                                </a:lnTo>
                                <a:lnTo>
                                  <a:pt x="4107" y="905"/>
                                </a:lnTo>
                                <a:lnTo>
                                  <a:pt x="0" y="905"/>
                                </a:lnTo>
                                <a:lnTo>
                                  <a:pt x="0" y="919"/>
                                </a:lnTo>
                                <a:lnTo>
                                  <a:pt x="4107" y="919"/>
                                </a:lnTo>
                                <a:lnTo>
                                  <a:pt x="4107" y="1140"/>
                                </a:lnTo>
                                <a:lnTo>
                                  <a:pt x="4122" y="1140"/>
                                </a:lnTo>
                                <a:lnTo>
                                  <a:pt x="5785" y="1140"/>
                                </a:lnTo>
                                <a:lnTo>
                                  <a:pt x="5799" y="1140"/>
                                </a:lnTo>
                                <a:lnTo>
                                  <a:pt x="5799" y="1125"/>
                                </a:lnTo>
                                <a:lnTo>
                                  <a:pt x="5799" y="14"/>
                                </a:lnTo>
                                <a:lnTo>
                                  <a:pt x="57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Text Box 38"/>
                        <wps:cNvSpPr txBox="1">
                          <a:spLocks noChangeArrowheads="1"/>
                        </wps:cNvSpPr>
                        <wps:spPr bwMode="auto">
                          <a:xfrm>
                            <a:off x="383" y="0"/>
                            <a:ext cx="3557"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27313" w14:textId="77777777" w:rsidR="002929F4" w:rsidRDefault="002929F4" w:rsidP="00FA3A5A">
                              <w:pPr>
                                <w:spacing w:before="1" w:line="264" w:lineRule="auto"/>
                                <w:ind w:right="121"/>
                                <w:jc w:val="center"/>
                              </w:pPr>
                              <w:r>
                                <w:t>Расчет резерва для предстоящей оплаты отпусков за фактически отработанное время и компенсаций за неиспользованный отпуск,</w:t>
                              </w:r>
                              <w:r>
                                <w:rPr>
                                  <w:spacing w:val="1"/>
                                </w:rPr>
                                <w:t xml:space="preserve"> </w:t>
                              </w:r>
                              <w:r>
                                <w:t>при</w:t>
                              </w:r>
                              <w:r>
                                <w:rPr>
                                  <w:spacing w:val="-37"/>
                                </w:rPr>
                                <w:t xml:space="preserve"> </w:t>
                              </w:r>
                              <w:r>
                                <w:t>увольнении,</w:t>
                              </w:r>
                              <w:r>
                                <w:rPr>
                                  <w:spacing w:val="3"/>
                                </w:rPr>
                                <w:t xml:space="preserve"> </w:t>
                              </w:r>
                              <w:r>
                                <w:t>включая</w:t>
                              </w:r>
                              <w:r>
                                <w:rPr>
                                  <w:spacing w:val="3"/>
                                </w:rPr>
                                <w:t xml:space="preserve"> </w:t>
                              </w:r>
                              <w:r>
                                <w:t>платежи</w:t>
                              </w:r>
                              <w:r>
                                <w:rPr>
                                  <w:spacing w:val="1"/>
                                </w:rPr>
                                <w:t xml:space="preserve"> </w:t>
                              </w:r>
                              <w:r>
                                <w:t>на</w:t>
                              </w:r>
                              <w:r>
                                <w:rPr>
                                  <w:spacing w:val="3"/>
                                </w:rPr>
                                <w:t xml:space="preserve"> </w:t>
                              </w:r>
                              <w:r>
                                <w:t>обязательное</w:t>
                              </w:r>
                              <w:r>
                                <w:rPr>
                                  <w:spacing w:val="3"/>
                                </w:rPr>
                                <w:t xml:space="preserve"> </w:t>
                              </w:r>
                              <w:r>
                                <w:t>социальное</w:t>
                              </w:r>
                              <w:r>
                                <w:rPr>
                                  <w:spacing w:val="2"/>
                                </w:rPr>
                                <w:t xml:space="preserve"> </w:t>
                              </w:r>
                              <w:r>
                                <w:t>страхование</w:t>
                              </w:r>
                              <w:r>
                                <w:rPr>
                                  <w:spacing w:val="3"/>
                                </w:rPr>
                                <w:t xml:space="preserve"> </w:t>
                              </w:r>
                              <w:r>
                                <w:t>сотрудника</w:t>
                              </w:r>
                            </w:p>
                            <w:p w14:paraId="2FC577CB" w14:textId="76A709EE" w:rsidR="002929F4" w:rsidRDefault="002929F4" w:rsidP="00FA3A5A">
                              <w:pPr>
                                <w:spacing w:before="44"/>
                                <w:ind w:left="142" w:right="-21" w:hanging="14"/>
                                <w:jc w:val="center"/>
                                <w:rPr>
                                  <w:sz w:val="15"/>
                                </w:rPr>
                              </w:pPr>
                              <w:r>
                                <w:rPr>
                                  <w:sz w:val="15"/>
                                </w:rPr>
                                <w:t>КФО______</w:t>
                              </w:r>
                            </w:p>
                            <w:p w14:paraId="4591830F" w14:textId="77777777" w:rsidR="002929F4" w:rsidRDefault="002929F4" w:rsidP="00FA3A5A">
                              <w:pPr>
                                <w:spacing w:line="295" w:lineRule="auto"/>
                                <w:ind w:left="93" w:right="1774" w:firstLine="1"/>
                                <w:jc w:val="center"/>
                                <w:rPr>
                                  <w:sz w:val="15"/>
                                </w:rPr>
                              </w:pPr>
                              <w:r>
                                <w:rPr>
                                  <w:sz w:val="15"/>
                                </w:rPr>
                                <w:t xml:space="preserve">                                          </w:t>
                              </w:r>
                            </w:p>
                            <w:p w14:paraId="7A5DA7E5" w14:textId="77777777" w:rsidR="002929F4" w:rsidRDefault="002929F4" w:rsidP="00FA3A5A">
                              <w:pPr>
                                <w:spacing w:line="295" w:lineRule="auto"/>
                                <w:ind w:left="93" w:right="1774" w:firstLine="1"/>
                                <w:jc w:val="center"/>
                                <w:rPr>
                                  <w:sz w:val="15"/>
                                </w:rPr>
                              </w:pPr>
                              <w:r>
                                <w:rPr>
                                  <w:sz w:val="15"/>
                                </w:rPr>
                                <w:t xml:space="preserve"> наименование</w:t>
                              </w:r>
                              <w:r>
                                <w:rPr>
                                  <w:spacing w:val="2"/>
                                  <w:sz w:val="15"/>
                                </w:rPr>
                                <w:t xml:space="preserve"> </w:t>
                              </w:r>
                              <w:r>
                                <w:rPr>
                                  <w:sz w:val="15"/>
                                </w:rPr>
                                <w:t>документа</w:t>
                              </w:r>
                            </w:p>
                            <w:p w14:paraId="75FEE709" w14:textId="77777777" w:rsidR="002929F4" w:rsidRDefault="002929F4" w:rsidP="00FA3A5A">
                              <w:pPr>
                                <w:rPr>
                                  <w:rFonts w:asciiTheme="minorHAnsi" w:hAnsiTheme="minorHAnsi" w:cstheme="minorBidi"/>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Группа 318" o:spid="_x0000_s1039" style="position:absolute;left:0;text-align:left;margin-left:149.25pt;margin-top:5.1pt;width:417.6pt;height:162pt;z-index:251767808;mso-position-horizontal-relative:page" coordsize="5799,1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">
                <v:shape id="Freeform 39" o:spid="_x0000_s1040" style="position:absolute;top:244;width:5799;height:1140;visibility:visible;mso-wrap-style:square;v-text-anchor:top" coordsize="5799,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PV8MUA&#10;AADcAAAADwAAAGRycy9kb3ducmV2LnhtbESPT2vCQBTE7wW/w/IKvelGa5saXSWI0oKnpu3B2yP7&#10;TEKzb0N288dv7xaEHoeZ+Q2z2Y2mFj21rrKsYD6LQBDnVldcKPj+Ok7fQDiPrLG2TAqu5GC3nTxs&#10;MNF24E/qM1+IAGGXoILS+yaR0uUlGXQz2xAH72Jbgz7ItpC6xSHATS0XUfQqDVYcFkpsaF9S/pt1&#10;RkG3+Dl0sWTDh3iZnoZav7yftVJPj2O6BuFp9P/he/tDK3ier+DvTDg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U9XwxQAAANwAAAAPAAAAAAAAAAAAAAAAAJgCAABkcnMv&#10;ZG93bnJldi54bWxQSwUGAAAAAAQABAD1AAAAigMAAAAA&#10;" path="m5799,r-14,l5785,14r,891l5785,919r,206l4122,1125r,-206l5785,919r,-14l4122,905r,-891l5785,14r,-14l4122,r-15,l4107,905,,905r,14l4107,919r,221l4122,1140r1663,l5799,1140r,-15l5799,14r,-14xe" fillcolor="black" stroked="f">
                  <v:path arrowok="t" o:connecttype="custom" o:connectlocs="5799,-377;5785,-377;5785,-363;5785,528;5785,542;5785,748;4122,748;4122,542;5785,542;5785,528;4122,528;4122,-363;5785,-363;5785,-377;4122,-377;4107,-377;4107,528;0,528;0,542;4107,542;4107,763;4122,763;5785,763;5799,763;5799,748;5799,-363;5799,-377" o:connectangles="0,0,0,0,0,0,0,0,0,0,0,0,0,0,0,0,0,0,0,0,0,0,0,0,0,0,0"/>
                </v:shape>
                <v:shape id="Text Box 38" o:spid="_x0000_s1041" type="#_x0000_t202" style="position:absolute;left:383;width:3557;height:1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9jbsEA&#10;AADcAAAADwAAAGRycy9kb3ducmV2LnhtbERPTYvCMBC9L/gfwgje1lQFWatRRHZBWBBrPXgcm7EN&#10;NpPaRO3+e3MQ9vh434tVZ2vxoNYbxwpGwwQEceG04VLBMf/5/ALhA7LG2jEp+CMPq2XvY4Gpdk/O&#10;6HEIpYgh7FNUUIXQpFL6oiKLfuga4shdXGsxRNiWUrf4jOG2luMkmUqLhmNDhQ1tKiquh7tVsD5x&#10;9m1uu/M+u2Qmz2cJ/06vSg363XoOIlAX/sVv91YrmIzj/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vY27BAAAA3AAAAA8AAAAAAAAAAAAAAAAAmAIAAGRycy9kb3du&#10;cmV2LnhtbFBLBQYAAAAABAAEAPUAAACGAwAAAAA=&#10;" filled="f" stroked="f">
                  <v:textbox inset="0,0,0,0">
                    <w:txbxContent>
                      <w:p w14:paraId="25C27313" w14:textId="77777777" w:rsidR="002929F4" w:rsidRDefault="002929F4" w:rsidP="00FA3A5A">
                        <w:pPr>
                          <w:spacing w:before="1" w:line="264" w:lineRule="auto"/>
                          <w:ind w:right="121"/>
                          <w:jc w:val="center"/>
                        </w:pPr>
                        <w:r>
                          <w:t>Расчет резерва для предстоящей оплаты отпусков за фактически отработанное время и компенсаций за неиспользованный отпуск,</w:t>
                        </w:r>
                        <w:r>
                          <w:rPr>
                            <w:spacing w:val="1"/>
                          </w:rPr>
                          <w:t xml:space="preserve"> </w:t>
                        </w:r>
                        <w:r>
                          <w:t>при</w:t>
                        </w:r>
                        <w:r>
                          <w:rPr>
                            <w:spacing w:val="-37"/>
                          </w:rPr>
                          <w:t xml:space="preserve"> </w:t>
                        </w:r>
                        <w:r>
                          <w:t>увольнении,</w:t>
                        </w:r>
                        <w:r>
                          <w:rPr>
                            <w:spacing w:val="3"/>
                          </w:rPr>
                          <w:t xml:space="preserve"> </w:t>
                        </w:r>
                        <w:r>
                          <w:t>включая</w:t>
                        </w:r>
                        <w:r>
                          <w:rPr>
                            <w:spacing w:val="3"/>
                          </w:rPr>
                          <w:t xml:space="preserve"> </w:t>
                        </w:r>
                        <w:r>
                          <w:t>платежи</w:t>
                        </w:r>
                        <w:r>
                          <w:rPr>
                            <w:spacing w:val="1"/>
                          </w:rPr>
                          <w:t xml:space="preserve"> </w:t>
                        </w:r>
                        <w:r>
                          <w:t>на</w:t>
                        </w:r>
                        <w:r>
                          <w:rPr>
                            <w:spacing w:val="3"/>
                          </w:rPr>
                          <w:t xml:space="preserve"> </w:t>
                        </w:r>
                        <w:r>
                          <w:t>обязательное</w:t>
                        </w:r>
                        <w:r>
                          <w:rPr>
                            <w:spacing w:val="3"/>
                          </w:rPr>
                          <w:t xml:space="preserve"> </w:t>
                        </w:r>
                        <w:r>
                          <w:t>социальное</w:t>
                        </w:r>
                        <w:r>
                          <w:rPr>
                            <w:spacing w:val="2"/>
                          </w:rPr>
                          <w:t xml:space="preserve"> </w:t>
                        </w:r>
                        <w:r>
                          <w:t>страхование</w:t>
                        </w:r>
                        <w:r>
                          <w:rPr>
                            <w:spacing w:val="3"/>
                          </w:rPr>
                          <w:t xml:space="preserve"> </w:t>
                        </w:r>
                        <w:r>
                          <w:t>сотрудника</w:t>
                        </w:r>
                      </w:p>
                      <w:p w14:paraId="2FC577CB" w14:textId="76A709EE" w:rsidR="002929F4" w:rsidRDefault="002929F4" w:rsidP="00FA3A5A">
                        <w:pPr>
                          <w:spacing w:before="44"/>
                          <w:ind w:left="142" w:right="-21" w:hanging="14"/>
                          <w:jc w:val="center"/>
                          <w:rPr>
                            <w:sz w:val="15"/>
                          </w:rPr>
                        </w:pPr>
                        <w:r>
                          <w:rPr>
                            <w:sz w:val="15"/>
                          </w:rPr>
                          <w:t>КФО______</w:t>
                        </w:r>
                      </w:p>
                      <w:p w14:paraId="4591830F" w14:textId="77777777" w:rsidR="002929F4" w:rsidRDefault="002929F4" w:rsidP="00FA3A5A">
                        <w:pPr>
                          <w:spacing w:line="295" w:lineRule="auto"/>
                          <w:ind w:left="93" w:right="1774" w:firstLine="1"/>
                          <w:jc w:val="center"/>
                          <w:rPr>
                            <w:sz w:val="15"/>
                          </w:rPr>
                        </w:pPr>
                        <w:r>
                          <w:rPr>
                            <w:sz w:val="15"/>
                          </w:rPr>
                          <w:t xml:space="preserve">                                          </w:t>
                        </w:r>
                      </w:p>
                      <w:p w14:paraId="7A5DA7E5" w14:textId="77777777" w:rsidR="002929F4" w:rsidRDefault="002929F4" w:rsidP="00FA3A5A">
                        <w:pPr>
                          <w:spacing w:line="295" w:lineRule="auto"/>
                          <w:ind w:left="93" w:right="1774" w:firstLine="1"/>
                          <w:jc w:val="center"/>
                          <w:rPr>
                            <w:sz w:val="15"/>
                          </w:rPr>
                        </w:pPr>
                        <w:r>
                          <w:rPr>
                            <w:sz w:val="15"/>
                          </w:rPr>
                          <w:t xml:space="preserve"> наименование</w:t>
                        </w:r>
                        <w:r>
                          <w:rPr>
                            <w:spacing w:val="2"/>
                            <w:sz w:val="15"/>
                          </w:rPr>
                          <w:t xml:space="preserve"> </w:t>
                        </w:r>
                        <w:r>
                          <w:rPr>
                            <w:sz w:val="15"/>
                          </w:rPr>
                          <w:t>документа</w:t>
                        </w:r>
                      </w:p>
                      <w:p w14:paraId="75FEE709" w14:textId="77777777" w:rsidR="002929F4" w:rsidRDefault="002929F4" w:rsidP="00FA3A5A">
                        <w:pPr>
                          <w:rPr>
                            <w:rFonts w:asciiTheme="minorHAnsi" w:hAnsiTheme="minorHAnsi" w:cstheme="minorBidi"/>
                          </w:rPr>
                        </w:pPr>
                      </w:p>
                    </w:txbxContent>
                  </v:textbox>
                </v:shape>
                <w10:wrap anchorx="page"/>
              </v:group>
            </w:pict>
          </mc:Fallback>
        </mc:AlternateContent>
      </w:r>
    </w:p>
    <w:p w14:paraId="672A06EB" w14:textId="77777777" w:rsidR="00FA3A5A" w:rsidRPr="00407427" w:rsidRDefault="00FA3A5A" w:rsidP="00FA3A5A">
      <w:pPr>
        <w:widowControl w:val="0"/>
        <w:autoSpaceDE w:val="0"/>
        <w:autoSpaceDN w:val="0"/>
        <w:spacing w:after="0" w:line="240" w:lineRule="auto"/>
      </w:pPr>
    </w:p>
    <w:p w14:paraId="52584042" w14:textId="77777777" w:rsidR="00FA3A5A" w:rsidRPr="00407427" w:rsidRDefault="00FA3A5A" w:rsidP="00FA3A5A">
      <w:pPr>
        <w:spacing w:before="99"/>
        <w:rPr>
          <w:rFonts w:eastAsiaTheme="minorHAnsi"/>
        </w:rPr>
      </w:pPr>
    </w:p>
    <w:p w14:paraId="1EA60A7B" w14:textId="77777777" w:rsidR="00FA3A5A" w:rsidRPr="00407427" w:rsidRDefault="00FA3A5A" w:rsidP="00FA3A5A">
      <w:pPr>
        <w:spacing w:before="99"/>
      </w:pPr>
    </w:p>
    <w:p w14:paraId="62ECD6BD" w14:textId="77777777" w:rsidR="00FA3A5A" w:rsidRPr="00407427" w:rsidRDefault="00FA3A5A" w:rsidP="00FA3A5A">
      <w:pPr>
        <w:spacing w:before="99"/>
      </w:pPr>
    </w:p>
    <w:p w14:paraId="32F70A7F" w14:textId="77777777" w:rsidR="00FA3A5A" w:rsidRPr="00407427" w:rsidRDefault="00FA3A5A" w:rsidP="00FA3A5A">
      <w:pPr>
        <w:spacing w:before="99"/>
      </w:pPr>
    </w:p>
    <w:p w14:paraId="4A5A6AF3" w14:textId="77777777" w:rsidR="00FA3A5A" w:rsidRPr="00407427" w:rsidRDefault="00FA3A5A" w:rsidP="00FA3A5A">
      <w:pPr>
        <w:spacing w:before="99"/>
      </w:pPr>
      <w:r w:rsidRPr="00407427">
        <w:t>Основание</w:t>
      </w:r>
      <w:r w:rsidRPr="00407427">
        <w:rPr>
          <w:spacing w:val="4"/>
        </w:rPr>
        <w:t xml:space="preserve"> </w:t>
      </w:r>
      <w:r w:rsidRPr="00407427">
        <w:t>для</w:t>
      </w:r>
      <w:r w:rsidRPr="00407427">
        <w:rPr>
          <w:spacing w:val="3"/>
        </w:rPr>
        <w:t xml:space="preserve"> </w:t>
      </w:r>
      <w:r w:rsidRPr="00407427">
        <w:t>расчета:</w:t>
      </w:r>
    </w:p>
    <w:p w14:paraId="09C5CAB1" w14:textId="77777777" w:rsidR="00FA3A5A" w:rsidRPr="00407427" w:rsidRDefault="00FA3A5A" w:rsidP="00FA3A5A">
      <w:pPr>
        <w:widowControl w:val="0"/>
        <w:autoSpaceDE w:val="0"/>
        <w:autoSpaceDN w:val="0"/>
        <w:spacing w:after="0" w:line="240" w:lineRule="auto"/>
      </w:pPr>
    </w:p>
    <w:p w14:paraId="03FD96AF" w14:textId="77777777" w:rsidR="00FA3A5A" w:rsidRPr="00407427" w:rsidRDefault="00FA3A5A" w:rsidP="00FA3A5A">
      <w:pPr>
        <w:widowControl w:val="0"/>
        <w:autoSpaceDE w:val="0"/>
        <w:autoSpaceDN w:val="0"/>
        <w:spacing w:after="0" w:line="240" w:lineRule="auto"/>
      </w:pPr>
    </w:p>
    <w:p w14:paraId="328A7BC3" w14:textId="77777777" w:rsidR="00FA3A5A" w:rsidRPr="00407427" w:rsidRDefault="00FA3A5A" w:rsidP="00FA3A5A">
      <w:pPr>
        <w:widowControl w:val="0"/>
        <w:autoSpaceDE w:val="0"/>
        <w:autoSpaceDN w:val="0"/>
        <w:spacing w:before="4" w:after="0" w:line="240" w:lineRule="auto"/>
        <w:rPr>
          <w:b/>
        </w:rPr>
      </w:pPr>
    </w:p>
    <w:tbl>
      <w:tblPr>
        <w:tblStyle w:val="TableNormal"/>
        <w:tblW w:w="10223" w:type="dxa"/>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69"/>
        <w:gridCol w:w="1688"/>
        <w:gridCol w:w="1519"/>
        <w:gridCol w:w="1322"/>
        <w:gridCol w:w="1272"/>
        <w:gridCol w:w="1853"/>
      </w:tblGrid>
      <w:tr w:rsidR="00FA3A5A" w:rsidRPr="00407427" w14:paraId="23E7A6F6" w14:textId="77777777" w:rsidTr="00DA0AEC">
        <w:trPr>
          <w:trHeight w:val="923"/>
        </w:trPr>
        <w:tc>
          <w:tcPr>
            <w:tcW w:w="2569" w:type="dxa"/>
            <w:tcBorders>
              <w:top w:val="single" w:sz="6" w:space="0" w:color="000000"/>
              <w:left w:val="single" w:sz="6" w:space="0" w:color="000000"/>
              <w:bottom w:val="single" w:sz="6" w:space="0" w:color="000000"/>
              <w:right w:val="single" w:sz="6" w:space="0" w:color="000000"/>
            </w:tcBorders>
          </w:tcPr>
          <w:p w14:paraId="05BAA68F" w14:textId="77777777" w:rsidR="00FA3A5A" w:rsidRPr="00407427" w:rsidRDefault="00FA3A5A">
            <w:pPr>
              <w:spacing w:before="6" w:after="0" w:line="240" w:lineRule="auto"/>
              <w:rPr>
                <w:rFonts w:eastAsia="Microsoft Sans Serif" w:cs="Times New Roman"/>
                <w:b/>
              </w:rPr>
            </w:pPr>
          </w:p>
          <w:p w14:paraId="649470B2" w14:textId="77777777" w:rsidR="00FA3A5A" w:rsidRPr="00407427" w:rsidRDefault="00FA3A5A">
            <w:pPr>
              <w:spacing w:after="0" w:line="240" w:lineRule="auto"/>
              <w:ind w:left="45" w:right="24"/>
              <w:jc w:val="center"/>
              <w:rPr>
                <w:rFonts w:eastAsia="Microsoft Sans Serif" w:cs="Times New Roman"/>
              </w:rPr>
            </w:pPr>
            <w:r w:rsidRPr="00407427">
              <w:rPr>
                <w:rFonts w:eastAsia="Microsoft Sans Serif" w:cs="Times New Roman"/>
              </w:rPr>
              <w:t>ФИО</w:t>
            </w:r>
          </w:p>
          <w:p w14:paraId="2DB45813" w14:textId="77777777" w:rsidR="00FA3A5A" w:rsidRPr="00407427" w:rsidRDefault="00FA3A5A">
            <w:pPr>
              <w:spacing w:before="17" w:after="0" w:line="264" w:lineRule="auto"/>
              <w:ind w:left="45" w:right="25"/>
              <w:jc w:val="center"/>
              <w:rPr>
                <w:rFonts w:eastAsia="Microsoft Sans Serif" w:cs="Times New Roman"/>
              </w:rPr>
            </w:pPr>
            <w:r w:rsidRPr="00407427">
              <w:rPr>
                <w:rFonts w:eastAsia="Microsoft Sans Serif" w:cs="Times New Roman"/>
              </w:rPr>
              <w:t>(</w:t>
            </w:r>
            <w:proofErr w:type="spellStart"/>
            <w:r w:rsidRPr="00407427">
              <w:rPr>
                <w:rFonts w:eastAsia="Microsoft Sans Serif" w:cs="Times New Roman"/>
              </w:rPr>
              <w:t>полность</w:t>
            </w:r>
            <w:proofErr w:type="spellEnd"/>
            <w:r w:rsidRPr="00407427">
              <w:rPr>
                <w:rFonts w:eastAsia="Microsoft Sans Serif" w:cs="Times New Roman"/>
                <w:spacing w:val="-37"/>
              </w:rPr>
              <w:t xml:space="preserve"> </w:t>
            </w:r>
            <w:r w:rsidRPr="00407427">
              <w:rPr>
                <w:rFonts w:eastAsia="Microsoft Sans Serif" w:cs="Times New Roman"/>
              </w:rPr>
              <w:t>ю)</w:t>
            </w:r>
          </w:p>
        </w:tc>
        <w:tc>
          <w:tcPr>
            <w:tcW w:w="1688" w:type="dxa"/>
            <w:tcBorders>
              <w:top w:val="single" w:sz="6" w:space="0" w:color="000000"/>
              <w:left w:val="single" w:sz="6" w:space="0" w:color="000000"/>
              <w:bottom w:val="single" w:sz="6" w:space="0" w:color="000000"/>
              <w:right w:val="single" w:sz="6" w:space="0" w:color="000000"/>
            </w:tcBorders>
          </w:tcPr>
          <w:p w14:paraId="7AA38A98" w14:textId="77777777" w:rsidR="00FA3A5A" w:rsidRPr="00407427" w:rsidRDefault="00FA3A5A">
            <w:pPr>
              <w:spacing w:after="0" w:line="240" w:lineRule="auto"/>
              <w:rPr>
                <w:rFonts w:eastAsia="Microsoft Sans Serif" w:cs="Times New Roman"/>
                <w:b/>
              </w:rPr>
            </w:pPr>
          </w:p>
          <w:p w14:paraId="6F08E42C" w14:textId="77777777" w:rsidR="00FA3A5A" w:rsidRPr="00407427" w:rsidRDefault="00FA3A5A" w:rsidP="00DA0AEC">
            <w:pPr>
              <w:spacing w:before="100" w:after="0" w:line="264" w:lineRule="auto"/>
              <w:ind w:left="143" w:right="84" w:firstLine="0"/>
              <w:rPr>
                <w:rFonts w:eastAsia="Microsoft Sans Serif" w:cs="Times New Roman"/>
              </w:rPr>
            </w:pPr>
            <w:proofErr w:type="spellStart"/>
            <w:r w:rsidRPr="00407427">
              <w:rPr>
                <w:rFonts w:eastAsia="Microsoft Sans Serif" w:cs="Times New Roman"/>
                <w:spacing w:val="-1"/>
              </w:rPr>
              <w:t>Наименование</w:t>
            </w:r>
            <w:proofErr w:type="spellEnd"/>
            <w:r w:rsidRPr="00407427">
              <w:rPr>
                <w:rFonts w:eastAsia="Microsoft Sans Serif" w:cs="Times New Roman"/>
                <w:spacing w:val="-37"/>
              </w:rPr>
              <w:t xml:space="preserve"> </w:t>
            </w:r>
            <w:proofErr w:type="spellStart"/>
            <w:r w:rsidRPr="00407427">
              <w:rPr>
                <w:rFonts w:eastAsia="Microsoft Sans Serif" w:cs="Times New Roman"/>
              </w:rPr>
              <w:t>должности</w:t>
            </w:r>
            <w:proofErr w:type="spellEnd"/>
          </w:p>
        </w:tc>
        <w:tc>
          <w:tcPr>
            <w:tcW w:w="1519" w:type="dxa"/>
            <w:tcBorders>
              <w:top w:val="single" w:sz="6" w:space="0" w:color="000000"/>
              <w:left w:val="single" w:sz="6" w:space="0" w:color="000000"/>
              <w:bottom w:val="single" w:sz="6" w:space="0" w:color="000000"/>
              <w:right w:val="single" w:sz="6" w:space="0" w:color="000000"/>
            </w:tcBorders>
            <w:hideMark/>
          </w:tcPr>
          <w:p w14:paraId="43266F09" w14:textId="77777777" w:rsidR="00FA3A5A" w:rsidRPr="00407427" w:rsidRDefault="00FA3A5A" w:rsidP="00DA0AEC">
            <w:pPr>
              <w:spacing w:before="3" w:after="0" w:line="264" w:lineRule="auto"/>
              <w:ind w:left="16" w:right="82" w:hanging="8"/>
              <w:jc w:val="center"/>
              <w:rPr>
                <w:rFonts w:eastAsia="Microsoft Sans Serif" w:cs="Times New Roman"/>
                <w:lang w:val="ru-RU"/>
              </w:rPr>
            </w:pPr>
            <w:r w:rsidRPr="00407427">
              <w:rPr>
                <w:rFonts w:eastAsia="Microsoft Sans Serif" w:cs="Times New Roman"/>
                <w:lang w:val="ru-RU"/>
              </w:rPr>
              <w:t>итоговое</w:t>
            </w:r>
            <w:r w:rsidRPr="00407427">
              <w:rPr>
                <w:rFonts w:eastAsia="Microsoft Sans Serif" w:cs="Times New Roman"/>
                <w:spacing w:val="1"/>
                <w:lang w:val="ru-RU"/>
              </w:rPr>
              <w:t xml:space="preserve"> </w:t>
            </w:r>
            <w:r w:rsidRPr="00407427">
              <w:rPr>
                <w:rFonts w:eastAsia="Microsoft Sans Serif" w:cs="Times New Roman"/>
                <w:lang w:val="ru-RU"/>
              </w:rPr>
              <w:t>количество дней</w:t>
            </w:r>
            <w:r w:rsidRPr="00407427">
              <w:rPr>
                <w:rFonts w:eastAsia="Microsoft Sans Serif" w:cs="Times New Roman"/>
                <w:spacing w:val="-37"/>
                <w:lang w:val="ru-RU"/>
              </w:rPr>
              <w:t xml:space="preserve"> </w:t>
            </w:r>
            <w:r w:rsidRPr="00407427">
              <w:rPr>
                <w:rFonts w:eastAsia="Microsoft Sans Serif" w:cs="Times New Roman"/>
                <w:lang w:val="ru-RU"/>
              </w:rPr>
              <w:t>отпуска</w:t>
            </w:r>
            <w:r w:rsidRPr="00407427">
              <w:rPr>
                <w:rFonts w:eastAsia="Microsoft Sans Serif" w:cs="Times New Roman"/>
                <w:spacing w:val="2"/>
                <w:lang w:val="ru-RU"/>
              </w:rPr>
              <w:t xml:space="preserve"> </w:t>
            </w:r>
            <w:r w:rsidRPr="00407427">
              <w:rPr>
                <w:rFonts w:eastAsia="Microsoft Sans Serif" w:cs="Times New Roman"/>
                <w:lang w:val="ru-RU"/>
              </w:rPr>
              <w:t>для</w:t>
            </w:r>
            <w:r w:rsidRPr="00407427">
              <w:rPr>
                <w:rFonts w:eastAsia="Microsoft Sans Serif" w:cs="Times New Roman"/>
                <w:spacing w:val="1"/>
                <w:lang w:val="ru-RU"/>
              </w:rPr>
              <w:t xml:space="preserve"> </w:t>
            </w:r>
            <w:r w:rsidRPr="00407427">
              <w:rPr>
                <w:rFonts w:eastAsia="Microsoft Sans Serif" w:cs="Times New Roman"/>
                <w:lang w:val="ru-RU"/>
              </w:rPr>
              <w:t>формирования</w:t>
            </w:r>
          </w:p>
          <w:p w14:paraId="347E7A45" w14:textId="77777777" w:rsidR="00FA3A5A" w:rsidRPr="00407427" w:rsidRDefault="00FA3A5A" w:rsidP="00DA0AEC">
            <w:pPr>
              <w:spacing w:before="2" w:after="0" w:line="152" w:lineRule="exact"/>
              <w:ind w:left="16" w:right="149" w:hanging="8"/>
              <w:jc w:val="center"/>
              <w:rPr>
                <w:rFonts w:eastAsia="Microsoft Sans Serif" w:cs="Times New Roman"/>
              </w:rPr>
            </w:pPr>
            <w:proofErr w:type="spellStart"/>
            <w:proofErr w:type="gramStart"/>
            <w:r w:rsidRPr="00407427">
              <w:rPr>
                <w:rFonts w:eastAsia="Microsoft Sans Serif" w:cs="Times New Roman"/>
              </w:rPr>
              <w:t>резерва</w:t>
            </w:r>
            <w:proofErr w:type="spellEnd"/>
            <w:proofErr w:type="gramEnd"/>
            <w:r w:rsidRPr="00407427">
              <w:rPr>
                <w:rFonts w:eastAsia="Microsoft Sans Serif" w:cs="Times New Roman"/>
              </w:rPr>
              <w:t>,</w:t>
            </w:r>
            <w:r w:rsidRPr="00407427">
              <w:rPr>
                <w:rFonts w:eastAsia="Microsoft Sans Serif" w:cs="Times New Roman"/>
                <w:spacing w:val="-3"/>
              </w:rPr>
              <w:t xml:space="preserve"> </w:t>
            </w:r>
            <w:proofErr w:type="spellStart"/>
            <w:r w:rsidRPr="00407427">
              <w:rPr>
                <w:rFonts w:eastAsia="Microsoft Sans Serif" w:cs="Times New Roman"/>
              </w:rPr>
              <w:t>кал.дн</w:t>
            </w:r>
            <w:proofErr w:type="spellEnd"/>
            <w:r w:rsidRPr="00407427">
              <w:rPr>
                <w:rFonts w:eastAsia="Microsoft Sans Serif" w:cs="Times New Roman"/>
              </w:rPr>
              <w:t>.</w:t>
            </w:r>
          </w:p>
        </w:tc>
        <w:tc>
          <w:tcPr>
            <w:tcW w:w="1322" w:type="dxa"/>
            <w:tcBorders>
              <w:top w:val="single" w:sz="6" w:space="0" w:color="000000"/>
              <w:left w:val="single" w:sz="6" w:space="0" w:color="000000"/>
              <w:bottom w:val="single" w:sz="6" w:space="0" w:color="000000"/>
              <w:right w:val="single" w:sz="6" w:space="0" w:color="000000"/>
            </w:tcBorders>
          </w:tcPr>
          <w:p w14:paraId="019D2A23" w14:textId="77777777" w:rsidR="00FA3A5A" w:rsidRPr="00407427" w:rsidRDefault="00FA3A5A" w:rsidP="00DA0AEC">
            <w:pPr>
              <w:spacing w:before="100" w:after="0" w:line="264" w:lineRule="auto"/>
              <w:ind w:left="119" w:right="11" w:hanging="82"/>
              <w:jc w:val="center"/>
              <w:rPr>
                <w:rFonts w:eastAsia="Microsoft Sans Serif" w:cs="Times New Roman"/>
              </w:rPr>
            </w:pPr>
            <w:proofErr w:type="spellStart"/>
            <w:r w:rsidRPr="00407427">
              <w:rPr>
                <w:rFonts w:eastAsia="Microsoft Sans Serif" w:cs="Times New Roman"/>
              </w:rPr>
              <w:t>Средний</w:t>
            </w:r>
            <w:proofErr w:type="spellEnd"/>
            <w:r w:rsidRPr="00407427">
              <w:rPr>
                <w:rFonts w:eastAsia="Microsoft Sans Serif" w:cs="Times New Roman"/>
              </w:rPr>
              <w:t xml:space="preserve"> </w:t>
            </w:r>
            <w:proofErr w:type="spellStart"/>
            <w:r w:rsidRPr="00407427">
              <w:rPr>
                <w:rFonts w:eastAsia="Microsoft Sans Serif" w:cs="Times New Roman"/>
              </w:rPr>
              <w:t>дневной</w:t>
            </w:r>
            <w:proofErr w:type="spellEnd"/>
            <w:r w:rsidRPr="00407427">
              <w:rPr>
                <w:rFonts w:eastAsia="Microsoft Sans Serif" w:cs="Times New Roman"/>
                <w:spacing w:val="-37"/>
              </w:rPr>
              <w:t xml:space="preserve"> </w:t>
            </w:r>
            <w:proofErr w:type="spellStart"/>
            <w:r w:rsidRPr="00407427">
              <w:rPr>
                <w:rFonts w:eastAsia="Microsoft Sans Serif" w:cs="Times New Roman"/>
              </w:rPr>
              <w:t>заработок</w:t>
            </w:r>
            <w:proofErr w:type="spellEnd"/>
            <w:r w:rsidRPr="00407427">
              <w:rPr>
                <w:rFonts w:eastAsia="Microsoft Sans Serif" w:cs="Times New Roman"/>
              </w:rPr>
              <w:t>,</w:t>
            </w:r>
            <w:r w:rsidRPr="00407427">
              <w:rPr>
                <w:rFonts w:eastAsia="Microsoft Sans Serif" w:cs="Times New Roman"/>
                <w:spacing w:val="-2"/>
              </w:rPr>
              <w:t xml:space="preserve"> </w:t>
            </w:r>
            <w:proofErr w:type="spellStart"/>
            <w:r w:rsidRPr="00407427">
              <w:rPr>
                <w:rFonts w:eastAsia="Microsoft Sans Serif" w:cs="Times New Roman"/>
              </w:rPr>
              <w:t>руб</w:t>
            </w:r>
            <w:proofErr w:type="spellEnd"/>
            <w:r w:rsidRPr="00407427">
              <w:rPr>
                <w:rFonts w:eastAsia="Microsoft Sans Serif" w:cs="Times New Roman"/>
              </w:rPr>
              <w:t>.</w:t>
            </w:r>
          </w:p>
        </w:tc>
        <w:tc>
          <w:tcPr>
            <w:tcW w:w="1272" w:type="dxa"/>
            <w:tcBorders>
              <w:top w:val="single" w:sz="6" w:space="0" w:color="000000"/>
              <w:left w:val="single" w:sz="6" w:space="0" w:color="000000"/>
              <w:bottom w:val="single" w:sz="6" w:space="0" w:color="000000"/>
              <w:right w:val="single" w:sz="6" w:space="0" w:color="000000"/>
            </w:tcBorders>
            <w:hideMark/>
          </w:tcPr>
          <w:p w14:paraId="05663A30" w14:textId="074303E8" w:rsidR="00FA3A5A" w:rsidRPr="00407427" w:rsidRDefault="00FA3A5A">
            <w:pPr>
              <w:spacing w:before="96" w:after="0" w:line="264" w:lineRule="auto"/>
              <w:ind w:left="84" w:right="61" w:hanging="1"/>
              <w:jc w:val="center"/>
              <w:rPr>
                <w:rFonts w:eastAsia="Microsoft Sans Serif" w:cs="Times New Roman"/>
                <w:lang w:val="ru-RU"/>
              </w:rPr>
            </w:pPr>
            <w:r w:rsidRPr="00407427">
              <w:rPr>
                <w:rFonts w:eastAsia="Microsoft Sans Serif" w:cs="Times New Roman"/>
                <w:lang w:val="ru-RU"/>
              </w:rPr>
              <w:t>Оценочное</w:t>
            </w:r>
            <w:r w:rsidRPr="00407427">
              <w:rPr>
                <w:rFonts w:eastAsia="Microsoft Sans Serif" w:cs="Times New Roman"/>
                <w:spacing w:val="1"/>
                <w:lang w:val="ru-RU"/>
              </w:rPr>
              <w:t xml:space="preserve"> </w:t>
            </w:r>
            <w:r w:rsidRPr="00407427">
              <w:rPr>
                <w:rFonts w:eastAsia="Microsoft Sans Serif" w:cs="Times New Roman"/>
                <w:lang w:val="ru-RU"/>
              </w:rPr>
              <w:t>значение</w:t>
            </w:r>
            <w:r w:rsidRPr="00407427">
              <w:rPr>
                <w:rFonts w:eastAsia="Microsoft Sans Serif" w:cs="Times New Roman"/>
                <w:spacing w:val="1"/>
                <w:lang w:val="ru-RU"/>
              </w:rPr>
              <w:t xml:space="preserve"> </w:t>
            </w:r>
            <w:r w:rsidRPr="00407427">
              <w:rPr>
                <w:rFonts w:eastAsia="Microsoft Sans Serif" w:cs="Times New Roman"/>
                <w:lang w:val="ru-RU"/>
              </w:rPr>
              <w:t>резерва,</w:t>
            </w:r>
            <w:r w:rsidR="00DA0AEC">
              <w:rPr>
                <w:rFonts w:eastAsia="Microsoft Sans Serif" w:cs="Times New Roman"/>
                <w:lang w:val="ru-RU"/>
              </w:rPr>
              <w:t xml:space="preserve"> </w:t>
            </w:r>
            <w:r w:rsidRPr="00407427">
              <w:rPr>
                <w:rFonts w:eastAsia="Microsoft Sans Serif" w:cs="Times New Roman"/>
                <w:lang w:val="ru-RU"/>
              </w:rPr>
              <w:t>руб. по</w:t>
            </w:r>
            <w:r w:rsidRPr="00407427">
              <w:rPr>
                <w:rFonts w:eastAsia="Microsoft Sans Serif" w:cs="Times New Roman"/>
                <w:spacing w:val="-37"/>
                <w:lang w:val="ru-RU"/>
              </w:rPr>
              <w:t xml:space="preserve"> </w:t>
            </w:r>
            <w:r w:rsidRPr="00407427">
              <w:rPr>
                <w:rFonts w:eastAsia="Microsoft Sans Serif" w:cs="Times New Roman"/>
                <w:lang w:val="ru-RU"/>
              </w:rPr>
              <w:t>КОСГУ 211</w:t>
            </w:r>
          </w:p>
        </w:tc>
        <w:tc>
          <w:tcPr>
            <w:tcW w:w="1853" w:type="dxa"/>
            <w:tcBorders>
              <w:top w:val="single" w:sz="6" w:space="0" w:color="000000"/>
              <w:left w:val="single" w:sz="6" w:space="0" w:color="000000"/>
              <w:bottom w:val="single" w:sz="6" w:space="0" w:color="000000"/>
              <w:right w:val="single" w:sz="6" w:space="0" w:color="000000"/>
            </w:tcBorders>
          </w:tcPr>
          <w:p w14:paraId="3DD30321" w14:textId="77777777" w:rsidR="00FA3A5A" w:rsidRPr="00407427" w:rsidRDefault="00FA3A5A">
            <w:pPr>
              <w:spacing w:before="6" w:after="0" w:line="240" w:lineRule="auto"/>
              <w:rPr>
                <w:rFonts w:eastAsia="Microsoft Sans Serif" w:cs="Times New Roman"/>
                <w:b/>
                <w:lang w:val="ru-RU"/>
              </w:rPr>
            </w:pPr>
          </w:p>
          <w:p w14:paraId="632BD718" w14:textId="44639E2B" w:rsidR="00FA3A5A" w:rsidRPr="00407427" w:rsidRDefault="00FA3A5A">
            <w:pPr>
              <w:spacing w:after="0" w:line="264" w:lineRule="auto"/>
              <w:ind w:left="266" w:right="243" w:firstLine="45"/>
              <w:jc w:val="center"/>
              <w:rPr>
                <w:rFonts w:eastAsia="Microsoft Sans Serif" w:cs="Times New Roman"/>
                <w:lang w:val="ru-RU"/>
              </w:rPr>
            </w:pPr>
            <w:r w:rsidRPr="00407427">
              <w:rPr>
                <w:rFonts w:eastAsia="Microsoft Sans Serif" w:cs="Times New Roman"/>
                <w:lang w:val="ru-RU"/>
              </w:rPr>
              <w:t>Оценочное</w:t>
            </w:r>
            <w:r w:rsidRPr="00407427">
              <w:rPr>
                <w:rFonts w:eastAsia="Microsoft Sans Serif" w:cs="Times New Roman"/>
                <w:spacing w:val="1"/>
                <w:lang w:val="ru-RU"/>
              </w:rPr>
              <w:t xml:space="preserve"> </w:t>
            </w:r>
            <w:r w:rsidRPr="00407427">
              <w:rPr>
                <w:rFonts w:eastAsia="Microsoft Sans Serif" w:cs="Times New Roman"/>
                <w:lang w:val="ru-RU"/>
              </w:rPr>
              <w:t>значение,</w:t>
            </w:r>
            <w:r w:rsidR="00DA0AEC">
              <w:rPr>
                <w:rFonts w:eastAsia="Microsoft Sans Serif" w:cs="Times New Roman"/>
                <w:lang w:val="ru-RU"/>
              </w:rPr>
              <w:t xml:space="preserve"> </w:t>
            </w:r>
            <w:r w:rsidRPr="00407427">
              <w:rPr>
                <w:rFonts w:eastAsia="Microsoft Sans Serif" w:cs="Times New Roman"/>
                <w:lang w:val="ru-RU"/>
              </w:rPr>
              <w:t>руб</w:t>
            </w:r>
            <w:r w:rsidR="00DA0AEC">
              <w:rPr>
                <w:rFonts w:eastAsia="Microsoft Sans Serif" w:cs="Times New Roman"/>
                <w:lang w:val="ru-RU"/>
              </w:rPr>
              <w:t>.</w:t>
            </w:r>
            <w:r w:rsidRPr="00407427">
              <w:rPr>
                <w:rFonts w:eastAsia="Microsoft Sans Serif" w:cs="Times New Roman"/>
                <w:lang w:val="ru-RU"/>
              </w:rPr>
              <w:t xml:space="preserve"> по</w:t>
            </w:r>
            <w:r w:rsidRPr="00407427">
              <w:rPr>
                <w:rFonts w:eastAsia="Microsoft Sans Serif" w:cs="Times New Roman"/>
                <w:spacing w:val="-37"/>
                <w:lang w:val="ru-RU"/>
              </w:rPr>
              <w:t xml:space="preserve"> </w:t>
            </w:r>
            <w:r w:rsidRPr="00407427">
              <w:rPr>
                <w:rFonts w:eastAsia="Microsoft Sans Serif" w:cs="Times New Roman"/>
                <w:lang w:val="ru-RU"/>
              </w:rPr>
              <w:t>КОСГУ 213</w:t>
            </w:r>
          </w:p>
        </w:tc>
      </w:tr>
      <w:tr w:rsidR="00FA3A5A" w:rsidRPr="00407427" w14:paraId="54DFE811" w14:textId="77777777" w:rsidTr="00DA0AEC">
        <w:trPr>
          <w:trHeight w:val="205"/>
        </w:trPr>
        <w:tc>
          <w:tcPr>
            <w:tcW w:w="2569" w:type="dxa"/>
            <w:tcBorders>
              <w:top w:val="single" w:sz="6" w:space="0" w:color="000000"/>
              <w:left w:val="single" w:sz="6" w:space="0" w:color="000000"/>
              <w:bottom w:val="single" w:sz="6" w:space="0" w:color="000000"/>
              <w:right w:val="single" w:sz="6" w:space="0" w:color="000000"/>
            </w:tcBorders>
            <w:hideMark/>
          </w:tcPr>
          <w:p w14:paraId="08FCECC9" w14:textId="77777777" w:rsidR="00FA3A5A" w:rsidRPr="00407427" w:rsidRDefault="00FA3A5A">
            <w:pPr>
              <w:spacing w:before="34" w:after="0" w:line="152" w:lineRule="exact"/>
              <w:ind w:right="324"/>
              <w:jc w:val="center"/>
              <w:rPr>
                <w:rFonts w:eastAsia="Microsoft Sans Serif" w:cs="Times New Roman"/>
              </w:rPr>
            </w:pPr>
            <w:r w:rsidRPr="00407427">
              <w:rPr>
                <w:rFonts w:eastAsia="Microsoft Sans Serif" w:cs="Times New Roman"/>
              </w:rPr>
              <w:t>1</w:t>
            </w:r>
          </w:p>
        </w:tc>
        <w:tc>
          <w:tcPr>
            <w:tcW w:w="1688" w:type="dxa"/>
            <w:tcBorders>
              <w:top w:val="single" w:sz="6" w:space="0" w:color="000000"/>
              <w:left w:val="single" w:sz="6" w:space="0" w:color="000000"/>
              <w:bottom w:val="single" w:sz="6" w:space="0" w:color="000000"/>
              <w:right w:val="single" w:sz="6" w:space="0" w:color="000000"/>
            </w:tcBorders>
            <w:hideMark/>
          </w:tcPr>
          <w:p w14:paraId="6A147E15" w14:textId="77777777" w:rsidR="00FA3A5A" w:rsidRPr="00407427" w:rsidRDefault="00FA3A5A">
            <w:pPr>
              <w:spacing w:before="34" w:after="0" w:line="152" w:lineRule="exact"/>
              <w:ind w:left="30"/>
              <w:jc w:val="center"/>
              <w:rPr>
                <w:rFonts w:eastAsia="Microsoft Sans Serif" w:cs="Times New Roman"/>
              </w:rPr>
            </w:pPr>
            <w:r w:rsidRPr="00407427">
              <w:rPr>
                <w:rFonts w:eastAsia="Microsoft Sans Serif" w:cs="Times New Roman"/>
              </w:rPr>
              <w:t>2</w:t>
            </w:r>
          </w:p>
        </w:tc>
        <w:tc>
          <w:tcPr>
            <w:tcW w:w="1519" w:type="dxa"/>
            <w:tcBorders>
              <w:top w:val="single" w:sz="6" w:space="0" w:color="000000"/>
              <w:left w:val="single" w:sz="6" w:space="0" w:color="000000"/>
              <w:bottom w:val="single" w:sz="6" w:space="0" w:color="000000"/>
              <w:right w:val="single" w:sz="6" w:space="0" w:color="000000"/>
            </w:tcBorders>
            <w:hideMark/>
          </w:tcPr>
          <w:p w14:paraId="2F35EC22" w14:textId="77777777" w:rsidR="00FA3A5A" w:rsidRPr="00407427" w:rsidRDefault="00FA3A5A">
            <w:pPr>
              <w:spacing w:before="34" w:after="0" w:line="152" w:lineRule="exact"/>
              <w:ind w:left="33"/>
              <w:jc w:val="center"/>
              <w:rPr>
                <w:rFonts w:eastAsia="Microsoft Sans Serif" w:cs="Times New Roman"/>
              </w:rPr>
            </w:pPr>
            <w:r w:rsidRPr="00407427">
              <w:rPr>
                <w:rFonts w:eastAsia="Microsoft Sans Serif" w:cs="Times New Roman"/>
              </w:rPr>
              <w:t>3</w:t>
            </w:r>
          </w:p>
        </w:tc>
        <w:tc>
          <w:tcPr>
            <w:tcW w:w="1322" w:type="dxa"/>
            <w:tcBorders>
              <w:top w:val="single" w:sz="6" w:space="0" w:color="000000"/>
              <w:left w:val="single" w:sz="6" w:space="0" w:color="000000"/>
              <w:bottom w:val="single" w:sz="6" w:space="0" w:color="000000"/>
              <w:right w:val="single" w:sz="6" w:space="0" w:color="000000"/>
            </w:tcBorders>
            <w:hideMark/>
          </w:tcPr>
          <w:p w14:paraId="42B09B89" w14:textId="77777777" w:rsidR="00FA3A5A" w:rsidRPr="00407427" w:rsidRDefault="00FA3A5A">
            <w:pPr>
              <w:spacing w:before="34" w:after="0" w:line="152" w:lineRule="exact"/>
              <w:ind w:left="33"/>
              <w:jc w:val="center"/>
              <w:rPr>
                <w:rFonts w:eastAsia="Microsoft Sans Serif" w:cs="Times New Roman"/>
              </w:rPr>
            </w:pPr>
            <w:r w:rsidRPr="00407427">
              <w:rPr>
                <w:rFonts w:eastAsia="Microsoft Sans Serif" w:cs="Times New Roman"/>
              </w:rPr>
              <w:t>4</w:t>
            </w:r>
          </w:p>
        </w:tc>
        <w:tc>
          <w:tcPr>
            <w:tcW w:w="1272" w:type="dxa"/>
            <w:tcBorders>
              <w:top w:val="single" w:sz="6" w:space="0" w:color="000000"/>
              <w:left w:val="single" w:sz="6" w:space="0" w:color="000000"/>
              <w:bottom w:val="single" w:sz="6" w:space="0" w:color="000000"/>
              <w:right w:val="single" w:sz="6" w:space="0" w:color="000000"/>
            </w:tcBorders>
            <w:hideMark/>
          </w:tcPr>
          <w:p w14:paraId="0C4B9FAE" w14:textId="77777777" w:rsidR="00FA3A5A" w:rsidRPr="00407427" w:rsidRDefault="00FA3A5A" w:rsidP="00DA0AEC">
            <w:pPr>
              <w:spacing w:before="32" w:after="0" w:line="154" w:lineRule="exact"/>
              <w:ind w:left="142" w:right="270" w:firstLine="7"/>
              <w:jc w:val="center"/>
              <w:rPr>
                <w:rFonts w:eastAsia="Microsoft Sans Serif" w:cs="Times New Roman"/>
              </w:rPr>
            </w:pPr>
            <w:r w:rsidRPr="00407427">
              <w:rPr>
                <w:rFonts w:eastAsia="Microsoft Sans Serif" w:cs="Times New Roman"/>
              </w:rPr>
              <w:t>5=3*4</w:t>
            </w:r>
          </w:p>
        </w:tc>
        <w:tc>
          <w:tcPr>
            <w:tcW w:w="1853" w:type="dxa"/>
            <w:tcBorders>
              <w:top w:val="single" w:sz="6" w:space="0" w:color="000000"/>
              <w:left w:val="single" w:sz="6" w:space="0" w:color="000000"/>
              <w:bottom w:val="single" w:sz="6" w:space="0" w:color="000000"/>
              <w:right w:val="single" w:sz="6" w:space="0" w:color="000000"/>
            </w:tcBorders>
            <w:hideMark/>
          </w:tcPr>
          <w:p w14:paraId="4C397F92" w14:textId="77777777" w:rsidR="00FA3A5A" w:rsidRPr="00407427" w:rsidRDefault="00FA3A5A" w:rsidP="00DA0AEC">
            <w:pPr>
              <w:spacing w:before="3" w:after="0" w:line="240" w:lineRule="auto"/>
              <w:ind w:left="155" w:firstLine="0"/>
              <w:rPr>
                <w:rFonts w:eastAsia="Microsoft Sans Serif" w:cs="Times New Roman"/>
              </w:rPr>
            </w:pPr>
            <w:r w:rsidRPr="00407427">
              <w:rPr>
                <w:rFonts w:eastAsia="Microsoft Sans Serif" w:cs="Times New Roman"/>
              </w:rPr>
              <w:t>6=5*30,2%</w:t>
            </w:r>
          </w:p>
        </w:tc>
      </w:tr>
      <w:tr w:rsidR="00FA3A5A" w:rsidRPr="00407427" w14:paraId="3F99AD68" w14:textId="77777777" w:rsidTr="00DA0AEC">
        <w:trPr>
          <w:trHeight w:val="206"/>
        </w:trPr>
        <w:tc>
          <w:tcPr>
            <w:tcW w:w="2569" w:type="dxa"/>
            <w:tcBorders>
              <w:top w:val="single" w:sz="6" w:space="0" w:color="000000"/>
              <w:left w:val="single" w:sz="6" w:space="0" w:color="000000"/>
              <w:bottom w:val="single" w:sz="6" w:space="0" w:color="000000"/>
              <w:right w:val="single" w:sz="6" w:space="0" w:color="000000"/>
            </w:tcBorders>
          </w:tcPr>
          <w:p w14:paraId="2CD6C0D3" w14:textId="77777777" w:rsidR="00FA3A5A" w:rsidRPr="00407427" w:rsidRDefault="00FA3A5A">
            <w:pPr>
              <w:spacing w:after="0" w:line="240" w:lineRule="auto"/>
              <w:rPr>
                <w:rFonts w:eastAsia="Microsoft Sans Serif" w:cs="Times New Roman"/>
              </w:rPr>
            </w:pPr>
          </w:p>
        </w:tc>
        <w:tc>
          <w:tcPr>
            <w:tcW w:w="1688" w:type="dxa"/>
            <w:tcBorders>
              <w:top w:val="single" w:sz="6" w:space="0" w:color="000000"/>
              <w:left w:val="single" w:sz="6" w:space="0" w:color="000000"/>
              <w:bottom w:val="single" w:sz="6" w:space="0" w:color="000000"/>
              <w:right w:val="single" w:sz="6" w:space="0" w:color="000000"/>
            </w:tcBorders>
          </w:tcPr>
          <w:p w14:paraId="45B020AA" w14:textId="77777777" w:rsidR="00FA3A5A" w:rsidRPr="00407427" w:rsidRDefault="00FA3A5A">
            <w:pPr>
              <w:spacing w:after="0" w:line="240" w:lineRule="auto"/>
              <w:rPr>
                <w:rFonts w:eastAsia="Microsoft Sans Serif" w:cs="Times New Roman"/>
              </w:rPr>
            </w:pPr>
          </w:p>
        </w:tc>
        <w:tc>
          <w:tcPr>
            <w:tcW w:w="1519" w:type="dxa"/>
            <w:tcBorders>
              <w:top w:val="single" w:sz="6" w:space="0" w:color="000000"/>
              <w:left w:val="single" w:sz="6" w:space="0" w:color="000000"/>
              <w:bottom w:val="single" w:sz="6" w:space="0" w:color="000000"/>
              <w:right w:val="single" w:sz="6" w:space="0" w:color="000000"/>
            </w:tcBorders>
          </w:tcPr>
          <w:p w14:paraId="10E1F493" w14:textId="77777777" w:rsidR="00FA3A5A" w:rsidRPr="00407427" w:rsidRDefault="00FA3A5A">
            <w:pPr>
              <w:spacing w:after="0" w:line="240" w:lineRule="auto"/>
              <w:rPr>
                <w:rFonts w:eastAsia="Microsoft Sans Serif" w:cs="Times New Roman"/>
              </w:rPr>
            </w:pPr>
          </w:p>
        </w:tc>
        <w:tc>
          <w:tcPr>
            <w:tcW w:w="1322" w:type="dxa"/>
            <w:tcBorders>
              <w:top w:val="single" w:sz="6" w:space="0" w:color="000000"/>
              <w:left w:val="single" w:sz="6" w:space="0" w:color="000000"/>
              <w:bottom w:val="single" w:sz="6" w:space="0" w:color="000000"/>
              <w:right w:val="single" w:sz="6" w:space="0" w:color="000000"/>
            </w:tcBorders>
          </w:tcPr>
          <w:p w14:paraId="47706493" w14:textId="77777777" w:rsidR="00FA3A5A" w:rsidRPr="00407427" w:rsidRDefault="00FA3A5A">
            <w:pPr>
              <w:spacing w:after="0" w:line="240" w:lineRule="auto"/>
              <w:rPr>
                <w:rFonts w:eastAsia="Microsoft Sans Serif" w:cs="Times New Roman"/>
              </w:rPr>
            </w:pPr>
          </w:p>
        </w:tc>
        <w:tc>
          <w:tcPr>
            <w:tcW w:w="1272" w:type="dxa"/>
            <w:tcBorders>
              <w:top w:val="single" w:sz="6" w:space="0" w:color="000000"/>
              <w:left w:val="single" w:sz="6" w:space="0" w:color="000000"/>
              <w:bottom w:val="single" w:sz="6" w:space="0" w:color="000000"/>
              <w:right w:val="single" w:sz="6" w:space="0" w:color="000000"/>
            </w:tcBorders>
          </w:tcPr>
          <w:p w14:paraId="3DCF2595" w14:textId="77777777" w:rsidR="00FA3A5A" w:rsidRPr="00407427" w:rsidRDefault="00FA3A5A">
            <w:pPr>
              <w:spacing w:after="0" w:line="240" w:lineRule="auto"/>
              <w:rPr>
                <w:rFonts w:eastAsia="Microsoft Sans Serif" w:cs="Times New Roman"/>
              </w:rPr>
            </w:pPr>
          </w:p>
        </w:tc>
        <w:tc>
          <w:tcPr>
            <w:tcW w:w="1853" w:type="dxa"/>
            <w:tcBorders>
              <w:top w:val="single" w:sz="6" w:space="0" w:color="000000"/>
              <w:left w:val="single" w:sz="6" w:space="0" w:color="000000"/>
              <w:bottom w:val="single" w:sz="6" w:space="0" w:color="000000"/>
              <w:right w:val="single" w:sz="6" w:space="0" w:color="000000"/>
            </w:tcBorders>
          </w:tcPr>
          <w:p w14:paraId="4EE19839" w14:textId="77777777" w:rsidR="00FA3A5A" w:rsidRPr="00407427" w:rsidRDefault="00FA3A5A">
            <w:pPr>
              <w:spacing w:after="0" w:line="240" w:lineRule="auto"/>
              <w:rPr>
                <w:rFonts w:eastAsia="Microsoft Sans Serif" w:cs="Times New Roman"/>
              </w:rPr>
            </w:pPr>
          </w:p>
        </w:tc>
      </w:tr>
      <w:tr w:rsidR="00FA3A5A" w:rsidRPr="00407427" w14:paraId="23A03497" w14:textId="77777777" w:rsidTr="00DA0AEC">
        <w:trPr>
          <w:trHeight w:val="205"/>
        </w:trPr>
        <w:tc>
          <w:tcPr>
            <w:tcW w:w="2569" w:type="dxa"/>
            <w:tcBorders>
              <w:top w:val="single" w:sz="6" w:space="0" w:color="000000"/>
              <w:left w:val="single" w:sz="6" w:space="0" w:color="000000"/>
              <w:bottom w:val="single" w:sz="6" w:space="0" w:color="000000"/>
              <w:right w:val="single" w:sz="6" w:space="0" w:color="000000"/>
            </w:tcBorders>
          </w:tcPr>
          <w:p w14:paraId="059E3B70" w14:textId="77777777" w:rsidR="00FA3A5A" w:rsidRPr="00407427" w:rsidRDefault="00FA3A5A">
            <w:pPr>
              <w:spacing w:after="0" w:line="240" w:lineRule="auto"/>
              <w:rPr>
                <w:rFonts w:eastAsia="Microsoft Sans Serif" w:cs="Times New Roman"/>
              </w:rPr>
            </w:pPr>
          </w:p>
        </w:tc>
        <w:tc>
          <w:tcPr>
            <w:tcW w:w="1688" w:type="dxa"/>
            <w:tcBorders>
              <w:top w:val="single" w:sz="6" w:space="0" w:color="000000"/>
              <w:left w:val="single" w:sz="6" w:space="0" w:color="000000"/>
              <w:bottom w:val="single" w:sz="6" w:space="0" w:color="000000"/>
              <w:right w:val="single" w:sz="6" w:space="0" w:color="000000"/>
            </w:tcBorders>
          </w:tcPr>
          <w:p w14:paraId="225AE432" w14:textId="77777777" w:rsidR="00FA3A5A" w:rsidRPr="00407427" w:rsidRDefault="00FA3A5A">
            <w:pPr>
              <w:spacing w:after="0" w:line="240" w:lineRule="auto"/>
              <w:rPr>
                <w:rFonts w:eastAsia="Microsoft Sans Serif" w:cs="Times New Roman"/>
              </w:rPr>
            </w:pPr>
          </w:p>
        </w:tc>
        <w:tc>
          <w:tcPr>
            <w:tcW w:w="1519" w:type="dxa"/>
            <w:tcBorders>
              <w:top w:val="single" w:sz="6" w:space="0" w:color="000000"/>
              <w:left w:val="single" w:sz="6" w:space="0" w:color="000000"/>
              <w:bottom w:val="single" w:sz="6" w:space="0" w:color="000000"/>
              <w:right w:val="single" w:sz="6" w:space="0" w:color="000000"/>
            </w:tcBorders>
          </w:tcPr>
          <w:p w14:paraId="13F127F6" w14:textId="77777777" w:rsidR="00FA3A5A" w:rsidRPr="00407427" w:rsidRDefault="00FA3A5A">
            <w:pPr>
              <w:spacing w:after="0" w:line="240" w:lineRule="auto"/>
              <w:rPr>
                <w:rFonts w:eastAsia="Microsoft Sans Serif" w:cs="Times New Roman"/>
              </w:rPr>
            </w:pPr>
          </w:p>
        </w:tc>
        <w:tc>
          <w:tcPr>
            <w:tcW w:w="1322" w:type="dxa"/>
            <w:tcBorders>
              <w:top w:val="single" w:sz="6" w:space="0" w:color="000000"/>
              <w:left w:val="single" w:sz="6" w:space="0" w:color="000000"/>
              <w:bottom w:val="single" w:sz="6" w:space="0" w:color="000000"/>
              <w:right w:val="single" w:sz="6" w:space="0" w:color="000000"/>
            </w:tcBorders>
          </w:tcPr>
          <w:p w14:paraId="2596BB05" w14:textId="77777777" w:rsidR="00FA3A5A" w:rsidRPr="00407427" w:rsidRDefault="00FA3A5A">
            <w:pPr>
              <w:spacing w:after="0" w:line="240" w:lineRule="auto"/>
              <w:rPr>
                <w:rFonts w:eastAsia="Microsoft Sans Serif" w:cs="Times New Roman"/>
              </w:rPr>
            </w:pPr>
          </w:p>
        </w:tc>
        <w:tc>
          <w:tcPr>
            <w:tcW w:w="1272" w:type="dxa"/>
            <w:tcBorders>
              <w:top w:val="single" w:sz="6" w:space="0" w:color="000000"/>
              <w:left w:val="single" w:sz="6" w:space="0" w:color="000000"/>
              <w:bottom w:val="single" w:sz="6" w:space="0" w:color="000000"/>
              <w:right w:val="single" w:sz="6" w:space="0" w:color="000000"/>
            </w:tcBorders>
          </w:tcPr>
          <w:p w14:paraId="22918091" w14:textId="77777777" w:rsidR="00FA3A5A" w:rsidRPr="00407427" w:rsidRDefault="00FA3A5A">
            <w:pPr>
              <w:spacing w:after="0" w:line="240" w:lineRule="auto"/>
              <w:rPr>
                <w:rFonts w:eastAsia="Microsoft Sans Serif" w:cs="Times New Roman"/>
              </w:rPr>
            </w:pPr>
          </w:p>
        </w:tc>
        <w:tc>
          <w:tcPr>
            <w:tcW w:w="1853" w:type="dxa"/>
            <w:tcBorders>
              <w:top w:val="single" w:sz="6" w:space="0" w:color="000000"/>
              <w:left w:val="single" w:sz="6" w:space="0" w:color="000000"/>
              <w:bottom w:val="single" w:sz="6" w:space="0" w:color="000000"/>
              <w:right w:val="single" w:sz="6" w:space="0" w:color="000000"/>
            </w:tcBorders>
          </w:tcPr>
          <w:p w14:paraId="42FDF4AC" w14:textId="77777777" w:rsidR="00FA3A5A" w:rsidRPr="00407427" w:rsidRDefault="00FA3A5A">
            <w:pPr>
              <w:spacing w:after="0" w:line="240" w:lineRule="auto"/>
              <w:rPr>
                <w:rFonts w:eastAsia="Microsoft Sans Serif" w:cs="Times New Roman"/>
              </w:rPr>
            </w:pPr>
          </w:p>
        </w:tc>
      </w:tr>
      <w:tr w:rsidR="00FA3A5A" w:rsidRPr="00407427" w14:paraId="1CCF8B5D" w14:textId="77777777" w:rsidTr="00DA0AEC">
        <w:trPr>
          <w:trHeight w:val="205"/>
        </w:trPr>
        <w:tc>
          <w:tcPr>
            <w:tcW w:w="2569" w:type="dxa"/>
            <w:tcBorders>
              <w:top w:val="single" w:sz="6" w:space="0" w:color="000000"/>
              <w:left w:val="single" w:sz="6" w:space="0" w:color="000000"/>
              <w:bottom w:val="single" w:sz="6" w:space="0" w:color="000000"/>
              <w:right w:val="single" w:sz="6" w:space="0" w:color="000000"/>
            </w:tcBorders>
          </w:tcPr>
          <w:p w14:paraId="540E50FB" w14:textId="77777777" w:rsidR="00FA3A5A" w:rsidRPr="00407427" w:rsidRDefault="00FA3A5A">
            <w:pPr>
              <w:spacing w:after="0" w:line="240" w:lineRule="auto"/>
              <w:rPr>
                <w:rFonts w:eastAsia="Microsoft Sans Serif" w:cs="Times New Roman"/>
              </w:rPr>
            </w:pPr>
          </w:p>
        </w:tc>
        <w:tc>
          <w:tcPr>
            <w:tcW w:w="1688" w:type="dxa"/>
            <w:tcBorders>
              <w:top w:val="single" w:sz="6" w:space="0" w:color="000000"/>
              <w:left w:val="single" w:sz="6" w:space="0" w:color="000000"/>
              <w:bottom w:val="single" w:sz="6" w:space="0" w:color="000000"/>
              <w:right w:val="single" w:sz="6" w:space="0" w:color="000000"/>
            </w:tcBorders>
          </w:tcPr>
          <w:p w14:paraId="44459C01" w14:textId="77777777" w:rsidR="00FA3A5A" w:rsidRPr="00407427" w:rsidRDefault="00FA3A5A">
            <w:pPr>
              <w:spacing w:after="0" w:line="240" w:lineRule="auto"/>
              <w:rPr>
                <w:rFonts w:eastAsia="Microsoft Sans Serif" w:cs="Times New Roman"/>
              </w:rPr>
            </w:pPr>
          </w:p>
        </w:tc>
        <w:tc>
          <w:tcPr>
            <w:tcW w:w="1519" w:type="dxa"/>
            <w:tcBorders>
              <w:top w:val="single" w:sz="6" w:space="0" w:color="000000"/>
              <w:left w:val="single" w:sz="6" w:space="0" w:color="000000"/>
              <w:bottom w:val="single" w:sz="6" w:space="0" w:color="000000"/>
              <w:right w:val="single" w:sz="6" w:space="0" w:color="000000"/>
            </w:tcBorders>
          </w:tcPr>
          <w:p w14:paraId="3D7E9EA4" w14:textId="77777777" w:rsidR="00FA3A5A" w:rsidRPr="00407427" w:rsidRDefault="00FA3A5A">
            <w:pPr>
              <w:spacing w:after="0" w:line="240" w:lineRule="auto"/>
              <w:rPr>
                <w:rFonts w:eastAsia="Microsoft Sans Serif" w:cs="Times New Roman"/>
              </w:rPr>
            </w:pPr>
          </w:p>
        </w:tc>
        <w:tc>
          <w:tcPr>
            <w:tcW w:w="1322" w:type="dxa"/>
            <w:tcBorders>
              <w:top w:val="single" w:sz="6" w:space="0" w:color="000000"/>
              <w:left w:val="single" w:sz="6" w:space="0" w:color="000000"/>
              <w:bottom w:val="single" w:sz="6" w:space="0" w:color="000000"/>
              <w:right w:val="single" w:sz="6" w:space="0" w:color="000000"/>
            </w:tcBorders>
          </w:tcPr>
          <w:p w14:paraId="3D98CFF9" w14:textId="77777777" w:rsidR="00FA3A5A" w:rsidRPr="00407427" w:rsidRDefault="00FA3A5A">
            <w:pPr>
              <w:spacing w:after="0" w:line="240" w:lineRule="auto"/>
              <w:rPr>
                <w:rFonts w:eastAsia="Microsoft Sans Serif" w:cs="Times New Roman"/>
              </w:rPr>
            </w:pPr>
          </w:p>
        </w:tc>
        <w:tc>
          <w:tcPr>
            <w:tcW w:w="1272" w:type="dxa"/>
            <w:tcBorders>
              <w:top w:val="single" w:sz="6" w:space="0" w:color="000000"/>
              <w:left w:val="single" w:sz="6" w:space="0" w:color="000000"/>
              <w:bottom w:val="single" w:sz="6" w:space="0" w:color="000000"/>
              <w:right w:val="single" w:sz="6" w:space="0" w:color="000000"/>
            </w:tcBorders>
          </w:tcPr>
          <w:p w14:paraId="2A6F477E" w14:textId="77777777" w:rsidR="00FA3A5A" w:rsidRPr="00407427" w:rsidRDefault="00FA3A5A">
            <w:pPr>
              <w:spacing w:after="0" w:line="240" w:lineRule="auto"/>
              <w:rPr>
                <w:rFonts w:eastAsia="Microsoft Sans Serif" w:cs="Times New Roman"/>
              </w:rPr>
            </w:pPr>
          </w:p>
        </w:tc>
        <w:tc>
          <w:tcPr>
            <w:tcW w:w="1853" w:type="dxa"/>
            <w:tcBorders>
              <w:top w:val="single" w:sz="6" w:space="0" w:color="000000"/>
              <w:left w:val="single" w:sz="6" w:space="0" w:color="000000"/>
              <w:bottom w:val="single" w:sz="6" w:space="0" w:color="000000"/>
              <w:right w:val="single" w:sz="6" w:space="0" w:color="000000"/>
            </w:tcBorders>
          </w:tcPr>
          <w:p w14:paraId="0A1683EB" w14:textId="77777777" w:rsidR="00FA3A5A" w:rsidRPr="00407427" w:rsidRDefault="00FA3A5A">
            <w:pPr>
              <w:spacing w:after="0" w:line="240" w:lineRule="auto"/>
              <w:rPr>
                <w:rFonts w:eastAsia="Microsoft Sans Serif" w:cs="Times New Roman"/>
              </w:rPr>
            </w:pPr>
          </w:p>
        </w:tc>
      </w:tr>
      <w:tr w:rsidR="00FA3A5A" w:rsidRPr="00407427" w14:paraId="2DA0A463" w14:textId="77777777" w:rsidTr="00DA0AEC">
        <w:trPr>
          <w:trHeight w:val="205"/>
        </w:trPr>
        <w:tc>
          <w:tcPr>
            <w:tcW w:w="2569" w:type="dxa"/>
            <w:tcBorders>
              <w:top w:val="single" w:sz="6" w:space="0" w:color="000000"/>
              <w:left w:val="single" w:sz="6" w:space="0" w:color="000000"/>
              <w:bottom w:val="single" w:sz="6" w:space="0" w:color="000000"/>
              <w:right w:val="single" w:sz="6" w:space="0" w:color="000000"/>
            </w:tcBorders>
          </w:tcPr>
          <w:p w14:paraId="61224314" w14:textId="77777777" w:rsidR="00FA3A5A" w:rsidRPr="00407427" w:rsidRDefault="00FA3A5A">
            <w:pPr>
              <w:spacing w:after="0" w:line="240" w:lineRule="auto"/>
              <w:rPr>
                <w:rFonts w:eastAsia="Microsoft Sans Serif" w:cs="Times New Roman"/>
              </w:rPr>
            </w:pPr>
          </w:p>
        </w:tc>
        <w:tc>
          <w:tcPr>
            <w:tcW w:w="1688" w:type="dxa"/>
            <w:tcBorders>
              <w:top w:val="single" w:sz="6" w:space="0" w:color="000000"/>
              <w:left w:val="single" w:sz="6" w:space="0" w:color="000000"/>
              <w:bottom w:val="single" w:sz="6" w:space="0" w:color="000000"/>
              <w:right w:val="single" w:sz="6" w:space="0" w:color="000000"/>
            </w:tcBorders>
          </w:tcPr>
          <w:p w14:paraId="7A743D5D" w14:textId="77777777" w:rsidR="00FA3A5A" w:rsidRPr="00407427" w:rsidRDefault="00FA3A5A">
            <w:pPr>
              <w:spacing w:after="0" w:line="240" w:lineRule="auto"/>
              <w:rPr>
                <w:rFonts w:eastAsia="Microsoft Sans Serif" w:cs="Times New Roman"/>
              </w:rPr>
            </w:pPr>
          </w:p>
        </w:tc>
        <w:tc>
          <w:tcPr>
            <w:tcW w:w="1519" w:type="dxa"/>
            <w:tcBorders>
              <w:top w:val="single" w:sz="6" w:space="0" w:color="000000"/>
              <w:left w:val="single" w:sz="6" w:space="0" w:color="000000"/>
              <w:bottom w:val="single" w:sz="6" w:space="0" w:color="000000"/>
              <w:right w:val="single" w:sz="6" w:space="0" w:color="000000"/>
            </w:tcBorders>
          </w:tcPr>
          <w:p w14:paraId="58631697" w14:textId="77777777" w:rsidR="00FA3A5A" w:rsidRPr="00407427" w:rsidRDefault="00FA3A5A">
            <w:pPr>
              <w:spacing w:after="0" w:line="240" w:lineRule="auto"/>
              <w:rPr>
                <w:rFonts w:eastAsia="Microsoft Sans Serif" w:cs="Times New Roman"/>
              </w:rPr>
            </w:pPr>
          </w:p>
        </w:tc>
        <w:tc>
          <w:tcPr>
            <w:tcW w:w="1322" w:type="dxa"/>
            <w:tcBorders>
              <w:top w:val="single" w:sz="6" w:space="0" w:color="000000"/>
              <w:left w:val="single" w:sz="6" w:space="0" w:color="000000"/>
              <w:bottom w:val="single" w:sz="6" w:space="0" w:color="000000"/>
              <w:right w:val="single" w:sz="6" w:space="0" w:color="000000"/>
            </w:tcBorders>
          </w:tcPr>
          <w:p w14:paraId="6C6677CB" w14:textId="77777777" w:rsidR="00FA3A5A" w:rsidRPr="00407427" w:rsidRDefault="00FA3A5A">
            <w:pPr>
              <w:spacing w:after="0" w:line="240" w:lineRule="auto"/>
              <w:rPr>
                <w:rFonts w:eastAsia="Microsoft Sans Serif" w:cs="Times New Roman"/>
              </w:rPr>
            </w:pPr>
          </w:p>
        </w:tc>
        <w:tc>
          <w:tcPr>
            <w:tcW w:w="1272" w:type="dxa"/>
            <w:tcBorders>
              <w:top w:val="single" w:sz="6" w:space="0" w:color="000000"/>
              <w:left w:val="single" w:sz="6" w:space="0" w:color="000000"/>
              <w:bottom w:val="single" w:sz="6" w:space="0" w:color="000000"/>
              <w:right w:val="single" w:sz="6" w:space="0" w:color="000000"/>
            </w:tcBorders>
          </w:tcPr>
          <w:p w14:paraId="320E97E4" w14:textId="77777777" w:rsidR="00FA3A5A" w:rsidRPr="00407427" w:rsidRDefault="00FA3A5A">
            <w:pPr>
              <w:spacing w:after="0" w:line="240" w:lineRule="auto"/>
              <w:rPr>
                <w:rFonts w:eastAsia="Microsoft Sans Serif" w:cs="Times New Roman"/>
              </w:rPr>
            </w:pPr>
          </w:p>
        </w:tc>
        <w:tc>
          <w:tcPr>
            <w:tcW w:w="1853" w:type="dxa"/>
            <w:tcBorders>
              <w:top w:val="single" w:sz="6" w:space="0" w:color="000000"/>
              <w:left w:val="single" w:sz="6" w:space="0" w:color="000000"/>
              <w:bottom w:val="single" w:sz="6" w:space="0" w:color="000000"/>
              <w:right w:val="single" w:sz="6" w:space="0" w:color="000000"/>
            </w:tcBorders>
          </w:tcPr>
          <w:p w14:paraId="74E5C417" w14:textId="77777777" w:rsidR="00FA3A5A" w:rsidRPr="00407427" w:rsidRDefault="00FA3A5A">
            <w:pPr>
              <w:spacing w:after="0" w:line="240" w:lineRule="auto"/>
              <w:rPr>
                <w:rFonts w:eastAsia="Microsoft Sans Serif" w:cs="Times New Roman"/>
              </w:rPr>
            </w:pPr>
          </w:p>
        </w:tc>
      </w:tr>
      <w:tr w:rsidR="00FA3A5A" w:rsidRPr="00407427" w14:paraId="4F66E1D3" w14:textId="77777777" w:rsidTr="00DA0AEC">
        <w:trPr>
          <w:trHeight w:val="205"/>
        </w:trPr>
        <w:tc>
          <w:tcPr>
            <w:tcW w:w="2569" w:type="dxa"/>
            <w:tcBorders>
              <w:top w:val="single" w:sz="6" w:space="0" w:color="000000"/>
              <w:left w:val="single" w:sz="6" w:space="0" w:color="000000"/>
              <w:bottom w:val="single" w:sz="6" w:space="0" w:color="000000"/>
              <w:right w:val="single" w:sz="6" w:space="0" w:color="000000"/>
            </w:tcBorders>
            <w:hideMark/>
          </w:tcPr>
          <w:p w14:paraId="06CF3186" w14:textId="77777777" w:rsidR="00FA3A5A" w:rsidRPr="00407427" w:rsidRDefault="00FA3A5A">
            <w:pPr>
              <w:spacing w:before="22" w:after="0" w:line="164" w:lineRule="exact"/>
              <w:ind w:right="360"/>
              <w:jc w:val="right"/>
              <w:rPr>
                <w:rFonts w:eastAsia="Microsoft Sans Serif" w:cs="Times New Roman"/>
              </w:rPr>
            </w:pPr>
            <w:proofErr w:type="spellStart"/>
            <w:r w:rsidRPr="00407427">
              <w:rPr>
                <w:rFonts w:eastAsia="Microsoft Sans Serif" w:cs="Times New Roman"/>
              </w:rPr>
              <w:t>итого</w:t>
            </w:r>
            <w:proofErr w:type="spellEnd"/>
          </w:p>
        </w:tc>
        <w:tc>
          <w:tcPr>
            <w:tcW w:w="1688" w:type="dxa"/>
            <w:tcBorders>
              <w:top w:val="single" w:sz="6" w:space="0" w:color="000000"/>
              <w:left w:val="single" w:sz="6" w:space="0" w:color="000000"/>
              <w:bottom w:val="single" w:sz="6" w:space="0" w:color="000000"/>
              <w:right w:val="single" w:sz="6" w:space="0" w:color="000000"/>
            </w:tcBorders>
          </w:tcPr>
          <w:p w14:paraId="55ABA710" w14:textId="77777777" w:rsidR="00FA3A5A" w:rsidRPr="00407427" w:rsidRDefault="00FA3A5A">
            <w:pPr>
              <w:spacing w:after="0" w:line="240" w:lineRule="auto"/>
              <w:rPr>
                <w:rFonts w:eastAsia="Microsoft Sans Serif" w:cs="Times New Roman"/>
              </w:rPr>
            </w:pPr>
          </w:p>
        </w:tc>
        <w:tc>
          <w:tcPr>
            <w:tcW w:w="1519" w:type="dxa"/>
            <w:tcBorders>
              <w:top w:val="single" w:sz="6" w:space="0" w:color="000000"/>
              <w:left w:val="single" w:sz="6" w:space="0" w:color="000000"/>
              <w:bottom w:val="single" w:sz="6" w:space="0" w:color="000000"/>
              <w:right w:val="single" w:sz="6" w:space="0" w:color="000000"/>
            </w:tcBorders>
          </w:tcPr>
          <w:p w14:paraId="3534F24C" w14:textId="77777777" w:rsidR="00FA3A5A" w:rsidRPr="00407427" w:rsidRDefault="00FA3A5A">
            <w:pPr>
              <w:spacing w:after="0" w:line="240" w:lineRule="auto"/>
              <w:rPr>
                <w:rFonts w:eastAsia="Microsoft Sans Serif" w:cs="Times New Roman"/>
              </w:rPr>
            </w:pPr>
          </w:p>
        </w:tc>
        <w:tc>
          <w:tcPr>
            <w:tcW w:w="1322" w:type="dxa"/>
            <w:tcBorders>
              <w:top w:val="single" w:sz="6" w:space="0" w:color="000000"/>
              <w:left w:val="single" w:sz="6" w:space="0" w:color="000000"/>
              <w:bottom w:val="single" w:sz="6" w:space="0" w:color="000000"/>
              <w:right w:val="single" w:sz="6" w:space="0" w:color="000000"/>
            </w:tcBorders>
          </w:tcPr>
          <w:p w14:paraId="4B400D26" w14:textId="77777777" w:rsidR="00FA3A5A" w:rsidRPr="00407427" w:rsidRDefault="00FA3A5A">
            <w:pPr>
              <w:spacing w:after="0" w:line="240" w:lineRule="auto"/>
              <w:rPr>
                <w:rFonts w:eastAsia="Microsoft Sans Serif" w:cs="Times New Roman"/>
              </w:rPr>
            </w:pPr>
          </w:p>
        </w:tc>
        <w:tc>
          <w:tcPr>
            <w:tcW w:w="1272" w:type="dxa"/>
            <w:tcBorders>
              <w:top w:val="single" w:sz="6" w:space="0" w:color="000000"/>
              <w:left w:val="single" w:sz="6" w:space="0" w:color="000000"/>
              <w:bottom w:val="single" w:sz="6" w:space="0" w:color="000000"/>
              <w:right w:val="single" w:sz="6" w:space="0" w:color="000000"/>
            </w:tcBorders>
          </w:tcPr>
          <w:p w14:paraId="734545D7" w14:textId="77777777" w:rsidR="00FA3A5A" w:rsidRPr="00407427" w:rsidRDefault="00FA3A5A">
            <w:pPr>
              <w:spacing w:after="0" w:line="240" w:lineRule="auto"/>
              <w:rPr>
                <w:rFonts w:eastAsia="Microsoft Sans Serif" w:cs="Times New Roman"/>
              </w:rPr>
            </w:pPr>
          </w:p>
        </w:tc>
        <w:tc>
          <w:tcPr>
            <w:tcW w:w="1853" w:type="dxa"/>
            <w:tcBorders>
              <w:top w:val="single" w:sz="6" w:space="0" w:color="000000"/>
              <w:left w:val="single" w:sz="6" w:space="0" w:color="000000"/>
              <w:bottom w:val="single" w:sz="6" w:space="0" w:color="000000"/>
              <w:right w:val="single" w:sz="6" w:space="0" w:color="000000"/>
            </w:tcBorders>
          </w:tcPr>
          <w:p w14:paraId="43953D8B" w14:textId="77777777" w:rsidR="00FA3A5A" w:rsidRPr="00407427" w:rsidRDefault="00FA3A5A">
            <w:pPr>
              <w:spacing w:after="0" w:line="240" w:lineRule="auto"/>
              <w:rPr>
                <w:rFonts w:eastAsia="Microsoft Sans Serif" w:cs="Times New Roman"/>
              </w:rPr>
            </w:pPr>
          </w:p>
        </w:tc>
      </w:tr>
    </w:tbl>
    <w:p w14:paraId="38F23DCF" w14:textId="77777777" w:rsidR="00FA3A5A" w:rsidRPr="00407427" w:rsidRDefault="00FA3A5A" w:rsidP="00FA3A5A">
      <w:pPr>
        <w:widowControl w:val="0"/>
        <w:autoSpaceDE w:val="0"/>
        <w:autoSpaceDN w:val="0"/>
        <w:spacing w:after="0" w:line="240" w:lineRule="auto"/>
        <w:rPr>
          <w:b/>
          <w:lang w:eastAsia="en-US"/>
        </w:rPr>
      </w:pPr>
    </w:p>
    <w:p w14:paraId="403A0617" w14:textId="77777777" w:rsidR="00FA3A5A" w:rsidRPr="00407427" w:rsidRDefault="00FA3A5A" w:rsidP="00FA3A5A">
      <w:pPr>
        <w:widowControl w:val="0"/>
        <w:autoSpaceDE w:val="0"/>
        <w:autoSpaceDN w:val="0"/>
        <w:spacing w:after="0" w:line="240" w:lineRule="auto"/>
        <w:rPr>
          <w:b/>
        </w:rPr>
      </w:pPr>
    </w:p>
    <w:p w14:paraId="0D087CAC" w14:textId="77777777" w:rsidR="00FA3A5A" w:rsidRPr="00407427" w:rsidRDefault="00FA3A5A" w:rsidP="00FA3A5A">
      <w:pPr>
        <w:widowControl w:val="0"/>
        <w:autoSpaceDE w:val="0"/>
        <w:autoSpaceDN w:val="0"/>
        <w:spacing w:before="6" w:after="0" w:line="240" w:lineRule="auto"/>
        <w:rPr>
          <w:b/>
        </w:rPr>
      </w:pPr>
    </w:p>
    <w:p w14:paraId="19A37D92" w14:textId="77777777" w:rsidR="00FA3A5A" w:rsidRPr="00407427" w:rsidRDefault="00FA3A5A" w:rsidP="00FA3A5A">
      <w:pPr>
        <w:spacing w:after="15"/>
        <w:ind w:left="140"/>
        <w:rPr>
          <w:rFonts w:eastAsiaTheme="minorHAnsi"/>
        </w:rPr>
      </w:pPr>
      <w:r w:rsidRPr="00407427">
        <w:t>Исполнитель</w:t>
      </w:r>
      <w:proofErr w:type="gramStart"/>
      <w:r w:rsidRPr="00407427">
        <w:rPr>
          <w:spacing w:val="6"/>
        </w:rPr>
        <w:t xml:space="preserve"> </w:t>
      </w:r>
      <w:r w:rsidRPr="00407427">
        <w:t>:</w:t>
      </w:r>
      <w:proofErr w:type="gramEnd"/>
    </w:p>
    <w:p w14:paraId="30150E86" w14:textId="12B8CE7B" w:rsidR="00FA3A5A" w:rsidRPr="00407427" w:rsidRDefault="00FA3A5A" w:rsidP="00FA3A5A">
      <w:pPr>
        <w:widowControl w:val="0"/>
        <w:autoSpaceDE w:val="0"/>
        <w:autoSpaceDN w:val="0"/>
        <w:spacing w:after="0" w:line="20" w:lineRule="exact"/>
        <w:ind w:left="2157"/>
      </w:pPr>
      <w:r w:rsidRPr="00407427">
        <w:rPr>
          <w:noProof/>
        </w:rPr>
        <mc:AlternateContent>
          <mc:Choice Requires="wpg">
            <w:drawing>
              <wp:inline distT="0" distB="0" distL="0" distR="0" wp14:anchorId="3DC012BF" wp14:editId="63AA2E23">
                <wp:extent cx="3679190" cy="9525"/>
                <wp:effectExtent l="0" t="0" r="0" b="0"/>
                <wp:docPr id="316" name="Группа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9190" cy="9525"/>
                          <a:chOff x="0" y="0"/>
                          <a:chExt cx="5794" cy="15"/>
                        </a:xfrm>
                      </wpg:grpSpPr>
                      <wps:wsp>
                        <wps:cNvPr id="317" name="Rectangle 36"/>
                        <wps:cNvSpPr>
                          <a:spLocks noChangeArrowheads="1"/>
                        </wps:cNvSpPr>
                        <wps:spPr bwMode="auto">
                          <a:xfrm>
                            <a:off x="0" y="0"/>
                            <a:ext cx="579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075CCB6" id="Группа 316" o:spid="_x0000_s1026" style="width:289.7pt;height:.75pt;mso-position-horizontal-relative:char;mso-position-vertical-relative:line" coordsize="57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">
                <v:rect id="Rectangle 36" o:spid="_x0000_s1027" style="position:absolute;width:579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" fillcolor="black" stroked="f"/>
                <w10:anchorlock/>
              </v:group>
            </w:pict>
          </mc:Fallback>
        </mc:AlternateContent>
      </w:r>
    </w:p>
    <w:p w14:paraId="32DB0545" w14:textId="77777777" w:rsidR="00FA3A5A" w:rsidRPr="00407427" w:rsidRDefault="00FA3A5A" w:rsidP="00FA3A5A">
      <w:pPr>
        <w:tabs>
          <w:tab w:val="left" w:pos="3707"/>
          <w:tab w:val="left" w:pos="5030"/>
        </w:tabs>
        <w:spacing w:before="17"/>
        <w:ind w:left="2188"/>
        <w:rPr>
          <w:rFonts w:eastAsiaTheme="minorHAnsi"/>
        </w:rPr>
      </w:pPr>
      <w:r w:rsidRPr="00407427">
        <w:t>должность</w:t>
      </w:r>
      <w:r w:rsidRPr="00407427">
        <w:tab/>
        <w:t>подпись</w:t>
      </w:r>
      <w:r w:rsidRPr="00407427">
        <w:tab/>
        <w:t>расшифровка</w:t>
      </w:r>
    </w:p>
    <w:p w14:paraId="1765F2B3" w14:textId="77777777" w:rsidR="00FA3A5A" w:rsidRPr="00407427" w:rsidRDefault="00FA3A5A" w:rsidP="00FA3A5A">
      <w:pPr>
        <w:spacing w:before="51" w:after="14"/>
        <w:ind w:left="140"/>
      </w:pPr>
      <w:r w:rsidRPr="00407427">
        <w:t>Ответственный</w:t>
      </w:r>
      <w:r w:rsidRPr="00407427">
        <w:rPr>
          <w:spacing w:val="6"/>
        </w:rPr>
        <w:t xml:space="preserve"> </w:t>
      </w:r>
      <w:r w:rsidRPr="00407427">
        <w:t>исполнитель:</w:t>
      </w:r>
    </w:p>
    <w:p w14:paraId="3D1C6D35" w14:textId="1BE144BC" w:rsidR="00FA3A5A" w:rsidRPr="00407427" w:rsidRDefault="00FA3A5A" w:rsidP="00FA3A5A">
      <w:pPr>
        <w:widowControl w:val="0"/>
        <w:autoSpaceDE w:val="0"/>
        <w:autoSpaceDN w:val="0"/>
        <w:spacing w:after="0" w:line="20" w:lineRule="exact"/>
        <w:ind w:left="2157"/>
      </w:pPr>
      <w:r w:rsidRPr="00407427">
        <w:rPr>
          <w:noProof/>
        </w:rPr>
        <mc:AlternateContent>
          <mc:Choice Requires="wpg">
            <w:drawing>
              <wp:inline distT="0" distB="0" distL="0" distR="0" wp14:anchorId="0C9C082D" wp14:editId="3C7CD417">
                <wp:extent cx="3679190" cy="9525"/>
                <wp:effectExtent l="0" t="0" r="0" b="0"/>
                <wp:docPr id="314" name="Группа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9190" cy="9525"/>
                          <a:chOff x="0" y="0"/>
                          <a:chExt cx="5794" cy="15"/>
                        </a:xfrm>
                      </wpg:grpSpPr>
                      <wps:wsp>
                        <wps:cNvPr id="315" name="Rectangle 34"/>
                        <wps:cNvSpPr>
                          <a:spLocks noChangeArrowheads="1"/>
                        </wps:cNvSpPr>
                        <wps:spPr bwMode="auto">
                          <a:xfrm>
                            <a:off x="0" y="0"/>
                            <a:ext cx="579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75E70B61" id="Группа 314" o:spid="_x0000_s1026" style="width:289.7pt;height:.75pt;mso-position-horizontal-relative:char;mso-position-vertical-relative:line" coordsize="57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">
                <v:rect id="Rectangle 34" o:spid="_x0000_s1027" style="position:absolute;width:579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" fillcolor="black" stroked="f"/>
                <w10:anchorlock/>
              </v:group>
            </w:pict>
          </mc:Fallback>
        </mc:AlternateContent>
      </w:r>
    </w:p>
    <w:p w14:paraId="06965C3B" w14:textId="77777777" w:rsidR="00FA3A5A" w:rsidRPr="00407427" w:rsidRDefault="00FA3A5A" w:rsidP="00FA3A5A">
      <w:pPr>
        <w:tabs>
          <w:tab w:val="left" w:pos="3707"/>
          <w:tab w:val="left" w:pos="5030"/>
        </w:tabs>
        <w:spacing w:before="17"/>
        <w:ind w:left="2188"/>
        <w:rPr>
          <w:rFonts w:eastAsiaTheme="minorHAnsi"/>
        </w:rPr>
      </w:pPr>
      <w:r w:rsidRPr="00407427">
        <w:t>должность</w:t>
      </w:r>
      <w:r w:rsidRPr="00407427">
        <w:tab/>
        <w:t>подпись</w:t>
      </w:r>
      <w:r w:rsidRPr="00407427">
        <w:tab/>
        <w:t>расшифровка</w:t>
      </w:r>
    </w:p>
    <w:p w14:paraId="515CEBF8" w14:textId="77777777" w:rsidR="00FA3A5A" w:rsidRPr="00407427" w:rsidRDefault="00FA3A5A" w:rsidP="00FA3A5A">
      <w:pPr>
        <w:widowControl w:val="0"/>
        <w:autoSpaceDE w:val="0"/>
        <w:autoSpaceDN w:val="0"/>
        <w:spacing w:after="0" w:line="240" w:lineRule="auto"/>
      </w:pPr>
    </w:p>
    <w:p w14:paraId="74D56D32" w14:textId="77777777" w:rsidR="00FA3A5A" w:rsidRPr="00407427" w:rsidRDefault="00FA3A5A" w:rsidP="00FA3A5A">
      <w:pPr>
        <w:widowControl w:val="0"/>
        <w:autoSpaceDE w:val="0"/>
        <w:autoSpaceDN w:val="0"/>
        <w:spacing w:before="6" w:after="0" w:line="240" w:lineRule="auto"/>
      </w:pPr>
    </w:p>
    <w:p w14:paraId="3ACB0AC7" w14:textId="77777777" w:rsidR="00FA3A5A" w:rsidRPr="00407427" w:rsidRDefault="00FA3A5A" w:rsidP="00FA3A5A">
      <w:pPr>
        <w:tabs>
          <w:tab w:val="left" w:pos="697"/>
          <w:tab w:val="left" w:pos="2850"/>
          <w:tab w:val="left" w:pos="3354"/>
        </w:tabs>
        <w:ind w:left="140"/>
        <w:rPr>
          <w:rFonts w:eastAsiaTheme="minorHAnsi"/>
        </w:rPr>
      </w:pPr>
      <w:r w:rsidRPr="00407427">
        <w:t>"</w:t>
      </w:r>
      <w:r w:rsidRPr="00407427">
        <w:rPr>
          <w:u w:val="single"/>
        </w:rPr>
        <w:tab/>
        <w:t>"</w:t>
      </w:r>
      <w:r w:rsidRPr="00407427">
        <w:rPr>
          <w:u w:val="single"/>
        </w:rPr>
        <w:tab/>
      </w:r>
      <w:r w:rsidRPr="00407427">
        <w:t>20</w:t>
      </w:r>
      <w:r w:rsidRPr="00407427">
        <w:rPr>
          <w:u w:val="single"/>
        </w:rPr>
        <w:tab/>
      </w:r>
      <w:r w:rsidRPr="00407427">
        <w:t>г.</w:t>
      </w:r>
    </w:p>
    <w:p w14:paraId="1A6958A0" w14:textId="77777777" w:rsidR="00FA3A5A" w:rsidRPr="00407427" w:rsidRDefault="00FA3A5A" w:rsidP="00FA3A5A">
      <w:pPr>
        <w:spacing w:after="0"/>
        <w:sectPr w:rsidR="00FA3A5A" w:rsidRPr="00407427">
          <w:pgSz w:w="11910" w:h="16840"/>
          <w:pgMar w:top="568" w:right="278" w:bottom="919" w:left="1021" w:header="720" w:footer="720" w:gutter="0"/>
          <w:cols w:space="720"/>
        </w:sectPr>
      </w:pPr>
    </w:p>
    <w:p w14:paraId="1328C291" w14:textId="77777777" w:rsidR="00EA7B8C" w:rsidRPr="00EA7B8C" w:rsidRDefault="00EA7B8C" w:rsidP="00EA7B8C">
      <w:pPr>
        <w:spacing w:before="96" w:after="160" w:line="283" w:lineRule="auto"/>
        <w:ind w:left="142" w:right="33" w:hanging="132"/>
        <w:jc w:val="right"/>
        <w:rPr>
          <w:rFonts w:eastAsiaTheme="minorHAnsi"/>
          <w:sz w:val="11"/>
          <w:lang w:eastAsia="en-US"/>
        </w:rPr>
        <w:sectPr w:rsidR="00EA7B8C" w:rsidRPr="00EA7B8C" w:rsidSect="005E1901">
          <w:pgSz w:w="16840" w:h="11910" w:orient="landscape"/>
          <w:pgMar w:top="1020" w:right="822" w:bottom="280" w:left="920" w:header="720" w:footer="720" w:gutter="0"/>
          <w:cols w:space="720"/>
        </w:sectPr>
      </w:pPr>
      <w:r w:rsidRPr="00EA7B8C">
        <w:rPr>
          <w:rFonts w:eastAsiaTheme="minorHAnsi"/>
          <w:noProof/>
        </w:rPr>
        <w:lastRenderedPageBreak/>
        <mc:AlternateContent>
          <mc:Choice Requires="wps">
            <w:drawing>
              <wp:anchor distT="0" distB="0" distL="114300" distR="114300" simplePos="0" relativeHeight="251778048" behindDoc="0" locked="0" layoutInCell="1" allowOverlap="1" wp14:anchorId="5AF76D2E" wp14:editId="61247658">
                <wp:simplePos x="0" y="0"/>
                <wp:positionH relativeFrom="margin">
                  <wp:align>right</wp:align>
                </wp:positionH>
                <wp:positionV relativeFrom="paragraph">
                  <wp:posOffset>277964</wp:posOffset>
                </wp:positionV>
                <wp:extent cx="1685207" cy="381662"/>
                <wp:effectExtent l="0" t="0" r="0" b="0"/>
                <wp:wrapNone/>
                <wp:docPr id="23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5207" cy="381662"/>
                        </a:xfrm>
                        <a:custGeom>
                          <a:avLst/>
                          <a:gdLst>
                            <a:gd name="T0" fmla="+- 0 10957 10945"/>
                            <a:gd name="T1" fmla="*/ T0 w 622"/>
                            <a:gd name="T2" fmla="+- 0 704 704"/>
                            <a:gd name="T3" fmla="*/ 704 h 353"/>
                            <a:gd name="T4" fmla="+- 0 10945 10945"/>
                            <a:gd name="T5" fmla="*/ T4 w 622"/>
                            <a:gd name="T6" fmla="+- 0 704 704"/>
                            <a:gd name="T7" fmla="*/ 704 h 353"/>
                            <a:gd name="T8" fmla="+- 0 10945 10945"/>
                            <a:gd name="T9" fmla="*/ T8 w 622"/>
                            <a:gd name="T10" fmla="+- 0 1057 704"/>
                            <a:gd name="T11" fmla="*/ 1057 h 353"/>
                            <a:gd name="T12" fmla="+- 0 10957 10945"/>
                            <a:gd name="T13" fmla="*/ T12 w 622"/>
                            <a:gd name="T14" fmla="+- 0 1057 704"/>
                            <a:gd name="T15" fmla="*/ 1057 h 353"/>
                            <a:gd name="T16" fmla="+- 0 10957 10945"/>
                            <a:gd name="T17" fmla="*/ T16 w 622"/>
                            <a:gd name="T18" fmla="+- 0 704 704"/>
                            <a:gd name="T19" fmla="*/ 704 h 353"/>
                            <a:gd name="T20" fmla="+- 0 11567 10945"/>
                            <a:gd name="T21" fmla="*/ T20 w 622"/>
                            <a:gd name="T22" fmla="+- 0 704 704"/>
                            <a:gd name="T23" fmla="*/ 704 h 353"/>
                            <a:gd name="T24" fmla="+- 0 10957 10945"/>
                            <a:gd name="T25" fmla="*/ T24 w 622"/>
                            <a:gd name="T26" fmla="+- 0 704 704"/>
                            <a:gd name="T27" fmla="*/ 704 h 353"/>
                            <a:gd name="T28" fmla="+- 0 10957 10945"/>
                            <a:gd name="T29" fmla="*/ T28 w 622"/>
                            <a:gd name="T30" fmla="+- 0 716 704"/>
                            <a:gd name="T31" fmla="*/ 716 h 353"/>
                            <a:gd name="T32" fmla="+- 0 11555 10945"/>
                            <a:gd name="T33" fmla="*/ T32 w 622"/>
                            <a:gd name="T34" fmla="+- 0 716 704"/>
                            <a:gd name="T35" fmla="*/ 716 h 353"/>
                            <a:gd name="T36" fmla="+- 0 11555 10945"/>
                            <a:gd name="T37" fmla="*/ T36 w 622"/>
                            <a:gd name="T38" fmla="+- 0 875 704"/>
                            <a:gd name="T39" fmla="*/ 875 h 353"/>
                            <a:gd name="T40" fmla="+- 0 10957 10945"/>
                            <a:gd name="T41" fmla="*/ T40 w 622"/>
                            <a:gd name="T42" fmla="+- 0 875 704"/>
                            <a:gd name="T43" fmla="*/ 875 h 353"/>
                            <a:gd name="T44" fmla="+- 0 10957 10945"/>
                            <a:gd name="T45" fmla="*/ T44 w 622"/>
                            <a:gd name="T46" fmla="+- 0 887 704"/>
                            <a:gd name="T47" fmla="*/ 887 h 353"/>
                            <a:gd name="T48" fmla="+- 0 11555 10945"/>
                            <a:gd name="T49" fmla="*/ T48 w 622"/>
                            <a:gd name="T50" fmla="+- 0 887 704"/>
                            <a:gd name="T51" fmla="*/ 887 h 353"/>
                            <a:gd name="T52" fmla="+- 0 11555 10945"/>
                            <a:gd name="T53" fmla="*/ T52 w 622"/>
                            <a:gd name="T54" fmla="+- 0 1045 704"/>
                            <a:gd name="T55" fmla="*/ 1045 h 353"/>
                            <a:gd name="T56" fmla="+- 0 10957 10945"/>
                            <a:gd name="T57" fmla="*/ T56 w 622"/>
                            <a:gd name="T58" fmla="+- 0 1045 704"/>
                            <a:gd name="T59" fmla="*/ 1045 h 353"/>
                            <a:gd name="T60" fmla="+- 0 10957 10945"/>
                            <a:gd name="T61" fmla="*/ T60 w 622"/>
                            <a:gd name="T62" fmla="+- 0 1057 704"/>
                            <a:gd name="T63" fmla="*/ 1057 h 353"/>
                            <a:gd name="T64" fmla="+- 0 11555 10945"/>
                            <a:gd name="T65" fmla="*/ T64 w 622"/>
                            <a:gd name="T66" fmla="+- 0 1057 704"/>
                            <a:gd name="T67" fmla="*/ 1057 h 353"/>
                            <a:gd name="T68" fmla="+- 0 11567 10945"/>
                            <a:gd name="T69" fmla="*/ T68 w 622"/>
                            <a:gd name="T70" fmla="+- 0 1057 704"/>
                            <a:gd name="T71" fmla="*/ 1057 h 353"/>
                            <a:gd name="T72" fmla="+- 0 11567 10945"/>
                            <a:gd name="T73" fmla="*/ T72 w 622"/>
                            <a:gd name="T74" fmla="+- 0 1057 704"/>
                            <a:gd name="T75" fmla="*/ 1057 h 353"/>
                            <a:gd name="T76" fmla="+- 0 11567 10945"/>
                            <a:gd name="T77" fmla="*/ T76 w 622"/>
                            <a:gd name="T78" fmla="+- 0 1045 704"/>
                            <a:gd name="T79" fmla="*/ 1045 h 353"/>
                            <a:gd name="T80" fmla="+- 0 11567 10945"/>
                            <a:gd name="T81" fmla="*/ T80 w 622"/>
                            <a:gd name="T82" fmla="+- 0 1045 704"/>
                            <a:gd name="T83" fmla="*/ 1045 h 353"/>
                            <a:gd name="T84" fmla="+- 0 11567 10945"/>
                            <a:gd name="T85" fmla="*/ T84 w 622"/>
                            <a:gd name="T86" fmla="+- 0 887 704"/>
                            <a:gd name="T87" fmla="*/ 887 h 353"/>
                            <a:gd name="T88" fmla="+- 0 11567 10945"/>
                            <a:gd name="T89" fmla="*/ T88 w 622"/>
                            <a:gd name="T90" fmla="+- 0 887 704"/>
                            <a:gd name="T91" fmla="*/ 887 h 353"/>
                            <a:gd name="T92" fmla="+- 0 11567 10945"/>
                            <a:gd name="T93" fmla="*/ T92 w 622"/>
                            <a:gd name="T94" fmla="+- 0 875 704"/>
                            <a:gd name="T95" fmla="*/ 875 h 353"/>
                            <a:gd name="T96" fmla="+- 0 11567 10945"/>
                            <a:gd name="T97" fmla="*/ T96 w 622"/>
                            <a:gd name="T98" fmla="+- 0 875 704"/>
                            <a:gd name="T99" fmla="*/ 875 h 353"/>
                            <a:gd name="T100" fmla="+- 0 11567 10945"/>
                            <a:gd name="T101" fmla="*/ T100 w 622"/>
                            <a:gd name="T102" fmla="+- 0 716 704"/>
                            <a:gd name="T103" fmla="*/ 716 h 353"/>
                            <a:gd name="T104" fmla="+- 0 11567 10945"/>
                            <a:gd name="T105" fmla="*/ T104 w 622"/>
                            <a:gd name="T106" fmla="+- 0 716 704"/>
                            <a:gd name="T107" fmla="*/ 716 h 353"/>
                            <a:gd name="T108" fmla="+- 0 11567 10945"/>
                            <a:gd name="T109" fmla="*/ T108 w 622"/>
                            <a:gd name="T110" fmla="+- 0 704 704"/>
                            <a:gd name="T111" fmla="*/ 704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22" h="353">
                              <a:moveTo>
                                <a:pt x="12" y="0"/>
                              </a:moveTo>
                              <a:lnTo>
                                <a:pt x="0" y="0"/>
                              </a:lnTo>
                              <a:lnTo>
                                <a:pt x="0" y="353"/>
                              </a:lnTo>
                              <a:lnTo>
                                <a:pt x="12" y="353"/>
                              </a:lnTo>
                              <a:lnTo>
                                <a:pt x="12" y="0"/>
                              </a:lnTo>
                              <a:close/>
                              <a:moveTo>
                                <a:pt x="622" y="0"/>
                              </a:moveTo>
                              <a:lnTo>
                                <a:pt x="12" y="0"/>
                              </a:lnTo>
                              <a:lnTo>
                                <a:pt x="12" y="12"/>
                              </a:lnTo>
                              <a:lnTo>
                                <a:pt x="610" y="12"/>
                              </a:lnTo>
                              <a:lnTo>
                                <a:pt x="610" y="171"/>
                              </a:lnTo>
                              <a:lnTo>
                                <a:pt x="12" y="171"/>
                              </a:lnTo>
                              <a:lnTo>
                                <a:pt x="12" y="183"/>
                              </a:lnTo>
                              <a:lnTo>
                                <a:pt x="610" y="183"/>
                              </a:lnTo>
                              <a:lnTo>
                                <a:pt x="610" y="341"/>
                              </a:lnTo>
                              <a:lnTo>
                                <a:pt x="12" y="341"/>
                              </a:lnTo>
                              <a:lnTo>
                                <a:pt x="12" y="353"/>
                              </a:lnTo>
                              <a:lnTo>
                                <a:pt x="610" y="353"/>
                              </a:lnTo>
                              <a:lnTo>
                                <a:pt x="622" y="353"/>
                              </a:lnTo>
                              <a:lnTo>
                                <a:pt x="622" y="341"/>
                              </a:lnTo>
                              <a:lnTo>
                                <a:pt x="622" y="183"/>
                              </a:lnTo>
                              <a:lnTo>
                                <a:pt x="622" y="171"/>
                              </a:lnTo>
                              <a:lnTo>
                                <a:pt x="622" y="12"/>
                              </a:lnTo>
                              <a:lnTo>
                                <a:pt x="6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5D203CE5" id="AutoShape 32" o:spid="_x0000_s1026" style="position:absolute;margin-left:81.5pt;margin-top:21.9pt;width:132.7pt;height:30.05pt;z-index:251778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622,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" path="m12,l,,,353r12,l12,xm622,l12,r,12l610,12r,159l12,171r,12l610,183r,158l12,341r,12l610,353r12,l622,341r,-158l622,171r,-159l622,xe" fillcolor="black" stroked="f">
                <v:path arrowok="t" o:connecttype="custom" o:connectlocs="32512,761162;0,761162;0,1142824;32512,1142824;32512,761162;1685207,761162;32512,761162;32512,774136;1652695,774136;1652695,946046;32512,946046;32512,959020;1652695,959020;1652695,1129849;32512,1129849;32512,1142824;1652695,1142824;1685207,1142824;1685207,1142824;1685207,1129849;1685207,1129849;1685207,959020;1685207,959020;1685207,946046;1685207,946046;1685207,774136;1685207,774136;1685207,761162" o:connectangles="0,0,0,0,0,0,0,0,0,0,0,0,0,0,0,0,0,0,0,0,0,0,0,0,0,0,0,0"/>
                <w10:wrap anchorx="margin"/>
              </v:shape>
            </w:pict>
          </mc:Fallback>
        </mc:AlternateContent>
      </w:r>
    </w:p>
    <w:p w14:paraId="1DBCE0D0" w14:textId="77777777" w:rsidR="00EA7B8C" w:rsidRPr="00EA7B8C" w:rsidRDefault="00EA7B8C" w:rsidP="00EA7B8C">
      <w:pPr>
        <w:widowControl w:val="0"/>
        <w:autoSpaceDE w:val="0"/>
        <w:autoSpaceDN w:val="0"/>
        <w:spacing w:before="0" w:after="0" w:line="240" w:lineRule="auto"/>
        <w:ind w:firstLine="0"/>
        <w:jc w:val="left"/>
        <w:rPr>
          <w:sz w:val="12"/>
          <w:szCs w:val="24"/>
          <w:lang w:eastAsia="en-US"/>
        </w:rPr>
      </w:pPr>
    </w:p>
    <w:p w14:paraId="72093E83" w14:textId="77777777" w:rsidR="00EA7B8C" w:rsidRPr="00EA7B8C" w:rsidRDefault="00EA7B8C" w:rsidP="00EA7B8C">
      <w:pPr>
        <w:widowControl w:val="0"/>
        <w:autoSpaceDE w:val="0"/>
        <w:autoSpaceDN w:val="0"/>
        <w:spacing w:before="0" w:after="0" w:line="240" w:lineRule="auto"/>
        <w:ind w:firstLine="0"/>
        <w:jc w:val="left"/>
        <w:rPr>
          <w:sz w:val="12"/>
          <w:szCs w:val="24"/>
          <w:lang w:eastAsia="en-US"/>
        </w:rPr>
      </w:pPr>
    </w:p>
    <w:p w14:paraId="67B01535" w14:textId="77777777" w:rsidR="00EA7B8C" w:rsidRPr="00EA7B8C" w:rsidRDefault="00EA7B8C" w:rsidP="00EA7B8C">
      <w:pPr>
        <w:spacing w:before="102" w:after="160" w:line="259" w:lineRule="auto"/>
        <w:ind w:right="38" w:firstLine="0"/>
        <w:jc w:val="right"/>
        <w:rPr>
          <w:rFonts w:eastAsiaTheme="minorHAnsi"/>
          <w:sz w:val="18"/>
          <w:szCs w:val="18"/>
          <w:lang w:eastAsia="en-US"/>
        </w:rPr>
      </w:pPr>
      <w:r w:rsidRPr="00EA7B8C">
        <w:rPr>
          <w:rFonts w:eastAsiaTheme="minorHAnsi"/>
          <w:noProof/>
          <w:sz w:val="18"/>
          <w:szCs w:val="18"/>
        </w:rPr>
        <mc:AlternateContent>
          <mc:Choice Requires="wps">
            <w:drawing>
              <wp:anchor distT="0" distB="0" distL="114300" distR="114300" simplePos="0" relativeHeight="251777024" behindDoc="0" locked="0" layoutInCell="1" allowOverlap="1" wp14:anchorId="4EDCF8BE" wp14:editId="0E3F64A6">
                <wp:simplePos x="0" y="0"/>
                <wp:positionH relativeFrom="page">
                  <wp:posOffset>654050</wp:posOffset>
                </wp:positionH>
                <wp:positionV relativeFrom="paragraph">
                  <wp:posOffset>42545</wp:posOffset>
                </wp:positionV>
                <wp:extent cx="5848350" cy="7620"/>
                <wp:effectExtent l="0" t="0" r="0" b="0"/>
                <wp:wrapNone/>
                <wp:docPr id="6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1932C92F" id="Rectangle 31" o:spid="_x0000_s1026" style="position:absolute;margin-left:51.5pt;margin-top:3.35pt;width:460.5pt;height:.6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" fillcolor="black" stroked="f">
                <w10:wrap anchorx="page"/>
              </v:rect>
            </w:pict>
          </mc:Fallback>
        </mc:AlternateContent>
      </w:r>
      <w:r w:rsidRPr="00EA7B8C">
        <w:rPr>
          <w:rFonts w:eastAsiaTheme="minorHAnsi"/>
          <w:w w:val="105"/>
          <w:sz w:val="18"/>
          <w:szCs w:val="18"/>
          <w:lang w:eastAsia="en-US"/>
        </w:rPr>
        <w:t>наименование</w:t>
      </w:r>
      <w:r w:rsidRPr="00EA7B8C">
        <w:rPr>
          <w:rFonts w:eastAsiaTheme="minorHAnsi"/>
          <w:spacing w:val="-1"/>
          <w:w w:val="105"/>
          <w:sz w:val="18"/>
          <w:szCs w:val="18"/>
          <w:lang w:eastAsia="en-US"/>
        </w:rPr>
        <w:t xml:space="preserve"> </w:t>
      </w:r>
      <w:r w:rsidRPr="00EA7B8C">
        <w:rPr>
          <w:rFonts w:eastAsiaTheme="minorHAnsi"/>
          <w:w w:val="105"/>
          <w:sz w:val="18"/>
          <w:szCs w:val="18"/>
          <w:lang w:eastAsia="en-US"/>
        </w:rPr>
        <w:t>учреждения</w:t>
      </w:r>
    </w:p>
    <w:p w14:paraId="692A8890" w14:textId="77777777" w:rsidR="00EA7B8C" w:rsidRPr="00EA7B8C" w:rsidRDefault="00EA7B8C" w:rsidP="00EA7B8C">
      <w:pPr>
        <w:widowControl w:val="0"/>
        <w:autoSpaceDE w:val="0"/>
        <w:autoSpaceDN w:val="0"/>
        <w:spacing w:before="10" w:after="0" w:line="240" w:lineRule="auto"/>
        <w:ind w:firstLine="0"/>
        <w:jc w:val="left"/>
        <w:rPr>
          <w:sz w:val="17"/>
          <w:szCs w:val="24"/>
          <w:lang w:eastAsia="en-US"/>
        </w:rPr>
      </w:pPr>
      <w:r w:rsidRPr="00EA7B8C">
        <w:rPr>
          <w:sz w:val="24"/>
          <w:szCs w:val="24"/>
          <w:lang w:eastAsia="en-US"/>
        </w:rPr>
        <w:br w:type="column"/>
      </w:r>
    </w:p>
    <w:p w14:paraId="1FC5F540" w14:textId="77777777" w:rsidR="00EA7B8C" w:rsidRPr="00EA7B8C" w:rsidRDefault="00EA7B8C" w:rsidP="00EA7B8C">
      <w:pPr>
        <w:spacing w:before="0" w:after="160" w:line="328" w:lineRule="auto"/>
        <w:ind w:left="5245" w:right="1633" w:firstLine="0"/>
        <w:jc w:val="center"/>
        <w:rPr>
          <w:rFonts w:eastAsiaTheme="minorHAnsi"/>
          <w:sz w:val="20"/>
          <w:szCs w:val="20"/>
          <w:lang w:eastAsia="en-US"/>
        </w:rPr>
      </w:pPr>
      <w:r w:rsidRPr="00EA7B8C">
        <w:rPr>
          <w:rFonts w:eastAsiaTheme="minorHAnsi"/>
          <w:w w:val="105"/>
          <w:sz w:val="20"/>
          <w:szCs w:val="20"/>
          <w:lang w:eastAsia="en-US"/>
        </w:rPr>
        <w:t>ИНН</w:t>
      </w:r>
      <w:r w:rsidRPr="00EA7B8C">
        <w:rPr>
          <w:rFonts w:eastAsiaTheme="minorHAnsi"/>
          <w:spacing w:val="-28"/>
          <w:w w:val="105"/>
          <w:sz w:val="20"/>
          <w:szCs w:val="20"/>
          <w:lang w:eastAsia="en-US"/>
        </w:rPr>
        <w:t xml:space="preserve"> </w:t>
      </w:r>
      <w:r w:rsidRPr="00EA7B8C">
        <w:rPr>
          <w:rFonts w:eastAsiaTheme="minorHAnsi"/>
          <w:w w:val="105"/>
          <w:sz w:val="20"/>
          <w:szCs w:val="20"/>
          <w:lang w:eastAsia="en-US"/>
        </w:rPr>
        <w:t>КПП</w:t>
      </w:r>
    </w:p>
    <w:p w14:paraId="085E522C" w14:textId="77777777" w:rsidR="00EA7B8C" w:rsidRPr="00EA7B8C" w:rsidRDefault="00EA7B8C" w:rsidP="00EA7B8C">
      <w:pPr>
        <w:spacing w:before="0" w:after="160" w:line="328" w:lineRule="auto"/>
        <w:ind w:firstLine="0"/>
        <w:jc w:val="center"/>
        <w:rPr>
          <w:rFonts w:eastAsiaTheme="minorHAnsi"/>
          <w:sz w:val="11"/>
          <w:lang w:eastAsia="en-US"/>
        </w:rPr>
        <w:sectPr w:rsidR="00EA7B8C" w:rsidRPr="00EA7B8C" w:rsidSect="005E1901">
          <w:type w:val="continuous"/>
          <w:pgSz w:w="16840" w:h="11910" w:orient="landscape"/>
          <w:pgMar w:top="1140" w:right="2239" w:bottom="280" w:left="920" w:header="720" w:footer="720" w:gutter="0"/>
          <w:cols w:num="2" w:space="720" w:equalWidth="0">
            <w:col w:w="5501" w:space="270"/>
            <w:col w:w="7729"/>
          </w:cols>
        </w:sectPr>
      </w:pPr>
    </w:p>
    <w:p w14:paraId="2583251F" w14:textId="77777777" w:rsidR="00EA7B8C" w:rsidRPr="00EA7B8C" w:rsidRDefault="00EA7B8C" w:rsidP="00EA7B8C">
      <w:pPr>
        <w:widowControl w:val="0"/>
        <w:autoSpaceDE w:val="0"/>
        <w:autoSpaceDN w:val="0"/>
        <w:spacing w:before="9" w:after="0" w:line="240" w:lineRule="auto"/>
        <w:ind w:firstLine="0"/>
        <w:jc w:val="left"/>
        <w:rPr>
          <w:sz w:val="20"/>
          <w:szCs w:val="24"/>
          <w:lang w:eastAsia="en-US"/>
        </w:rPr>
      </w:pPr>
    </w:p>
    <w:p w14:paraId="3333E683" w14:textId="77777777" w:rsidR="00EA7B8C" w:rsidRPr="00EA7B8C" w:rsidRDefault="00EA7B8C" w:rsidP="00EA7B8C">
      <w:pPr>
        <w:spacing w:before="106" w:after="160" w:line="259" w:lineRule="auto"/>
        <w:ind w:firstLine="0"/>
        <w:jc w:val="left"/>
        <w:rPr>
          <w:rFonts w:eastAsiaTheme="minorHAnsi"/>
          <w:sz w:val="20"/>
          <w:szCs w:val="20"/>
          <w:lang w:eastAsia="en-US"/>
        </w:rPr>
      </w:pPr>
      <w:r w:rsidRPr="00EA7B8C">
        <w:rPr>
          <w:rFonts w:eastAsiaTheme="minorHAnsi"/>
          <w:noProof/>
          <w:sz w:val="20"/>
          <w:szCs w:val="20"/>
        </w:rPr>
        <mc:AlternateContent>
          <mc:Choice Requires="wpg">
            <w:drawing>
              <wp:anchor distT="0" distB="0" distL="114300" distR="114300" simplePos="0" relativeHeight="251779072" behindDoc="0" locked="0" layoutInCell="1" allowOverlap="1" wp14:anchorId="3104DCB1" wp14:editId="22934878">
                <wp:simplePos x="0" y="0"/>
                <wp:positionH relativeFrom="margin">
                  <wp:posOffset>5745037</wp:posOffset>
                </wp:positionH>
                <wp:positionV relativeFrom="paragraph">
                  <wp:posOffset>47846</wp:posOffset>
                </wp:positionV>
                <wp:extent cx="3839707" cy="389614"/>
                <wp:effectExtent l="0" t="0" r="8890" b="10795"/>
                <wp:wrapNone/>
                <wp:docPr id="233"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9707" cy="389614"/>
                          <a:chOff x="8408" y="70"/>
                          <a:chExt cx="3159" cy="353"/>
                        </a:xfrm>
                      </wpg:grpSpPr>
                      <wps:wsp>
                        <wps:cNvPr id="234" name="Freeform 30"/>
                        <wps:cNvSpPr>
                          <a:spLocks/>
                        </wps:cNvSpPr>
                        <wps:spPr bwMode="auto">
                          <a:xfrm>
                            <a:off x="8408" y="70"/>
                            <a:ext cx="3159" cy="353"/>
                          </a:xfrm>
                          <a:custGeom>
                            <a:avLst/>
                            <a:gdLst>
                              <a:gd name="T0" fmla="+- 0 11567 8408"/>
                              <a:gd name="T1" fmla="*/ T0 w 3159"/>
                              <a:gd name="T2" fmla="+- 0 71 71"/>
                              <a:gd name="T3" fmla="*/ 71 h 353"/>
                              <a:gd name="T4" fmla="+- 0 10245 8408"/>
                              <a:gd name="T5" fmla="*/ T4 w 3159"/>
                              <a:gd name="T6" fmla="+- 0 71 71"/>
                              <a:gd name="T7" fmla="*/ 71 h 353"/>
                              <a:gd name="T8" fmla="+- 0 10245 8408"/>
                              <a:gd name="T9" fmla="*/ T8 w 3159"/>
                              <a:gd name="T10" fmla="+- 0 83 71"/>
                              <a:gd name="T11" fmla="*/ 83 h 353"/>
                              <a:gd name="T12" fmla="+- 0 11555 8408"/>
                              <a:gd name="T13" fmla="*/ T12 w 3159"/>
                              <a:gd name="T14" fmla="+- 0 83 71"/>
                              <a:gd name="T15" fmla="*/ 83 h 353"/>
                              <a:gd name="T16" fmla="+- 0 11555 8408"/>
                              <a:gd name="T17" fmla="*/ T16 w 3159"/>
                              <a:gd name="T18" fmla="+- 0 241 71"/>
                              <a:gd name="T19" fmla="*/ 241 h 353"/>
                              <a:gd name="T20" fmla="+- 0 8408 8408"/>
                              <a:gd name="T21" fmla="*/ T20 w 3159"/>
                              <a:gd name="T22" fmla="+- 0 241 71"/>
                              <a:gd name="T23" fmla="*/ 241 h 353"/>
                              <a:gd name="T24" fmla="+- 0 8408 8408"/>
                              <a:gd name="T25" fmla="*/ T24 w 3159"/>
                              <a:gd name="T26" fmla="+- 0 253 71"/>
                              <a:gd name="T27" fmla="*/ 253 h 353"/>
                              <a:gd name="T28" fmla="+- 0 11555 8408"/>
                              <a:gd name="T29" fmla="*/ T28 w 3159"/>
                              <a:gd name="T30" fmla="+- 0 253 71"/>
                              <a:gd name="T31" fmla="*/ 253 h 353"/>
                              <a:gd name="T32" fmla="+- 0 11555 8408"/>
                              <a:gd name="T33" fmla="*/ T32 w 3159"/>
                              <a:gd name="T34" fmla="+- 0 411 71"/>
                              <a:gd name="T35" fmla="*/ 411 h 353"/>
                              <a:gd name="T36" fmla="+- 0 10245 8408"/>
                              <a:gd name="T37" fmla="*/ T36 w 3159"/>
                              <a:gd name="T38" fmla="+- 0 411 71"/>
                              <a:gd name="T39" fmla="*/ 411 h 353"/>
                              <a:gd name="T40" fmla="+- 0 10245 8408"/>
                              <a:gd name="T41" fmla="*/ T40 w 3159"/>
                              <a:gd name="T42" fmla="+- 0 423 71"/>
                              <a:gd name="T43" fmla="*/ 423 h 353"/>
                              <a:gd name="T44" fmla="+- 0 11555 8408"/>
                              <a:gd name="T45" fmla="*/ T44 w 3159"/>
                              <a:gd name="T46" fmla="+- 0 423 71"/>
                              <a:gd name="T47" fmla="*/ 423 h 353"/>
                              <a:gd name="T48" fmla="+- 0 11567 8408"/>
                              <a:gd name="T49" fmla="*/ T48 w 3159"/>
                              <a:gd name="T50" fmla="+- 0 423 71"/>
                              <a:gd name="T51" fmla="*/ 423 h 353"/>
                              <a:gd name="T52" fmla="+- 0 11567 8408"/>
                              <a:gd name="T53" fmla="*/ T52 w 3159"/>
                              <a:gd name="T54" fmla="+- 0 411 71"/>
                              <a:gd name="T55" fmla="*/ 411 h 353"/>
                              <a:gd name="T56" fmla="+- 0 11567 8408"/>
                              <a:gd name="T57" fmla="*/ T56 w 3159"/>
                              <a:gd name="T58" fmla="+- 0 253 71"/>
                              <a:gd name="T59" fmla="*/ 253 h 353"/>
                              <a:gd name="T60" fmla="+- 0 11567 8408"/>
                              <a:gd name="T61" fmla="*/ T60 w 3159"/>
                              <a:gd name="T62" fmla="+- 0 241 71"/>
                              <a:gd name="T63" fmla="*/ 241 h 353"/>
                              <a:gd name="T64" fmla="+- 0 11567 8408"/>
                              <a:gd name="T65" fmla="*/ T64 w 3159"/>
                              <a:gd name="T66" fmla="+- 0 83 71"/>
                              <a:gd name="T67" fmla="*/ 83 h 353"/>
                              <a:gd name="T68" fmla="+- 0 11567 8408"/>
                              <a:gd name="T69" fmla="*/ T68 w 3159"/>
                              <a:gd name="T70" fmla="+- 0 71 71"/>
                              <a:gd name="T71" fmla="*/ 7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159" h="353">
                                <a:moveTo>
                                  <a:pt x="3159" y="0"/>
                                </a:moveTo>
                                <a:lnTo>
                                  <a:pt x="1837" y="0"/>
                                </a:lnTo>
                                <a:lnTo>
                                  <a:pt x="1837" y="12"/>
                                </a:lnTo>
                                <a:lnTo>
                                  <a:pt x="3147" y="12"/>
                                </a:lnTo>
                                <a:lnTo>
                                  <a:pt x="3147" y="170"/>
                                </a:lnTo>
                                <a:lnTo>
                                  <a:pt x="0" y="170"/>
                                </a:lnTo>
                                <a:lnTo>
                                  <a:pt x="0" y="182"/>
                                </a:lnTo>
                                <a:lnTo>
                                  <a:pt x="3147" y="182"/>
                                </a:lnTo>
                                <a:lnTo>
                                  <a:pt x="3147" y="340"/>
                                </a:lnTo>
                                <a:lnTo>
                                  <a:pt x="1837" y="340"/>
                                </a:lnTo>
                                <a:lnTo>
                                  <a:pt x="1837" y="352"/>
                                </a:lnTo>
                                <a:lnTo>
                                  <a:pt x="3147" y="352"/>
                                </a:lnTo>
                                <a:lnTo>
                                  <a:pt x="3159" y="352"/>
                                </a:lnTo>
                                <a:lnTo>
                                  <a:pt x="3159" y="340"/>
                                </a:lnTo>
                                <a:lnTo>
                                  <a:pt x="3159" y="182"/>
                                </a:lnTo>
                                <a:lnTo>
                                  <a:pt x="3159" y="170"/>
                                </a:lnTo>
                                <a:lnTo>
                                  <a:pt x="3159" y="12"/>
                                </a:lnTo>
                                <a:lnTo>
                                  <a:pt x="31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Text Box 29"/>
                        <wps:cNvSpPr txBox="1">
                          <a:spLocks noChangeArrowheads="1"/>
                        </wps:cNvSpPr>
                        <wps:spPr bwMode="auto">
                          <a:xfrm>
                            <a:off x="8408" y="70"/>
                            <a:ext cx="3157"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63AB9" w14:textId="77777777" w:rsidR="002929F4" w:rsidRDefault="002929F4" w:rsidP="00EA7B8C">
                              <w:pPr>
                                <w:rPr>
                                  <w:rFonts w:ascii="Microsoft Sans Serif"/>
                                  <w:sz w:val="12"/>
                                </w:rPr>
                              </w:pPr>
                            </w:p>
                            <w:p w14:paraId="4E477A56" w14:textId="77777777" w:rsidR="002929F4" w:rsidRDefault="002929F4" w:rsidP="00EA7B8C">
                              <w:pPr>
                                <w:spacing w:before="70"/>
                                <w:ind w:left="225"/>
                                <w:rPr>
                                  <w:rFonts w:ascii="Microsoft Sans Serif" w:hAnsi="Microsoft Sans Serif"/>
                                  <w:sz w:val="11"/>
                                </w:rPr>
                              </w:pPr>
                              <w:r>
                                <w:rPr>
                                  <w:rFonts w:ascii="Microsoft Sans Serif" w:hAnsi="Microsoft Sans Serif"/>
                                  <w:w w:val="105"/>
                                  <w:sz w:val="11"/>
                                </w:rPr>
                                <w:t>наименование</w:t>
                              </w:r>
                              <w:r>
                                <w:rPr>
                                  <w:rFonts w:ascii="Microsoft Sans Serif" w:hAnsi="Microsoft Sans Serif"/>
                                  <w:spacing w:val="-4"/>
                                  <w:w w:val="105"/>
                                  <w:sz w:val="11"/>
                                </w:rPr>
                                <w:t xml:space="preserve"> </w:t>
                              </w:r>
                              <w:r>
                                <w:rPr>
                                  <w:rFonts w:ascii="Microsoft Sans Serif" w:hAnsi="Microsoft Sans Serif"/>
                                  <w:w w:val="105"/>
                                  <w:sz w:val="11"/>
                                </w:rPr>
                                <w:t>документа</w:t>
                              </w:r>
                            </w:p>
                          </w:txbxContent>
                        </wps:txbx>
                        <wps:bodyPr rot="0" vert="horz" wrap="square" lIns="0" tIns="0" rIns="0" bIns="0" anchor="t" anchorCtr="0" upright="1">
                          <a:noAutofit/>
                        </wps:bodyPr>
                      </wps:wsp>
                      <wps:wsp>
                        <wps:cNvPr id="236" name="Text Box 28"/>
                        <wps:cNvSpPr txBox="1">
                          <a:spLocks noChangeArrowheads="1"/>
                        </wps:cNvSpPr>
                        <wps:spPr bwMode="auto">
                          <a:xfrm>
                            <a:off x="10238" y="247"/>
                            <a:ext cx="713" cy="171"/>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2D18C0" w14:textId="77777777" w:rsidR="002929F4" w:rsidRDefault="002929F4" w:rsidP="00EA7B8C">
                              <w:pPr>
                                <w:spacing w:before="23"/>
                                <w:ind w:left="427"/>
                                <w:jc w:val="center"/>
                                <w:rPr>
                                  <w:rFonts w:ascii="Microsoft Sans Serif" w:hAnsi="Microsoft Sans Serif"/>
                                  <w:sz w:val="11"/>
                                </w:rPr>
                              </w:pPr>
                              <w:r>
                                <w:rPr>
                                  <w:rFonts w:ascii="Microsoft Sans Serif" w:hAnsi="Microsoft Sans Serif"/>
                                  <w:w w:val="105"/>
                                  <w:sz w:val="11"/>
                                </w:rPr>
                                <w:t>дата</w:t>
                              </w:r>
                            </w:p>
                          </w:txbxContent>
                        </wps:txbx>
                        <wps:bodyPr rot="0" vert="horz" wrap="square" lIns="0" tIns="0" rIns="0" bIns="0" anchor="t" anchorCtr="0" upright="1">
                          <a:noAutofit/>
                        </wps:bodyPr>
                      </wps:wsp>
                      <wps:wsp>
                        <wps:cNvPr id="237" name="Text Box 27"/>
                        <wps:cNvSpPr txBox="1">
                          <a:spLocks noChangeArrowheads="1"/>
                        </wps:cNvSpPr>
                        <wps:spPr bwMode="auto">
                          <a:xfrm>
                            <a:off x="10238" y="76"/>
                            <a:ext cx="713" cy="171"/>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1B399F" w14:textId="77777777" w:rsidR="002929F4" w:rsidRDefault="002929F4" w:rsidP="00EA7B8C">
                              <w:pPr>
                                <w:spacing w:before="23"/>
                                <w:ind w:left="338"/>
                                <w:jc w:val="center"/>
                                <w:rPr>
                                  <w:rFonts w:ascii="Microsoft Sans Serif" w:hAnsi="Microsoft Sans Serif"/>
                                  <w:sz w:val="11"/>
                                </w:rPr>
                              </w:pPr>
                              <w:r>
                                <w:rPr>
                                  <w:rFonts w:ascii="Microsoft Sans Serif" w:hAnsi="Microsoft Sans Serif"/>
                                  <w:w w:val="105"/>
                                  <w:sz w:val="11"/>
                                </w:rPr>
                                <w:t>номер</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26" o:spid="_x0000_s1042" style="position:absolute;margin-left:452.35pt;margin-top:3.75pt;width:302.35pt;height:30.7pt;z-index:251779072;mso-position-horizontal-relative:margin" coordorigin="8408,70" coordsize="3159,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">
                <v:shape id="Freeform 30" o:spid="_x0000_s1043" style="position:absolute;left:8408;top:70;width:3159;height:353;visibility:visible;mso-wrap-style:square;v-text-anchor:top" coordsize="3159,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5CxcQA&#10;AADcAAAADwAAAGRycy9kb3ducmV2LnhtbESPQWvCQBSE7wX/w/KE3urG1EqIrhIEwVvbtCDeHtln&#10;Etx9G7OrSf99Vyj0OMzMN8x6O1oj7tT71rGC+SwBQVw53XKt4Ptr/5KB8AFZo3FMCn7Iw3YzeVpj&#10;rt3An3QvQy0ihH2OCpoQulxKXzVk0c9cRxy9s+sthij7Wuoehwi3RqZJspQWW44LDXa0a6i6lDer&#10;oCwup2I+2OP7R5JeuctM9jYapZ6nY7ECEWgM/+G/9kErSF8X8Dg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OQsXEAAAA3AAAAA8AAAAAAAAAAAAAAAAAmAIAAGRycy9k&#10;b3ducmV2LnhtbFBLBQYAAAAABAAEAPUAAACJAwAAAAA=&#10;" path="m3159,l1837,r,12l3147,12r,158l,170r,12l3147,182r,158l1837,340r,12l3147,352r12,l3159,340r,-158l3159,170r,-158l3159,xe" fillcolor="black" stroked="f">
                  <v:path arrowok="t" o:connecttype="custom" o:connectlocs="3159,71;1837,71;1837,83;3147,83;3147,241;0,241;0,253;3147,253;3147,411;1837,411;1837,423;3147,423;3159,423;3159,411;3159,253;3159,241;3159,83;3159,71" o:connectangles="0,0,0,0,0,0,0,0,0,0,0,0,0,0,0,0,0,0"/>
                </v:shape>
                <v:shape id="Text Box 29" o:spid="_x0000_s1044" type="#_x0000_t202" style="position:absolute;left:8408;top:70;width:3157;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BZtsYA&#10;AADcAAAADwAAAGRycy9kb3ducmV2LnhtbESPQWvCQBSE70L/w/IK3nRTp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BZtsYAAADcAAAADwAAAAAAAAAAAAAAAACYAgAAZHJz&#10;L2Rvd25yZXYueG1sUEsFBgAAAAAEAAQA9QAAAIsDAAAAAA==&#10;" filled="f" stroked="f">
                  <v:textbox inset="0,0,0,0">
                    <w:txbxContent>
                      <w:p w14:paraId="11463AB9" w14:textId="77777777" w:rsidR="002929F4" w:rsidRDefault="002929F4" w:rsidP="00EA7B8C">
                        <w:pPr>
                          <w:rPr>
                            <w:rFonts w:ascii="Microsoft Sans Serif"/>
                            <w:sz w:val="12"/>
                          </w:rPr>
                        </w:pPr>
                      </w:p>
                      <w:p w14:paraId="4E477A56" w14:textId="77777777" w:rsidR="002929F4" w:rsidRDefault="002929F4" w:rsidP="00EA7B8C">
                        <w:pPr>
                          <w:spacing w:before="70"/>
                          <w:ind w:left="225"/>
                          <w:rPr>
                            <w:rFonts w:ascii="Microsoft Sans Serif" w:hAnsi="Microsoft Sans Serif"/>
                            <w:sz w:val="11"/>
                          </w:rPr>
                        </w:pPr>
                        <w:r>
                          <w:rPr>
                            <w:rFonts w:ascii="Microsoft Sans Serif" w:hAnsi="Microsoft Sans Serif"/>
                            <w:w w:val="105"/>
                            <w:sz w:val="11"/>
                          </w:rPr>
                          <w:t>наименование</w:t>
                        </w:r>
                        <w:r>
                          <w:rPr>
                            <w:rFonts w:ascii="Microsoft Sans Serif" w:hAnsi="Microsoft Sans Serif"/>
                            <w:spacing w:val="-4"/>
                            <w:w w:val="105"/>
                            <w:sz w:val="11"/>
                          </w:rPr>
                          <w:t xml:space="preserve"> </w:t>
                        </w:r>
                        <w:r>
                          <w:rPr>
                            <w:rFonts w:ascii="Microsoft Sans Serif" w:hAnsi="Microsoft Sans Serif"/>
                            <w:w w:val="105"/>
                            <w:sz w:val="11"/>
                          </w:rPr>
                          <w:t>документа</w:t>
                        </w:r>
                      </w:p>
                    </w:txbxContent>
                  </v:textbox>
                </v:shape>
                <v:shape id="Text Box 28" o:spid="_x0000_s1045" type="#_x0000_t202" style="position:absolute;left:10238;top:247;width:713;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YcMMA&#10;AADcAAAADwAAAGRycy9kb3ducmV2LnhtbESPQWsCMRSE7wX/Q3iCt5rowlJWo4goiDe17fmxee6u&#10;bl6WTdTor28KhR6HmfmGmS+jbcWdet841jAZKxDEpTMNVxo+T9v3DxA+IBtsHZOGJ3lYLgZvcyyM&#10;e/CB7sdQiQRhX6CGOoSukNKXNVn0Y9cRJ+/seoshyb6SpsdHgttWTpXKpcWG00KNHa1rKq/Hm9Ww&#10;e2XqFL8uXq227Wb/HfdlZnOtR8O4moEIFMN/+K+9MxqmWQ6/Z9IR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YcMMAAADcAAAADwAAAAAAAAAAAAAAAACYAgAAZHJzL2Rv&#10;d25yZXYueG1sUEsFBgAAAAAEAAQA9QAAAIgDAAAAAA==&#10;" filled="f" strokeweight=".6pt">
                  <v:textbox inset="0,0,0,0">
                    <w:txbxContent>
                      <w:p w14:paraId="272D18C0" w14:textId="77777777" w:rsidR="002929F4" w:rsidRDefault="002929F4" w:rsidP="00EA7B8C">
                        <w:pPr>
                          <w:spacing w:before="23"/>
                          <w:ind w:left="427"/>
                          <w:jc w:val="center"/>
                          <w:rPr>
                            <w:rFonts w:ascii="Microsoft Sans Serif" w:hAnsi="Microsoft Sans Serif"/>
                            <w:sz w:val="11"/>
                          </w:rPr>
                        </w:pPr>
                        <w:r>
                          <w:rPr>
                            <w:rFonts w:ascii="Microsoft Sans Serif" w:hAnsi="Microsoft Sans Serif"/>
                            <w:w w:val="105"/>
                            <w:sz w:val="11"/>
                          </w:rPr>
                          <w:t>дата</w:t>
                        </w:r>
                      </w:p>
                    </w:txbxContent>
                  </v:textbox>
                </v:shape>
                <v:shape id="Text Box 27" o:spid="_x0000_s1046" type="#_x0000_t202" style="position:absolute;left:10238;top:76;width:713;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N968MA&#10;AADcAAAADwAAAGRycy9kb3ducmV2LnhtbESPT2sCMRTE70K/Q3iF3jSpCypbo4goiDf/9fzYPHfX&#10;bl6WTarRT28KBY/DzPyGmc6jbcSVOl871vA5UCCIC2dqLjUcD+v+BIQPyAYbx6ThTh7ms7feFHPj&#10;bryj6z6UIkHY56ihCqHNpfRFRRb9wLXEyTu7zmJIsiul6fCW4LaRQ6VG0mLNaaHClpYVFT/7X6th&#10;88jUIZ4uXi3WzWr7HbdFZkdaf7zHxReIQDG8wv/tjdEwzMbwdyYd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N968MAAADcAAAADwAAAAAAAAAAAAAAAACYAgAAZHJzL2Rv&#10;d25yZXYueG1sUEsFBgAAAAAEAAQA9QAAAIgDAAAAAA==&#10;" filled="f" strokeweight=".6pt">
                  <v:textbox inset="0,0,0,0">
                    <w:txbxContent>
                      <w:p w14:paraId="081B399F" w14:textId="77777777" w:rsidR="002929F4" w:rsidRDefault="002929F4" w:rsidP="00EA7B8C">
                        <w:pPr>
                          <w:spacing w:before="23"/>
                          <w:ind w:left="338"/>
                          <w:jc w:val="center"/>
                          <w:rPr>
                            <w:rFonts w:ascii="Microsoft Sans Serif" w:hAnsi="Microsoft Sans Serif"/>
                            <w:sz w:val="11"/>
                          </w:rPr>
                        </w:pPr>
                        <w:r>
                          <w:rPr>
                            <w:rFonts w:ascii="Microsoft Sans Serif" w:hAnsi="Microsoft Sans Serif"/>
                            <w:w w:val="105"/>
                            <w:sz w:val="11"/>
                          </w:rPr>
                          <w:t>номер</w:t>
                        </w:r>
                      </w:p>
                    </w:txbxContent>
                  </v:textbox>
                </v:shape>
                <w10:wrap anchorx="margin"/>
              </v:group>
            </w:pict>
          </mc:Fallback>
        </mc:AlternateContent>
      </w:r>
      <w:r w:rsidRPr="00EA7B8C">
        <w:rPr>
          <w:rFonts w:eastAsiaTheme="minorHAnsi"/>
          <w:w w:val="105"/>
          <w:sz w:val="20"/>
          <w:szCs w:val="20"/>
          <w:lang w:eastAsia="en-US"/>
        </w:rPr>
        <w:t xml:space="preserve">                                                           Основание</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для</w:t>
      </w:r>
      <w:r w:rsidRPr="00EA7B8C">
        <w:rPr>
          <w:rFonts w:eastAsiaTheme="minorHAnsi"/>
          <w:spacing w:val="5"/>
          <w:w w:val="105"/>
          <w:sz w:val="20"/>
          <w:szCs w:val="20"/>
          <w:lang w:eastAsia="en-US"/>
        </w:rPr>
        <w:t xml:space="preserve"> </w:t>
      </w:r>
      <w:r w:rsidRPr="00EA7B8C">
        <w:rPr>
          <w:rFonts w:eastAsiaTheme="minorHAnsi"/>
          <w:w w:val="105"/>
          <w:sz w:val="20"/>
          <w:szCs w:val="20"/>
          <w:lang w:eastAsia="en-US"/>
        </w:rPr>
        <w:t>проведения</w:t>
      </w:r>
      <w:r w:rsidRPr="00EA7B8C">
        <w:rPr>
          <w:rFonts w:eastAsiaTheme="minorHAnsi"/>
          <w:spacing w:val="5"/>
          <w:w w:val="105"/>
          <w:sz w:val="20"/>
          <w:szCs w:val="20"/>
          <w:lang w:eastAsia="en-US"/>
        </w:rPr>
        <w:t xml:space="preserve"> </w:t>
      </w:r>
      <w:r w:rsidRPr="00EA7B8C">
        <w:rPr>
          <w:rFonts w:eastAsiaTheme="minorHAnsi"/>
          <w:w w:val="105"/>
          <w:sz w:val="20"/>
          <w:szCs w:val="20"/>
          <w:lang w:eastAsia="en-US"/>
        </w:rPr>
        <w:t>инвентаризации</w:t>
      </w:r>
    </w:p>
    <w:p w14:paraId="691EF7AB" w14:textId="77777777" w:rsidR="00EA7B8C" w:rsidRPr="00EA7B8C" w:rsidRDefault="00EA7B8C" w:rsidP="00EA7B8C">
      <w:pPr>
        <w:widowControl w:val="0"/>
        <w:autoSpaceDE w:val="0"/>
        <w:autoSpaceDN w:val="0"/>
        <w:spacing w:before="9" w:after="0" w:line="240" w:lineRule="auto"/>
        <w:ind w:firstLine="0"/>
        <w:jc w:val="left"/>
        <w:rPr>
          <w:sz w:val="24"/>
          <w:szCs w:val="24"/>
          <w:lang w:eastAsia="en-US"/>
        </w:rPr>
      </w:pPr>
    </w:p>
    <w:p w14:paraId="64105148" w14:textId="77777777" w:rsidR="00EA7B8C" w:rsidRPr="00EA7B8C" w:rsidRDefault="00EA7B8C" w:rsidP="00EA7B8C">
      <w:pPr>
        <w:spacing w:before="106" w:after="160" w:line="328" w:lineRule="auto"/>
        <w:ind w:left="10915" w:right="884" w:firstLine="0"/>
        <w:jc w:val="left"/>
        <w:rPr>
          <w:rFonts w:eastAsiaTheme="minorHAnsi"/>
          <w:spacing w:val="1"/>
          <w:w w:val="105"/>
          <w:sz w:val="11"/>
          <w:lang w:eastAsia="en-US"/>
        </w:rPr>
      </w:pPr>
      <w:r w:rsidRPr="00EA7B8C">
        <w:rPr>
          <w:rFonts w:eastAsiaTheme="minorHAnsi"/>
          <w:noProof/>
        </w:rPr>
        <mc:AlternateContent>
          <mc:Choice Requires="wps">
            <w:drawing>
              <wp:anchor distT="0" distB="0" distL="114300" distR="114300" simplePos="0" relativeHeight="251780096" behindDoc="0" locked="0" layoutInCell="1" allowOverlap="1" wp14:anchorId="074FF917" wp14:editId="2213A480">
                <wp:simplePos x="0" y="0"/>
                <wp:positionH relativeFrom="margin">
                  <wp:posOffset>7955501</wp:posOffset>
                </wp:positionH>
                <wp:positionV relativeFrom="paragraph">
                  <wp:posOffset>31225</wp:posOffset>
                </wp:positionV>
                <wp:extent cx="1634683" cy="333955"/>
                <wp:effectExtent l="0" t="0" r="3810" b="9525"/>
                <wp:wrapNone/>
                <wp:docPr id="23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4683" cy="333955"/>
                        </a:xfrm>
                        <a:custGeom>
                          <a:avLst/>
                          <a:gdLst>
                            <a:gd name="T0" fmla="+- 0 10957 10945"/>
                            <a:gd name="T1" fmla="*/ T0 w 622"/>
                            <a:gd name="T2" fmla="+- 0 71 71"/>
                            <a:gd name="T3" fmla="*/ 71 h 353"/>
                            <a:gd name="T4" fmla="+- 0 10945 10945"/>
                            <a:gd name="T5" fmla="*/ T4 w 622"/>
                            <a:gd name="T6" fmla="+- 0 71 71"/>
                            <a:gd name="T7" fmla="*/ 71 h 353"/>
                            <a:gd name="T8" fmla="+- 0 10945 10945"/>
                            <a:gd name="T9" fmla="*/ T8 w 622"/>
                            <a:gd name="T10" fmla="+- 0 423 71"/>
                            <a:gd name="T11" fmla="*/ 423 h 353"/>
                            <a:gd name="T12" fmla="+- 0 10957 10945"/>
                            <a:gd name="T13" fmla="*/ T12 w 622"/>
                            <a:gd name="T14" fmla="+- 0 423 71"/>
                            <a:gd name="T15" fmla="*/ 423 h 353"/>
                            <a:gd name="T16" fmla="+- 0 10957 10945"/>
                            <a:gd name="T17" fmla="*/ T16 w 622"/>
                            <a:gd name="T18" fmla="+- 0 71 71"/>
                            <a:gd name="T19" fmla="*/ 71 h 353"/>
                            <a:gd name="T20" fmla="+- 0 11567 10945"/>
                            <a:gd name="T21" fmla="*/ T20 w 622"/>
                            <a:gd name="T22" fmla="+- 0 71 71"/>
                            <a:gd name="T23" fmla="*/ 71 h 353"/>
                            <a:gd name="T24" fmla="+- 0 10957 10945"/>
                            <a:gd name="T25" fmla="*/ T24 w 622"/>
                            <a:gd name="T26" fmla="+- 0 71 71"/>
                            <a:gd name="T27" fmla="*/ 71 h 353"/>
                            <a:gd name="T28" fmla="+- 0 10957 10945"/>
                            <a:gd name="T29" fmla="*/ T28 w 622"/>
                            <a:gd name="T30" fmla="+- 0 83 71"/>
                            <a:gd name="T31" fmla="*/ 83 h 353"/>
                            <a:gd name="T32" fmla="+- 0 11555 10945"/>
                            <a:gd name="T33" fmla="*/ T32 w 622"/>
                            <a:gd name="T34" fmla="+- 0 83 71"/>
                            <a:gd name="T35" fmla="*/ 83 h 353"/>
                            <a:gd name="T36" fmla="+- 0 11555 10945"/>
                            <a:gd name="T37" fmla="*/ T36 w 622"/>
                            <a:gd name="T38" fmla="+- 0 241 71"/>
                            <a:gd name="T39" fmla="*/ 241 h 353"/>
                            <a:gd name="T40" fmla="+- 0 10957 10945"/>
                            <a:gd name="T41" fmla="*/ T40 w 622"/>
                            <a:gd name="T42" fmla="+- 0 241 71"/>
                            <a:gd name="T43" fmla="*/ 241 h 353"/>
                            <a:gd name="T44" fmla="+- 0 10957 10945"/>
                            <a:gd name="T45" fmla="*/ T44 w 622"/>
                            <a:gd name="T46" fmla="+- 0 253 71"/>
                            <a:gd name="T47" fmla="*/ 253 h 353"/>
                            <a:gd name="T48" fmla="+- 0 11555 10945"/>
                            <a:gd name="T49" fmla="*/ T48 w 622"/>
                            <a:gd name="T50" fmla="+- 0 253 71"/>
                            <a:gd name="T51" fmla="*/ 253 h 353"/>
                            <a:gd name="T52" fmla="+- 0 11555 10945"/>
                            <a:gd name="T53" fmla="*/ T52 w 622"/>
                            <a:gd name="T54" fmla="+- 0 411 71"/>
                            <a:gd name="T55" fmla="*/ 411 h 353"/>
                            <a:gd name="T56" fmla="+- 0 10957 10945"/>
                            <a:gd name="T57" fmla="*/ T56 w 622"/>
                            <a:gd name="T58" fmla="+- 0 411 71"/>
                            <a:gd name="T59" fmla="*/ 411 h 353"/>
                            <a:gd name="T60" fmla="+- 0 10957 10945"/>
                            <a:gd name="T61" fmla="*/ T60 w 622"/>
                            <a:gd name="T62" fmla="+- 0 423 71"/>
                            <a:gd name="T63" fmla="*/ 423 h 353"/>
                            <a:gd name="T64" fmla="+- 0 11555 10945"/>
                            <a:gd name="T65" fmla="*/ T64 w 622"/>
                            <a:gd name="T66" fmla="+- 0 423 71"/>
                            <a:gd name="T67" fmla="*/ 423 h 353"/>
                            <a:gd name="T68" fmla="+- 0 11567 10945"/>
                            <a:gd name="T69" fmla="*/ T68 w 622"/>
                            <a:gd name="T70" fmla="+- 0 423 71"/>
                            <a:gd name="T71" fmla="*/ 423 h 353"/>
                            <a:gd name="T72" fmla="+- 0 11567 10945"/>
                            <a:gd name="T73" fmla="*/ T72 w 622"/>
                            <a:gd name="T74" fmla="+- 0 423 71"/>
                            <a:gd name="T75" fmla="*/ 423 h 353"/>
                            <a:gd name="T76" fmla="+- 0 11567 10945"/>
                            <a:gd name="T77" fmla="*/ T76 w 622"/>
                            <a:gd name="T78" fmla="+- 0 411 71"/>
                            <a:gd name="T79" fmla="*/ 411 h 353"/>
                            <a:gd name="T80" fmla="+- 0 11567 10945"/>
                            <a:gd name="T81" fmla="*/ T80 w 622"/>
                            <a:gd name="T82" fmla="+- 0 411 71"/>
                            <a:gd name="T83" fmla="*/ 411 h 353"/>
                            <a:gd name="T84" fmla="+- 0 11567 10945"/>
                            <a:gd name="T85" fmla="*/ T84 w 622"/>
                            <a:gd name="T86" fmla="+- 0 253 71"/>
                            <a:gd name="T87" fmla="*/ 253 h 353"/>
                            <a:gd name="T88" fmla="+- 0 11567 10945"/>
                            <a:gd name="T89" fmla="*/ T88 w 622"/>
                            <a:gd name="T90" fmla="+- 0 253 71"/>
                            <a:gd name="T91" fmla="*/ 253 h 353"/>
                            <a:gd name="T92" fmla="+- 0 11567 10945"/>
                            <a:gd name="T93" fmla="*/ T92 w 622"/>
                            <a:gd name="T94" fmla="+- 0 241 71"/>
                            <a:gd name="T95" fmla="*/ 241 h 353"/>
                            <a:gd name="T96" fmla="+- 0 11567 10945"/>
                            <a:gd name="T97" fmla="*/ T96 w 622"/>
                            <a:gd name="T98" fmla="+- 0 241 71"/>
                            <a:gd name="T99" fmla="*/ 241 h 353"/>
                            <a:gd name="T100" fmla="+- 0 11567 10945"/>
                            <a:gd name="T101" fmla="*/ T100 w 622"/>
                            <a:gd name="T102" fmla="+- 0 83 71"/>
                            <a:gd name="T103" fmla="*/ 83 h 353"/>
                            <a:gd name="T104" fmla="+- 0 11567 10945"/>
                            <a:gd name="T105" fmla="*/ T104 w 622"/>
                            <a:gd name="T106" fmla="+- 0 83 71"/>
                            <a:gd name="T107" fmla="*/ 83 h 353"/>
                            <a:gd name="T108" fmla="+- 0 11567 10945"/>
                            <a:gd name="T109" fmla="*/ T108 w 622"/>
                            <a:gd name="T110" fmla="+- 0 71 71"/>
                            <a:gd name="T111" fmla="*/ 7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22" h="353">
                              <a:moveTo>
                                <a:pt x="12" y="0"/>
                              </a:moveTo>
                              <a:lnTo>
                                <a:pt x="0" y="0"/>
                              </a:lnTo>
                              <a:lnTo>
                                <a:pt x="0" y="352"/>
                              </a:lnTo>
                              <a:lnTo>
                                <a:pt x="12" y="352"/>
                              </a:lnTo>
                              <a:lnTo>
                                <a:pt x="12" y="0"/>
                              </a:lnTo>
                              <a:close/>
                              <a:moveTo>
                                <a:pt x="622" y="0"/>
                              </a:moveTo>
                              <a:lnTo>
                                <a:pt x="12" y="0"/>
                              </a:lnTo>
                              <a:lnTo>
                                <a:pt x="12" y="12"/>
                              </a:lnTo>
                              <a:lnTo>
                                <a:pt x="610" y="12"/>
                              </a:lnTo>
                              <a:lnTo>
                                <a:pt x="610" y="170"/>
                              </a:lnTo>
                              <a:lnTo>
                                <a:pt x="12" y="170"/>
                              </a:lnTo>
                              <a:lnTo>
                                <a:pt x="12" y="182"/>
                              </a:lnTo>
                              <a:lnTo>
                                <a:pt x="610" y="182"/>
                              </a:lnTo>
                              <a:lnTo>
                                <a:pt x="610" y="340"/>
                              </a:lnTo>
                              <a:lnTo>
                                <a:pt x="12" y="340"/>
                              </a:lnTo>
                              <a:lnTo>
                                <a:pt x="12" y="352"/>
                              </a:lnTo>
                              <a:lnTo>
                                <a:pt x="610" y="352"/>
                              </a:lnTo>
                              <a:lnTo>
                                <a:pt x="622" y="352"/>
                              </a:lnTo>
                              <a:lnTo>
                                <a:pt x="622" y="340"/>
                              </a:lnTo>
                              <a:lnTo>
                                <a:pt x="622" y="182"/>
                              </a:lnTo>
                              <a:lnTo>
                                <a:pt x="622" y="170"/>
                              </a:lnTo>
                              <a:lnTo>
                                <a:pt x="622" y="12"/>
                              </a:lnTo>
                              <a:lnTo>
                                <a:pt x="6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64F2D603" id="AutoShape 21" o:spid="_x0000_s1026" style="position:absolute;margin-left:626.4pt;margin-top:2.45pt;width:128.7pt;height:26.3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622,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" path="m12,l,,,352r12,l12,xm622,l12,r,12l610,12r,158l12,170r,12l610,182r,158l12,340r,12l610,352r12,l622,340r,-158l622,170r,-158l622,xe" fillcolor="black" stroked="f">
                <v:path arrowok="t" o:connecttype="custom" o:connectlocs="31537,67169;0,67169;0,400178;31537,400178;31537,67169;1634683,67169;31537,67169;31537,78522;1603146,78522;1603146,227998;31537,227998;31537,239350;1603146,239350;1603146,388826;31537,388826;31537,400178;1603146,400178;1634683,400178;1634683,400178;1634683,388826;1634683,388826;1634683,239350;1634683,239350;1634683,227998;1634683,227998;1634683,78522;1634683,78522;1634683,67169" o:connectangles="0,0,0,0,0,0,0,0,0,0,0,0,0,0,0,0,0,0,0,0,0,0,0,0,0,0,0,0"/>
                <w10:wrap anchorx="margin"/>
              </v:shape>
            </w:pict>
          </mc:Fallback>
        </mc:AlternateContent>
      </w:r>
      <w:r w:rsidRPr="00EA7B8C">
        <w:rPr>
          <w:rFonts w:eastAsiaTheme="minorHAnsi"/>
          <w:noProof/>
        </w:rPr>
        <mc:AlternateContent>
          <mc:Choice Requires="wpg">
            <w:drawing>
              <wp:anchor distT="0" distB="0" distL="0" distR="0" simplePos="0" relativeHeight="251781120" behindDoc="1" locked="0" layoutInCell="1" allowOverlap="1" wp14:anchorId="669A7E5E" wp14:editId="4FEEBB02">
                <wp:simplePos x="0" y="0"/>
                <wp:positionH relativeFrom="margin">
                  <wp:align>right</wp:align>
                </wp:positionH>
                <wp:positionV relativeFrom="paragraph">
                  <wp:posOffset>420370</wp:posOffset>
                </wp:positionV>
                <wp:extent cx="1596390" cy="603250"/>
                <wp:effectExtent l="0" t="0" r="3810" b="6350"/>
                <wp:wrapTopAndBottom/>
                <wp:docPr id="239"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6390" cy="603250"/>
                          <a:chOff x="10232" y="581"/>
                          <a:chExt cx="1335" cy="627"/>
                        </a:xfrm>
                      </wpg:grpSpPr>
                      <wps:wsp>
                        <wps:cNvPr id="240" name="AutoShape 25"/>
                        <wps:cNvSpPr>
                          <a:spLocks/>
                        </wps:cNvSpPr>
                        <wps:spPr bwMode="auto">
                          <a:xfrm>
                            <a:off x="10232" y="581"/>
                            <a:ext cx="1335" cy="627"/>
                          </a:xfrm>
                          <a:custGeom>
                            <a:avLst/>
                            <a:gdLst>
                              <a:gd name="T0" fmla="+- 0 10245 10233"/>
                              <a:gd name="T1" fmla="*/ T0 w 1335"/>
                              <a:gd name="T2" fmla="+- 0 582 582"/>
                              <a:gd name="T3" fmla="*/ 582 h 627"/>
                              <a:gd name="T4" fmla="+- 0 10233 10233"/>
                              <a:gd name="T5" fmla="*/ T4 w 1335"/>
                              <a:gd name="T6" fmla="+- 0 582 582"/>
                              <a:gd name="T7" fmla="*/ 582 h 627"/>
                              <a:gd name="T8" fmla="+- 0 10233 10233"/>
                              <a:gd name="T9" fmla="*/ T8 w 1335"/>
                              <a:gd name="T10" fmla="+- 0 1209 582"/>
                              <a:gd name="T11" fmla="*/ 1209 h 627"/>
                              <a:gd name="T12" fmla="+- 0 10245 10233"/>
                              <a:gd name="T13" fmla="*/ T12 w 1335"/>
                              <a:gd name="T14" fmla="+- 0 1209 582"/>
                              <a:gd name="T15" fmla="*/ 1209 h 627"/>
                              <a:gd name="T16" fmla="+- 0 10245 10233"/>
                              <a:gd name="T17" fmla="*/ T16 w 1335"/>
                              <a:gd name="T18" fmla="+- 0 582 582"/>
                              <a:gd name="T19" fmla="*/ 582 h 627"/>
                              <a:gd name="T20" fmla="+- 0 11567 10233"/>
                              <a:gd name="T21" fmla="*/ T20 w 1335"/>
                              <a:gd name="T22" fmla="+- 0 1197 582"/>
                              <a:gd name="T23" fmla="*/ 1197 h 627"/>
                              <a:gd name="T24" fmla="+- 0 11567 10233"/>
                              <a:gd name="T25" fmla="*/ T24 w 1335"/>
                              <a:gd name="T26" fmla="+- 0 1197 582"/>
                              <a:gd name="T27" fmla="*/ 1197 h 627"/>
                              <a:gd name="T28" fmla="+- 0 11567 10233"/>
                              <a:gd name="T29" fmla="*/ T28 w 1335"/>
                              <a:gd name="T30" fmla="+- 0 594 582"/>
                              <a:gd name="T31" fmla="*/ 594 h 627"/>
                              <a:gd name="T32" fmla="+- 0 11555 10233"/>
                              <a:gd name="T33" fmla="*/ T32 w 1335"/>
                              <a:gd name="T34" fmla="+- 0 594 582"/>
                              <a:gd name="T35" fmla="*/ 594 h 627"/>
                              <a:gd name="T36" fmla="+- 0 11555 10233"/>
                              <a:gd name="T37" fmla="*/ T36 w 1335"/>
                              <a:gd name="T38" fmla="+- 0 1197 582"/>
                              <a:gd name="T39" fmla="*/ 1197 h 627"/>
                              <a:gd name="T40" fmla="+- 0 10957 10233"/>
                              <a:gd name="T41" fmla="*/ T40 w 1335"/>
                              <a:gd name="T42" fmla="+- 0 1197 582"/>
                              <a:gd name="T43" fmla="*/ 1197 h 627"/>
                              <a:gd name="T44" fmla="+- 0 10957 10233"/>
                              <a:gd name="T45" fmla="*/ T44 w 1335"/>
                              <a:gd name="T46" fmla="+- 0 594 582"/>
                              <a:gd name="T47" fmla="*/ 594 h 627"/>
                              <a:gd name="T48" fmla="+- 0 10945 10233"/>
                              <a:gd name="T49" fmla="*/ T48 w 1335"/>
                              <a:gd name="T50" fmla="+- 0 594 582"/>
                              <a:gd name="T51" fmla="*/ 594 h 627"/>
                              <a:gd name="T52" fmla="+- 0 10945 10233"/>
                              <a:gd name="T53" fmla="*/ T52 w 1335"/>
                              <a:gd name="T54" fmla="+- 0 1197 582"/>
                              <a:gd name="T55" fmla="*/ 1197 h 627"/>
                              <a:gd name="T56" fmla="+- 0 10245 10233"/>
                              <a:gd name="T57" fmla="*/ T56 w 1335"/>
                              <a:gd name="T58" fmla="+- 0 1197 582"/>
                              <a:gd name="T59" fmla="*/ 1197 h 627"/>
                              <a:gd name="T60" fmla="+- 0 10245 10233"/>
                              <a:gd name="T61" fmla="*/ T60 w 1335"/>
                              <a:gd name="T62" fmla="+- 0 1209 582"/>
                              <a:gd name="T63" fmla="*/ 1209 h 627"/>
                              <a:gd name="T64" fmla="+- 0 10945 10233"/>
                              <a:gd name="T65" fmla="*/ T64 w 1335"/>
                              <a:gd name="T66" fmla="+- 0 1209 582"/>
                              <a:gd name="T67" fmla="*/ 1209 h 627"/>
                              <a:gd name="T68" fmla="+- 0 10957 10233"/>
                              <a:gd name="T69" fmla="*/ T68 w 1335"/>
                              <a:gd name="T70" fmla="+- 0 1209 582"/>
                              <a:gd name="T71" fmla="*/ 1209 h 627"/>
                              <a:gd name="T72" fmla="+- 0 11555 10233"/>
                              <a:gd name="T73" fmla="*/ T72 w 1335"/>
                              <a:gd name="T74" fmla="+- 0 1209 582"/>
                              <a:gd name="T75" fmla="*/ 1209 h 627"/>
                              <a:gd name="T76" fmla="+- 0 11567 10233"/>
                              <a:gd name="T77" fmla="*/ T76 w 1335"/>
                              <a:gd name="T78" fmla="+- 0 1209 582"/>
                              <a:gd name="T79" fmla="*/ 1209 h 627"/>
                              <a:gd name="T80" fmla="+- 0 11567 10233"/>
                              <a:gd name="T81" fmla="*/ T80 w 1335"/>
                              <a:gd name="T82" fmla="+- 0 1209 582"/>
                              <a:gd name="T83" fmla="*/ 1209 h 627"/>
                              <a:gd name="T84" fmla="+- 0 11567 10233"/>
                              <a:gd name="T85" fmla="*/ T84 w 1335"/>
                              <a:gd name="T86" fmla="+- 0 1197 582"/>
                              <a:gd name="T87" fmla="*/ 1197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335" h="627">
                                <a:moveTo>
                                  <a:pt x="12" y="0"/>
                                </a:moveTo>
                                <a:lnTo>
                                  <a:pt x="0" y="0"/>
                                </a:lnTo>
                                <a:lnTo>
                                  <a:pt x="0" y="627"/>
                                </a:lnTo>
                                <a:lnTo>
                                  <a:pt x="12" y="627"/>
                                </a:lnTo>
                                <a:lnTo>
                                  <a:pt x="12" y="0"/>
                                </a:lnTo>
                                <a:close/>
                                <a:moveTo>
                                  <a:pt x="1334" y="615"/>
                                </a:moveTo>
                                <a:lnTo>
                                  <a:pt x="1334" y="615"/>
                                </a:lnTo>
                                <a:lnTo>
                                  <a:pt x="1334" y="12"/>
                                </a:lnTo>
                                <a:lnTo>
                                  <a:pt x="1322" y="12"/>
                                </a:lnTo>
                                <a:lnTo>
                                  <a:pt x="1322" y="615"/>
                                </a:lnTo>
                                <a:lnTo>
                                  <a:pt x="724" y="615"/>
                                </a:lnTo>
                                <a:lnTo>
                                  <a:pt x="724" y="12"/>
                                </a:lnTo>
                                <a:lnTo>
                                  <a:pt x="712" y="12"/>
                                </a:lnTo>
                                <a:lnTo>
                                  <a:pt x="712" y="615"/>
                                </a:lnTo>
                                <a:lnTo>
                                  <a:pt x="12" y="615"/>
                                </a:lnTo>
                                <a:lnTo>
                                  <a:pt x="12" y="627"/>
                                </a:lnTo>
                                <a:lnTo>
                                  <a:pt x="712" y="627"/>
                                </a:lnTo>
                                <a:lnTo>
                                  <a:pt x="724" y="627"/>
                                </a:lnTo>
                                <a:lnTo>
                                  <a:pt x="1322" y="627"/>
                                </a:lnTo>
                                <a:lnTo>
                                  <a:pt x="1334" y="627"/>
                                </a:lnTo>
                                <a:lnTo>
                                  <a:pt x="1334" y="6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Text Box 24"/>
                        <wps:cNvSpPr txBox="1">
                          <a:spLocks noChangeArrowheads="1"/>
                        </wps:cNvSpPr>
                        <wps:spPr bwMode="auto">
                          <a:xfrm>
                            <a:off x="10951" y="595"/>
                            <a:ext cx="597" cy="444"/>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77E4143" w14:textId="77777777" w:rsidR="002929F4" w:rsidRDefault="002929F4" w:rsidP="00EA7B8C">
                              <w:pPr>
                                <w:spacing w:line="117" w:lineRule="exact"/>
                                <w:ind w:left="50" w:right="45"/>
                                <w:jc w:val="center"/>
                                <w:rPr>
                                  <w:rFonts w:ascii="Microsoft Sans Serif" w:hAnsi="Microsoft Sans Serif"/>
                                  <w:sz w:val="11"/>
                                </w:rPr>
                              </w:pPr>
                              <w:r>
                                <w:rPr>
                                  <w:rFonts w:ascii="Microsoft Sans Serif" w:hAnsi="Microsoft Sans Serif"/>
                                  <w:w w:val="105"/>
                                  <w:sz w:val="11"/>
                                </w:rPr>
                                <w:t>дата</w:t>
                              </w:r>
                            </w:p>
                            <w:p w14:paraId="619A592A" w14:textId="77777777" w:rsidR="002929F4" w:rsidRDefault="002929F4" w:rsidP="00EA7B8C">
                              <w:pPr>
                                <w:spacing w:before="21" w:line="283" w:lineRule="auto"/>
                                <w:ind w:left="50" w:right="45"/>
                                <w:jc w:val="center"/>
                                <w:rPr>
                                  <w:rFonts w:ascii="Microsoft Sans Serif" w:hAnsi="Microsoft Sans Serif"/>
                                  <w:sz w:val="11"/>
                                </w:rPr>
                              </w:pPr>
                              <w:proofErr w:type="spellStart"/>
                              <w:proofErr w:type="gramStart"/>
                              <w:r>
                                <w:rPr>
                                  <w:rFonts w:ascii="Microsoft Sans Serif" w:hAnsi="Microsoft Sans Serif"/>
                                  <w:w w:val="105"/>
                                  <w:sz w:val="11"/>
                                </w:rPr>
                                <w:t>составле</w:t>
                              </w:r>
                              <w:proofErr w:type="spellEnd"/>
                              <w:r>
                                <w:rPr>
                                  <w:rFonts w:ascii="Microsoft Sans Serif" w:hAnsi="Microsoft Sans Serif"/>
                                  <w:spacing w:val="-28"/>
                                  <w:w w:val="105"/>
                                  <w:sz w:val="11"/>
                                </w:rPr>
                                <w:t xml:space="preserve"> </w:t>
                              </w:r>
                              <w:proofErr w:type="spellStart"/>
                              <w:r>
                                <w:rPr>
                                  <w:rFonts w:ascii="Microsoft Sans Serif" w:hAnsi="Microsoft Sans Serif"/>
                                  <w:w w:val="105"/>
                                  <w:sz w:val="11"/>
                                </w:rPr>
                                <w:t>ния</w:t>
                              </w:r>
                              <w:proofErr w:type="spellEnd"/>
                              <w:proofErr w:type="gramEnd"/>
                            </w:p>
                          </w:txbxContent>
                        </wps:txbx>
                        <wps:bodyPr rot="0" vert="horz" wrap="square" lIns="0" tIns="0" rIns="0" bIns="0" anchor="t" anchorCtr="0" upright="1">
                          <a:noAutofit/>
                        </wps:bodyPr>
                      </wps:wsp>
                      <wps:wsp>
                        <wps:cNvPr id="242" name="Text Box 23"/>
                        <wps:cNvSpPr txBox="1">
                          <a:spLocks noChangeArrowheads="1"/>
                        </wps:cNvSpPr>
                        <wps:spPr bwMode="auto">
                          <a:xfrm>
                            <a:off x="10238" y="587"/>
                            <a:ext cx="713" cy="444"/>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5B9871" w14:textId="77777777" w:rsidR="002929F4" w:rsidRDefault="002929F4" w:rsidP="00EA7B8C">
                              <w:pPr>
                                <w:spacing w:before="2"/>
                                <w:rPr>
                                  <w:rFonts w:ascii="Microsoft Sans Serif"/>
                                  <w:sz w:val="12"/>
                                </w:rPr>
                              </w:pPr>
                            </w:p>
                            <w:p w14:paraId="49F40E60" w14:textId="77777777" w:rsidR="002929F4" w:rsidRDefault="002929F4" w:rsidP="00EA7B8C">
                              <w:pPr>
                                <w:spacing w:line="283" w:lineRule="auto"/>
                                <w:ind w:left="67" w:right="47" w:firstLine="115"/>
                                <w:rPr>
                                  <w:rFonts w:ascii="Microsoft Sans Serif" w:hAnsi="Microsoft Sans Serif"/>
                                  <w:sz w:val="11"/>
                                </w:rPr>
                              </w:pPr>
                              <w:r>
                                <w:rPr>
                                  <w:rFonts w:ascii="Microsoft Sans Serif" w:hAnsi="Microsoft Sans Serif"/>
                                  <w:w w:val="105"/>
                                  <w:sz w:val="11"/>
                                </w:rPr>
                                <w:t>номер</w:t>
                              </w:r>
                              <w:r>
                                <w:rPr>
                                  <w:rFonts w:ascii="Microsoft Sans Serif" w:hAnsi="Microsoft Sans Serif"/>
                                  <w:spacing w:val="1"/>
                                  <w:w w:val="105"/>
                                  <w:sz w:val="11"/>
                                </w:rPr>
                                <w:t xml:space="preserve"> </w:t>
                              </w:r>
                              <w:r>
                                <w:rPr>
                                  <w:rFonts w:ascii="Microsoft Sans Serif" w:hAnsi="Microsoft Sans Serif"/>
                                  <w:spacing w:val="-1"/>
                                  <w:w w:val="105"/>
                                  <w:sz w:val="11"/>
                                </w:rPr>
                                <w:t>документа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22" o:spid="_x0000_s1047" style="position:absolute;left:0;text-align:left;margin-left:74.5pt;margin-top:33.1pt;width:125.7pt;height:47.5pt;z-index:-251535360;mso-wrap-distance-left:0;mso-wrap-distance-right:0;mso-position-horizontal:right;mso-position-horizontal-relative:margin" coordorigin="10232,581" coordsize="1335,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">
                <v:shape id="AutoShape 25" o:spid="_x0000_s1048" style="position:absolute;left:10232;top:581;width:1335;height:627;visibility:visible;mso-wrap-style:square;v-text-anchor:top" coordsize="1335,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J14sMA&#10;AADcAAAADwAAAGRycy9kb3ducmV2LnhtbERPy2rCQBTdF/yH4Qpuik4qUjQ6Sik0KCJSX7i8ZK5J&#10;MHMnZsYY/95ZFLo8nPds0ZpSNFS7wrKCj0EEgji1uuBMwWH/0x+DcB5ZY2mZFDzJwWLeeZthrO2D&#10;f6nZ+UyEEHYxKsi9r2IpXZqTQTewFXHgLrY26AOsM6lrfIRwU8phFH1KgwWHhhwr+s4pve7uRsFt&#10;+842ac6ny+boJtU6SlbbJlGq122/piA8tf5f/OdeagXDUZgfzoQj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J14sMAAADcAAAADwAAAAAAAAAAAAAAAACYAgAAZHJzL2Rv&#10;d25yZXYueG1sUEsFBgAAAAAEAAQA9QAAAIgDAAAAAA==&#10;" path="m12,l,,,627r12,l12,xm1334,615r,l1334,12r-12,l1322,615r-598,l724,12r-12,l712,615r-700,l12,627r700,l724,627r598,l1334,627r,-12xe" fillcolor="black" stroked="f">
                  <v:path arrowok="t" o:connecttype="custom" o:connectlocs="12,582;0,582;0,1209;12,1209;12,582;1334,1197;1334,1197;1334,594;1322,594;1322,1197;724,1197;724,594;712,594;712,1197;12,1197;12,1209;712,1209;724,1209;1322,1209;1334,1209;1334,1209;1334,1197" o:connectangles="0,0,0,0,0,0,0,0,0,0,0,0,0,0,0,0,0,0,0,0,0,0"/>
                </v:shape>
                <v:shape id="Text Box 24" o:spid="_x0000_s1049" type="#_x0000_t202" style="position:absolute;left:10951;top:595;width:597;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AzecQA&#10;AADcAAAADwAAAGRycy9kb3ducmV2LnhtbESPzWrDMBCE74G+g9hCb4kUJ4TiRgmmNGByy1/Pi7W1&#10;3VorY6mx2qePAoUeh5n5hllvo+3ElQbfOtYwnykQxJUzLdcazqfd9BmED8gGO8ek4Yc8bDcPkzXm&#10;xo18oOsx1CJB2OeooQmhz6X0VUMW/cz1xMn7cIPFkORQSzPgmOC2k5lSK2mx5bTQYE+vDVVfx2+r&#10;ofxdqFO8fHpV7Lq3/XvcVwu70vrpMRYvIALF8B/+a5dGQ7acw/1MOg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AM3nEAAAA3AAAAA8AAAAAAAAAAAAAAAAAmAIAAGRycy9k&#10;b3ducmV2LnhtbFBLBQYAAAAABAAEAPUAAACJAwAAAAA=&#10;" filled="f" strokeweight=".6pt">
                  <v:textbox inset="0,0,0,0">
                    <w:txbxContent>
                      <w:p w14:paraId="177E4143" w14:textId="77777777" w:rsidR="002929F4" w:rsidRDefault="002929F4" w:rsidP="00EA7B8C">
                        <w:pPr>
                          <w:spacing w:line="117" w:lineRule="exact"/>
                          <w:ind w:left="50" w:right="45"/>
                          <w:jc w:val="center"/>
                          <w:rPr>
                            <w:rFonts w:ascii="Microsoft Sans Serif" w:hAnsi="Microsoft Sans Serif"/>
                            <w:sz w:val="11"/>
                          </w:rPr>
                        </w:pPr>
                        <w:r>
                          <w:rPr>
                            <w:rFonts w:ascii="Microsoft Sans Serif" w:hAnsi="Microsoft Sans Serif"/>
                            <w:w w:val="105"/>
                            <w:sz w:val="11"/>
                          </w:rPr>
                          <w:t>дата</w:t>
                        </w:r>
                      </w:p>
                      <w:p w14:paraId="619A592A" w14:textId="77777777" w:rsidR="002929F4" w:rsidRDefault="002929F4" w:rsidP="00EA7B8C">
                        <w:pPr>
                          <w:spacing w:before="21" w:line="283" w:lineRule="auto"/>
                          <w:ind w:left="50" w:right="45"/>
                          <w:jc w:val="center"/>
                          <w:rPr>
                            <w:rFonts w:ascii="Microsoft Sans Serif" w:hAnsi="Microsoft Sans Serif"/>
                            <w:sz w:val="11"/>
                          </w:rPr>
                        </w:pPr>
                        <w:proofErr w:type="spellStart"/>
                        <w:proofErr w:type="gramStart"/>
                        <w:r>
                          <w:rPr>
                            <w:rFonts w:ascii="Microsoft Sans Serif" w:hAnsi="Microsoft Sans Serif"/>
                            <w:w w:val="105"/>
                            <w:sz w:val="11"/>
                          </w:rPr>
                          <w:t>составле</w:t>
                        </w:r>
                        <w:proofErr w:type="spellEnd"/>
                        <w:r>
                          <w:rPr>
                            <w:rFonts w:ascii="Microsoft Sans Serif" w:hAnsi="Microsoft Sans Serif"/>
                            <w:spacing w:val="-28"/>
                            <w:w w:val="105"/>
                            <w:sz w:val="11"/>
                          </w:rPr>
                          <w:t xml:space="preserve"> </w:t>
                        </w:r>
                        <w:proofErr w:type="spellStart"/>
                        <w:r>
                          <w:rPr>
                            <w:rFonts w:ascii="Microsoft Sans Serif" w:hAnsi="Microsoft Sans Serif"/>
                            <w:w w:val="105"/>
                            <w:sz w:val="11"/>
                          </w:rPr>
                          <w:t>ния</w:t>
                        </w:r>
                        <w:proofErr w:type="spellEnd"/>
                        <w:proofErr w:type="gramEnd"/>
                      </w:p>
                    </w:txbxContent>
                  </v:textbox>
                </v:shape>
                <v:shape id="Text Box 23" o:spid="_x0000_s1050" type="#_x0000_t202" style="position:absolute;left:10238;top:587;width:713;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KtDsMA&#10;AADcAAAADwAAAGRycy9kb3ducmV2LnhtbESPT2sCMRTE70K/Q3iF3jTpKiJbo4goiLf6p+fH5rm7&#10;dvOybFKNfvpGEDwOM/MbZjqPthEX6nztWMPnQIEgLpypudRw2K/7ExA+IBtsHJOGG3mYz956U8yN&#10;u/I3XXahFAnCPkcNVQhtLqUvKrLoB64lTt7JdRZDkl0pTYfXBLeNzJQaS4s1p4UKW1pWVPzu/qyG&#10;zX2o9vF49mqxblbbn7gthnas9cd7XHyBCBTDK/xsb4yGbJTB40w6AnL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KtDsMAAADcAAAADwAAAAAAAAAAAAAAAACYAgAAZHJzL2Rv&#10;d25yZXYueG1sUEsFBgAAAAAEAAQA9QAAAIgDAAAAAA==&#10;" filled="f" strokeweight=".6pt">
                  <v:textbox inset="0,0,0,0">
                    <w:txbxContent>
                      <w:p w14:paraId="795B9871" w14:textId="77777777" w:rsidR="002929F4" w:rsidRDefault="002929F4" w:rsidP="00EA7B8C">
                        <w:pPr>
                          <w:spacing w:before="2"/>
                          <w:rPr>
                            <w:rFonts w:ascii="Microsoft Sans Serif"/>
                            <w:sz w:val="12"/>
                          </w:rPr>
                        </w:pPr>
                      </w:p>
                      <w:p w14:paraId="49F40E60" w14:textId="77777777" w:rsidR="002929F4" w:rsidRDefault="002929F4" w:rsidP="00EA7B8C">
                        <w:pPr>
                          <w:spacing w:line="283" w:lineRule="auto"/>
                          <w:ind w:left="67" w:right="47" w:firstLine="115"/>
                          <w:rPr>
                            <w:rFonts w:ascii="Microsoft Sans Serif" w:hAnsi="Microsoft Sans Serif"/>
                            <w:sz w:val="11"/>
                          </w:rPr>
                        </w:pPr>
                        <w:r>
                          <w:rPr>
                            <w:rFonts w:ascii="Microsoft Sans Serif" w:hAnsi="Microsoft Sans Serif"/>
                            <w:w w:val="105"/>
                            <w:sz w:val="11"/>
                          </w:rPr>
                          <w:t>номер</w:t>
                        </w:r>
                        <w:r>
                          <w:rPr>
                            <w:rFonts w:ascii="Microsoft Sans Serif" w:hAnsi="Microsoft Sans Serif"/>
                            <w:spacing w:val="1"/>
                            <w:w w:val="105"/>
                            <w:sz w:val="11"/>
                          </w:rPr>
                          <w:t xml:space="preserve"> </w:t>
                        </w:r>
                        <w:r>
                          <w:rPr>
                            <w:rFonts w:ascii="Microsoft Sans Serif" w:hAnsi="Microsoft Sans Serif"/>
                            <w:spacing w:val="-1"/>
                            <w:w w:val="105"/>
                            <w:sz w:val="11"/>
                          </w:rPr>
                          <w:t>документа</w:t>
                        </w:r>
                      </w:p>
                    </w:txbxContent>
                  </v:textbox>
                </v:shape>
                <w10:wrap type="topAndBottom" anchorx="margin"/>
              </v:group>
            </w:pict>
          </mc:Fallback>
        </mc:AlternateContent>
      </w:r>
      <w:r w:rsidRPr="00EA7B8C">
        <w:rPr>
          <w:rFonts w:eastAsiaTheme="minorHAnsi"/>
          <w:w w:val="105"/>
          <w:sz w:val="11"/>
          <w:lang w:eastAsia="en-US"/>
        </w:rPr>
        <w:t>Дата начала инвентаризации</w:t>
      </w:r>
      <w:r w:rsidRPr="00EA7B8C">
        <w:rPr>
          <w:rFonts w:eastAsiaTheme="minorHAnsi"/>
          <w:spacing w:val="1"/>
          <w:w w:val="105"/>
          <w:sz w:val="11"/>
          <w:lang w:eastAsia="en-US"/>
        </w:rPr>
        <w:t xml:space="preserve"> </w:t>
      </w:r>
    </w:p>
    <w:p w14:paraId="610B2227" w14:textId="77777777" w:rsidR="00EA7B8C" w:rsidRPr="00EA7B8C" w:rsidRDefault="00EA7B8C" w:rsidP="00EA7B8C">
      <w:pPr>
        <w:spacing w:before="106" w:after="160" w:line="328" w:lineRule="auto"/>
        <w:ind w:left="10915" w:right="884" w:firstLine="0"/>
        <w:jc w:val="left"/>
        <w:rPr>
          <w:rFonts w:eastAsiaTheme="minorHAnsi"/>
          <w:sz w:val="11"/>
          <w:lang w:eastAsia="en-US"/>
        </w:rPr>
      </w:pPr>
      <w:r w:rsidRPr="00EA7B8C">
        <w:rPr>
          <w:rFonts w:eastAsiaTheme="minorHAnsi"/>
          <w:w w:val="105"/>
          <w:sz w:val="11"/>
          <w:lang w:eastAsia="en-US"/>
        </w:rPr>
        <w:t>Дата</w:t>
      </w:r>
      <w:r w:rsidRPr="00EA7B8C">
        <w:rPr>
          <w:rFonts w:eastAsiaTheme="minorHAnsi"/>
          <w:spacing w:val="-8"/>
          <w:w w:val="105"/>
          <w:sz w:val="11"/>
          <w:lang w:eastAsia="en-US"/>
        </w:rPr>
        <w:t xml:space="preserve"> </w:t>
      </w:r>
      <w:r w:rsidRPr="00EA7B8C">
        <w:rPr>
          <w:rFonts w:eastAsiaTheme="minorHAnsi"/>
          <w:w w:val="105"/>
          <w:sz w:val="11"/>
          <w:lang w:eastAsia="en-US"/>
        </w:rPr>
        <w:t>окончания</w:t>
      </w:r>
      <w:r w:rsidRPr="00EA7B8C">
        <w:rPr>
          <w:rFonts w:eastAsiaTheme="minorHAnsi"/>
          <w:spacing w:val="-5"/>
          <w:w w:val="105"/>
          <w:sz w:val="11"/>
          <w:lang w:eastAsia="en-US"/>
        </w:rPr>
        <w:t xml:space="preserve"> </w:t>
      </w:r>
      <w:r w:rsidRPr="00EA7B8C">
        <w:rPr>
          <w:rFonts w:eastAsiaTheme="minorHAnsi"/>
          <w:w w:val="105"/>
          <w:sz w:val="11"/>
          <w:lang w:eastAsia="en-US"/>
        </w:rPr>
        <w:t>инвентаризации</w:t>
      </w:r>
    </w:p>
    <w:p w14:paraId="032A1AB2" w14:textId="77777777" w:rsidR="00EA7B8C" w:rsidRPr="00EA7B8C" w:rsidRDefault="00EA7B8C" w:rsidP="00EA7B8C">
      <w:pPr>
        <w:widowControl w:val="0"/>
        <w:autoSpaceDE w:val="0"/>
        <w:autoSpaceDN w:val="0"/>
        <w:spacing w:before="8" w:after="0" w:line="240" w:lineRule="auto"/>
        <w:ind w:firstLine="0"/>
        <w:jc w:val="left"/>
        <w:rPr>
          <w:sz w:val="12"/>
          <w:szCs w:val="24"/>
          <w:lang w:eastAsia="en-US"/>
        </w:rPr>
      </w:pPr>
    </w:p>
    <w:p w14:paraId="014EE10E" w14:textId="77777777" w:rsidR="00EA7B8C" w:rsidRPr="00EA7B8C" w:rsidRDefault="00EA7B8C" w:rsidP="00EA7B8C">
      <w:pPr>
        <w:spacing w:before="0" w:after="160" w:line="259" w:lineRule="auto"/>
        <w:ind w:firstLine="0"/>
        <w:jc w:val="center"/>
        <w:rPr>
          <w:rFonts w:eastAsiaTheme="minorHAnsi"/>
          <w:b/>
          <w:lang w:eastAsia="en-US"/>
        </w:rPr>
      </w:pPr>
      <w:r w:rsidRPr="00EA7B8C">
        <w:rPr>
          <w:rFonts w:eastAsiaTheme="minorHAnsi"/>
          <w:b/>
          <w:lang w:eastAsia="en-US"/>
        </w:rPr>
        <w:t>АКТ</w:t>
      </w:r>
    </w:p>
    <w:p w14:paraId="4A1C8704" w14:textId="77777777" w:rsidR="00EA7B8C" w:rsidRPr="00EA7B8C" w:rsidRDefault="00EA7B8C" w:rsidP="00EA7B8C">
      <w:pPr>
        <w:spacing w:before="57" w:after="160" w:line="288" w:lineRule="auto"/>
        <w:ind w:right="33" w:firstLine="0"/>
        <w:jc w:val="center"/>
        <w:rPr>
          <w:rFonts w:eastAsiaTheme="minorHAnsi"/>
          <w:b/>
          <w:lang w:eastAsia="en-US"/>
        </w:rPr>
      </w:pPr>
      <w:r w:rsidRPr="00EA7B8C">
        <w:rPr>
          <w:rFonts w:eastAsiaTheme="minorHAnsi"/>
          <w:b/>
          <w:w w:val="105"/>
          <w:lang w:eastAsia="en-US"/>
        </w:rPr>
        <w:t>инвентаризации</w:t>
      </w:r>
      <w:r w:rsidRPr="00EA7B8C">
        <w:rPr>
          <w:rFonts w:eastAsiaTheme="minorHAnsi"/>
          <w:b/>
          <w:spacing w:val="12"/>
          <w:w w:val="105"/>
          <w:lang w:eastAsia="en-US"/>
        </w:rPr>
        <w:t xml:space="preserve"> </w:t>
      </w:r>
      <w:r w:rsidRPr="00EA7B8C">
        <w:rPr>
          <w:rFonts w:eastAsiaTheme="minorHAnsi"/>
          <w:b/>
          <w:w w:val="105"/>
          <w:lang w:eastAsia="en-US"/>
        </w:rPr>
        <w:t>резерва</w:t>
      </w:r>
      <w:r w:rsidRPr="00EA7B8C">
        <w:rPr>
          <w:rFonts w:eastAsiaTheme="minorHAnsi"/>
          <w:b/>
          <w:spacing w:val="4"/>
          <w:w w:val="105"/>
          <w:lang w:eastAsia="en-US"/>
        </w:rPr>
        <w:t xml:space="preserve"> </w:t>
      </w:r>
      <w:r w:rsidRPr="00EA7B8C">
        <w:rPr>
          <w:rFonts w:eastAsiaTheme="minorHAnsi"/>
          <w:b/>
          <w:w w:val="105"/>
          <w:lang w:eastAsia="en-US"/>
        </w:rPr>
        <w:t>для</w:t>
      </w:r>
      <w:r w:rsidRPr="00EA7B8C">
        <w:rPr>
          <w:rFonts w:eastAsiaTheme="minorHAnsi"/>
          <w:b/>
          <w:spacing w:val="6"/>
          <w:w w:val="105"/>
          <w:lang w:eastAsia="en-US"/>
        </w:rPr>
        <w:t xml:space="preserve"> </w:t>
      </w:r>
      <w:r w:rsidRPr="00EA7B8C">
        <w:rPr>
          <w:rFonts w:eastAsiaTheme="minorHAnsi"/>
          <w:b/>
          <w:w w:val="105"/>
          <w:lang w:eastAsia="en-US"/>
        </w:rPr>
        <w:t>предстоящей</w:t>
      </w:r>
      <w:r w:rsidRPr="00EA7B8C">
        <w:rPr>
          <w:rFonts w:eastAsiaTheme="minorHAnsi"/>
          <w:b/>
          <w:spacing w:val="5"/>
          <w:w w:val="105"/>
          <w:lang w:eastAsia="en-US"/>
        </w:rPr>
        <w:t xml:space="preserve"> </w:t>
      </w:r>
      <w:r w:rsidRPr="00EA7B8C">
        <w:rPr>
          <w:rFonts w:eastAsiaTheme="minorHAnsi"/>
          <w:b/>
          <w:w w:val="105"/>
          <w:lang w:eastAsia="en-US"/>
        </w:rPr>
        <w:t>оплаты</w:t>
      </w:r>
      <w:r w:rsidRPr="00EA7B8C">
        <w:rPr>
          <w:rFonts w:eastAsiaTheme="minorHAnsi"/>
          <w:b/>
          <w:spacing w:val="6"/>
          <w:w w:val="105"/>
          <w:lang w:eastAsia="en-US"/>
        </w:rPr>
        <w:t xml:space="preserve"> </w:t>
      </w:r>
      <w:r w:rsidRPr="00EA7B8C">
        <w:rPr>
          <w:rFonts w:eastAsiaTheme="minorHAnsi"/>
          <w:b/>
          <w:w w:val="105"/>
          <w:lang w:eastAsia="en-US"/>
        </w:rPr>
        <w:t>отпусков</w:t>
      </w:r>
      <w:r w:rsidRPr="00EA7B8C">
        <w:rPr>
          <w:rFonts w:eastAsiaTheme="minorHAnsi"/>
          <w:b/>
          <w:spacing w:val="5"/>
          <w:w w:val="105"/>
          <w:lang w:eastAsia="en-US"/>
        </w:rPr>
        <w:t xml:space="preserve"> </w:t>
      </w:r>
      <w:r w:rsidRPr="00EA7B8C">
        <w:rPr>
          <w:rFonts w:eastAsiaTheme="minorHAnsi"/>
          <w:b/>
          <w:w w:val="105"/>
          <w:lang w:eastAsia="en-US"/>
        </w:rPr>
        <w:t>за</w:t>
      </w:r>
      <w:r w:rsidRPr="00EA7B8C">
        <w:rPr>
          <w:rFonts w:eastAsiaTheme="minorHAnsi"/>
          <w:b/>
          <w:spacing w:val="5"/>
          <w:w w:val="105"/>
          <w:lang w:eastAsia="en-US"/>
        </w:rPr>
        <w:t xml:space="preserve"> </w:t>
      </w:r>
      <w:r w:rsidRPr="00EA7B8C">
        <w:rPr>
          <w:rFonts w:eastAsiaTheme="minorHAnsi"/>
          <w:b/>
          <w:w w:val="105"/>
          <w:lang w:eastAsia="en-US"/>
        </w:rPr>
        <w:t>фактически</w:t>
      </w:r>
      <w:r w:rsidRPr="00EA7B8C">
        <w:rPr>
          <w:rFonts w:eastAsiaTheme="minorHAnsi"/>
          <w:b/>
          <w:spacing w:val="5"/>
          <w:w w:val="105"/>
          <w:lang w:eastAsia="en-US"/>
        </w:rPr>
        <w:t xml:space="preserve"> </w:t>
      </w:r>
      <w:r w:rsidRPr="00EA7B8C">
        <w:rPr>
          <w:rFonts w:eastAsiaTheme="minorHAnsi"/>
          <w:b/>
          <w:w w:val="105"/>
          <w:lang w:eastAsia="en-US"/>
        </w:rPr>
        <w:t>отработанное</w:t>
      </w:r>
      <w:r w:rsidRPr="00EA7B8C">
        <w:rPr>
          <w:rFonts w:eastAsiaTheme="minorHAnsi"/>
          <w:b/>
          <w:spacing w:val="5"/>
          <w:w w:val="105"/>
          <w:lang w:eastAsia="en-US"/>
        </w:rPr>
        <w:t xml:space="preserve"> </w:t>
      </w:r>
      <w:r w:rsidRPr="00EA7B8C">
        <w:rPr>
          <w:rFonts w:eastAsiaTheme="minorHAnsi"/>
          <w:b/>
          <w:w w:val="105"/>
          <w:lang w:eastAsia="en-US"/>
        </w:rPr>
        <w:t>время</w:t>
      </w:r>
      <w:r w:rsidRPr="00EA7B8C">
        <w:rPr>
          <w:rFonts w:eastAsiaTheme="minorHAnsi"/>
          <w:b/>
          <w:spacing w:val="6"/>
          <w:w w:val="105"/>
          <w:lang w:eastAsia="en-US"/>
        </w:rPr>
        <w:t xml:space="preserve"> </w:t>
      </w:r>
      <w:r w:rsidRPr="00EA7B8C">
        <w:rPr>
          <w:rFonts w:eastAsiaTheme="minorHAnsi"/>
          <w:b/>
          <w:w w:val="105"/>
          <w:lang w:eastAsia="en-US"/>
        </w:rPr>
        <w:t>или</w:t>
      </w:r>
      <w:r w:rsidRPr="00EA7B8C">
        <w:rPr>
          <w:rFonts w:eastAsiaTheme="minorHAnsi"/>
          <w:b/>
          <w:spacing w:val="5"/>
          <w:w w:val="105"/>
          <w:lang w:eastAsia="en-US"/>
        </w:rPr>
        <w:t xml:space="preserve"> </w:t>
      </w:r>
      <w:r w:rsidRPr="00EA7B8C">
        <w:rPr>
          <w:rFonts w:eastAsiaTheme="minorHAnsi"/>
          <w:b/>
          <w:w w:val="105"/>
          <w:lang w:eastAsia="en-US"/>
        </w:rPr>
        <w:t>компенсаций</w:t>
      </w:r>
      <w:r w:rsidRPr="00EA7B8C">
        <w:rPr>
          <w:rFonts w:eastAsiaTheme="minorHAnsi"/>
          <w:b/>
          <w:spacing w:val="5"/>
          <w:w w:val="105"/>
          <w:lang w:eastAsia="en-US"/>
        </w:rPr>
        <w:t xml:space="preserve"> </w:t>
      </w:r>
      <w:r w:rsidRPr="00EA7B8C">
        <w:rPr>
          <w:rFonts w:eastAsiaTheme="minorHAnsi"/>
          <w:b/>
          <w:w w:val="105"/>
          <w:lang w:eastAsia="en-US"/>
        </w:rPr>
        <w:t>за</w:t>
      </w:r>
      <w:r w:rsidRPr="00EA7B8C">
        <w:rPr>
          <w:rFonts w:eastAsiaTheme="minorHAnsi"/>
          <w:b/>
          <w:spacing w:val="4"/>
          <w:w w:val="105"/>
          <w:lang w:eastAsia="en-US"/>
        </w:rPr>
        <w:t xml:space="preserve"> </w:t>
      </w:r>
      <w:r w:rsidRPr="00EA7B8C">
        <w:rPr>
          <w:rFonts w:eastAsiaTheme="minorHAnsi"/>
          <w:b/>
          <w:w w:val="105"/>
          <w:lang w:eastAsia="en-US"/>
        </w:rPr>
        <w:t>неиспользованный</w:t>
      </w:r>
      <w:r w:rsidRPr="00EA7B8C">
        <w:rPr>
          <w:rFonts w:eastAsiaTheme="minorHAnsi"/>
          <w:b/>
          <w:spacing w:val="5"/>
          <w:w w:val="105"/>
          <w:lang w:eastAsia="en-US"/>
        </w:rPr>
        <w:t xml:space="preserve"> </w:t>
      </w:r>
      <w:r w:rsidRPr="00EA7B8C">
        <w:rPr>
          <w:rFonts w:eastAsiaTheme="minorHAnsi"/>
          <w:b/>
          <w:w w:val="105"/>
          <w:lang w:eastAsia="en-US"/>
        </w:rPr>
        <w:t>отпуск,</w:t>
      </w:r>
      <w:r w:rsidRPr="00EA7B8C">
        <w:rPr>
          <w:rFonts w:eastAsiaTheme="minorHAnsi"/>
          <w:b/>
          <w:spacing w:val="6"/>
          <w:w w:val="105"/>
          <w:lang w:eastAsia="en-US"/>
        </w:rPr>
        <w:t xml:space="preserve"> </w:t>
      </w:r>
      <w:r w:rsidRPr="00EA7B8C">
        <w:rPr>
          <w:rFonts w:eastAsiaTheme="minorHAnsi"/>
          <w:b/>
          <w:w w:val="105"/>
          <w:lang w:eastAsia="en-US"/>
        </w:rPr>
        <w:t>при</w:t>
      </w:r>
      <w:r w:rsidRPr="00EA7B8C">
        <w:rPr>
          <w:rFonts w:eastAsiaTheme="minorHAnsi"/>
          <w:b/>
          <w:spacing w:val="5"/>
          <w:w w:val="105"/>
          <w:lang w:eastAsia="en-US"/>
        </w:rPr>
        <w:t xml:space="preserve"> </w:t>
      </w:r>
      <w:r w:rsidRPr="00EA7B8C">
        <w:rPr>
          <w:rFonts w:eastAsiaTheme="minorHAnsi"/>
          <w:b/>
          <w:w w:val="105"/>
          <w:lang w:eastAsia="en-US"/>
        </w:rPr>
        <w:t>увольнении,</w:t>
      </w:r>
      <w:r w:rsidRPr="00EA7B8C">
        <w:rPr>
          <w:rFonts w:eastAsiaTheme="minorHAnsi"/>
          <w:b/>
          <w:spacing w:val="6"/>
          <w:w w:val="105"/>
          <w:lang w:eastAsia="en-US"/>
        </w:rPr>
        <w:t xml:space="preserve"> </w:t>
      </w:r>
      <w:r w:rsidRPr="00EA7B8C">
        <w:rPr>
          <w:rFonts w:eastAsiaTheme="minorHAnsi"/>
          <w:b/>
          <w:w w:val="105"/>
          <w:lang w:eastAsia="en-US"/>
        </w:rPr>
        <w:t>включая</w:t>
      </w:r>
      <w:r w:rsidRPr="00EA7B8C">
        <w:rPr>
          <w:rFonts w:eastAsiaTheme="minorHAnsi"/>
          <w:b/>
          <w:spacing w:val="6"/>
          <w:w w:val="105"/>
          <w:lang w:eastAsia="en-US"/>
        </w:rPr>
        <w:t xml:space="preserve"> </w:t>
      </w:r>
      <w:r w:rsidRPr="00EA7B8C">
        <w:rPr>
          <w:rFonts w:eastAsiaTheme="minorHAnsi"/>
          <w:b/>
          <w:w w:val="105"/>
          <w:lang w:eastAsia="en-US"/>
        </w:rPr>
        <w:t>платежи</w:t>
      </w:r>
      <w:r w:rsidRPr="00EA7B8C">
        <w:rPr>
          <w:rFonts w:eastAsiaTheme="minorHAnsi"/>
          <w:b/>
          <w:spacing w:val="5"/>
          <w:w w:val="105"/>
          <w:lang w:eastAsia="en-US"/>
        </w:rPr>
        <w:t xml:space="preserve"> </w:t>
      </w:r>
      <w:r w:rsidRPr="00EA7B8C">
        <w:rPr>
          <w:rFonts w:eastAsiaTheme="minorHAnsi"/>
          <w:b/>
          <w:w w:val="105"/>
          <w:lang w:eastAsia="en-US"/>
        </w:rPr>
        <w:t>на</w:t>
      </w:r>
      <w:r w:rsidRPr="00EA7B8C">
        <w:rPr>
          <w:rFonts w:eastAsiaTheme="minorHAnsi"/>
          <w:b/>
          <w:spacing w:val="1"/>
          <w:w w:val="105"/>
          <w:lang w:eastAsia="en-US"/>
        </w:rPr>
        <w:t xml:space="preserve"> </w:t>
      </w:r>
      <w:r w:rsidRPr="00EA7B8C">
        <w:rPr>
          <w:rFonts w:eastAsiaTheme="minorHAnsi"/>
          <w:b/>
          <w:w w:val="105"/>
          <w:lang w:eastAsia="en-US"/>
        </w:rPr>
        <w:t>обязательное социальное</w:t>
      </w:r>
      <w:r w:rsidRPr="00EA7B8C">
        <w:rPr>
          <w:rFonts w:eastAsiaTheme="minorHAnsi"/>
          <w:b/>
          <w:spacing w:val="1"/>
          <w:w w:val="105"/>
          <w:lang w:eastAsia="en-US"/>
        </w:rPr>
        <w:t xml:space="preserve"> </w:t>
      </w:r>
      <w:r w:rsidRPr="00EA7B8C">
        <w:rPr>
          <w:rFonts w:eastAsiaTheme="minorHAnsi"/>
          <w:b/>
          <w:w w:val="105"/>
          <w:lang w:eastAsia="en-US"/>
        </w:rPr>
        <w:t>страхование</w:t>
      </w:r>
      <w:r w:rsidRPr="00EA7B8C">
        <w:rPr>
          <w:rFonts w:eastAsiaTheme="minorHAnsi"/>
          <w:b/>
          <w:spacing w:val="1"/>
          <w:w w:val="105"/>
          <w:lang w:eastAsia="en-US"/>
        </w:rPr>
        <w:t xml:space="preserve"> </w:t>
      </w:r>
      <w:r w:rsidRPr="00EA7B8C">
        <w:rPr>
          <w:rFonts w:eastAsiaTheme="minorHAnsi"/>
          <w:b/>
          <w:w w:val="105"/>
          <w:lang w:eastAsia="en-US"/>
        </w:rPr>
        <w:t>сотрудника</w:t>
      </w:r>
    </w:p>
    <w:p w14:paraId="43748661" w14:textId="77777777" w:rsidR="00EA7B8C" w:rsidRPr="00EA7B8C" w:rsidRDefault="00EA7B8C" w:rsidP="00EA7B8C">
      <w:pPr>
        <w:widowControl w:val="0"/>
        <w:autoSpaceDE w:val="0"/>
        <w:autoSpaceDN w:val="0"/>
        <w:spacing w:before="6" w:after="0" w:line="240" w:lineRule="auto"/>
        <w:ind w:firstLine="0"/>
        <w:jc w:val="left"/>
        <w:rPr>
          <w:b/>
          <w:sz w:val="19"/>
          <w:szCs w:val="24"/>
          <w:lang w:eastAsia="en-US"/>
        </w:rPr>
      </w:pPr>
    </w:p>
    <w:p w14:paraId="68540D7B" w14:textId="77777777" w:rsidR="00EA7B8C" w:rsidRPr="00EA7B8C" w:rsidRDefault="00EA7B8C" w:rsidP="00EA7B8C">
      <w:pPr>
        <w:tabs>
          <w:tab w:val="left" w:pos="3108"/>
          <w:tab w:val="left" w:pos="3519"/>
          <w:tab w:val="left" w:pos="5611"/>
          <w:tab w:val="left" w:pos="10502"/>
        </w:tabs>
        <w:spacing w:before="105" w:after="160" w:line="283" w:lineRule="auto"/>
        <w:ind w:right="72" w:firstLine="0"/>
        <w:rPr>
          <w:rFonts w:eastAsiaTheme="minorHAnsi"/>
          <w:sz w:val="20"/>
          <w:szCs w:val="20"/>
          <w:lang w:eastAsia="en-US"/>
        </w:rPr>
      </w:pPr>
      <w:r w:rsidRPr="00EA7B8C">
        <w:rPr>
          <w:rFonts w:eastAsiaTheme="minorHAnsi"/>
          <w:w w:val="105"/>
          <w:sz w:val="20"/>
          <w:szCs w:val="20"/>
          <w:lang w:eastAsia="en-US"/>
        </w:rPr>
        <w:t>Комиссия,</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назначенная</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приказом</w:t>
      </w:r>
      <w:r w:rsidRPr="00EA7B8C">
        <w:rPr>
          <w:rFonts w:eastAsiaTheme="minorHAnsi"/>
          <w:spacing w:val="-2"/>
          <w:w w:val="105"/>
          <w:sz w:val="20"/>
          <w:szCs w:val="20"/>
          <w:lang w:eastAsia="en-US"/>
        </w:rPr>
        <w:t xml:space="preserve"> </w:t>
      </w:r>
      <w:proofErr w:type="gramStart"/>
      <w:r w:rsidRPr="00EA7B8C">
        <w:rPr>
          <w:rFonts w:eastAsiaTheme="minorHAnsi"/>
          <w:w w:val="105"/>
          <w:sz w:val="20"/>
          <w:szCs w:val="20"/>
          <w:lang w:eastAsia="en-US"/>
        </w:rPr>
        <w:t>от</w:t>
      </w:r>
      <w:proofErr w:type="gramEnd"/>
      <w:r w:rsidRPr="00EA7B8C">
        <w:rPr>
          <w:rFonts w:eastAsiaTheme="minorHAnsi"/>
          <w:w w:val="105"/>
          <w:sz w:val="20"/>
          <w:szCs w:val="20"/>
          <w:u w:val="single"/>
          <w:lang w:eastAsia="en-US"/>
        </w:rPr>
        <w:tab/>
      </w:r>
      <w:r w:rsidRPr="00EA7B8C">
        <w:rPr>
          <w:rFonts w:eastAsiaTheme="minorHAnsi"/>
          <w:w w:val="105"/>
          <w:sz w:val="20"/>
          <w:szCs w:val="20"/>
          <w:lang w:eastAsia="en-US"/>
        </w:rPr>
        <w:t>№</w:t>
      </w:r>
      <w:r w:rsidRPr="00EA7B8C">
        <w:rPr>
          <w:rFonts w:eastAsiaTheme="minorHAnsi"/>
          <w:w w:val="105"/>
          <w:sz w:val="20"/>
          <w:szCs w:val="20"/>
          <w:u w:val="single"/>
          <w:lang w:eastAsia="en-US"/>
        </w:rPr>
        <w:tab/>
      </w:r>
      <w:r w:rsidRPr="00EA7B8C">
        <w:rPr>
          <w:rFonts w:eastAsiaTheme="minorHAnsi"/>
          <w:w w:val="105"/>
          <w:sz w:val="20"/>
          <w:szCs w:val="20"/>
          <w:lang w:eastAsia="en-US"/>
        </w:rPr>
        <w:t>подтверждает,</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что</w:t>
      </w:r>
      <w:r w:rsidRPr="00EA7B8C">
        <w:rPr>
          <w:rFonts w:eastAsiaTheme="minorHAnsi"/>
          <w:w w:val="105"/>
          <w:sz w:val="20"/>
          <w:szCs w:val="20"/>
          <w:u w:val="single"/>
          <w:lang w:eastAsia="en-US"/>
        </w:rPr>
        <w:tab/>
      </w:r>
      <w:proofErr w:type="gramStart"/>
      <w:r w:rsidRPr="00EA7B8C">
        <w:rPr>
          <w:rFonts w:eastAsiaTheme="minorHAnsi"/>
          <w:w w:val="105"/>
          <w:sz w:val="20"/>
          <w:szCs w:val="20"/>
          <w:lang w:eastAsia="en-US"/>
        </w:rPr>
        <w:t>проведена</w:t>
      </w:r>
      <w:proofErr w:type="gramEnd"/>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инвентаризация</w:t>
      </w:r>
      <w:r w:rsidRPr="00EA7B8C">
        <w:rPr>
          <w:rFonts w:eastAsiaTheme="minorHAnsi"/>
          <w:spacing w:val="8"/>
          <w:w w:val="105"/>
          <w:sz w:val="20"/>
          <w:szCs w:val="20"/>
          <w:lang w:eastAsia="en-US"/>
        </w:rPr>
        <w:t xml:space="preserve"> </w:t>
      </w:r>
      <w:r w:rsidRPr="00EA7B8C">
        <w:rPr>
          <w:rFonts w:eastAsiaTheme="minorHAnsi"/>
          <w:w w:val="105"/>
          <w:sz w:val="20"/>
          <w:szCs w:val="20"/>
          <w:lang w:eastAsia="en-US"/>
        </w:rPr>
        <w:t>резерва</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для</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предстоящей</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оплаты</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отпусков</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за</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фактически</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отработанное</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время</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или</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компенсаций</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за</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неиспользованный</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отпуск,</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при</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увольнении,</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включая</w:t>
      </w:r>
      <w:r w:rsidRPr="00EA7B8C">
        <w:rPr>
          <w:rFonts w:eastAsiaTheme="minorHAnsi"/>
          <w:spacing w:val="4"/>
          <w:w w:val="105"/>
          <w:sz w:val="20"/>
          <w:szCs w:val="20"/>
          <w:lang w:eastAsia="en-US"/>
        </w:rPr>
        <w:t xml:space="preserve"> </w:t>
      </w:r>
      <w:r w:rsidRPr="00EA7B8C">
        <w:rPr>
          <w:rFonts w:eastAsiaTheme="minorHAnsi"/>
          <w:w w:val="105"/>
          <w:sz w:val="20"/>
          <w:szCs w:val="20"/>
          <w:lang w:eastAsia="en-US"/>
        </w:rPr>
        <w:t>платежи</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на</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обязательное</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социальное</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страхование</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сотрудника</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по</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состоянию</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на</w:t>
      </w:r>
      <w:r w:rsidRPr="00EA7B8C">
        <w:rPr>
          <w:rFonts w:eastAsiaTheme="minorHAnsi"/>
          <w:spacing w:val="2"/>
          <w:w w:val="105"/>
          <w:sz w:val="20"/>
          <w:szCs w:val="20"/>
          <w:lang w:eastAsia="en-US"/>
        </w:rPr>
        <w:t xml:space="preserve"> </w:t>
      </w:r>
      <w:r w:rsidRPr="00EA7B8C">
        <w:rPr>
          <w:rFonts w:eastAsiaTheme="minorHAnsi"/>
          <w:w w:val="105"/>
          <w:sz w:val="20"/>
          <w:szCs w:val="20"/>
          <w:lang w:eastAsia="en-US"/>
        </w:rPr>
        <w:t>31</w:t>
      </w:r>
      <w:r w:rsidRPr="00EA7B8C">
        <w:rPr>
          <w:rFonts w:eastAsiaTheme="minorHAnsi"/>
          <w:spacing w:val="1"/>
          <w:w w:val="105"/>
          <w:sz w:val="20"/>
          <w:szCs w:val="20"/>
          <w:lang w:eastAsia="en-US"/>
        </w:rPr>
        <w:t xml:space="preserve"> </w:t>
      </w:r>
      <w:r w:rsidRPr="00EA7B8C">
        <w:rPr>
          <w:rFonts w:eastAsiaTheme="minorHAnsi"/>
          <w:w w:val="105"/>
          <w:sz w:val="20"/>
          <w:szCs w:val="20"/>
          <w:lang w:eastAsia="en-US"/>
        </w:rPr>
        <w:t>декабря</w:t>
      </w:r>
      <w:r w:rsidRPr="00EA7B8C">
        <w:rPr>
          <w:rFonts w:eastAsiaTheme="minorHAnsi"/>
          <w:spacing w:val="3"/>
          <w:w w:val="105"/>
          <w:sz w:val="20"/>
          <w:szCs w:val="20"/>
          <w:lang w:eastAsia="en-US"/>
        </w:rPr>
        <w:t xml:space="preserve"> </w:t>
      </w:r>
      <w:r w:rsidRPr="00EA7B8C">
        <w:rPr>
          <w:rFonts w:eastAsiaTheme="minorHAnsi"/>
          <w:w w:val="105"/>
          <w:sz w:val="20"/>
          <w:szCs w:val="20"/>
          <w:lang w:eastAsia="en-US"/>
        </w:rPr>
        <w:t>20</w:t>
      </w:r>
      <w:r w:rsidRPr="00EA7B8C">
        <w:rPr>
          <w:rFonts w:eastAsiaTheme="minorHAnsi"/>
          <w:w w:val="105"/>
          <w:sz w:val="20"/>
          <w:szCs w:val="20"/>
          <w:u w:val="single"/>
          <w:lang w:eastAsia="en-US"/>
        </w:rPr>
        <w:tab/>
      </w:r>
      <w:r w:rsidRPr="00EA7B8C">
        <w:rPr>
          <w:rFonts w:eastAsiaTheme="minorHAnsi"/>
          <w:w w:val="105"/>
          <w:sz w:val="20"/>
          <w:szCs w:val="20"/>
          <w:lang w:eastAsia="en-US"/>
        </w:rPr>
        <w:t>года</w:t>
      </w:r>
    </w:p>
    <w:p w14:paraId="7B960424" w14:textId="77777777" w:rsidR="00EA7B8C" w:rsidRPr="00EA7B8C" w:rsidRDefault="00EA7B8C" w:rsidP="00EA7B8C">
      <w:pPr>
        <w:widowControl w:val="0"/>
        <w:autoSpaceDE w:val="0"/>
        <w:autoSpaceDN w:val="0"/>
        <w:spacing w:before="5" w:after="0" w:line="240" w:lineRule="auto"/>
        <w:ind w:firstLine="0"/>
        <w:jc w:val="left"/>
        <w:rPr>
          <w:sz w:val="20"/>
          <w:szCs w:val="20"/>
          <w:lang w:eastAsia="en-US"/>
        </w:rPr>
      </w:pPr>
      <w:r w:rsidRPr="00EA7B8C">
        <w:rPr>
          <w:noProof/>
          <w:sz w:val="20"/>
          <w:szCs w:val="20"/>
        </w:rPr>
        <mc:AlternateContent>
          <mc:Choice Requires="wpg">
            <w:drawing>
              <wp:anchor distT="0" distB="0" distL="0" distR="0" simplePos="0" relativeHeight="251782144" behindDoc="1" locked="0" layoutInCell="1" allowOverlap="1" wp14:anchorId="148913EC" wp14:editId="69CDF031">
                <wp:simplePos x="0" y="0"/>
                <wp:positionH relativeFrom="page">
                  <wp:posOffset>670560</wp:posOffset>
                </wp:positionH>
                <wp:positionV relativeFrom="paragraph">
                  <wp:posOffset>266065</wp:posOffset>
                </wp:positionV>
                <wp:extent cx="4985385" cy="1486535"/>
                <wp:effectExtent l="0" t="0" r="5715" b="0"/>
                <wp:wrapTopAndBottom/>
                <wp:docPr id="24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5385" cy="1486535"/>
                          <a:chOff x="1025" y="146"/>
                          <a:chExt cx="4191" cy="749"/>
                        </a:xfrm>
                      </wpg:grpSpPr>
                      <wps:wsp>
                        <wps:cNvPr id="244" name="Text Box 20"/>
                        <wps:cNvSpPr txBox="1">
                          <a:spLocks noChangeArrowheads="1"/>
                        </wps:cNvSpPr>
                        <wps:spPr bwMode="auto">
                          <a:xfrm>
                            <a:off x="3990" y="152"/>
                            <a:ext cx="122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D8654C" w14:textId="77777777" w:rsidR="002929F4" w:rsidRPr="00361A9F" w:rsidRDefault="002929F4" w:rsidP="00EA7B8C">
                              <w:pPr>
                                <w:rPr>
                                  <w:sz w:val="12"/>
                                </w:rPr>
                              </w:pPr>
                            </w:p>
                            <w:p w14:paraId="32B2E815" w14:textId="77777777" w:rsidR="002929F4" w:rsidRPr="00361A9F" w:rsidRDefault="002929F4" w:rsidP="00EA7B8C">
                              <w:pPr>
                                <w:spacing w:before="85" w:line="285" w:lineRule="auto"/>
                                <w:ind w:left="357" w:right="43" w:hanging="303"/>
                                <w:rPr>
                                  <w:sz w:val="11"/>
                                </w:rPr>
                              </w:pPr>
                              <w:r w:rsidRPr="00361A9F">
                                <w:rPr>
                                  <w:b/>
                                  <w:w w:val="105"/>
                                  <w:sz w:val="11"/>
                                </w:rPr>
                                <w:t>КФО</w:t>
                              </w:r>
                              <w:r w:rsidRPr="00361A9F">
                                <w:rPr>
                                  <w:b/>
                                  <w:spacing w:val="-1"/>
                                  <w:w w:val="105"/>
                                  <w:sz w:val="11"/>
                                </w:rPr>
                                <w:t xml:space="preserve"> </w:t>
                              </w:r>
                              <w:r w:rsidRPr="00361A9F">
                                <w:rPr>
                                  <w:b/>
                                  <w:w w:val="105"/>
                                  <w:sz w:val="11"/>
                                </w:rPr>
                                <w:t>(4,2,7)</w:t>
                              </w:r>
                              <w:proofErr w:type="gramStart"/>
                              <w:r w:rsidRPr="00361A9F">
                                <w:rPr>
                                  <w:w w:val="105"/>
                                  <w:sz w:val="11"/>
                                </w:rPr>
                                <w:t>(</w:t>
                              </w:r>
                              <w:r w:rsidRPr="00361A9F">
                                <w:rPr>
                                  <w:spacing w:val="1"/>
                                  <w:w w:val="105"/>
                                  <w:sz w:val="11"/>
                                </w:rPr>
                                <w:t xml:space="preserve"> </w:t>
                              </w:r>
                              <w:proofErr w:type="gramEnd"/>
                              <w:r w:rsidRPr="00361A9F">
                                <w:rPr>
                                  <w:w w:val="105"/>
                                  <w:sz w:val="11"/>
                                </w:rPr>
                                <w:t>нужное</w:t>
                              </w:r>
                              <w:r w:rsidRPr="00361A9F">
                                <w:rPr>
                                  <w:spacing w:val="-28"/>
                                  <w:w w:val="105"/>
                                  <w:sz w:val="11"/>
                                </w:rPr>
                                <w:t xml:space="preserve"> </w:t>
                              </w:r>
                              <w:r w:rsidRPr="00361A9F">
                                <w:rPr>
                                  <w:w w:val="105"/>
                                  <w:sz w:val="11"/>
                                </w:rPr>
                                <w:t>выбрать)</w:t>
                              </w:r>
                            </w:p>
                          </w:txbxContent>
                        </wps:txbx>
                        <wps:bodyPr rot="0" vert="horz" wrap="square" lIns="0" tIns="0" rIns="0" bIns="0" anchor="t" anchorCtr="0" upright="1">
                          <a:noAutofit/>
                        </wps:bodyPr>
                      </wps:wsp>
                      <wps:wsp>
                        <wps:cNvPr id="245" name="Text Box 19"/>
                        <wps:cNvSpPr txBox="1">
                          <a:spLocks noChangeArrowheads="1"/>
                        </wps:cNvSpPr>
                        <wps:spPr bwMode="auto">
                          <a:xfrm>
                            <a:off x="3380"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7E2E72" w14:textId="77777777" w:rsidR="002929F4" w:rsidRDefault="002929F4" w:rsidP="00EA7B8C">
                              <w:pPr>
                                <w:rPr>
                                  <w:rFonts w:ascii="Microsoft Sans Serif"/>
                                  <w:sz w:val="12"/>
                                </w:rPr>
                              </w:pPr>
                            </w:p>
                            <w:p w14:paraId="47C88376" w14:textId="77777777" w:rsidR="002929F4" w:rsidRDefault="002929F4" w:rsidP="00EA7B8C">
                              <w:pPr>
                                <w:spacing w:before="1"/>
                                <w:rPr>
                                  <w:rFonts w:ascii="Microsoft Sans Serif"/>
                                  <w:sz w:val="15"/>
                                </w:rPr>
                              </w:pPr>
                            </w:p>
                            <w:p w14:paraId="72681A9C" w14:textId="77777777" w:rsidR="002929F4" w:rsidRPr="00361A9F" w:rsidRDefault="002929F4" w:rsidP="00EA7B8C">
                              <w:pPr>
                                <w:ind w:left="98"/>
                                <w:jc w:val="center"/>
                                <w:rPr>
                                  <w:sz w:val="20"/>
                                  <w:szCs w:val="20"/>
                                </w:rPr>
                              </w:pPr>
                              <w:r w:rsidRPr="00361A9F">
                                <w:rPr>
                                  <w:w w:val="105"/>
                                  <w:sz w:val="20"/>
                                  <w:szCs w:val="20"/>
                                </w:rPr>
                                <w:t>12</w:t>
                              </w:r>
                              <w:r w:rsidRPr="00361A9F">
                                <w:rPr>
                                  <w:spacing w:val="2"/>
                                  <w:w w:val="105"/>
                                  <w:sz w:val="20"/>
                                  <w:szCs w:val="20"/>
                                </w:rPr>
                                <w:t xml:space="preserve"> </w:t>
                              </w:r>
                              <w:r w:rsidRPr="00361A9F">
                                <w:rPr>
                                  <w:w w:val="105"/>
                                  <w:sz w:val="20"/>
                                  <w:szCs w:val="20"/>
                                </w:rPr>
                                <w:t>мес.</w:t>
                              </w:r>
                            </w:p>
                          </w:txbxContent>
                        </wps:txbx>
                        <wps:bodyPr rot="0" vert="horz" wrap="square" lIns="0" tIns="0" rIns="0" bIns="0" anchor="t" anchorCtr="0" upright="1">
                          <a:noAutofit/>
                        </wps:bodyPr>
                      </wps:wsp>
                      <wps:wsp>
                        <wps:cNvPr id="246" name="Text Box 18"/>
                        <wps:cNvSpPr txBox="1">
                          <a:spLocks noChangeArrowheads="1"/>
                        </wps:cNvSpPr>
                        <wps:spPr bwMode="auto">
                          <a:xfrm>
                            <a:off x="2770"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D1BD39" w14:textId="77777777" w:rsidR="002929F4" w:rsidRDefault="002929F4" w:rsidP="00EA7B8C">
                              <w:pPr>
                                <w:spacing w:line="117" w:lineRule="exact"/>
                                <w:ind w:left="145" w:right="142"/>
                                <w:jc w:val="center"/>
                                <w:rPr>
                                  <w:w w:val="105"/>
                                  <w:sz w:val="18"/>
                                  <w:szCs w:val="18"/>
                                </w:rPr>
                              </w:pPr>
                            </w:p>
                            <w:p w14:paraId="6F54F292" w14:textId="77777777" w:rsidR="002929F4" w:rsidRPr="00361A9F" w:rsidRDefault="002929F4" w:rsidP="00EA7B8C">
                              <w:pPr>
                                <w:spacing w:line="117" w:lineRule="exact"/>
                                <w:ind w:left="145" w:right="142"/>
                                <w:jc w:val="center"/>
                                <w:rPr>
                                  <w:sz w:val="18"/>
                                  <w:szCs w:val="18"/>
                                </w:rPr>
                              </w:pPr>
                              <w:r w:rsidRPr="00361A9F">
                                <w:rPr>
                                  <w:w w:val="105"/>
                                  <w:sz w:val="18"/>
                                  <w:szCs w:val="18"/>
                                </w:rPr>
                                <w:t>Срок</w:t>
                              </w:r>
                            </w:p>
                            <w:p w14:paraId="28EAB417" w14:textId="77777777" w:rsidR="002929F4" w:rsidRPr="00361A9F" w:rsidRDefault="002929F4" w:rsidP="00EA7B8C">
                              <w:pPr>
                                <w:spacing w:before="20" w:line="283" w:lineRule="auto"/>
                                <w:ind w:left="21" w:right="20" w:firstLine="1"/>
                                <w:jc w:val="center"/>
                                <w:rPr>
                                  <w:sz w:val="18"/>
                                  <w:szCs w:val="18"/>
                                </w:rPr>
                              </w:pPr>
                              <w:proofErr w:type="spellStart"/>
                              <w:r w:rsidRPr="00361A9F">
                                <w:rPr>
                                  <w:w w:val="105"/>
                                  <w:sz w:val="18"/>
                                  <w:szCs w:val="18"/>
                                </w:rPr>
                                <w:t>формиро</w:t>
                              </w:r>
                              <w:proofErr w:type="spellEnd"/>
                              <w:r w:rsidRPr="00361A9F">
                                <w:rPr>
                                  <w:spacing w:val="1"/>
                                  <w:w w:val="105"/>
                                  <w:sz w:val="18"/>
                                  <w:szCs w:val="18"/>
                                </w:rPr>
                                <w:t xml:space="preserve"> </w:t>
                              </w:r>
                              <w:proofErr w:type="spellStart"/>
                              <w:r w:rsidRPr="00361A9F">
                                <w:rPr>
                                  <w:w w:val="105"/>
                                  <w:sz w:val="18"/>
                                  <w:szCs w:val="18"/>
                                </w:rPr>
                                <w:t>вания</w:t>
                              </w:r>
                              <w:proofErr w:type="spellEnd"/>
                              <w:r w:rsidRPr="00361A9F">
                                <w:rPr>
                                  <w:spacing w:val="1"/>
                                  <w:w w:val="105"/>
                                  <w:sz w:val="18"/>
                                  <w:szCs w:val="18"/>
                                </w:rPr>
                                <w:t xml:space="preserve"> </w:t>
                              </w:r>
                              <w:proofErr w:type="spellStart"/>
                              <w:r w:rsidRPr="00361A9F">
                                <w:rPr>
                                  <w:spacing w:val="-1"/>
                                  <w:w w:val="105"/>
                                  <w:sz w:val="18"/>
                                  <w:szCs w:val="18"/>
                                </w:rPr>
                                <w:t>резерва</w:t>
                              </w:r>
                              <w:proofErr w:type="gramStart"/>
                              <w:r w:rsidRPr="00361A9F">
                                <w:rPr>
                                  <w:spacing w:val="-1"/>
                                  <w:w w:val="105"/>
                                  <w:sz w:val="18"/>
                                  <w:szCs w:val="18"/>
                                </w:rPr>
                                <w:t>,м</w:t>
                              </w:r>
                              <w:proofErr w:type="gramEnd"/>
                              <w:r w:rsidRPr="00361A9F">
                                <w:rPr>
                                  <w:w w:val="105"/>
                                  <w:sz w:val="18"/>
                                  <w:szCs w:val="18"/>
                                </w:rPr>
                                <w:t>ес</w:t>
                              </w:r>
                              <w:proofErr w:type="spellEnd"/>
                              <w:r w:rsidRPr="00361A9F">
                                <w:rPr>
                                  <w:w w:val="105"/>
                                  <w:sz w:val="18"/>
                                  <w:szCs w:val="18"/>
                                </w:rPr>
                                <w:t>.</w:t>
                              </w:r>
                            </w:p>
                          </w:txbxContent>
                        </wps:txbx>
                        <wps:bodyPr rot="0" vert="horz" wrap="square" lIns="0" tIns="0" rIns="0" bIns="0" anchor="t" anchorCtr="0" upright="1">
                          <a:noAutofit/>
                        </wps:bodyPr>
                      </wps:wsp>
                      <wps:wsp>
                        <wps:cNvPr id="247" name="Text Box 17"/>
                        <wps:cNvSpPr txBox="1">
                          <a:spLocks noChangeArrowheads="1"/>
                        </wps:cNvSpPr>
                        <wps:spPr bwMode="auto">
                          <a:xfrm>
                            <a:off x="2161"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0BA34E" w14:textId="77777777" w:rsidR="002929F4" w:rsidRDefault="002929F4" w:rsidP="00EA7B8C">
                              <w:pPr>
                                <w:rPr>
                                  <w:rFonts w:ascii="Microsoft Sans Serif"/>
                                  <w:sz w:val="12"/>
                                </w:rPr>
                              </w:pPr>
                            </w:p>
                            <w:p w14:paraId="0C84D615" w14:textId="77777777" w:rsidR="002929F4" w:rsidRDefault="002929F4" w:rsidP="00EA7B8C">
                              <w:pPr>
                                <w:spacing w:before="1"/>
                                <w:rPr>
                                  <w:rFonts w:ascii="Microsoft Sans Serif"/>
                                  <w:sz w:val="15"/>
                                </w:rPr>
                              </w:pPr>
                            </w:p>
                            <w:p w14:paraId="5F15A8F0" w14:textId="77777777" w:rsidR="002929F4" w:rsidRPr="00361A9F" w:rsidRDefault="002929F4" w:rsidP="00EA7B8C">
                              <w:pPr>
                                <w:ind w:left="48"/>
                                <w:rPr>
                                  <w:sz w:val="18"/>
                                  <w:szCs w:val="18"/>
                                </w:rPr>
                              </w:pPr>
                              <w:r w:rsidRPr="00361A9F">
                                <w:rPr>
                                  <w:w w:val="105"/>
                                  <w:sz w:val="18"/>
                                  <w:szCs w:val="18"/>
                                </w:rPr>
                                <w:t>20</w:t>
                              </w:r>
                              <w:r w:rsidRPr="00361A9F">
                                <w:rPr>
                                  <w:w w:val="105"/>
                                  <w:sz w:val="18"/>
                                  <w:szCs w:val="18"/>
                                  <w:u w:val="single"/>
                                </w:rPr>
                                <w:t xml:space="preserve">     </w:t>
                              </w:r>
                              <w:r w:rsidRPr="00361A9F">
                                <w:rPr>
                                  <w:spacing w:val="10"/>
                                  <w:w w:val="105"/>
                                  <w:sz w:val="18"/>
                                  <w:szCs w:val="18"/>
                                  <w:u w:val="single"/>
                                </w:rPr>
                                <w:t xml:space="preserve"> </w:t>
                              </w:r>
                              <w:r w:rsidRPr="00361A9F">
                                <w:rPr>
                                  <w:w w:val="105"/>
                                  <w:sz w:val="18"/>
                                  <w:szCs w:val="18"/>
                                </w:rPr>
                                <w:t>год</w:t>
                              </w:r>
                            </w:p>
                          </w:txbxContent>
                        </wps:txbx>
                        <wps:bodyPr rot="0" vert="horz" wrap="square" lIns="0" tIns="0" rIns="0" bIns="0" anchor="t" anchorCtr="0" upright="1">
                          <a:noAutofit/>
                        </wps:bodyPr>
                      </wps:wsp>
                      <wps:wsp>
                        <wps:cNvPr id="248" name="Text Box 16"/>
                        <wps:cNvSpPr txBox="1">
                          <a:spLocks noChangeArrowheads="1"/>
                        </wps:cNvSpPr>
                        <wps:spPr bwMode="auto">
                          <a:xfrm>
                            <a:off x="1030" y="152"/>
                            <a:ext cx="1131"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FED9B3" w14:textId="77777777" w:rsidR="002929F4" w:rsidRDefault="002929F4" w:rsidP="00EA7B8C">
                              <w:pPr>
                                <w:rPr>
                                  <w:rFonts w:ascii="Microsoft Sans Serif"/>
                                  <w:sz w:val="12"/>
                                </w:rPr>
                              </w:pPr>
                            </w:p>
                            <w:p w14:paraId="37F2920D" w14:textId="77777777" w:rsidR="002929F4" w:rsidRPr="00361A9F" w:rsidRDefault="002929F4" w:rsidP="00EA7B8C">
                              <w:pPr>
                                <w:spacing w:before="1"/>
                              </w:pPr>
                            </w:p>
                            <w:p w14:paraId="6FD9D762" w14:textId="77777777" w:rsidR="002929F4" w:rsidRPr="00361A9F" w:rsidRDefault="002929F4" w:rsidP="00EA7B8C">
                              <w:pPr>
                                <w:spacing w:line="283" w:lineRule="auto"/>
                                <w:ind w:left="148" w:right="145" w:firstLine="3"/>
                                <w:jc w:val="center"/>
                              </w:pPr>
                              <w:r w:rsidRPr="00361A9F">
                                <w:rPr>
                                  <w:w w:val="105"/>
                                </w:rPr>
                                <w:t>дата</w:t>
                              </w:r>
                              <w:r w:rsidRPr="00361A9F">
                                <w:rPr>
                                  <w:spacing w:val="2"/>
                                  <w:w w:val="105"/>
                                </w:rPr>
                                <w:t xml:space="preserve"> </w:t>
                              </w:r>
                              <w:r w:rsidRPr="00361A9F">
                                <w:rPr>
                                  <w:w w:val="105"/>
                                </w:rPr>
                                <w:t>начала</w:t>
                              </w:r>
                              <w:r w:rsidRPr="00361A9F">
                                <w:rPr>
                                  <w:spacing w:val="1"/>
                                  <w:w w:val="105"/>
                                </w:rPr>
                                <w:t xml:space="preserve"> </w:t>
                              </w:r>
                              <w:r w:rsidRPr="00361A9F">
                                <w:rPr>
                                  <w:w w:val="105"/>
                                </w:rPr>
                                <w:t>формирования</w:t>
                              </w:r>
                              <w:r w:rsidRPr="00361A9F">
                                <w:rPr>
                                  <w:spacing w:val="-28"/>
                                  <w:w w:val="105"/>
                                </w:rPr>
                                <w:t xml:space="preserve"> </w:t>
                              </w:r>
                              <w:r w:rsidRPr="00361A9F">
                                <w:rPr>
                                  <w:w w:val="105"/>
                                </w:rPr>
                                <w:t>резерва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15" o:spid="_x0000_s1051" style="position:absolute;margin-left:52.8pt;margin-top:20.95pt;width:392.55pt;height:117.05pt;z-index:-251534336;mso-wrap-distance-left:0;mso-wrap-distance-right:0;mso-position-horizontal-relative:page" coordorigin="1025,146" coordsize="4191,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">
                <v:shape id="Text Box 20" o:spid="_x0000_s1052" type="#_x0000_t202" style="position:absolute;left:3990;top:152;width:122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eQ4cMA&#10;AADcAAAADwAAAGRycy9kb3ducmV2LnhtbESPS4sCMRCE7wv+h9DC3tbEByKjUUQUxNv6OjeTdmZ2&#10;J51hEjXrrzcLgseiqr6iZotoa3Gj1leONfR7CgRx7kzFhYbjYfM1AeEDssHaMWn4Iw+Leedjhplx&#10;d/6m2z4UIkHYZ6ihDKHJpPR5SRZ9zzXEybu41mJIsi2kafGe4LaWA6XG0mLFaaHEhlYl5b/7q9Ww&#10;fQzVIZ5+vFpu6vXuHHf50I61/uzG5RREoBje4Vd7azQMRiP4P5OO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eQ4cMAAADcAAAADwAAAAAAAAAAAAAAAACYAgAAZHJzL2Rv&#10;d25yZXYueG1sUEsFBgAAAAAEAAQA9QAAAIgDAAAAAA==&#10;" filled="f" strokeweight=".6pt">
                  <v:textbox inset="0,0,0,0">
                    <w:txbxContent>
                      <w:p w14:paraId="32D8654C" w14:textId="77777777" w:rsidR="002929F4" w:rsidRPr="00361A9F" w:rsidRDefault="002929F4" w:rsidP="00EA7B8C">
                        <w:pPr>
                          <w:rPr>
                            <w:sz w:val="12"/>
                          </w:rPr>
                        </w:pPr>
                      </w:p>
                      <w:p w14:paraId="32B2E815" w14:textId="77777777" w:rsidR="002929F4" w:rsidRPr="00361A9F" w:rsidRDefault="002929F4" w:rsidP="00EA7B8C">
                        <w:pPr>
                          <w:spacing w:before="85" w:line="285" w:lineRule="auto"/>
                          <w:ind w:left="357" w:right="43" w:hanging="303"/>
                          <w:rPr>
                            <w:sz w:val="11"/>
                          </w:rPr>
                        </w:pPr>
                        <w:r w:rsidRPr="00361A9F">
                          <w:rPr>
                            <w:b/>
                            <w:w w:val="105"/>
                            <w:sz w:val="11"/>
                          </w:rPr>
                          <w:t>КФО</w:t>
                        </w:r>
                        <w:r w:rsidRPr="00361A9F">
                          <w:rPr>
                            <w:b/>
                            <w:spacing w:val="-1"/>
                            <w:w w:val="105"/>
                            <w:sz w:val="11"/>
                          </w:rPr>
                          <w:t xml:space="preserve"> </w:t>
                        </w:r>
                        <w:r w:rsidRPr="00361A9F">
                          <w:rPr>
                            <w:b/>
                            <w:w w:val="105"/>
                            <w:sz w:val="11"/>
                          </w:rPr>
                          <w:t>(4,2,7)</w:t>
                        </w:r>
                        <w:proofErr w:type="gramStart"/>
                        <w:r w:rsidRPr="00361A9F">
                          <w:rPr>
                            <w:w w:val="105"/>
                            <w:sz w:val="11"/>
                          </w:rPr>
                          <w:t>(</w:t>
                        </w:r>
                        <w:r w:rsidRPr="00361A9F">
                          <w:rPr>
                            <w:spacing w:val="1"/>
                            <w:w w:val="105"/>
                            <w:sz w:val="11"/>
                          </w:rPr>
                          <w:t xml:space="preserve"> </w:t>
                        </w:r>
                        <w:proofErr w:type="gramEnd"/>
                        <w:r w:rsidRPr="00361A9F">
                          <w:rPr>
                            <w:w w:val="105"/>
                            <w:sz w:val="11"/>
                          </w:rPr>
                          <w:t>нужное</w:t>
                        </w:r>
                        <w:r w:rsidRPr="00361A9F">
                          <w:rPr>
                            <w:spacing w:val="-28"/>
                            <w:w w:val="105"/>
                            <w:sz w:val="11"/>
                          </w:rPr>
                          <w:t xml:space="preserve"> </w:t>
                        </w:r>
                        <w:r w:rsidRPr="00361A9F">
                          <w:rPr>
                            <w:w w:val="105"/>
                            <w:sz w:val="11"/>
                          </w:rPr>
                          <w:t>выбрать)</w:t>
                        </w:r>
                      </w:p>
                    </w:txbxContent>
                  </v:textbox>
                </v:shape>
                <v:shape id="Text Box 19" o:spid="_x0000_s1053" type="#_x0000_t202" style="position:absolute;left:3380;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s1esMA&#10;AADcAAAADwAAAGRycy9kb3ducmV2LnhtbESPT2sCMRTE74LfITyhN03UVsrWKCIK4q3+Oz82z93V&#10;zcuySTX66ZtCweMwM79hpvNoa3Gj1leONQwHCgRx7kzFhYbDft3/BOEDssHaMWl4kIf5rNuZYmbc&#10;nb/ptguFSBD2GWooQ2gyKX1ekkU/cA1x8s6utRiSbAtpWrwnuK3lSKmJtFhxWiixoWVJ+XX3YzVs&#10;nmO1j8eLV4t1vdqe4jYf24nWb724+AIRKIZX+L+9MRpG7x/wdyYdAT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s1esMAAADcAAAADwAAAAAAAAAAAAAAAACYAgAAZHJzL2Rv&#10;d25yZXYueG1sUEsFBgAAAAAEAAQA9QAAAIgDAAAAAA==&#10;" filled="f" strokeweight=".6pt">
                  <v:textbox inset="0,0,0,0">
                    <w:txbxContent>
                      <w:p w14:paraId="147E2E72" w14:textId="77777777" w:rsidR="002929F4" w:rsidRDefault="002929F4" w:rsidP="00EA7B8C">
                        <w:pPr>
                          <w:rPr>
                            <w:rFonts w:ascii="Microsoft Sans Serif"/>
                            <w:sz w:val="12"/>
                          </w:rPr>
                        </w:pPr>
                      </w:p>
                      <w:p w14:paraId="47C88376" w14:textId="77777777" w:rsidR="002929F4" w:rsidRDefault="002929F4" w:rsidP="00EA7B8C">
                        <w:pPr>
                          <w:spacing w:before="1"/>
                          <w:rPr>
                            <w:rFonts w:ascii="Microsoft Sans Serif"/>
                            <w:sz w:val="15"/>
                          </w:rPr>
                        </w:pPr>
                      </w:p>
                      <w:p w14:paraId="72681A9C" w14:textId="77777777" w:rsidR="002929F4" w:rsidRPr="00361A9F" w:rsidRDefault="002929F4" w:rsidP="00EA7B8C">
                        <w:pPr>
                          <w:ind w:left="98"/>
                          <w:jc w:val="center"/>
                          <w:rPr>
                            <w:sz w:val="20"/>
                            <w:szCs w:val="20"/>
                          </w:rPr>
                        </w:pPr>
                        <w:r w:rsidRPr="00361A9F">
                          <w:rPr>
                            <w:w w:val="105"/>
                            <w:sz w:val="20"/>
                            <w:szCs w:val="20"/>
                          </w:rPr>
                          <w:t>12</w:t>
                        </w:r>
                        <w:r w:rsidRPr="00361A9F">
                          <w:rPr>
                            <w:spacing w:val="2"/>
                            <w:w w:val="105"/>
                            <w:sz w:val="20"/>
                            <w:szCs w:val="20"/>
                          </w:rPr>
                          <w:t xml:space="preserve"> </w:t>
                        </w:r>
                        <w:r w:rsidRPr="00361A9F">
                          <w:rPr>
                            <w:w w:val="105"/>
                            <w:sz w:val="20"/>
                            <w:szCs w:val="20"/>
                          </w:rPr>
                          <w:t>мес.</w:t>
                        </w:r>
                      </w:p>
                    </w:txbxContent>
                  </v:textbox>
                </v:shape>
                <v:shape id="Text Box 18" o:spid="_x0000_s1054" type="#_x0000_t202" style="position:absolute;left:2770;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mrDcMA&#10;AADcAAAADwAAAGRycy9kb3ducmV2LnhtbESPT2sCMRTE74V+h/AKvdWkKotsjSKiIN781/Nj89xd&#10;u3lZNqlGP70RBI/DzPyGGU+jbcSZOl871vDdUyCIC2dqLjXsd8uvEQgfkA02jknDlTxMJ+9vY8yN&#10;u/CGzttQigRhn6OGKoQ2l9IXFVn0PdcSJ+/oOoshya6UpsNLgttG9pXKpMWa00KFLc0rKv62/1bD&#10;6jZQu3g4eTVbNov1b1wXA5tp/fkRZz8gAsXwCj/bK6OhP8zgcSYdATm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mrDcMAAADcAAAADwAAAAAAAAAAAAAAAACYAgAAZHJzL2Rv&#10;d25yZXYueG1sUEsFBgAAAAAEAAQA9QAAAIgDAAAAAA==&#10;" filled="f" strokeweight=".6pt">
                  <v:textbox inset="0,0,0,0">
                    <w:txbxContent>
                      <w:p w14:paraId="1ED1BD39" w14:textId="77777777" w:rsidR="002929F4" w:rsidRDefault="002929F4" w:rsidP="00EA7B8C">
                        <w:pPr>
                          <w:spacing w:line="117" w:lineRule="exact"/>
                          <w:ind w:left="145" w:right="142"/>
                          <w:jc w:val="center"/>
                          <w:rPr>
                            <w:w w:val="105"/>
                            <w:sz w:val="18"/>
                            <w:szCs w:val="18"/>
                          </w:rPr>
                        </w:pPr>
                      </w:p>
                      <w:p w14:paraId="6F54F292" w14:textId="77777777" w:rsidR="002929F4" w:rsidRPr="00361A9F" w:rsidRDefault="002929F4" w:rsidP="00EA7B8C">
                        <w:pPr>
                          <w:spacing w:line="117" w:lineRule="exact"/>
                          <w:ind w:left="145" w:right="142"/>
                          <w:jc w:val="center"/>
                          <w:rPr>
                            <w:sz w:val="18"/>
                            <w:szCs w:val="18"/>
                          </w:rPr>
                        </w:pPr>
                        <w:r w:rsidRPr="00361A9F">
                          <w:rPr>
                            <w:w w:val="105"/>
                            <w:sz w:val="18"/>
                            <w:szCs w:val="18"/>
                          </w:rPr>
                          <w:t>Срок</w:t>
                        </w:r>
                      </w:p>
                      <w:p w14:paraId="28EAB417" w14:textId="77777777" w:rsidR="002929F4" w:rsidRPr="00361A9F" w:rsidRDefault="002929F4" w:rsidP="00EA7B8C">
                        <w:pPr>
                          <w:spacing w:before="20" w:line="283" w:lineRule="auto"/>
                          <w:ind w:left="21" w:right="20" w:firstLine="1"/>
                          <w:jc w:val="center"/>
                          <w:rPr>
                            <w:sz w:val="18"/>
                            <w:szCs w:val="18"/>
                          </w:rPr>
                        </w:pPr>
                        <w:proofErr w:type="spellStart"/>
                        <w:r w:rsidRPr="00361A9F">
                          <w:rPr>
                            <w:w w:val="105"/>
                            <w:sz w:val="18"/>
                            <w:szCs w:val="18"/>
                          </w:rPr>
                          <w:t>формиро</w:t>
                        </w:r>
                        <w:proofErr w:type="spellEnd"/>
                        <w:r w:rsidRPr="00361A9F">
                          <w:rPr>
                            <w:spacing w:val="1"/>
                            <w:w w:val="105"/>
                            <w:sz w:val="18"/>
                            <w:szCs w:val="18"/>
                          </w:rPr>
                          <w:t xml:space="preserve"> </w:t>
                        </w:r>
                        <w:proofErr w:type="spellStart"/>
                        <w:r w:rsidRPr="00361A9F">
                          <w:rPr>
                            <w:w w:val="105"/>
                            <w:sz w:val="18"/>
                            <w:szCs w:val="18"/>
                          </w:rPr>
                          <w:t>вания</w:t>
                        </w:r>
                        <w:proofErr w:type="spellEnd"/>
                        <w:r w:rsidRPr="00361A9F">
                          <w:rPr>
                            <w:spacing w:val="1"/>
                            <w:w w:val="105"/>
                            <w:sz w:val="18"/>
                            <w:szCs w:val="18"/>
                          </w:rPr>
                          <w:t xml:space="preserve"> </w:t>
                        </w:r>
                        <w:proofErr w:type="spellStart"/>
                        <w:r w:rsidRPr="00361A9F">
                          <w:rPr>
                            <w:spacing w:val="-1"/>
                            <w:w w:val="105"/>
                            <w:sz w:val="18"/>
                            <w:szCs w:val="18"/>
                          </w:rPr>
                          <w:t>резерва</w:t>
                        </w:r>
                        <w:proofErr w:type="gramStart"/>
                        <w:r w:rsidRPr="00361A9F">
                          <w:rPr>
                            <w:spacing w:val="-1"/>
                            <w:w w:val="105"/>
                            <w:sz w:val="18"/>
                            <w:szCs w:val="18"/>
                          </w:rPr>
                          <w:t>,м</w:t>
                        </w:r>
                        <w:proofErr w:type="gramEnd"/>
                        <w:r w:rsidRPr="00361A9F">
                          <w:rPr>
                            <w:w w:val="105"/>
                            <w:sz w:val="18"/>
                            <w:szCs w:val="18"/>
                          </w:rPr>
                          <w:t>ес</w:t>
                        </w:r>
                        <w:proofErr w:type="spellEnd"/>
                        <w:r w:rsidRPr="00361A9F">
                          <w:rPr>
                            <w:w w:val="105"/>
                            <w:sz w:val="18"/>
                            <w:szCs w:val="18"/>
                          </w:rPr>
                          <w:t>.</w:t>
                        </w:r>
                      </w:p>
                    </w:txbxContent>
                  </v:textbox>
                </v:shape>
                <v:shape id="Text Box 17" o:spid="_x0000_s1055" type="#_x0000_t202" style="position:absolute;left:2161;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UOlsMA&#10;AADcAAAADwAAAGRycy9kb3ducmV2LnhtbESPQWsCMRSE70L/Q3gFb5pUxcpqFCkK4k1tPT82z93V&#10;zcuyiRr99aZQ6HGYmW+Y2SLaWtyo9ZVjDR99BYI4d6biQsP3Yd2bgPAB2WDtmDQ8yMNi/taZYWbc&#10;nXd024dCJAj7DDWUITSZlD4vyaLvu4Y4eSfXWgxJtoU0Ld4T3NZyoNRYWqw4LZTY0FdJ+WV/tRo2&#10;z6E6xJ+zV8t1vdoe4zYf2rHW3fe4nIIIFMN/+K+9MRoGo0/4PZOO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UOlsMAAADcAAAADwAAAAAAAAAAAAAAAACYAgAAZHJzL2Rv&#10;d25yZXYueG1sUEsFBgAAAAAEAAQA9QAAAIgDAAAAAA==&#10;" filled="f" strokeweight=".6pt">
                  <v:textbox inset="0,0,0,0">
                    <w:txbxContent>
                      <w:p w14:paraId="4F0BA34E" w14:textId="77777777" w:rsidR="002929F4" w:rsidRDefault="002929F4" w:rsidP="00EA7B8C">
                        <w:pPr>
                          <w:rPr>
                            <w:rFonts w:ascii="Microsoft Sans Serif"/>
                            <w:sz w:val="12"/>
                          </w:rPr>
                        </w:pPr>
                      </w:p>
                      <w:p w14:paraId="0C84D615" w14:textId="77777777" w:rsidR="002929F4" w:rsidRDefault="002929F4" w:rsidP="00EA7B8C">
                        <w:pPr>
                          <w:spacing w:before="1"/>
                          <w:rPr>
                            <w:rFonts w:ascii="Microsoft Sans Serif"/>
                            <w:sz w:val="15"/>
                          </w:rPr>
                        </w:pPr>
                      </w:p>
                      <w:p w14:paraId="5F15A8F0" w14:textId="77777777" w:rsidR="002929F4" w:rsidRPr="00361A9F" w:rsidRDefault="002929F4" w:rsidP="00EA7B8C">
                        <w:pPr>
                          <w:ind w:left="48"/>
                          <w:rPr>
                            <w:sz w:val="18"/>
                            <w:szCs w:val="18"/>
                          </w:rPr>
                        </w:pPr>
                        <w:r w:rsidRPr="00361A9F">
                          <w:rPr>
                            <w:w w:val="105"/>
                            <w:sz w:val="18"/>
                            <w:szCs w:val="18"/>
                          </w:rPr>
                          <w:t>20</w:t>
                        </w:r>
                        <w:r w:rsidRPr="00361A9F">
                          <w:rPr>
                            <w:w w:val="105"/>
                            <w:sz w:val="18"/>
                            <w:szCs w:val="18"/>
                            <w:u w:val="single"/>
                          </w:rPr>
                          <w:t xml:space="preserve">     </w:t>
                        </w:r>
                        <w:r w:rsidRPr="00361A9F">
                          <w:rPr>
                            <w:spacing w:val="10"/>
                            <w:w w:val="105"/>
                            <w:sz w:val="18"/>
                            <w:szCs w:val="18"/>
                            <w:u w:val="single"/>
                          </w:rPr>
                          <w:t xml:space="preserve"> </w:t>
                        </w:r>
                        <w:r w:rsidRPr="00361A9F">
                          <w:rPr>
                            <w:w w:val="105"/>
                            <w:sz w:val="18"/>
                            <w:szCs w:val="18"/>
                          </w:rPr>
                          <w:t>год</w:t>
                        </w:r>
                      </w:p>
                    </w:txbxContent>
                  </v:textbox>
                </v:shape>
                <v:shape id="Text Box 16" o:spid="_x0000_s1056" type="#_x0000_t202" style="position:absolute;left:1030;top:152;width:1131;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a5MEA&#10;AADcAAAADwAAAGRycy9kb3ducmV2LnhtbERPz2vCMBS+D/wfwhO8rYk6ZNRGEZlQvE23nR/Ns+3W&#10;vJQms9G/3hwGO358v4tttJ240uBbxxrmmQJBXDnTcq3h43x4fgXhA7LBzjFpuJGH7WbyVGBu3Mjv&#10;dD2FWqQQ9jlqaELocyl91ZBFn7meOHEXN1gMCQ61NAOOKdx2cqHUSlpsOTU02NO+oern9Gs1lPel&#10;OsfPb692h+7t+BWP1dKutJ5N424NIlAM/+I/d2k0LF7S2nQmHQ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6muTBAAAA3AAAAA8AAAAAAAAAAAAAAAAAmAIAAGRycy9kb3du&#10;cmV2LnhtbFBLBQYAAAAABAAEAPUAAACGAwAAAAA=&#10;" filled="f" strokeweight=".6pt">
                  <v:textbox inset="0,0,0,0">
                    <w:txbxContent>
                      <w:p w14:paraId="5CFED9B3" w14:textId="77777777" w:rsidR="002929F4" w:rsidRDefault="002929F4" w:rsidP="00EA7B8C">
                        <w:pPr>
                          <w:rPr>
                            <w:rFonts w:ascii="Microsoft Sans Serif"/>
                            <w:sz w:val="12"/>
                          </w:rPr>
                        </w:pPr>
                      </w:p>
                      <w:p w14:paraId="37F2920D" w14:textId="77777777" w:rsidR="002929F4" w:rsidRPr="00361A9F" w:rsidRDefault="002929F4" w:rsidP="00EA7B8C">
                        <w:pPr>
                          <w:spacing w:before="1"/>
                        </w:pPr>
                      </w:p>
                      <w:p w14:paraId="6FD9D762" w14:textId="77777777" w:rsidR="002929F4" w:rsidRPr="00361A9F" w:rsidRDefault="002929F4" w:rsidP="00EA7B8C">
                        <w:pPr>
                          <w:spacing w:line="283" w:lineRule="auto"/>
                          <w:ind w:left="148" w:right="145" w:firstLine="3"/>
                          <w:jc w:val="center"/>
                        </w:pPr>
                        <w:r w:rsidRPr="00361A9F">
                          <w:rPr>
                            <w:w w:val="105"/>
                          </w:rPr>
                          <w:t>дата</w:t>
                        </w:r>
                        <w:r w:rsidRPr="00361A9F">
                          <w:rPr>
                            <w:spacing w:val="2"/>
                            <w:w w:val="105"/>
                          </w:rPr>
                          <w:t xml:space="preserve"> </w:t>
                        </w:r>
                        <w:r w:rsidRPr="00361A9F">
                          <w:rPr>
                            <w:w w:val="105"/>
                          </w:rPr>
                          <w:t>начала</w:t>
                        </w:r>
                        <w:r w:rsidRPr="00361A9F">
                          <w:rPr>
                            <w:spacing w:val="1"/>
                            <w:w w:val="105"/>
                          </w:rPr>
                          <w:t xml:space="preserve"> </w:t>
                        </w:r>
                        <w:r w:rsidRPr="00361A9F">
                          <w:rPr>
                            <w:w w:val="105"/>
                          </w:rPr>
                          <w:t>формирования</w:t>
                        </w:r>
                        <w:r w:rsidRPr="00361A9F">
                          <w:rPr>
                            <w:spacing w:val="-28"/>
                            <w:w w:val="105"/>
                          </w:rPr>
                          <w:t xml:space="preserve"> </w:t>
                        </w:r>
                        <w:r w:rsidRPr="00361A9F">
                          <w:rPr>
                            <w:w w:val="105"/>
                          </w:rPr>
                          <w:t>резерва</w:t>
                        </w:r>
                      </w:p>
                    </w:txbxContent>
                  </v:textbox>
                </v:shape>
                <w10:wrap type="topAndBottom" anchorx="page"/>
              </v:group>
            </w:pict>
          </mc:Fallback>
        </mc:AlternateContent>
      </w:r>
    </w:p>
    <w:p w14:paraId="4529DED3" w14:textId="77777777" w:rsidR="00EA7B8C" w:rsidRPr="00EA7B8C" w:rsidRDefault="00EA7B8C" w:rsidP="00EA7B8C">
      <w:pPr>
        <w:widowControl w:val="0"/>
        <w:autoSpaceDE w:val="0"/>
        <w:autoSpaceDN w:val="0"/>
        <w:spacing w:before="8" w:after="0" w:line="240" w:lineRule="auto"/>
        <w:ind w:firstLine="0"/>
        <w:jc w:val="left"/>
        <w:rPr>
          <w:sz w:val="20"/>
          <w:szCs w:val="20"/>
          <w:lang w:eastAsia="en-US"/>
        </w:rPr>
      </w:pPr>
    </w:p>
    <w:p w14:paraId="72562755" w14:textId="77777777" w:rsidR="00EA7B8C" w:rsidRPr="00EA7B8C" w:rsidRDefault="00EA7B8C" w:rsidP="00EA7B8C">
      <w:pPr>
        <w:widowControl w:val="0"/>
        <w:autoSpaceDE w:val="0"/>
        <w:autoSpaceDN w:val="0"/>
        <w:spacing w:before="8" w:after="0" w:line="240" w:lineRule="auto"/>
        <w:ind w:firstLine="0"/>
        <w:jc w:val="left"/>
        <w:rPr>
          <w:sz w:val="20"/>
          <w:szCs w:val="20"/>
          <w:lang w:eastAsia="en-US"/>
        </w:rPr>
      </w:pPr>
    </w:p>
    <w:p w14:paraId="6E2FCA2F" w14:textId="77777777" w:rsidR="00EA7B8C" w:rsidRPr="00EA7B8C" w:rsidRDefault="00EA7B8C" w:rsidP="00EA7B8C">
      <w:pPr>
        <w:widowControl w:val="0"/>
        <w:autoSpaceDE w:val="0"/>
        <w:autoSpaceDN w:val="0"/>
        <w:spacing w:before="8" w:after="0" w:line="240" w:lineRule="auto"/>
        <w:ind w:firstLine="0"/>
        <w:jc w:val="left"/>
        <w:rPr>
          <w:sz w:val="20"/>
          <w:szCs w:val="20"/>
          <w:lang w:eastAsia="en-US"/>
        </w:rPr>
      </w:pPr>
    </w:p>
    <w:p w14:paraId="3A6C52E7" w14:textId="77777777" w:rsidR="00EA7B8C" w:rsidRPr="00EA7B8C" w:rsidRDefault="00EA7B8C" w:rsidP="00EA7B8C">
      <w:pPr>
        <w:widowControl w:val="0"/>
        <w:autoSpaceDE w:val="0"/>
        <w:autoSpaceDN w:val="0"/>
        <w:spacing w:before="8" w:after="0" w:line="240" w:lineRule="auto"/>
        <w:ind w:firstLine="0"/>
        <w:jc w:val="left"/>
        <w:rPr>
          <w:sz w:val="20"/>
          <w:szCs w:val="20"/>
          <w:lang w:eastAsia="en-US"/>
        </w:rPr>
      </w:pPr>
    </w:p>
    <w:p w14:paraId="68B53C0F" w14:textId="77777777" w:rsidR="00EA7B8C" w:rsidRPr="00EA7B8C" w:rsidRDefault="00EA7B8C" w:rsidP="00EA7B8C">
      <w:pPr>
        <w:widowControl w:val="0"/>
        <w:autoSpaceDE w:val="0"/>
        <w:autoSpaceDN w:val="0"/>
        <w:spacing w:before="8" w:after="0" w:line="240" w:lineRule="auto"/>
        <w:ind w:firstLine="0"/>
        <w:jc w:val="left"/>
        <w:rPr>
          <w:sz w:val="20"/>
          <w:szCs w:val="20"/>
          <w:lang w:eastAsia="en-US"/>
        </w:rPr>
      </w:pPr>
    </w:p>
    <w:tbl>
      <w:tblPr>
        <w:tblStyle w:val="TableNormal4"/>
        <w:tblW w:w="15469"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61"/>
        <w:gridCol w:w="991"/>
        <w:gridCol w:w="992"/>
        <w:gridCol w:w="608"/>
        <w:gridCol w:w="813"/>
        <w:gridCol w:w="916"/>
        <w:gridCol w:w="1066"/>
        <w:gridCol w:w="925"/>
        <w:gridCol w:w="1078"/>
        <w:gridCol w:w="6"/>
        <w:gridCol w:w="1252"/>
        <w:gridCol w:w="872"/>
        <w:gridCol w:w="7"/>
        <w:gridCol w:w="1127"/>
        <w:gridCol w:w="1032"/>
        <w:gridCol w:w="895"/>
        <w:gridCol w:w="1028"/>
      </w:tblGrid>
      <w:tr w:rsidR="00EA7B8C" w:rsidRPr="00EA7B8C" w14:paraId="3DEE5582" w14:textId="77777777" w:rsidTr="005E1901">
        <w:trPr>
          <w:trHeight w:val="575"/>
        </w:trPr>
        <w:tc>
          <w:tcPr>
            <w:tcW w:w="1861" w:type="dxa"/>
            <w:vMerge w:val="restart"/>
            <w:tcBorders>
              <w:left w:val="single" w:sz="4" w:space="0" w:color="auto"/>
            </w:tcBorders>
            <w:shd w:val="clear" w:color="auto" w:fill="auto"/>
          </w:tcPr>
          <w:p w14:paraId="0BCE0AFB" w14:textId="77777777" w:rsidR="00EA7B8C" w:rsidRPr="00EA7B8C" w:rsidRDefault="00EA7B8C" w:rsidP="00EA7B8C">
            <w:pPr>
              <w:spacing w:before="0" w:after="0" w:line="240" w:lineRule="auto"/>
              <w:ind w:firstLine="0"/>
              <w:jc w:val="left"/>
              <w:rPr>
                <w:rFonts w:eastAsia="Bookman Old Style"/>
                <w:sz w:val="20"/>
                <w:szCs w:val="20"/>
                <w:lang w:val="ru-RU"/>
              </w:rPr>
            </w:pPr>
          </w:p>
          <w:p w14:paraId="7A87F880" w14:textId="77777777" w:rsidR="00EA7B8C" w:rsidRPr="00EA7B8C" w:rsidRDefault="00EA7B8C" w:rsidP="00EA7B8C">
            <w:pPr>
              <w:spacing w:before="0" w:after="0" w:line="240" w:lineRule="auto"/>
              <w:ind w:firstLine="0"/>
              <w:jc w:val="left"/>
              <w:rPr>
                <w:rFonts w:eastAsia="Bookman Old Style"/>
                <w:sz w:val="20"/>
                <w:szCs w:val="20"/>
                <w:lang w:val="ru-RU"/>
              </w:rPr>
            </w:pPr>
          </w:p>
          <w:p w14:paraId="4D5544FA" w14:textId="77777777" w:rsidR="00EA7B8C" w:rsidRPr="00EA7B8C" w:rsidRDefault="00EA7B8C" w:rsidP="00EA7B8C">
            <w:pPr>
              <w:spacing w:before="0" w:after="0" w:line="240" w:lineRule="auto"/>
              <w:ind w:firstLine="0"/>
              <w:jc w:val="left"/>
              <w:rPr>
                <w:rFonts w:eastAsia="Bookman Old Style"/>
                <w:sz w:val="20"/>
                <w:szCs w:val="20"/>
                <w:lang w:val="ru-RU"/>
              </w:rPr>
            </w:pPr>
          </w:p>
          <w:p w14:paraId="5B441C09" w14:textId="77777777" w:rsidR="00EA7B8C" w:rsidRPr="00EA7B8C" w:rsidRDefault="00EA7B8C" w:rsidP="00EA7B8C">
            <w:pPr>
              <w:spacing w:before="0" w:after="0" w:line="283" w:lineRule="auto"/>
              <w:ind w:left="218" w:right="134" w:hanging="53"/>
              <w:jc w:val="left"/>
              <w:rPr>
                <w:rFonts w:eastAsia="Bookman Old Style"/>
                <w:sz w:val="20"/>
                <w:szCs w:val="20"/>
              </w:rPr>
            </w:pPr>
            <w:proofErr w:type="spellStart"/>
            <w:r w:rsidRPr="00EA7B8C">
              <w:rPr>
                <w:rFonts w:eastAsia="Bookman Old Style"/>
                <w:w w:val="105"/>
                <w:sz w:val="20"/>
                <w:szCs w:val="20"/>
              </w:rPr>
              <w:t>Наименование</w:t>
            </w:r>
            <w:proofErr w:type="spellEnd"/>
            <w:r w:rsidRPr="00EA7B8C">
              <w:rPr>
                <w:rFonts w:eastAsia="Bookman Old Style"/>
                <w:spacing w:val="-28"/>
                <w:w w:val="105"/>
                <w:sz w:val="20"/>
                <w:szCs w:val="20"/>
              </w:rPr>
              <w:t xml:space="preserve"> </w:t>
            </w:r>
            <w:proofErr w:type="spellStart"/>
            <w:r w:rsidRPr="00EA7B8C">
              <w:rPr>
                <w:rFonts w:eastAsia="Bookman Old Style"/>
                <w:w w:val="105"/>
                <w:sz w:val="20"/>
                <w:szCs w:val="20"/>
              </w:rPr>
              <w:t>услуг</w:t>
            </w:r>
            <w:proofErr w:type="spellEnd"/>
            <w:r w:rsidRPr="00EA7B8C">
              <w:rPr>
                <w:rFonts w:eastAsia="Bookman Old Style"/>
                <w:spacing w:val="2"/>
                <w:w w:val="105"/>
                <w:sz w:val="20"/>
                <w:szCs w:val="20"/>
              </w:rPr>
              <w:t xml:space="preserve"> </w:t>
            </w:r>
            <w:r w:rsidRPr="00EA7B8C">
              <w:rPr>
                <w:rFonts w:eastAsia="Bookman Old Style"/>
                <w:w w:val="105"/>
                <w:sz w:val="20"/>
                <w:szCs w:val="20"/>
              </w:rPr>
              <w:t>(</w:t>
            </w:r>
            <w:proofErr w:type="spellStart"/>
            <w:r w:rsidRPr="00EA7B8C">
              <w:rPr>
                <w:rFonts w:eastAsia="Bookman Old Style"/>
                <w:w w:val="105"/>
                <w:sz w:val="20"/>
                <w:szCs w:val="20"/>
              </w:rPr>
              <w:t>работ</w:t>
            </w:r>
            <w:proofErr w:type="spellEnd"/>
            <w:r w:rsidRPr="00EA7B8C">
              <w:rPr>
                <w:rFonts w:eastAsia="Bookman Old Style"/>
                <w:w w:val="105"/>
                <w:sz w:val="20"/>
                <w:szCs w:val="20"/>
              </w:rPr>
              <w:t>)</w:t>
            </w:r>
          </w:p>
        </w:tc>
        <w:tc>
          <w:tcPr>
            <w:tcW w:w="1983" w:type="dxa"/>
            <w:gridSpan w:val="2"/>
          </w:tcPr>
          <w:p w14:paraId="5EF470B7" w14:textId="77777777" w:rsidR="00EA7B8C" w:rsidRPr="00EA7B8C" w:rsidRDefault="00EA7B8C" w:rsidP="00EA7B8C">
            <w:pPr>
              <w:spacing w:before="10" w:after="0" w:line="240" w:lineRule="auto"/>
              <w:ind w:firstLine="0"/>
              <w:contextualSpacing/>
              <w:jc w:val="left"/>
              <w:rPr>
                <w:rFonts w:eastAsia="Bookman Old Style"/>
                <w:sz w:val="20"/>
                <w:szCs w:val="20"/>
                <w:lang w:val="ru-RU"/>
              </w:rPr>
            </w:pPr>
          </w:p>
          <w:p w14:paraId="62950873" w14:textId="77777777" w:rsidR="00EA7B8C" w:rsidRPr="00EA7B8C" w:rsidRDefault="00EA7B8C" w:rsidP="00EA7B8C">
            <w:pPr>
              <w:spacing w:before="0" w:after="0" w:line="240" w:lineRule="auto"/>
              <w:ind w:left="162" w:hanging="75"/>
              <w:contextualSpacing/>
              <w:jc w:val="center"/>
              <w:rPr>
                <w:rFonts w:eastAsia="Bookman Old Style"/>
                <w:sz w:val="20"/>
                <w:szCs w:val="20"/>
                <w:lang w:val="ru-RU"/>
              </w:rPr>
            </w:pPr>
            <w:r w:rsidRPr="00EA7B8C">
              <w:rPr>
                <w:rFonts w:eastAsia="Bookman Old Style"/>
                <w:w w:val="105"/>
                <w:sz w:val="20"/>
                <w:szCs w:val="20"/>
                <w:lang w:val="ru-RU"/>
              </w:rPr>
              <w:t>Сумма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резерва на</w:t>
            </w:r>
            <w:r w:rsidRPr="00EA7B8C">
              <w:rPr>
                <w:rFonts w:eastAsia="Bookman Old Style"/>
                <w:spacing w:val="-28"/>
                <w:w w:val="105"/>
                <w:sz w:val="20"/>
                <w:szCs w:val="20"/>
                <w:lang w:val="ru-RU"/>
              </w:rPr>
              <w:t xml:space="preserve"> </w:t>
            </w:r>
            <w:r w:rsidRPr="00EA7B8C">
              <w:rPr>
                <w:rFonts w:eastAsia="Bookman Old Style"/>
                <w:w w:val="105"/>
                <w:sz w:val="20"/>
                <w:szCs w:val="20"/>
                <w:lang w:val="ru-RU"/>
              </w:rPr>
              <w:t>начало</w:t>
            </w:r>
            <w:r w:rsidRPr="00EA7B8C">
              <w:rPr>
                <w:rFonts w:eastAsia="Bookman Old Style"/>
                <w:spacing w:val="2"/>
                <w:w w:val="105"/>
                <w:sz w:val="20"/>
                <w:szCs w:val="20"/>
                <w:lang w:val="ru-RU"/>
              </w:rPr>
              <w:t xml:space="preserve"> </w:t>
            </w:r>
            <w:proofErr w:type="spellStart"/>
            <w:r w:rsidRPr="00EA7B8C">
              <w:rPr>
                <w:rFonts w:eastAsia="Bookman Old Style"/>
                <w:w w:val="105"/>
                <w:sz w:val="20"/>
                <w:szCs w:val="20"/>
                <w:lang w:val="ru-RU"/>
              </w:rPr>
              <w:t>года</w:t>
            </w:r>
            <w:proofErr w:type="gramStart"/>
            <w:r w:rsidRPr="00EA7B8C">
              <w:rPr>
                <w:rFonts w:eastAsia="Bookman Old Style"/>
                <w:w w:val="105"/>
                <w:sz w:val="20"/>
                <w:szCs w:val="20"/>
                <w:lang w:val="ru-RU"/>
              </w:rPr>
              <w:t>,р</w:t>
            </w:r>
            <w:proofErr w:type="gramEnd"/>
            <w:r w:rsidRPr="00EA7B8C">
              <w:rPr>
                <w:rFonts w:eastAsia="Bookman Old Style"/>
                <w:w w:val="105"/>
                <w:sz w:val="20"/>
                <w:szCs w:val="20"/>
                <w:lang w:val="ru-RU"/>
              </w:rPr>
              <w:t>уб</w:t>
            </w:r>
            <w:proofErr w:type="spellEnd"/>
          </w:p>
        </w:tc>
        <w:tc>
          <w:tcPr>
            <w:tcW w:w="1421" w:type="dxa"/>
            <w:gridSpan w:val="2"/>
          </w:tcPr>
          <w:p w14:paraId="0A721A2B" w14:textId="77777777" w:rsidR="00EA7B8C" w:rsidRPr="00EA7B8C" w:rsidRDefault="00EA7B8C" w:rsidP="00EA7B8C">
            <w:pPr>
              <w:spacing w:before="11" w:after="0" w:line="240" w:lineRule="auto"/>
              <w:ind w:left="114" w:right="85" w:firstLine="312"/>
              <w:contextualSpacing/>
              <w:jc w:val="center"/>
              <w:rPr>
                <w:rFonts w:eastAsia="Bookman Old Style"/>
                <w:sz w:val="20"/>
                <w:szCs w:val="20"/>
                <w:lang w:val="ru-RU"/>
              </w:rPr>
            </w:pPr>
            <w:r w:rsidRPr="00EA7B8C">
              <w:rPr>
                <w:rFonts w:eastAsia="Bookman Old Style"/>
                <w:w w:val="105"/>
                <w:sz w:val="20"/>
                <w:szCs w:val="20"/>
                <w:lang w:val="ru-RU"/>
              </w:rPr>
              <w:t>Сумма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сформированного</w:t>
            </w:r>
            <w:r w:rsidRPr="00EA7B8C">
              <w:rPr>
                <w:rFonts w:eastAsia="Bookman Old Style"/>
                <w:spacing w:val="-28"/>
                <w:w w:val="105"/>
                <w:sz w:val="20"/>
                <w:szCs w:val="20"/>
                <w:lang w:val="ru-RU"/>
              </w:rPr>
              <w:t xml:space="preserve"> </w:t>
            </w:r>
            <w:r w:rsidRPr="00EA7B8C">
              <w:rPr>
                <w:rFonts w:eastAsia="Bookman Old Style"/>
                <w:w w:val="105"/>
                <w:sz w:val="20"/>
                <w:szCs w:val="20"/>
                <w:lang w:val="ru-RU"/>
              </w:rPr>
              <w:t>резерва за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20___г., руб.</w:t>
            </w:r>
          </w:p>
        </w:tc>
        <w:tc>
          <w:tcPr>
            <w:tcW w:w="1982" w:type="dxa"/>
            <w:gridSpan w:val="2"/>
          </w:tcPr>
          <w:p w14:paraId="566296CC" w14:textId="77777777" w:rsidR="00EA7B8C" w:rsidRPr="00EA7B8C" w:rsidRDefault="00EA7B8C" w:rsidP="00EA7B8C">
            <w:pPr>
              <w:spacing w:before="11" w:after="0" w:line="240" w:lineRule="auto"/>
              <w:ind w:left="41" w:right="20" w:firstLine="0"/>
              <w:contextualSpacing/>
              <w:jc w:val="center"/>
              <w:rPr>
                <w:rFonts w:eastAsia="Bookman Old Style"/>
                <w:w w:val="105"/>
                <w:sz w:val="20"/>
                <w:szCs w:val="20"/>
                <w:lang w:val="ru-RU"/>
              </w:rPr>
            </w:pPr>
            <w:r w:rsidRPr="00EA7B8C">
              <w:rPr>
                <w:rFonts w:eastAsia="Bookman Old Style"/>
                <w:w w:val="105"/>
                <w:sz w:val="20"/>
                <w:szCs w:val="20"/>
                <w:lang w:val="ru-RU"/>
              </w:rPr>
              <w:t>Сумма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начисленных</w:t>
            </w:r>
            <w:r w:rsidRPr="00EA7B8C">
              <w:rPr>
                <w:rFonts w:eastAsia="Bookman Old Style"/>
                <w:spacing w:val="1"/>
                <w:w w:val="105"/>
                <w:sz w:val="20"/>
                <w:szCs w:val="20"/>
                <w:lang w:val="ru-RU"/>
              </w:rPr>
              <w:t xml:space="preserve"> </w:t>
            </w:r>
            <w:r w:rsidRPr="00EA7B8C">
              <w:rPr>
                <w:rFonts w:eastAsia="Bookman Old Style"/>
                <w:spacing w:val="-1"/>
                <w:w w:val="105"/>
                <w:sz w:val="20"/>
                <w:szCs w:val="20"/>
                <w:lang w:val="ru-RU"/>
              </w:rPr>
              <w:t>отпусков за фактически</w:t>
            </w:r>
            <w:r w:rsidRPr="00EA7B8C">
              <w:rPr>
                <w:rFonts w:eastAsia="Bookman Old Style"/>
                <w:spacing w:val="-28"/>
                <w:w w:val="105"/>
                <w:sz w:val="20"/>
                <w:szCs w:val="20"/>
                <w:lang w:val="ru-RU"/>
              </w:rPr>
              <w:t xml:space="preserve"> </w:t>
            </w:r>
            <w:r w:rsidRPr="00EA7B8C">
              <w:rPr>
                <w:rFonts w:eastAsia="Bookman Old Style"/>
                <w:w w:val="105"/>
                <w:sz w:val="20"/>
                <w:szCs w:val="20"/>
                <w:lang w:val="ru-RU"/>
              </w:rPr>
              <w:t>отработанное</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время</w:t>
            </w:r>
            <w:r w:rsidRPr="00EA7B8C">
              <w:rPr>
                <w:rFonts w:eastAsia="Bookman Old Style"/>
                <w:spacing w:val="4"/>
                <w:w w:val="105"/>
                <w:sz w:val="20"/>
                <w:szCs w:val="20"/>
                <w:lang w:val="ru-RU"/>
              </w:rPr>
              <w:t xml:space="preserve"> </w:t>
            </w:r>
            <w:r w:rsidRPr="00EA7B8C">
              <w:rPr>
                <w:rFonts w:eastAsia="Bookman Old Style"/>
                <w:w w:val="105"/>
                <w:sz w:val="20"/>
                <w:szCs w:val="20"/>
                <w:lang w:val="ru-RU"/>
              </w:rPr>
              <w:t>и</w:t>
            </w:r>
          </w:p>
          <w:p w14:paraId="1F3FEC46" w14:textId="77777777" w:rsidR="00EA7B8C" w:rsidRPr="00EA7B8C" w:rsidRDefault="00EA7B8C" w:rsidP="00EA7B8C">
            <w:pPr>
              <w:spacing w:before="0" w:after="0" w:line="240" w:lineRule="auto"/>
              <w:ind w:left="39" w:right="20" w:firstLine="0"/>
              <w:contextualSpacing/>
              <w:jc w:val="center"/>
              <w:rPr>
                <w:rFonts w:eastAsia="Bookman Old Style"/>
                <w:sz w:val="20"/>
                <w:szCs w:val="20"/>
              </w:rPr>
            </w:pPr>
            <w:proofErr w:type="spellStart"/>
            <w:r w:rsidRPr="00EA7B8C">
              <w:rPr>
                <w:rFonts w:eastAsia="Bookman Old Style"/>
                <w:sz w:val="20"/>
                <w:szCs w:val="20"/>
              </w:rPr>
              <w:t>компенсации</w:t>
            </w:r>
            <w:proofErr w:type="spellEnd"/>
          </w:p>
        </w:tc>
        <w:tc>
          <w:tcPr>
            <w:tcW w:w="2009" w:type="dxa"/>
            <w:gridSpan w:val="3"/>
          </w:tcPr>
          <w:p w14:paraId="7257FCF0" w14:textId="77777777" w:rsidR="00EA7B8C" w:rsidRPr="00EA7B8C" w:rsidRDefault="00EA7B8C" w:rsidP="00EA7B8C">
            <w:pPr>
              <w:spacing w:before="11" w:after="0" w:line="240" w:lineRule="auto"/>
              <w:ind w:left="80" w:right="54" w:firstLine="2"/>
              <w:contextualSpacing/>
              <w:jc w:val="center"/>
              <w:rPr>
                <w:rFonts w:eastAsia="Bookman Old Style"/>
                <w:sz w:val="20"/>
                <w:szCs w:val="20"/>
                <w:lang w:val="ru-RU"/>
              </w:rPr>
            </w:pPr>
            <w:r w:rsidRPr="00EA7B8C">
              <w:rPr>
                <w:rFonts w:eastAsia="Bookman Old Style"/>
                <w:w w:val="105"/>
                <w:sz w:val="20"/>
                <w:szCs w:val="20"/>
                <w:lang w:val="ru-RU"/>
              </w:rPr>
              <w:t>Сумма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неиспользованного</w:t>
            </w:r>
            <w:r w:rsidRPr="00EA7B8C">
              <w:rPr>
                <w:rFonts w:eastAsia="Bookman Old Style"/>
                <w:spacing w:val="-28"/>
                <w:w w:val="105"/>
                <w:sz w:val="20"/>
                <w:szCs w:val="20"/>
                <w:lang w:val="ru-RU"/>
              </w:rPr>
              <w:t xml:space="preserve"> </w:t>
            </w:r>
            <w:r w:rsidRPr="00EA7B8C">
              <w:rPr>
                <w:rFonts w:eastAsia="Bookman Old Style"/>
                <w:w w:val="105"/>
                <w:sz w:val="20"/>
                <w:szCs w:val="20"/>
                <w:lang w:val="ru-RU"/>
              </w:rPr>
              <w:t>резерва по</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данным</w:t>
            </w:r>
          </w:p>
          <w:p w14:paraId="348F7647" w14:textId="77777777" w:rsidR="00EA7B8C" w:rsidRPr="00EA7B8C" w:rsidRDefault="00EA7B8C" w:rsidP="00EA7B8C">
            <w:pPr>
              <w:spacing w:before="0" w:after="0" w:line="240" w:lineRule="auto"/>
              <w:ind w:left="182" w:right="155" w:firstLine="0"/>
              <w:contextualSpacing/>
              <w:jc w:val="center"/>
              <w:rPr>
                <w:rFonts w:eastAsia="Bookman Old Style"/>
                <w:sz w:val="20"/>
                <w:szCs w:val="20"/>
                <w:lang w:val="ru-RU"/>
              </w:rPr>
            </w:pPr>
            <w:r w:rsidRPr="00EA7B8C">
              <w:rPr>
                <w:rFonts w:eastAsia="Bookman Old Style"/>
                <w:w w:val="105"/>
                <w:sz w:val="20"/>
                <w:szCs w:val="20"/>
                <w:lang w:val="ru-RU"/>
              </w:rPr>
              <w:t>бухгалтерского</w:t>
            </w:r>
          </w:p>
        </w:tc>
        <w:tc>
          <w:tcPr>
            <w:tcW w:w="2131" w:type="dxa"/>
            <w:gridSpan w:val="3"/>
          </w:tcPr>
          <w:p w14:paraId="7EB95BA1" w14:textId="77777777" w:rsidR="00EA7B8C" w:rsidRPr="00EA7B8C" w:rsidRDefault="00EA7B8C" w:rsidP="00EA7B8C">
            <w:pPr>
              <w:spacing w:before="83" w:after="0" w:line="240" w:lineRule="auto"/>
              <w:ind w:left="29" w:right="4" w:firstLine="0"/>
              <w:contextualSpacing/>
              <w:jc w:val="center"/>
              <w:rPr>
                <w:rFonts w:eastAsia="Bookman Old Style"/>
                <w:sz w:val="20"/>
                <w:szCs w:val="20"/>
                <w:lang w:val="ru-RU"/>
              </w:rPr>
            </w:pPr>
            <w:r w:rsidRPr="00EA7B8C">
              <w:rPr>
                <w:rFonts w:eastAsia="Bookman Old Style"/>
                <w:w w:val="105"/>
                <w:sz w:val="20"/>
                <w:szCs w:val="20"/>
                <w:lang w:val="ru-RU"/>
              </w:rPr>
              <w:t>Сумма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расчетного</w:t>
            </w:r>
            <w:r w:rsidRPr="00EA7B8C">
              <w:rPr>
                <w:rFonts w:eastAsia="Bookman Old Style"/>
                <w:spacing w:val="1"/>
                <w:w w:val="105"/>
                <w:sz w:val="20"/>
                <w:szCs w:val="20"/>
                <w:lang w:val="ru-RU"/>
              </w:rPr>
              <w:t xml:space="preserve"> </w:t>
            </w:r>
            <w:r w:rsidRPr="00EA7B8C">
              <w:rPr>
                <w:rFonts w:eastAsia="Bookman Old Style"/>
                <w:w w:val="105"/>
                <w:sz w:val="20"/>
                <w:szCs w:val="20"/>
                <w:lang w:val="ru-RU"/>
              </w:rPr>
              <w:t>резерва</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по</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данным</w:t>
            </w:r>
            <w:r w:rsidRPr="00EA7B8C">
              <w:rPr>
                <w:rFonts w:eastAsia="Bookman Old Style"/>
                <w:spacing w:val="1"/>
                <w:w w:val="105"/>
                <w:sz w:val="20"/>
                <w:szCs w:val="20"/>
                <w:lang w:val="ru-RU"/>
              </w:rPr>
              <w:t xml:space="preserve"> </w:t>
            </w:r>
            <w:r w:rsidRPr="00EA7B8C">
              <w:rPr>
                <w:rFonts w:eastAsia="Bookman Old Style"/>
                <w:w w:val="105"/>
                <w:sz w:val="20"/>
                <w:szCs w:val="20"/>
                <w:lang w:val="ru-RU"/>
              </w:rPr>
              <w:t>инвентаризации,</w:t>
            </w:r>
            <w:r w:rsidRPr="00EA7B8C">
              <w:rPr>
                <w:rFonts w:eastAsia="Bookman Old Style"/>
                <w:spacing w:val="-2"/>
                <w:w w:val="105"/>
                <w:sz w:val="20"/>
                <w:szCs w:val="20"/>
                <w:lang w:val="ru-RU"/>
              </w:rPr>
              <w:t xml:space="preserve"> </w:t>
            </w:r>
            <w:r w:rsidRPr="00EA7B8C">
              <w:rPr>
                <w:rFonts w:eastAsia="Bookman Old Style"/>
                <w:w w:val="105"/>
                <w:sz w:val="20"/>
                <w:szCs w:val="20"/>
                <w:lang w:val="ru-RU"/>
              </w:rPr>
              <w:t>руб.</w:t>
            </w:r>
          </w:p>
        </w:tc>
        <w:tc>
          <w:tcPr>
            <w:tcW w:w="4082" w:type="dxa"/>
            <w:gridSpan w:val="4"/>
          </w:tcPr>
          <w:p w14:paraId="27FD2786" w14:textId="77777777" w:rsidR="00EA7B8C" w:rsidRPr="00EA7B8C" w:rsidRDefault="00EA7B8C" w:rsidP="00EA7B8C">
            <w:pPr>
              <w:spacing w:before="0" w:after="0" w:line="240" w:lineRule="auto"/>
              <w:ind w:firstLine="0"/>
              <w:contextualSpacing/>
              <w:jc w:val="left"/>
              <w:rPr>
                <w:rFonts w:eastAsia="Bookman Old Style"/>
                <w:sz w:val="20"/>
                <w:szCs w:val="20"/>
                <w:lang w:val="ru-RU"/>
              </w:rPr>
            </w:pPr>
          </w:p>
          <w:p w14:paraId="35E21938" w14:textId="77777777" w:rsidR="00EA7B8C" w:rsidRPr="00EA7B8C" w:rsidRDefault="00EA7B8C" w:rsidP="00EA7B8C">
            <w:pPr>
              <w:spacing w:before="93" w:after="0" w:line="240" w:lineRule="auto"/>
              <w:ind w:left="539" w:firstLine="0"/>
              <w:contextualSpacing/>
              <w:jc w:val="left"/>
              <w:rPr>
                <w:rFonts w:eastAsia="Bookman Old Style"/>
                <w:sz w:val="20"/>
                <w:szCs w:val="20"/>
              </w:rPr>
            </w:pPr>
            <w:proofErr w:type="spellStart"/>
            <w:r w:rsidRPr="00EA7B8C">
              <w:rPr>
                <w:rFonts w:eastAsia="Bookman Old Style"/>
                <w:w w:val="105"/>
                <w:sz w:val="20"/>
                <w:szCs w:val="20"/>
              </w:rPr>
              <w:t>Результат</w:t>
            </w:r>
            <w:proofErr w:type="spellEnd"/>
            <w:r w:rsidRPr="00EA7B8C">
              <w:rPr>
                <w:rFonts w:eastAsia="Bookman Old Style"/>
                <w:spacing w:val="-3"/>
                <w:w w:val="105"/>
                <w:sz w:val="20"/>
                <w:szCs w:val="20"/>
              </w:rPr>
              <w:t xml:space="preserve"> </w:t>
            </w:r>
            <w:proofErr w:type="spellStart"/>
            <w:r w:rsidRPr="00EA7B8C">
              <w:rPr>
                <w:rFonts w:eastAsia="Bookman Old Style"/>
                <w:w w:val="105"/>
                <w:sz w:val="20"/>
                <w:szCs w:val="20"/>
              </w:rPr>
              <w:t>инвентаризации</w:t>
            </w:r>
            <w:proofErr w:type="spellEnd"/>
          </w:p>
        </w:tc>
      </w:tr>
      <w:tr w:rsidR="00EA7B8C" w:rsidRPr="00EA7B8C" w14:paraId="1650FD5F" w14:textId="77777777" w:rsidTr="005E1901">
        <w:trPr>
          <w:trHeight w:val="155"/>
        </w:trPr>
        <w:tc>
          <w:tcPr>
            <w:tcW w:w="1861" w:type="dxa"/>
            <w:vMerge/>
            <w:tcBorders>
              <w:top w:val="single" w:sz="6" w:space="0" w:color="000000"/>
              <w:left w:val="single" w:sz="4" w:space="0" w:color="auto"/>
            </w:tcBorders>
            <w:shd w:val="clear" w:color="auto" w:fill="auto"/>
          </w:tcPr>
          <w:p w14:paraId="7B531FBC" w14:textId="77777777" w:rsidR="00EA7B8C" w:rsidRPr="00EA7B8C" w:rsidRDefault="00EA7B8C" w:rsidP="00EA7B8C">
            <w:pPr>
              <w:spacing w:before="0" w:after="0" w:line="240" w:lineRule="auto"/>
              <w:ind w:firstLine="0"/>
              <w:jc w:val="left"/>
              <w:rPr>
                <w:sz w:val="20"/>
                <w:szCs w:val="20"/>
              </w:rPr>
            </w:pPr>
          </w:p>
        </w:tc>
        <w:tc>
          <w:tcPr>
            <w:tcW w:w="991" w:type="dxa"/>
            <w:vMerge w:val="restart"/>
          </w:tcPr>
          <w:p w14:paraId="3EF56263"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66CC49CD" w14:textId="77777777" w:rsidR="00EA7B8C" w:rsidRPr="00EA7B8C" w:rsidRDefault="00EA7B8C" w:rsidP="00EA7B8C">
            <w:pPr>
              <w:spacing w:before="0" w:after="0" w:line="240" w:lineRule="auto"/>
              <w:ind w:left="110" w:right="89"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46383582" w14:textId="77777777" w:rsidR="00EA7B8C" w:rsidRPr="00EA7B8C" w:rsidRDefault="00EA7B8C" w:rsidP="00EA7B8C">
            <w:pPr>
              <w:spacing w:before="0" w:after="0" w:line="240" w:lineRule="auto"/>
              <w:ind w:left="206" w:firstLine="0"/>
              <w:contextualSpacing/>
              <w:jc w:val="center"/>
              <w:rPr>
                <w:rFonts w:eastAsia="Bookman Old Style"/>
                <w:sz w:val="20"/>
                <w:szCs w:val="20"/>
              </w:rPr>
            </w:pPr>
            <w:r w:rsidRPr="00EA7B8C">
              <w:rPr>
                <w:rFonts w:eastAsia="Bookman Old Style"/>
                <w:w w:val="105"/>
                <w:sz w:val="20"/>
                <w:szCs w:val="20"/>
              </w:rPr>
              <w:t>211</w:t>
            </w:r>
          </w:p>
        </w:tc>
        <w:tc>
          <w:tcPr>
            <w:tcW w:w="992" w:type="dxa"/>
            <w:vMerge w:val="restart"/>
          </w:tcPr>
          <w:p w14:paraId="7569959D"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6E9D9C9F" w14:textId="77777777" w:rsidR="00EA7B8C" w:rsidRPr="00EA7B8C" w:rsidRDefault="00EA7B8C" w:rsidP="00EA7B8C">
            <w:pPr>
              <w:spacing w:before="0" w:after="0" w:line="240" w:lineRule="auto"/>
              <w:ind w:left="113" w:right="89" w:firstLine="144"/>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2F8E71E1" w14:textId="77777777" w:rsidR="00EA7B8C" w:rsidRPr="00EA7B8C" w:rsidRDefault="00EA7B8C" w:rsidP="00EA7B8C">
            <w:pPr>
              <w:spacing w:before="0" w:after="0" w:line="240" w:lineRule="auto"/>
              <w:ind w:left="210" w:firstLine="0"/>
              <w:contextualSpacing/>
              <w:jc w:val="center"/>
              <w:rPr>
                <w:rFonts w:eastAsia="Bookman Old Style"/>
                <w:sz w:val="20"/>
                <w:szCs w:val="20"/>
              </w:rPr>
            </w:pPr>
            <w:r w:rsidRPr="00EA7B8C">
              <w:rPr>
                <w:rFonts w:eastAsia="Bookman Old Style"/>
                <w:w w:val="105"/>
                <w:sz w:val="20"/>
                <w:szCs w:val="20"/>
              </w:rPr>
              <w:t>213</w:t>
            </w:r>
          </w:p>
        </w:tc>
        <w:tc>
          <w:tcPr>
            <w:tcW w:w="608" w:type="dxa"/>
            <w:vMerge w:val="restart"/>
          </w:tcPr>
          <w:p w14:paraId="06B390CB"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31C67D3C" w14:textId="77777777" w:rsidR="00EA7B8C" w:rsidRPr="00EA7B8C" w:rsidRDefault="00EA7B8C" w:rsidP="00EA7B8C">
            <w:pPr>
              <w:spacing w:before="0" w:after="0" w:line="240" w:lineRule="auto"/>
              <w:ind w:left="114" w:right="88"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26BF3732" w14:textId="77777777" w:rsidR="00EA7B8C" w:rsidRPr="00EA7B8C" w:rsidRDefault="00EA7B8C" w:rsidP="00EA7B8C">
            <w:pPr>
              <w:spacing w:before="0" w:after="0" w:line="240" w:lineRule="auto"/>
              <w:ind w:left="210" w:firstLine="0"/>
              <w:contextualSpacing/>
              <w:jc w:val="center"/>
              <w:rPr>
                <w:rFonts w:eastAsia="Bookman Old Style"/>
                <w:sz w:val="20"/>
                <w:szCs w:val="20"/>
              </w:rPr>
            </w:pPr>
            <w:r w:rsidRPr="00EA7B8C">
              <w:rPr>
                <w:rFonts w:eastAsia="Bookman Old Style"/>
                <w:w w:val="105"/>
                <w:sz w:val="20"/>
                <w:szCs w:val="20"/>
              </w:rPr>
              <w:t>211</w:t>
            </w:r>
          </w:p>
        </w:tc>
        <w:tc>
          <w:tcPr>
            <w:tcW w:w="813" w:type="dxa"/>
            <w:vMerge w:val="restart"/>
          </w:tcPr>
          <w:p w14:paraId="10B54F2F"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16AB85A2" w14:textId="77777777" w:rsidR="00EA7B8C" w:rsidRPr="00EA7B8C" w:rsidRDefault="00EA7B8C" w:rsidP="00EA7B8C">
            <w:pPr>
              <w:spacing w:before="0" w:after="0" w:line="240" w:lineRule="auto"/>
              <w:ind w:left="115" w:right="87"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4D325D3C" w14:textId="77777777" w:rsidR="00EA7B8C" w:rsidRPr="00EA7B8C" w:rsidRDefault="00EA7B8C" w:rsidP="00EA7B8C">
            <w:pPr>
              <w:spacing w:before="0" w:after="0" w:line="240" w:lineRule="auto"/>
              <w:ind w:left="211" w:firstLine="0"/>
              <w:contextualSpacing/>
              <w:jc w:val="center"/>
              <w:rPr>
                <w:rFonts w:eastAsia="Bookman Old Style"/>
                <w:sz w:val="20"/>
                <w:szCs w:val="20"/>
              </w:rPr>
            </w:pPr>
            <w:r w:rsidRPr="00EA7B8C">
              <w:rPr>
                <w:rFonts w:eastAsia="Bookman Old Style"/>
                <w:w w:val="105"/>
                <w:sz w:val="20"/>
                <w:szCs w:val="20"/>
              </w:rPr>
              <w:t>213</w:t>
            </w:r>
          </w:p>
        </w:tc>
        <w:tc>
          <w:tcPr>
            <w:tcW w:w="916" w:type="dxa"/>
            <w:vMerge w:val="restart"/>
          </w:tcPr>
          <w:p w14:paraId="202FA848"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5F5791B2" w14:textId="77777777" w:rsidR="00EA7B8C" w:rsidRPr="00EA7B8C" w:rsidRDefault="00EA7B8C" w:rsidP="00EA7B8C">
            <w:pPr>
              <w:spacing w:before="0" w:after="0" w:line="240" w:lineRule="auto"/>
              <w:ind w:left="115" w:right="87"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3D7D34B4" w14:textId="77777777" w:rsidR="00EA7B8C" w:rsidRPr="00EA7B8C" w:rsidRDefault="00EA7B8C" w:rsidP="00EA7B8C">
            <w:pPr>
              <w:spacing w:before="0" w:after="0" w:line="240" w:lineRule="auto"/>
              <w:ind w:left="211" w:firstLine="0"/>
              <w:contextualSpacing/>
              <w:jc w:val="center"/>
              <w:rPr>
                <w:rFonts w:eastAsia="Bookman Old Style"/>
                <w:sz w:val="20"/>
                <w:szCs w:val="20"/>
              </w:rPr>
            </w:pPr>
            <w:r w:rsidRPr="00EA7B8C">
              <w:rPr>
                <w:rFonts w:eastAsia="Bookman Old Style"/>
                <w:w w:val="105"/>
                <w:sz w:val="20"/>
                <w:szCs w:val="20"/>
              </w:rPr>
              <w:t>211</w:t>
            </w:r>
          </w:p>
        </w:tc>
        <w:tc>
          <w:tcPr>
            <w:tcW w:w="1066" w:type="dxa"/>
            <w:vMerge w:val="restart"/>
          </w:tcPr>
          <w:p w14:paraId="075BAB78"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62CDD868" w14:textId="77777777" w:rsidR="00EA7B8C" w:rsidRPr="00EA7B8C" w:rsidRDefault="00EA7B8C" w:rsidP="00EA7B8C">
            <w:pPr>
              <w:spacing w:before="5" w:after="0" w:line="240" w:lineRule="auto"/>
              <w:ind w:firstLine="0"/>
              <w:contextualSpacing/>
              <w:jc w:val="center"/>
              <w:rPr>
                <w:rFonts w:eastAsia="Bookman Old Style"/>
                <w:sz w:val="20"/>
                <w:szCs w:val="20"/>
              </w:rPr>
            </w:pPr>
          </w:p>
          <w:p w14:paraId="0DF4085E" w14:textId="77777777" w:rsidR="00EA7B8C" w:rsidRPr="00EA7B8C" w:rsidRDefault="00EA7B8C" w:rsidP="00EA7B8C">
            <w:pPr>
              <w:spacing w:before="0" w:after="0" w:line="240" w:lineRule="auto"/>
              <w:ind w:left="286" w:right="60" w:hanging="161"/>
              <w:contextualSpacing/>
              <w:jc w:val="center"/>
              <w:rPr>
                <w:rFonts w:eastAsia="Bookman Old Style"/>
                <w:spacing w:val="-1"/>
                <w:w w:val="105"/>
                <w:sz w:val="20"/>
                <w:szCs w:val="20"/>
              </w:rPr>
            </w:pPr>
            <w:proofErr w:type="spellStart"/>
            <w:r w:rsidRPr="00EA7B8C">
              <w:rPr>
                <w:rFonts w:eastAsia="Bookman Old Style"/>
                <w:spacing w:val="-1"/>
                <w:w w:val="105"/>
                <w:sz w:val="20"/>
                <w:szCs w:val="20"/>
              </w:rPr>
              <w:t>по</w:t>
            </w:r>
            <w:proofErr w:type="spellEnd"/>
            <w:r w:rsidRPr="00EA7B8C">
              <w:rPr>
                <w:rFonts w:eastAsia="Bookman Old Style"/>
                <w:spacing w:val="-1"/>
                <w:w w:val="105"/>
                <w:sz w:val="20"/>
                <w:szCs w:val="20"/>
              </w:rPr>
              <w:t xml:space="preserve"> КОСГУ</w:t>
            </w:r>
          </w:p>
          <w:p w14:paraId="65F1B7EB" w14:textId="77777777" w:rsidR="00EA7B8C" w:rsidRPr="00EA7B8C" w:rsidRDefault="00EA7B8C" w:rsidP="00EA7B8C">
            <w:pPr>
              <w:spacing w:before="0" w:after="0" w:line="240" w:lineRule="auto"/>
              <w:ind w:left="286" w:right="60" w:hanging="161"/>
              <w:contextualSpacing/>
              <w:jc w:val="center"/>
              <w:rPr>
                <w:rFonts w:eastAsia="Bookman Old Style"/>
                <w:sz w:val="20"/>
                <w:szCs w:val="20"/>
              </w:rPr>
            </w:pPr>
            <w:r w:rsidRPr="00EA7B8C">
              <w:rPr>
                <w:rFonts w:eastAsia="Bookman Old Style"/>
                <w:spacing w:val="-1"/>
                <w:w w:val="105"/>
                <w:sz w:val="20"/>
                <w:szCs w:val="20"/>
              </w:rPr>
              <w:t xml:space="preserve"> </w:t>
            </w:r>
            <w:r w:rsidRPr="00EA7B8C">
              <w:rPr>
                <w:rFonts w:eastAsia="Bookman Old Style"/>
                <w:spacing w:val="-28"/>
                <w:w w:val="105"/>
                <w:sz w:val="20"/>
                <w:szCs w:val="20"/>
              </w:rPr>
              <w:t xml:space="preserve"> </w:t>
            </w:r>
            <w:r w:rsidRPr="00EA7B8C">
              <w:rPr>
                <w:rFonts w:eastAsia="Bookman Old Style"/>
                <w:w w:val="105"/>
                <w:sz w:val="20"/>
                <w:szCs w:val="20"/>
              </w:rPr>
              <w:t>213</w:t>
            </w:r>
          </w:p>
        </w:tc>
        <w:tc>
          <w:tcPr>
            <w:tcW w:w="925" w:type="dxa"/>
            <w:vMerge w:val="restart"/>
          </w:tcPr>
          <w:p w14:paraId="05298DF0"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2636E251" w14:textId="77777777" w:rsidR="00EA7B8C" w:rsidRPr="00EA7B8C" w:rsidRDefault="00EA7B8C" w:rsidP="00EA7B8C">
            <w:pPr>
              <w:spacing w:before="0" w:after="0" w:line="240" w:lineRule="auto"/>
              <w:ind w:left="116" w:right="86"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229504C2" w14:textId="77777777" w:rsidR="00EA7B8C" w:rsidRPr="00EA7B8C" w:rsidRDefault="00EA7B8C" w:rsidP="00EA7B8C">
            <w:pPr>
              <w:spacing w:before="0" w:after="0" w:line="240" w:lineRule="auto"/>
              <w:ind w:left="212" w:firstLine="0"/>
              <w:contextualSpacing/>
              <w:jc w:val="center"/>
              <w:rPr>
                <w:rFonts w:eastAsia="Bookman Old Style"/>
                <w:sz w:val="20"/>
                <w:szCs w:val="20"/>
              </w:rPr>
            </w:pPr>
            <w:r w:rsidRPr="00EA7B8C">
              <w:rPr>
                <w:rFonts w:eastAsia="Bookman Old Style"/>
                <w:w w:val="105"/>
                <w:sz w:val="20"/>
                <w:szCs w:val="20"/>
              </w:rPr>
              <w:t>211</w:t>
            </w:r>
          </w:p>
        </w:tc>
        <w:tc>
          <w:tcPr>
            <w:tcW w:w="1078" w:type="dxa"/>
            <w:vMerge w:val="restart"/>
          </w:tcPr>
          <w:p w14:paraId="49E45D51"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58DCDA45" w14:textId="77777777" w:rsidR="00EA7B8C" w:rsidRPr="00EA7B8C" w:rsidRDefault="00EA7B8C" w:rsidP="00EA7B8C">
            <w:pPr>
              <w:spacing w:before="0" w:after="0" w:line="240" w:lineRule="auto"/>
              <w:ind w:left="117" w:right="85"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2BAE6DD9" w14:textId="77777777" w:rsidR="00EA7B8C" w:rsidRPr="00EA7B8C" w:rsidRDefault="00EA7B8C" w:rsidP="00EA7B8C">
            <w:pPr>
              <w:spacing w:before="0" w:after="0" w:line="240" w:lineRule="auto"/>
              <w:ind w:left="213" w:firstLine="0"/>
              <w:contextualSpacing/>
              <w:jc w:val="center"/>
              <w:rPr>
                <w:rFonts w:eastAsia="Bookman Old Style"/>
                <w:sz w:val="20"/>
                <w:szCs w:val="20"/>
              </w:rPr>
            </w:pPr>
            <w:r w:rsidRPr="00EA7B8C">
              <w:rPr>
                <w:rFonts w:eastAsia="Bookman Old Style"/>
                <w:w w:val="105"/>
                <w:sz w:val="20"/>
                <w:szCs w:val="20"/>
              </w:rPr>
              <w:t>213</w:t>
            </w:r>
          </w:p>
        </w:tc>
        <w:tc>
          <w:tcPr>
            <w:tcW w:w="1258" w:type="dxa"/>
            <w:gridSpan w:val="2"/>
            <w:vMerge w:val="restart"/>
          </w:tcPr>
          <w:p w14:paraId="5DB8DD12"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1805E112" w14:textId="77777777" w:rsidR="00EA7B8C" w:rsidRPr="00EA7B8C" w:rsidRDefault="00EA7B8C" w:rsidP="00EA7B8C">
            <w:pPr>
              <w:spacing w:before="0" w:after="0" w:line="240" w:lineRule="auto"/>
              <w:ind w:left="118" w:right="84"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349827BC" w14:textId="77777777" w:rsidR="00EA7B8C" w:rsidRPr="00EA7B8C" w:rsidRDefault="00EA7B8C" w:rsidP="00EA7B8C">
            <w:pPr>
              <w:spacing w:before="0" w:after="0" w:line="240" w:lineRule="auto"/>
              <w:ind w:left="214" w:firstLine="0"/>
              <w:contextualSpacing/>
              <w:jc w:val="center"/>
              <w:rPr>
                <w:rFonts w:eastAsia="Bookman Old Style"/>
                <w:sz w:val="20"/>
                <w:szCs w:val="20"/>
              </w:rPr>
            </w:pPr>
            <w:r w:rsidRPr="00EA7B8C">
              <w:rPr>
                <w:rFonts w:eastAsia="Bookman Old Style"/>
                <w:w w:val="105"/>
                <w:sz w:val="20"/>
                <w:szCs w:val="20"/>
              </w:rPr>
              <w:t>211</w:t>
            </w:r>
          </w:p>
        </w:tc>
        <w:tc>
          <w:tcPr>
            <w:tcW w:w="872" w:type="dxa"/>
            <w:vMerge w:val="restart"/>
          </w:tcPr>
          <w:p w14:paraId="4C3939FA" w14:textId="77777777" w:rsidR="00EA7B8C" w:rsidRPr="00EA7B8C" w:rsidRDefault="00EA7B8C" w:rsidP="00EA7B8C">
            <w:pPr>
              <w:spacing w:before="0" w:after="0" w:line="240" w:lineRule="auto"/>
              <w:ind w:firstLine="0"/>
              <w:contextualSpacing/>
              <w:jc w:val="center"/>
              <w:rPr>
                <w:rFonts w:eastAsia="Bookman Old Style"/>
                <w:sz w:val="20"/>
                <w:szCs w:val="20"/>
              </w:rPr>
            </w:pPr>
          </w:p>
          <w:p w14:paraId="4A720E20" w14:textId="77777777" w:rsidR="00EA7B8C" w:rsidRPr="00EA7B8C" w:rsidRDefault="00EA7B8C" w:rsidP="00EA7B8C">
            <w:pPr>
              <w:spacing w:before="0" w:after="0" w:line="240" w:lineRule="auto"/>
              <w:ind w:left="118" w:right="87"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1494C775" w14:textId="77777777" w:rsidR="00EA7B8C" w:rsidRPr="00EA7B8C" w:rsidRDefault="00EA7B8C" w:rsidP="00EA7B8C">
            <w:pPr>
              <w:spacing w:before="0" w:after="0" w:line="240" w:lineRule="auto"/>
              <w:ind w:left="214" w:firstLine="0"/>
              <w:contextualSpacing/>
              <w:jc w:val="center"/>
              <w:rPr>
                <w:rFonts w:eastAsia="Bookman Old Style"/>
                <w:sz w:val="20"/>
                <w:szCs w:val="20"/>
              </w:rPr>
            </w:pPr>
            <w:r w:rsidRPr="00EA7B8C">
              <w:rPr>
                <w:rFonts w:eastAsia="Bookman Old Style"/>
                <w:w w:val="105"/>
                <w:sz w:val="20"/>
                <w:szCs w:val="20"/>
              </w:rPr>
              <w:t>213</w:t>
            </w:r>
          </w:p>
        </w:tc>
        <w:tc>
          <w:tcPr>
            <w:tcW w:w="2166" w:type="dxa"/>
            <w:gridSpan w:val="3"/>
          </w:tcPr>
          <w:p w14:paraId="2AB48136" w14:textId="77777777" w:rsidR="00EA7B8C" w:rsidRPr="00EA7B8C" w:rsidRDefault="00EA7B8C" w:rsidP="00EA7B8C">
            <w:pPr>
              <w:spacing w:before="30" w:after="0" w:line="240" w:lineRule="auto"/>
              <w:ind w:left="188" w:firstLine="0"/>
              <w:contextualSpacing/>
              <w:jc w:val="center"/>
              <w:rPr>
                <w:rFonts w:eastAsia="Bookman Old Style"/>
                <w:sz w:val="20"/>
                <w:szCs w:val="20"/>
              </w:rPr>
            </w:pPr>
            <w:proofErr w:type="spellStart"/>
            <w:r w:rsidRPr="00EA7B8C">
              <w:rPr>
                <w:rFonts w:eastAsia="Bookman Old Style"/>
                <w:w w:val="105"/>
                <w:sz w:val="20"/>
                <w:szCs w:val="20"/>
              </w:rPr>
              <w:t>сторнированию</w:t>
            </w:r>
            <w:proofErr w:type="spellEnd"/>
          </w:p>
        </w:tc>
        <w:tc>
          <w:tcPr>
            <w:tcW w:w="1923" w:type="dxa"/>
            <w:gridSpan w:val="2"/>
          </w:tcPr>
          <w:p w14:paraId="69CDC6D0" w14:textId="77777777" w:rsidR="00EA7B8C" w:rsidRPr="00EA7B8C" w:rsidRDefault="00EA7B8C" w:rsidP="00EA7B8C">
            <w:pPr>
              <w:spacing w:before="30" w:after="0" w:line="240" w:lineRule="auto"/>
              <w:ind w:left="267" w:firstLine="0"/>
              <w:contextualSpacing/>
              <w:jc w:val="center"/>
              <w:rPr>
                <w:rFonts w:eastAsia="Bookman Old Style"/>
                <w:sz w:val="20"/>
                <w:szCs w:val="20"/>
              </w:rPr>
            </w:pPr>
            <w:proofErr w:type="spellStart"/>
            <w:r w:rsidRPr="00EA7B8C">
              <w:rPr>
                <w:rFonts w:eastAsia="Bookman Old Style"/>
                <w:w w:val="105"/>
                <w:sz w:val="20"/>
                <w:szCs w:val="20"/>
              </w:rPr>
              <w:t>доначислению</w:t>
            </w:r>
            <w:proofErr w:type="spellEnd"/>
          </w:p>
        </w:tc>
      </w:tr>
      <w:tr w:rsidR="00EA7B8C" w:rsidRPr="00EA7B8C" w14:paraId="466B28E7" w14:textId="77777777" w:rsidTr="005E1901">
        <w:trPr>
          <w:trHeight w:val="429"/>
        </w:trPr>
        <w:tc>
          <w:tcPr>
            <w:tcW w:w="1861" w:type="dxa"/>
            <w:vMerge/>
            <w:tcBorders>
              <w:top w:val="single" w:sz="6" w:space="0" w:color="000000"/>
              <w:left w:val="single" w:sz="4" w:space="0" w:color="auto"/>
            </w:tcBorders>
            <w:shd w:val="clear" w:color="auto" w:fill="auto"/>
          </w:tcPr>
          <w:p w14:paraId="3C14D6E4" w14:textId="77777777" w:rsidR="00EA7B8C" w:rsidRPr="00EA7B8C" w:rsidRDefault="00EA7B8C" w:rsidP="00EA7B8C">
            <w:pPr>
              <w:spacing w:before="0" w:after="0" w:line="240" w:lineRule="auto"/>
              <w:ind w:firstLine="0"/>
              <w:jc w:val="left"/>
              <w:rPr>
                <w:sz w:val="20"/>
                <w:szCs w:val="20"/>
              </w:rPr>
            </w:pPr>
          </w:p>
        </w:tc>
        <w:tc>
          <w:tcPr>
            <w:tcW w:w="991" w:type="dxa"/>
            <w:vMerge/>
            <w:tcBorders>
              <w:top w:val="nil"/>
            </w:tcBorders>
          </w:tcPr>
          <w:p w14:paraId="0684B735" w14:textId="77777777" w:rsidR="00EA7B8C" w:rsidRPr="00EA7B8C" w:rsidRDefault="00EA7B8C" w:rsidP="00EA7B8C">
            <w:pPr>
              <w:spacing w:before="0" w:after="0" w:line="240" w:lineRule="auto"/>
              <w:ind w:firstLine="0"/>
              <w:contextualSpacing/>
              <w:jc w:val="center"/>
              <w:rPr>
                <w:sz w:val="20"/>
                <w:szCs w:val="20"/>
              </w:rPr>
            </w:pPr>
          </w:p>
        </w:tc>
        <w:tc>
          <w:tcPr>
            <w:tcW w:w="992" w:type="dxa"/>
            <w:vMerge/>
            <w:tcBorders>
              <w:top w:val="nil"/>
            </w:tcBorders>
          </w:tcPr>
          <w:p w14:paraId="2C751F95" w14:textId="77777777" w:rsidR="00EA7B8C" w:rsidRPr="00EA7B8C" w:rsidRDefault="00EA7B8C" w:rsidP="00EA7B8C">
            <w:pPr>
              <w:spacing w:before="0" w:after="0" w:line="240" w:lineRule="auto"/>
              <w:ind w:firstLine="0"/>
              <w:contextualSpacing/>
              <w:jc w:val="center"/>
              <w:rPr>
                <w:sz w:val="20"/>
                <w:szCs w:val="20"/>
              </w:rPr>
            </w:pPr>
          </w:p>
        </w:tc>
        <w:tc>
          <w:tcPr>
            <w:tcW w:w="608" w:type="dxa"/>
            <w:vMerge/>
            <w:tcBorders>
              <w:top w:val="nil"/>
            </w:tcBorders>
          </w:tcPr>
          <w:p w14:paraId="24495ADE" w14:textId="77777777" w:rsidR="00EA7B8C" w:rsidRPr="00EA7B8C" w:rsidRDefault="00EA7B8C" w:rsidP="00EA7B8C">
            <w:pPr>
              <w:spacing w:before="0" w:after="0" w:line="240" w:lineRule="auto"/>
              <w:ind w:firstLine="0"/>
              <w:contextualSpacing/>
              <w:jc w:val="center"/>
              <w:rPr>
                <w:sz w:val="20"/>
                <w:szCs w:val="20"/>
              </w:rPr>
            </w:pPr>
          </w:p>
        </w:tc>
        <w:tc>
          <w:tcPr>
            <w:tcW w:w="813" w:type="dxa"/>
            <w:vMerge/>
            <w:tcBorders>
              <w:top w:val="nil"/>
            </w:tcBorders>
          </w:tcPr>
          <w:p w14:paraId="2D2FB1EB" w14:textId="77777777" w:rsidR="00EA7B8C" w:rsidRPr="00EA7B8C" w:rsidRDefault="00EA7B8C" w:rsidP="00EA7B8C">
            <w:pPr>
              <w:spacing w:before="0" w:after="0" w:line="240" w:lineRule="auto"/>
              <w:ind w:firstLine="0"/>
              <w:contextualSpacing/>
              <w:jc w:val="center"/>
              <w:rPr>
                <w:sz w:val="20"/>
                <w:szCs w:val="20"/>
              </w:rPr>
            </w:pPr>
          </w:p>
        </w:tc>
        <w:tc>
          <w:tcPr>
            <w:tcW w:w="916" w:type="dxa"/>
            <w:vMerge/>
            <w:tcBorders>
              <w:top w:val="nil"/>
            </w:tcBorders>
          </w:tcPr>
          <w:p w14:paraId="19C951D9" w14:textId="77777777" w:rsidR="00EA7B8C" w:rsidRPr="00EA7B8C" w:rsidRDefault="00EA7B8C" w:rsidP="00EA7B8C">
            <w:pPr>
              <w:spacing w:before="0" w:after="0" w:line="240" w:lineRule="auto"/>
              <w:ind w:firstLine="0"/>
              <w:contextualSpacing/>
              <w:jc w:val="center"/>
              <w:rPr>
                <w:sz w:val="20"/>
                <w:szCs w:val="20"/>
              </w:rPr>
            </w:pPr>
          </w:p>
        </w:tc>
        <w:tc>
          <w:tcPr>
            <w:tcW w:w="1066" w:type="dxa"/>
            <w:vMerge/>
            <w:tcBorders>
              <w:top w:val="nil"/>
            </w:tcBorders>
          </w:tcPr>
          <w:p w14:paraId="5B55C4A0" w14:textId="77777777" w:rsidR="00EA7B8C" w:rsidRPr="00EA7B8C" w:rsidRDefault="00EA7B8C" w:rsidP="00EA7B8C">
            <w:pPr>
              <w:spacing w:before="0" w:after="0" w:line="240" w:lineRule="auto"/>
              <w:ind w:firstLine="0"/>
              <w:contextualSpacing/>
              <w:jc w:val="center"/>
              <w:rPr>
                <w:sz w:val="20"/>
                <w:szCs w:val="20"/>
              </w:rPr>
            </w:pPr>
          </w:p>
        </w:tc>
        <w:tc>
          <w:tcPr>
            <w:tcW w:w="925" w:type="dxa"/>
            <w:vMerge/>
            <w:tcBorders>
              <w:top w:val="nil"/>
            </w:tcBorders>
          </w:tcPr>
          <w:p w14:paraId="04652351" w14:textId="77777777" w:rsidR="00EA7B8C" w:rsidRPr="00EA7B8C" w:rsidRDefault="00EA7B8C" w:rsidP="00EA7B8C">
            <w:pPr>
              <w:spacing w:before="0" w:after="0" w:line="240" w:lineRule="auto"/>
              <w:ind w:firstLine="0"/>
              <w:contextualSpacing/>
              <w:jc w:val="center"/>
              <w:rPr>
                <w:sz w:val="20"/>
                <w:szCs w:val="20"/>
              </w:rPr>
            </w:pPr>
          </w:p>
        </w:tc>
        <w:tc>
          <w:tcPr>
            <w:tcW w:w="1078" w:type="dxa"/>
            <w:vMerge/>
            <w:tcBorders>
              <w:top w:val="nil"/>
            </w:tcBorders>
          </w:tcPr>
          <w:p w14:paraId="37089133" w14:textId="77777777" w:rsidR="00EA7B8C" w:rsidRPr="00EA7B8C" w:rsidRDefault="00EA7B8C" w:rsidP="00EA7B8C">
            <w:pPr>
              <w:spacing w:before="0" w:after="0" w:line="240" w:lineRule="auto"/>
              <w:ind w:firstLine="0"/>
              <w:contextualSpacing/>
              <w:jc w:val="center"/>
              <w:rPr>
                <w:sz w:val="20"/>
                <w:szCs w:val="20"/>
              </w:rPr>
            </w:pPr>
          </w:p>
        </w:tc>
        <w:tc>
          <w:tcPr>
            <w:tcW w:w="1258" w:type="dxa"/>
            <w:gridSpan w:val="2"/>
            <w:vMerge/>
            <w:tcBorders>
              <w:top w:val="nil"/>
            </w:tcBorders>
          </w:tcPr>
          <w:p w14:paraId="5EB722E6" w14:textId="77777777" w:rsidR="00EA7B8C" w:rsidRPr="00EA7B8C" w:rsidRDefault="00EA7B8C" w:rsidP="00EA7B8C">
            <w:pPr>
              <w:spacing w:before="0" w:after="0" w:line="240" w:lineRule="auto"/>
              <w:ind w:firstLine="0"/>
              <w:contextualSpacing/>
              <w:jc w:val="center"/>
              <w:rPr>
                <w:sz w:val="20"/>
                <w:szCs w:val="20"/>
              </w:rPr>
            </w:pPr>
          </w:p>
        </w:tc>
        <w:tc>
          <w:tcPr>
            <w:tcW w:w="872" w:type="dxa"/>
            <w:vMerge/>
            <w:tcBorders>
              <w:top w:val="nil"/>
            </w:tcBorders>
          </w:tcPr>
          <w:p w14:paraId="32C2B56F" w14:textId="77777777" w:rsidR="00EA7B8C" w:rsidRPr="00EA7B8C" w:rsidRDefault="00EA7B8C" w:rsidP="00EA7B8C">
            <w:pPr>
              <w:spacing w:before="0" w:after="0" w:line="240" w:lineRule="auto"/>
              <w:ind w:firstLine="0"/>
              <w:contextualSpacing/>
              <w:jc w:val="center"/>
              <w:rPr>
                <w:sz w:val="20"/>
                <w:szCs w:val="20"/>
              </w:rPr>
            </w:pPr>
          </w:p>
        </w:tc>
        <w:tc>
          <w:tcPr>
            <w:tcW w:w="1134" w:type="dxa"/>
            <w:gridSpan w:val="2"/>
          </w:tcPr>
          <w:p w14:paraId="72B74208" w14:textId="77777777" w:rsidR="00EA7B8C" w:rsidRPr="00EA7B8C" w:rsidRDefault="00EA7B8C" w:rsidP="00EA7B8C">
            <w:pPr>
              <w:spacing w:before="0" w:after="0" w:line="240" w:lineRule="auto"/>
              <w:ind w:left="116" w:right="83"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7B6D1D85" w14:textId="77777777" w:rsidR="00EA7B8C" w:rsidRPr="00EA7B8C" w:rsidRDefault="00EA7B8C" w:rsidP="00EA7B8C">
            <w:pPr>
              <w:spacing w:before="0" w:after="0" w:line="240" w:lineRule="auto"/>
              <w:ind w:left="116" w:right="83" w:firstLine="143"/>
              <w:contextualSpacing/>
              <w:jc w:val="center"/>
              <w:rPr>
                <w:rFonts w:eastAsia="Bookman Old Style"/>
                <w:sz w:val="20"/>
                <w:szCs w:val="20"/>
              </w:rPr>
            </w:pPr>
          </w:p>
          <w:p w14:paraId="241277D2" w14:textId="77777777" w:rsidR="00EA7B8C" w:rsidRPr="00EA7B8C" w:rsidRDefault="00EA7B8C" w:rsidP="00EA7B8C">
            <w:pPr>
              <w:spacing w:before="0" w:after="0" w:line="240" w:lineRule="auto"/>
              <w:ind w:left="212" w:firstLine="0"/>
              <w:contextualSpacing/>
              <w:jc w:val="center"/>
              <w:rPr>
                <w:rFonts w:eastAsia="Bookman Old Style"/>
                <w:sz w:val="20"/>
                <w:szCs w:val="20"/>
              </w:rPr>
            </w:pPr>
            <w:r w:rsidRPr="00EA7B8C">
              <w:rPr>
                <w:rFonts w:eastAsia="Bookman Old Style"/>
                <w:w w:val="105"/>
                <w:sz w:val="20"/>
                <w:szCs w:val="20"/>
              </w:rPr>
              <w:t xml:space="preserve"> 211</w:t>
            </w:r>
          </w:p>
        </w:tc>
        <w:tc>
          <w:tcPr>
            <w:tcW w:w="1032" w:type="dxa"/>
          </w:tcPr>
          <w:p w14:paraId="738B7A8B" w14:textId="77777777" w:rsidR="00EA7B8C" w:rsidRPr="00EA7B8C" w:rsidRDefault="00EA7B8C" w:rsidP="00EA7B8C">
            <w:pPr>
              <w:spacing w:before="0" w:after="0" w:line="240" w:lineRule="auto"/>
              <w:ind w:left="120" w:right="82"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48E91CBC" w14:textId="77777777" w:rsidR="00EA7B8C" w:rsidRPr="00EA7B8C" w:rsidRDefault="00EA7B8C" w:rsidP="00EA7B8C">
            <w:pPr>
              <w:spacing w:before="0" w:after="0" w:line="240" w:lineRule="auto"/>
              <w:ind w:left="216" w:firstLine="0"/>
              <w:contextualSpacing/>
              <w:jc w:val="center"/>
              <w:rPr>
                <w:rFonts w:eastAsia="Bookman Old Style"/>
                <w:sz w:val="20"/>
                <w:szCs w:val="20"/>
              </w:rPr>
            </w:pPr>
            <w:r w:rsidRPr="00EA7B8C">
              <w:rPr>
                <w:rFonts w:eastAsia="Bookman Old Style"/>
                <w:w w:val="105"/>
                <w:sz w:val="20"/>
                <w:szCs w:val="20"/>
              </w:rPr>
              <w:t>213</w:t>
            </w:r>
          </w:p>
        </w:tc>
        <w:tc>
          <w:tcPr>
            <w:tcW w:w="895" w:type="dxa"/>
          </w:tcPr>
          <w:p w14:paraId="3200240D" w14:textId="77777777" w:rsidR="00EA7B8C" w:rsidRPr="00EA7B8C" w:rsidRDefault="00EA7B8C" w:rsidP="00EA7B8C">
            <w:pPr>
              <w:spacing w:before="0" w:after="0" w:line="240" w:lineRule="auto"/>
              <w:ind w:left="120" w:right="82" w:firstLine="143"/>
              <w:contextualSpacing/>
              <w:jc w:val="center"/>
              <w:rPr>
                <w:rFonts w:eastAsia="Bookman Old Style"/>
                <w:sz w:val="20"/>
                <w:szCs w:val="20"/>
              </w:rPr>
            </w:pPr>
            <w:proofErr w:type="spellStart"/>
            <w:r w:rsidRPr="00EA7B8C">
              <w:rPr>
                <w:rFonts w:eastAsia="Bookman Old Style"/>
                <w:w w:val="105"/>
                <w:sz w:val="20"/>
                <w:szCs w:val="20"/>
              </w:rPr>
              <w:t>по</w:t>
            </w:r>
            <w:proofErr w:type="spellEnd"/>
            <w:r w:rsidRPr="00EA7B8C">
              <w:rPr>
                <w:rFonts w:eastAsia="Bookman Old Style"/>
                <w:spacing w:val="1"/>
                <w:w w:val="105"/>
                <w:sz w:val="20"/>
                <w:szCs w:val="20"/>
              </w:rPr>
              <w:t xml:space="preserve"> </w:t>
            </w:r>
            <w:r w:rsidRPr="00EA7B8C">
              <w:rPr>
                <w:rFonts w:eastAsia="Bookman Old Style"/>
                <w:sz w:val="20"/>
                <w:szCs w:val="20"/>
              </w:rPr>
              <w:t>КОСГУ</w:t>
            </w:r>
          </w:p>
          <w:p w14:paraId="4A73D2B3" w14:textId="77777777" w:rsidR="00EA7B8C" w:rsidRPr="00EA7B8C" w:rsidRDefault="00EA7B8C" w:rsidP="00EA7B8C">
            <w:pPr>
              <w:spacing w:before="0" w:after="0" w:line="240" w:lineRule="auto"/>
              <w:ind w:left="216" w:firstLine="0"/>
              <w:contextualSpacing/>
              <w:jc w:val="center"/>
              <w:rPr>
                <w:rFonts w:eastAsia="Bookman Old Style"/>
                <w:sz w:val="20"/>
                <w:szCs w:val="20"/>
              </w:rPr>
            </w:pPr>
            <w:r w:rsidRPr="00EA7B8C">
              <w:rPr>
                <w:rFonts w:eastAsia="Bookman Old Style"/>
                <w:w w:val="105"/>
                <w:sz w:val="20"/>
                <w:szCs w:val="20"/>
              </w:rPr>
              <w:t>211</w:t>
            </w:r>
          </w:p>
        </w:tc>
        <w:tc>
          <w:tcPr>
            <w:tcW w:w="1028" w:type="dxa"/>
          </w:tcPr>
          <w:p w14:paraId="5866FDE9" w14:textId="77777777" w:rsidR="00EA7B8C" w:rsidRPr="00EA7B8C" w:rsidRDefault="00EA7B8C" w:rsidP="00EA7B8C">
            <w:pPr>
              <w:spacing w:before="4" w:after="0" w:line="240" w:lineRule="auto"/>
              <w:ind w:firstLine="0"/>
              <w:contextualSpacing/>
              <w:jc w:val="center"/>
              <w:rPr>
                <w:rFonts w:eastAsia="Bookman Old Style"/>
                <w:sz w:val="20"/>
                <w:szCs w:val="20"/>
              </w:rPr>
            </w:pPr>
          </w:p>
          <w:p w14:paraId="0227A82B" w14:textId="77777777" w:rsidR="00EA7B8C" w:rsidRPr="00EA7B8C" w:rsidRDefault="00EA7B8C" w:rsidP="00EA7B8C">
            <w:pPr>
              <w:spacing w:before="0" w:after="0" w:line="240" w:lineRule="auto"/>
              <w:ind w:left="267" w:right="30" w:hanging="161"/>
              <w:contextualSpacing/>
              <w:jc w:val="center"/>
              <w:rPr>
                <w:rFonts w:eastAsia="Bookman Old Style"/>
                <w:sz w:val="20"/>
                <w:szCs w:val="20"/>
              </w:rPr>
            </w:pPr>
            <w:proofErr w:type="spellStart"/>
            <w:r w:rsidRPr="00EA7B8C">
              <w:rPr>
                <w:rFonts w:eastAsia="Bookman Old Style"/>
                <w:spacing w:val="-1"/>
                <w:w w:val="105"/>
                <w:sz w:val="20"/>
                <w:szCs w:val="20"/>
              </w:rPr>
              <w:t>по</w:t>
            </w:r>
            <w:proofErr w:type="spellEnd"/>
            <w:r w:rsidRPr="00EA7B8C">
              <w:rPr>
                <w:rFonts w:eastAsia="Bookman Old Style"/>
                <w:spacing w:val="-1"/>
                <w:w w:val="105"/>
                <w:sz w:val="20"/>
                <w:szCs w:val="20"/>
              </w:rPr>
              <w:t xml:space="preserve"> КОСГУ</w:t>
            </w:r>
            <w:r w:rsidRPr="00EA7B8C">
              <w:rPr>
                <w:rFonts w:eastAsia="Bookman Old Style"/>
                <w:spacing w:val="-28"/>
                <w:w w:val="105"/>
                <w:sz w:val="20"/>
                <w:szCs w:val="20"/>
              </w:rPr>
              <w:t xml:space="preserve"> </w:t>
            </w:r>
            <w:r w:rsidRPr="00EA7B8C">
              <w:rPr>
                <w:rFonts w:eastAsia="Bookman Old Style"/>
                <w:w w:val="105"/>
                <w:sz w:val="20"/>
                <w:szCs w:val="20"/>
              </w:rPr>
              <w:t>213</w:t>
            </w:r>
          </w:p>
        </w:tc>
      </w:tr>
      <w:tr w:rsidR="00EA7B8C" w:rsidRPr="00EA7B8C" w14:paraId="733982E0" w14:textId="77777777" w:rsidTr="005E1901">
        <w:trPr>
          <w:trHeight w:val="288"/>
        </w:trPr>
        <w:tc>
          <w:tcPr>
            <w:tcW w:w="1861" w:type="dxa"/>
          </w:tcPr>
          <w:p w14:paraId="180CF100" w14:textId="77777777" w:rsidR="00EA7B8C" w:rsidRPr="00EA7B8C" w:rsidRDefault="00EA7B8C" w:rsidP="00EA7B8C">
            <w:pPr>
              <w:spacing w:before="30" w:after="0" w:line="240" w:lineRule="auto"/>
              <w:ind w:left="27" w:firstLine="0"/>
              <w:contextualSpacing/>
              <w:jc w:val="center"/>
              <w:rPr>
                <w:rFonts w:eastAsia="Bookman Old Style"/>
                <w:sz w:val="20"/>
                <w:szCs w:val="20"/>
              </w:rPr>
            </w:pPr>
            <w:r w:rsidRPr="00EA7B8C">
              <w:rPr>
                <w:rFonts w:eastAsia="Bookman Old Style"/>
                <w:w w:val="106"/>
                <w:sz w:val="20"/>
                <w:szCs w:val="20"/>
              </w:rPr>
              <w:t>1</w:t>
            </w:r>
          </w:p>
        </w:tc>
        <w:tc>
          <w:tcPr>
            <w:tcW w:w="991" w:type="dxa"/>
          </w:tcPr>
          <w:p w14:paraId="438657A1" w14:textId="77777777" w:rsidR="00EA7B8C" w:rsidRPr="00EA7B8C" w:rsidRDefault="00EA7B8C" w:rsidP="00EA7B8C">
            <w:pPr>
              <w:spacing w:before="30" w:after="0" w:line="240" w:lineRule="auto"/>
              <w:ind w:left="25" w:firstLine="0"/>
              <w:contextualSpacing/>
              <w:jc w:val="center"/>
              <w:rPr>
                <w:rFonts w:eastAsia="Bookman Old Style"/>
                <w:sz w:val="20"/>
                <w:szCs w:val="20"/>
              </w:rPr>
            </w:pPr>
            <w:r w:rsidRPr="00EA7B8C">
              <w:rPr>
                <w:rFonts w:eastAsia="Bookman Old Style"/>
                <w:w w:val="106"/>
                <w:sz w:val="20"/>
                <w:szCs w:val="20"/>
              </w:rPr>
              <w:t>2</w:t>
            </w:r>
          </w:p>
        </w:tc>
        <w:tc>
          <w:tcPr>
            <w:tcW w:w="992" w:type="dxa"/>
          </w:tcPr>
          <w:p w14:paraId="13DC9209" w14:textId="77777777" w:rsidR="00EA7B8C" w:rsidRPr="00EA7B8C" w:rsidRDefault="00EA7B8C" w:rsidP="00EA7B8C">
            <w:pPr>
              <w:spacing w:before="30" w:after="0" w:line="240" w:lineRule="auto"/>
              <w:ind w:left="30" w:firstLine="0"/>
              <w:contextualSpacing/>
              <w:jc w:val="center"/>
              <w:rPr>
                <w:rFonts w:eastAsia="Bookman Old Style"/>
                <w:sz w:val="20"/>
                <w:szCs w:val="20"/>
              </w:rPr>
            </w:pPr>
            <w:r w:rsidRPr="00EA7B8C">
              <w:rPr>
                <w:rFonts w:eastAsia="Bookman Old Style"/>
                <w:w w:val="106"/>
                <w:sz w:val="20"/>
                <w:szCs w:val="20"/>
              </w:rPr>
              <w:t>3</w:t>
            </w:r>
          </w:p>
        </w:tc>
        <w:tc>
          <w:tcPr>
            <w:tcW w:w="608" w:type="dxa"/>
          </w:tcPr>
          <w:p w14:paraId="0FDB0EE2" w14:textId="77777777" w:rsidR="00EA7B8C" w:rsidRPr="00EA7B8C" w:rsidRDefault="00EA7B8C" w:rsidP="00EA7B8C">
            <w:pPr>
              <w:spacing w:before="30" w:after="0" w:line="240" w:lineRule="auto"/>
              <w:ind w:left="32" w:firstLine="0"/>
              <w:contextualSpacing/>
              <w:jc w:val="center"/>
              <w:rPr>
                <w:rFonts w:eastAsia="Bookman Old Style"/>
                <w:sz w:val="20"/>
                <w:szCs w:val="20"/>
              </w:rPr>
            </w:pPr>
            <w:r w:rsidRPr="00EA7B8C">
              <w:rPr>
                <w:rFonts w:eastAsia="Bookman Old Style"/>
                <w:w w:val="106"/>
                <w:sz w:val="20"/>
                <w:szCs w:val="20"/>
              </w:rPr>
              <w:t>4</w:t>
            </w:r>
          </w:p>
        </w:tc>
        <w:tc>
          <w:tcPr>
            <w:tcW w:w="813" w:type="dxa"/>
          </w:tcPr>
          <w:p w14:paraId="61D69CA3" w14:textId="77777777" w:rsidR="00EA7B8C" w:rsidRPr="00EA7B8C" w:rsidRDefault="00EA7B8C" w:rsidP="00EA7B8C">
            <w:pPr>
              <w:spacing w:before="30" w:after="0" w:line="240" w:lineRule="auto"/>
              <w:ind w:left="33" w:firstLine="0"/>
              <w:contextualSpacing/>
              <w:jc w:val="center"/>
              <w:rPr>
                <w:rFonts w:eastAsia="Bookman Old Style"/>
                <w:sz w:val="20"/>
                <w:szCs w:val="20"/>
              </w:rPr>
            </w:pPr>
            <w:r w:rsidRPr="00EA7B8C">
              <w:rPr>
                <w:rFonts w:eastAsia="Bookman Old Style"/>
                <w:w w:val="106"/>
                <w:sz w:val="20"/>
                <w:szCs w:val="20"/>
              </w:rPr>
              <w:t>5</w:t>
            </w:r>
          </w:p>
        </w:tc>
        <w:tc>
          <w:tcPr>
            <w:tcW w:w="916" w:type="dxa"/>
          </w:tcPr>
          <w:p w14:paraId="0143FD53" w14:textId="77777777" w:rsidR="00EA7B8C" w:rsidRPr="00EA7B8C" w:rsidRDefault="00EA7B8C" w:rsidP="00EA7B8C">
            <w:pPr>
              <w:spacing w:before="30" w:after="0" w:line="240" w:lineRule="auto"/>
              <w:ind w:left="34" w:firstLine="0"/>
              <w:contextualSpacing/>
              <w:jc w:val="center"/>
              <w:rPr>
                <w:rFonts w:eastAsia="Bookman Old Style"/>
                <w:sz w:val="20"/>
                <w:szCs w:val="20"/>
              </w:rPr>
            </w:pPr>
            <w:r w:rsidRPr="00EA7B8C">
              <w:rPr>
                <w:rFonts w:eastAsia="Bookman Old Style"/>
                <w:w w:val="106"/>
                <w:sz w:val="20"/>
                <w:szCs w:val="20"/>
              </w:rPr>
              <w:t>6</w:t>
            </w:r>
          </w:p>
        </w:tc>
        <w:tc>
          <w:tcPr>
            <w:tcW w:w="1066" w:type="dxa"/>
          </w:tcPr>
          <w:p w14:paraId="285A000B" w14:textId="77777777" w:rsidR="00EA7B8C" w:rsidRPr="00EA7B8C" w:rsidRDefault="00EA7B8C" w:rsidP="00EA7B8C">
            <w:pPr>
              <w:spacing w:before="30" w:after="0" w:line="240" w:lineRule="auto"/>
              <w:ind w:left="37" w:firstLine="0"/>
              <w:contextualSpacing/>
              <w:jc w:val="center"/>
              <w:rPr>
                <w:rFonts w:eastAsia="Bookman Old Style"/>
                <w:sz w:val="20"/>
                <w:szCs w:val="20"/>
              </w:rPr>
            </w:pPr>
            <w:r w:rsidRPr="00EA7B8C">
              <w:rPr>
                <w:rFonts w:eastAsia="Bookman Old Style"/>
                <w:w w:val="106"/>
                <w:sz w:val="20"/>
                <w:szCs w:val="20"/>
              </w:rPr>
              <w:t>7</w:t>
            </w:r>
          </w:p>
        </w:tc>
        <w:tc>
          <w:tcPr>
            <w:tcW w:w="925" w:type="dxa"/>
          </w:tcPr>
          <w:p w14:paraId="1FC063E4" w14:textId="77777777" w:rsidR="00EA7B8C" w:rsidRPr="00EA7B8C" w:rsidRDefault="00EA7B8C" w:rsidP="00EA7B8C">
            <w:pPr>
              <w:spacing w:before="30" w:after="0" w:line="240" w:lineRule="auto"/>
              <w:ind w:left="36" w:firstLine="0"/>
              <w:contextualSpacing/>
              <w:jc w:val="center"/>
              <w:rPr>
                <w:rFonts w:eastAsia="Bookman Old Style"/>
                <w:sz w:val="20"/>
                <w:szCs w:val="20"/>
              </w:rPr>
            </w:pPr>
            <w:r w:rsidRPr="00EA7B8C">
              <w:rPr>
                <w:rFonts w:eastAsia="Bookman Old Style"/>
                <w:w w:val="106"/>
                <w:sz w:val="20"/>
                <w:szCs w:val="20"/>
              </w:rPr>
              <w:t>8</w:t>
            </w:r>
          </w:p>
        </w:tc>
        <w:tc>
          <w:tcPr>
            <w:tcW w:w="1078" w:type="dxa"/>
          </w:tcPr>
          <w:p w14:paraId="32C4E228" w14:textId="77777777" w:rsidR="00EA7B8C" w:rsidRPr="00EA7B8C" w:rsidRDefault="00EA7B8C" w:rsidP="00EA7B8C">
            <w:pPr>
              <w:spacing w:before="30" w:after="0" w:line="240" w:lineRule="auto"/>
              <w:ind w:left="37" w:firstLine="0"/>
              <w:contextualSpacing/>
              <w:jc w:val="center"/>
              <w:rPr>
                <w:rFonts w:eastAsia="Bookman Old Style"/>
                <w:sz w:val="20"/>
                <w:szCs w:val="20"/>
              </w:rPr>
            </w:pPr>
            <w:r w:rsidRPr="00EA7B8C">
              <w:rPr>
                <w:rFonts w:eastAsia="Bookman Old Style"/>
                <w:w w:val="106"/>
                <w:sz w:val="20"/>
                <w:szCs w:val="20"/>
              </w:rPr>
              <w:t>9</w:t>
            </w:r>
          </w:p>
        </w:tc>
        <w:tc>
          <w:tcPr>
            <w:tcW w:w="1258" w:type="dxa"/>
            <w:gridSpan w:val="2"/>
          </w:tcPr>
          <w:p w14:paraId="4624DCD4" w14:textId="77777777" w:rsidR="00EA7B8C" w:rsidRPr="00EA7B8C" w:rsidRDefault="00EA7B8C" w:rsidP="00EA7B8C">
            <w:pPr>
              <w:spacing w:before="30" w:after="0" w:line="240" w:lineRule="auto"/>
              <w:ind w:left="229" w:right="189" w:firstLine="0"/>
              <w:contextualSpacing/>
              <w:jc w:val="center"/>
              <w:rPr>
                <w:rFonts w:eastAsia="Bookman Old Style"/>
                <w:sz w:val="20"/>
                <w:szCs w:val="20"/>
              </w:rPr>
            </w:pPr>
            <w:r w:rsidRPr="00EA7B8C">
              <w:rPr>
                <w:rFonts w:eastAsia="Bookman Old Style"/>
                <w:w w:val="105"/>
                <w:sz w:val="20"/>
                <w:szCs w:val="20"/>
              </w:rPr>
              <w:t>10</w:t>
            </w:r>
          </w:p>
        </w:tc>
        <w:tc>
          <w:tcPr>
            <w:tcW w:w="872" w:type="dxa"/>
          </w:tcPr>
          <w:p w14:paraId="0F388D5E" w14:textId="77777777" w:rsidR="00EA7B8C" w:rsidRPr="00EA7B8C" w:rsidRDefault="00EA7B8C" w:rsidP="00EA7B8C">
            <w:pPr>
              <w:spacing w:before="30" w:after="0" w:line="240" w:lineRule="auto"/>
              <w:ind w:left="233" w:right="195" w:firstLine="0"/>
              <w:contextualSpacing/>
              <w:jc w:val="center"/>
              <w:rPr>
                <w:rFonts w:eastAsia="Bookman Old Style"/>
                <w:sz w:val="20"/>
                <w:szCs w:val="20"/>
              </w:rPr>
            </w:pPr>
            <w:r w:rsidRPr="00EA7B8C">
              <w:rPr>
                <w:rFonts w:eastAsia="Bookman Old Style"/>
                <w:w w:val="105"/>
                <w:sz w:val="20"/>
                <w:szCs w:val="20"/>
              </w:rPr>
              <w:t>11</w:t>
            </w:r>
          </w:p>
        </w:tc>
        <w:tc>
          <w:tcPr>
            <w:tcW w:w="1134" w:type="dxa"/>
            <w:gridSpan w:val="2"/>
          </w:tcPr>
          <w:p w14:paraId="079410F0" w14:textId="77777777" w:rsidR="00EA7B8C" w:rsidRPr="00EA7B8C" w:rsidRDefault="00EA7B8C" w:rsidP="00EA7B8C">
            <w:pPr>
              <w:spacing w:before="30" w:after="0" w:line="240" w:lineRule="auto"/>
              <w:ind w:left="231" w:right="191" w:firstLine="0"/>
              <w:contextualSpacing/>
              <w:jc w:val="center"/>
              <w:rPr>
                <w:rFonts w:eastAsia="Bookman Old Style"/>
                <w:sz w:val="20"/>
                <w:szCs w:val="20"/>
              </w:rPr>
            </w:pPr>
            <w:r w:rsidRPr="00EA7B8C">
              <w:rPr>
                <w:rFonts w:eastAsia="Bookman Old Style"/>
                <w:w w:val="105"/>
                <w:sz w:val="20"/>
                <w:szCs w:val="20"/>
              </w:rPr>
              <w:t>12</w:t>
            </w:r>
          </w:p>
        </w:tc>
        <w:tc>
          <w:tcPr>
            <w:tcW w:w="1032" w:type="dxa"/>
          </w:tcPr>
          <w:p w14:paraId="565A8D18" w14:textId="77777777" w:rsidR="00EA7B8C" w:rsidRPr="00EA7B8C" w:rsidRDefault="00EA7B8C" w:rsidP="00EA7B8C">
            <w:pPr>
              <w:spacing w:before="30" w:after="0" w:line="240" w:lineRule="auto"/>
              <w:ind w:left="232" w:right="187" w:firstLine="0"/>
              <w:contextualSpacing/>
              <w:jc w:val="center"/>
              <w:rPr>
                <w:rFonts w:eastAsia="Bookman Old Style"/>
                <w:sz w:val="20"/>
                <w:szCs w:val="20"/>
              </w:rPr>
            </w:pPr>
            <w:r w:rsidRPr="00EA7B8C">
              <w:rPr>
                <w:rFonts w:eastAsia="Bookman Old Style"/>
                <w:w w:val="105"/>
                <w:sz w:val="20"/>
                <w:szCs w:val="20"/>
              </w:rPr>
              <w:t>13</w:t>
            </w:r>
          </w:p>
        </w:tc>
        <w:tc>
          <w:tcPr>
            <w:tcW w:w="895" w:type="dxa"/>
          </w:tcPr>
          <w:p w14:paraId="6AE3BD9D" w14:textId="77777777" w:rsidR="00EA7B8C" w:rsidRPr="00EA7B8C" w:rsidRDefault="00EA7B8C" w:rsidP="00EA7B8C">
            <w:pPr>
              <w:spacing w:before="30" w:after="0" w:line="240" w:lineRule="auto"/>
              <w:ind w:left="232" w:right="186" w:firstLine="0"/>
              <w:contextualSpacing/>
              <w:jc w:val="center"/>
              <w:rPr>
                <w:rFonts w:eastAsia="Bookman Old Style"/>
                <w:sz w:val="20"/>
                <w:szCs w:val="20"/>
              </w:rPr>
            </w:pPr>
            <w:r w:rsidRPr="00EA7B8C">
              <w:rPr>
                <w:rFonts w:eastAsia="Bookman Old Style"/>
                <w:w w:val="105"/>
                <w:sz w:val="20"/>
                <w:szCs w:val="20"/>
              </w:rPr>
              <w:t>14</w:t>
            </w:r>
          </w:p>
        </w:tc>
        <w:tc>
          <w:tcPr>
            <w:tcW w:w="1028" w:type="dxa"/>
          </w:tcPr>
          <w:p w14:paraId="3DEE1F74" w14:textId="77777777" w:rsidR="00EA7B8C" w:rsidRPr="00EA7B8C" w:rsidRDefault="00EA7B8C" w:rsidP="00EA7B8C">
            <w:pPr>
              <w:spacing w:before="30" w:after="0" w:line="240" w:lineRule="auto"/>
              <w:ind w:left="286" w:right="241" w:firstLine="0"/>
              <w:contextualSpacing/>
              <w:jc w:val="center"/>
              <w:rPr>
                <w:rFonts w:eastAsia="Bookman Old Style"/>
                <w:sz w:val="20"/>
                <w:szCs w:val="20"/>
              </w:rPr>
            </w:pPr>
            <w:r w:rsidRPr="00EA7B8C">
              <w:rPr>
                <w:rFonts w:eastAsia="Bookman Old Style"/>
                <w:w w:val="105"/>
                <w:sz w:val="20"/>
                <w:szCs w:val="20"/>
              </w:rPr>
              <w:t>15</w:t>
            </w:r>
          </w:p>
        </w:tc>
      </w:tr>
      <w:tr w:rsidR="00EA7B8C" w:rsidRPr="00EA7B8C" w14:paraId="35A5EEAB" w14:textId="77777777" w:rsidTr="005E1901">
        <w:trPr>
          <w:trHeight w:val="155"/>
        </w:trPr>
        <w:tc>
          <w:tcPr>
            <w:tcW w:w="1861" w:type="dxa"/>
          </w:tcPr>
          <w:p w14:paraId="005EAE22" w14:textId="77777777" w:rsidR="00EA7B8C" w:rsidRPr="00EA7B8C" w:rsidRDefault="00EA7B8C" w:rsidP="00EA7B8C">
            <w:pPr>
              <w:spacing w:before="0" w:after="0" w:line="240" w:lineRule="auto"/>
              <w:ind w:firstLine="0"/>
              <w:jc w:val="left"/>
              <w:rPr>
                <w:rFonts w:eastAsia="Bookman Old Style"/>
                <w:sz w:val="20"/>
                <w:szCs w:val="20"/>
              </w:rPr>
            </w:pPr>
          </w:p>
        </w:tc>
        <w:tc>
          <w:tcPr>
            <w:tcW w:w="991" w:type="dxa"/>
          </w:tcPr>
          <w:p w14:paraId="4B4B1169" w14:textId="77777777" w:rsidR="00EA7B8C" w:rsidRPr="00EA7B8C" w:rsidRDefault="00EA7B8C" w:rsidP="00EA7B8C">
            <w:pPr>
              <w:spacing w:before="0" w:after="0" w:line="240" w:lineRule="auto"/>
              <w:ind w:firstLine="0"/>
              <w:jc w:val="left"/>
              <w:rPr>
                <w:rFonts w:eastAsia="Bookman Old Style"/>
                <w:sz w:val="20"/>
                <w:szCs w:val="20"/>
              </w:rPr>
            </w:pPr>
          </w:p>
        </w:tc>
        <w:tc>
          <w:tcPr>
            <w:tcW w:w="992" w:type="dxa"/>
          </w:tcPr>
          <w:p w14:paraId="19E7D8CB" w14:textId="77777777" w:rsidR="00EA7B8C" w:rsidRPr="00EA7B8C" w:rsidRDefault="00EA7B8C" w:rsidP="00EA7B8C">
            <w:pPr>
              <w:spacing w:before="0" w:after="0" w:line="240" w:lineRule="auto"/>
              <w:ind w:firstLine="0"/>
              <w:jc w:val="left"/>
              <w:rPr>
                <w:rFonts w:eastAsia="Bookman Old Style"/>
                <w:sz w:val="20"/>
                <w:szCs w:val="20"/>
              </w:rPr>
            </w:pPr>
          </w:p>
        </w:tc>
        <w:tc>
          <w:tcPr>
            <w:tcW w:w="608" w:type="dxa"/>
          </w:tcPr>
          <w:p w14:paraId="6E7497F8" w14:textId="77777777" w:rsidR="00EA7B8C" w:rsidRPr="00EA7B8C" w:rsidRDefault="00EA7B8C" w:rsidP="00EA7B8C">
            <w:pPr>
              <w:spacing w:before="0" w:after="0" w:line="240" w:lineRule="auto"/>
              <w:ind w:firstLine="0"/>
              <w:jc w:val="left"/>
              <w:rPr>
                <w:rFonts w:eastAsia="Bookman Old Style"/>
                <w:sz w:val="20"/>
                <w:szCs w:val="20"/>
              </w:rPr>
            </w:pPr>
          </w:p>
        </w:tc>
        <w:tc>
          <w:tcPr>
            <w:tcW w:w="813" w:type="dxa"/>
          </w:tcPr>
          <w:p w14:paraId="09F6F617" w14:textId="77777777" w:rsidR="00EA7B8C" w:rsidRPr="00EA7B8C" w:rsidRDefault="00EA7B8C" w:rsidP="00EA7B8C">
            <w:pPr>
              <w:spacing w:before="0" w:after="0" w:line="240" w:lineRule="auto"/>
              <w:ind w:firstLine="0"/>
              <w:jc w:val="left"/>
              <w:rPr>
                <w:rFonts w:eastAsia="Bookman Old Style"/>
                <w:sz w:val="20"/>
                <w:szCs w:val="20"/>
              </w:rPr>
            </w:pPr>
          </w:p>
        </w:tc>
        <w:tc>
          <w:tcPr>
            <w:tcW w:w="916" w:type="dxa"/>
          </w:tcPr>
          <w:p w14:paraId="624B8088" w14:textId="77777777" w:rsidR="00EA7B8C" w:rsidRPr="00EA7B8C" w:rsidRDefault="00EA7B8C" w:rsidP="00EA7B8C">
            <w:pPr>
              <w:spacing w:before="0" w:after="0" w:line="240" w:lineRule="auto"/>
              <w:ind w:firstLine="0"/>
              <w:jc w:val="left"/>
              <w:rPr>
                <w:rFonts w:eastAsia="Bookman Old Style"/>
                <w:sz w:val="20"/>
                <w:szCs w:val="20"/>
              </w:rPr>
            </w:pPr>
          </w:p>
        </w:tc>
        <w:tc>
          <w:tcPr>
            <w:tcW w:w="1066" w:type="dxa"/>
          </w:tcPr>
          <w:p w14:paraId="058ED9BF" w14:textId="77777777" w:rsidR="00EA7B8C" w:rsidRPr="00EA7B8C" w:rsidRDefault="00EA7B8C" w:rsidP="00EA7B8C">
            <w:pPr>
              <w:spacing w:before="0" w:after="0" w:line="240" w:lineRule="auto"/>
              <w:ind w:firstLine="0"/>
              <w:jc w:val="left"/>
              <w:rPr>
                <w:rFonts w:eastAsia="Bookman Old Style"/>
                <w:sz w:val="20"/>
                <w:szCs w:val="20"/>
              </w:rPr>
            </w:pPr>
          </w:p>
        </w:tc>
        <w:tc>
          <w:tcPr>
            <w:tcW w:w="925" w:type="dxa"/>
          </w:tcPr>
          <w:p w14:paraId="54441CEC" w14:textId="77777777" w:rsidR="00EA7B8C" w:rsidRPr="00EA7B8C" w:rsidRDefault="00EA7B8C" w:rsidP="00EA7B8C">
            <w:pPr>
              <w:spacing w:before="0" w:after="0" w:line="240" w:lineRule="auto"/>
              <w:ind w:firstLine="0"/>
              <w:jc w:val="left"/>
              <w:rPr>
                <w:rFonts w:eastAsia="Bookman Old Style"/>
                <w:sz w:val="20"/>
                <w:szCs w:val="20"/>
              </w:rPr>
            </w:pPr>
          </w:p>
        </w:tc>
        <w:tc>
          <w:tcPr>
            <w:tcW w:w="1078" w:type="dxa"/>
          </w:tcPr>
          <w:p w14:paraId="54166DD6" w14:textId="77777777" w:rsidR="00EA7B8C" w:rsidRPr="00EA7B8C" w:rsidRDefault="00EA7B8C" w:rsidP="00EA7B8C">
            <w:pPr>
              <w:spacing w:before="0" w:after="0" w:line="240" w:lineRule="auto"/>
              <w:ind w:firstLine="0"/>
              <w:jc w:val="left"/>
              <w:rPr>
                <w:rFonts w:eastAsia="Bookman Old Style"/>
                <w:sz w:val="20"/>
                <w:szCs w:val="20"/>
              </w:rPr>
            </w:pPr>
          </w:p>
        </w:tc>
        <w:tc>
          <w:tcPr>
            <w:tcW w:w="1258" w:type="dxa"/>
            <w:gridSpan w:val="2"/>
          </w:tcPr>
          <w:p w14:paraId="7B809E5A" w14:textId="77777777" w:rsidR="00EA7B8C" w:rsidRPr="00EA7B8C" w:rsidRDefault="00EA7B8C" w:rsidP="00EA7B8C">
            <w:pPr>
              <w:spacing w:before="0" w:after="0" w:line="240" w:lineRule="auto"/>
              <w:ind w:firstLine="0"/>
              <w:jc w:val="left"/>
              <w:rPr>
                <w:rFonts w:eastAsia="Bookman Old Style"/>
                <w:sz w:val="20"/>
                <w:szCs w:val="20"/>
              </w:rPr>
            </w:pPr>
          </w:p>
        </w:tc>
        <w:tc>
          <w:tcPr>
            <w:tcW w:w="872" w:type="dxa"/>
          </w:tcPr>
          <w:p w14:paraId="1047ED51" w14:textId="77777777" w:rsidR="00EA7B8C" w:rsidRPr="00EA7B8C" w:rsidRDefault="00EA7B8C" w:rsidP="00EA7B8C">
            <w:pPr>
              <w:spacing w:before="0" w:after="0" w:line="240" w:lineRule="auto"/>
              <w:ind w:firstLine="0"/>
              <w:jc w:val="left"/>
              <w:rPr>
                <w:rFonts w:eastAsia="Bookman Old Style"/>
                <w:sz w:val="20"/>
                <w:szCs w:val="20"/>
              </w:rPr>
            </w:pPr>
          </w:p>
        </w:tc>
        <w:tc>
          <w:tcPr>
            <w:tcW w:w="1134" w:type="dxa"/>
            <w:gridSpan w:val="2"/>
          </w:tcPr>
          <w:p w14:paraId="3267F167" w14:textId="77777777" w:rsidR="00EA7B8C" w:rsidRPr="00EA7B8C" w:rsidRDefault="00EA7B8C" w:rsidP="00EA7B8C">
            <w:pPr>
              <w:spacing w:before="0" w:after="0" w:line="240" w:lineRule="auto"/>
              <w:ind w:firstLine="0"/>
              <w:jc w:val="left"/>
              <w:rPr>
                <w:rFonts w:eastAsia="Bookman Old Style"/>
                <w:sz w:val="20"/>
                <w:szCs w:val="20"/>
              </w:rPr>
            </w:pPr>
          </w:p>
        </w:tc>
        <w:tc>
          <w:tcPr>
            <w:tcW w:w="1032" w:type="dxa"/>
          </w:tcPr>
          <w:p w14:paraId="58A4C001" w14:textId="77777777" w:rsidR="00EA7B8C" w:rsidRPr="00EA7B8C" w:rsidRDefault="00EA7B8C" w:rsidP="00EA7B8C">
            <w:pPr>
              <w:spacing w:before="0" w:after="0" w:line="240" w:lineRule="auto"/>
              <w:ind w:firstLine="0"/>
              <w:jc w:val="left"/>
              <w:rPr>
                <w:rFonts w:eastAsia="Bookman Old Style"/>
                <w:sz w:val="20"/>
                <w:szCs w:val="20"/>
              </w:rPr>
            </w:pPr>
          </w:p>
        </w:tc>
        <w:tc>
          <w:tcPr>
            <w:tcW w:w="895" w:type="dxa"/>
          </w:tcPr>
          <w:p w14:paraId="4366BA0F" w14:textId="77777777" w:rsidR="00EA7B8C" w:rsidRPr="00EA7B8C" w:rsidRDefault="00EA7B8C" w:rsidP="00EA7B8C">
            <w:pPr>
              <w:spacing w:before="0" w:after="0" w:line="240" w:lineRule="auto"/>
              <w:ind w:firstLine="0"/>
              <w:jc w:val="left"/>
              <w:rPr>
                <w:rFonts w:eastAsia="Bookman Old Style"/>
                <w:sz w:val="20"/>
                <w:szCs w:val="20"/>
              </w:rPr>
            </w:pPr>
          </w:p>
        </w:tc>
        <w:tc>
          <w:tcPr>
            <w:tcW w:w="1028" w:type="dxa"/>
          </w:tcPr>
          <w:p w14:paraId="56FCA72B" w14:textId="77777777" w:rsidR="00EA7B8C" w:rsidRPr="00EA7B8C" w:rsidRDefault="00EA7B8C" w:rsidP="00EA7B8C">
            <w:pPr>
              <w:spacing w:before="0" w:after="0" w:line="240" w:lineRule="auto"/>
              <w:ind w:firstLine="0"/>
              <w:jc w:val="left"/>
              <w:rPr>
                <w:rFonts w:eastAsia="Bookman Old Style"/>
                <w:sz w:val="20"/>
                <w:szCs w:val="20"/>
              </w:rPr>
            </w:pPr>
          </w:p>
        </w:tc>
      </w:tr>
      <w:tr w:rsidR="00EA7B8C" w:rsidRPr="00EA7B8C" w14:paraId="64D500C5" w14:textId="77777777" w:rsidTr="005E1901">
        <w:trPr>
          <w:trHeight w:val="155"/>
        </w:trPr>
        <w:tc>
          <w:tcPr>
            <w:tcW w:w="1861" w:type="dxa"/>
          </w:tcPr>
          <w:p w14:paraId="39C1EBFD" w14:textId="77777777" w:rsidR="00EA7B8C" w:rsidRPr="00EA7B8C" w:rsidRDefault="00EA7B8C" w:rsidP="00EA7B8C">
            <w:pPr>
              <w:spacing w:before="30" w:after="0" w:line="240" w:lineRule="auto"/>
              <w:ind w:left="23" w:firstLine="0"/>
              <w:contextualSpacing/>
              <w:jc w:val="center"/>
              <w:rPr>
                <w:rFonts w:eastAsia="Bookman Old Style"/>
                <w:sz w:val="20"/>
                <w:szCs w:val="20"/>
              </w:rPr>
            </w:pPr>
            <w:proofErr w:type="spellStart"/>
            <w:r w:rsidRPr="00EA7B8C">
              <w:rPr>
                <w:rFonts w:eastAsia="Bookman Old Style"/>
                <w:w w:val="105"/>
                <w:sz w:val="20"/>
                <w:szCs w:val="20"/>
              </w:rPr>
              <w:t>итого</w:t>
            </w:r>
            <w:proofErr w:type="spellEnd"/>
          </w:p>
        </w:tc>
        <w:tc>
          <w:tcPr>
            <w:tcW w:w="991" w:type="dxa"/>
          </w:tcPr>
          <w:p w14:paraId="5F8728E4" w14:textId="77777777" w:rsidR="00EA7B8C" w:rsidRPr="00EA7B8C" w:rsidRDefault="00EA7B8C" w:rsidP="00EA7B8C">
            <w:pPr>
              <w:spacing w:before="0" w:after="0" w:line="240" w:lineRule="auto"/>
              <w:ind w:firstLine="0"/>
              <w:jc w:val="left"/>
              <w:rPr>
                <w:rFonts w:eastAsia="Bookman Old Style"/>
                <w:sz w:val="20"/>
                <w:szCs w:val="20"/>
              </w:rPr>
            </w:pPr>
          </w:p>
        </w:tc>
        <w:tc>
          <w:tcPr>
            <w:tcW w:w="992" w:type="dxa"/>
          </w:tcPr>
          <w:p w14:paraId="5F38A6D1" w14:textId="77777777" w:rsidR="00EA7B8C" w:rsidRPr="00EA7B8C" w:rsidRDefault="00EA7B8C" w:rsidP="00EA7B8C">
            <w:pPr>
              <w:spacing w:before="0" w:after="0" w:line="240" w:lineRule="auto"/>
              <w:ind w:firstLine="0"/>
              <w:jc w:val="left"/>
              <w:rPr>
                <w:rFonts w:eastAsia="Bookman Old Style"/>
                <w:sz w:val="20"/>
                <w:szCs w:val="20"/>
              </w:rPr>
            </w:pPr>
          </w:p>
        </w:tc>
        <w:tc>
          <w:tcPr>
            <w:tcW w:w="608" w:type="dxa"/>
          </w:tcPr>
          <w:p w14:paraId="1B6480A9" w14:textId="77777777" w:rsidR="00EA7B8C" w:rsidRPr="00EA7B8C" w:rsidRDefault="00EA7B8C" w:rsidP="00EA7B8C">
            <w:pPr>
              <w:spacing w:before="0" w:after="0" w:line="240" w:lineRule="auto"/>
              <w:ind w:firstLine="0"/>
              <w:jc w:val="left"/>
              <w:rPr>
                <w:rFonts w:eastAsia="Bookman Old Style"/>
                <w:sz w:val="20"/>
                <w:szCs w:val="20"/>
              </w:rPr>
            </w:pPr>
          </w:p>
        </w:tc>
        <w:tc>
          <w:tcPr>
            <w:tcW w:w="813" w:type="dxa"/>
          </w:tcPr>
          <w:p w14:paraId="79A899F9" w14:textId="77777777" w:rsidR="00EA7B8C" w:rsidRPr="00EA7B8C" w:rsidRDefault="00EA7B8C" w:rsidP="00EA7B8C">
            <w:pPr>
              <w:spacing w:before="0" w:after="0" w:line="240" w:lineRule="auto"/>
              <w:ind w:firstLine="0"/>
              <w:jc w:val="left"/>
              <w:rPr>
                <w:rFonts w:eastAsia="Bookman Old Style"/>
                <w:sz w:val="20"/>
                <w:szCs w:val="20"/>
              </w:rPr>
            </w:pPr>
          </w:p>
        </w:tc>
        <w:tc>
          <w:tcPr>
            <w:tcW w:w="916" w:type="dxa"/>
          </w:tcPr>
          <w:p w14:paraId="5427E9B4" w14:textId="77777777" w:rsidR="00EA7B8C" w:rsidRPr="00EA7B8C" w:rsidRDefault="00EA7B8C" w:rsidP="00EA7B8C">
            <w:pPr>
              <w:spacing w:before="0" w:after="0" w:line="240" w:lineRule="auto"/>
              <w:ind w:firstLine="0"/>
              <w:jc w:val="left"/>
              <w:rPr>
                <w:rFonts w:eastAsia="Bookman Old Style"/>
                <w:sz w:val="20"/>
                <w:szCs w:val="20"/>
              </w:rPr>
            </w:pPr>
          </w:p>
        </w:tc>
        <w:tc>
          <w:tcPr>
            <w:tcW w:w="1066" w:type="dxa"/>
          </w:tcPr>
          <w:p w14:paraId="1A3D8F29" w14:textId="77777777" w:rsidR="00EA7B8C" w:rsidRPr="00EA7B8C" w:rsidRDefault="00EA7B8C" w:rsidP="00EA7B8C">
            <w:pPr>
              <w:spacing w:before="0" w:after="0" w:line="240" w:lineRule="auto"/>
              <w:ind w:firstLine="0"/>
              <w:jc w:val="left"/>
              <w:rPr>
                <w:rFonts w:eastAsia="Bookman Old Style"/>
                <w:sz w:val="20"/>
                <w:szCs w:val="20"/>
              </w:rPr>
            </w:pPr>
          </w:p>
        </w:tc>
        <w:tc>
          <w:tcPr>
            <w:tcW w:w="925" w:type="dxa"/>
          </w:tcPr>
          <w:p w14:paraId="46A9D988" w14:textId="77777777" w:rsidR="00EA7B8C" w:rsidRPr="00EA7B8C" w:rsidRDefault="00EA7B8C" w:rsidP="00EA7B8C">
            <w:pPr>
              <w:spacing w:before="0" w:after="0" w:line="240" w:lineRule="auto"/>
              <w:ind w:firstLine="0"/>
              <w:jc w:val="left"/>
              <w:rPr>
                <w:rFonts w:eastAsia="Bookman Old Style"/>
                <w:sz w:val="20"/>
                <w:szCs w:val="20"/>
              </w:rPr>
            </w:pPr>
          </w:p>
        </w:tc>
        <w:tc>
          <w:tcPr>
            <w:tcW w:w="1078" w:type="dxa"/>
          </w:tcPr>
          <w:p w14:paraId="7D0B14BD" w14:textId="77777777" w:rsidR="00EA7B8C" w:rsidRPr="00EA7B8C" w:rsidRDefault="00EA7B8C" w:rsidP="00EA7B8C">
            <w:pPr>
              <w:spacing w:before="0" w:after="0" w:line="240" w:lineRule="auto"/>
              <w:ind w:firstLine="0"/>
              <w:jc w:val="left"/>
              <w:rPr>
                <w:rFonts w:eastAsia="Bookman Old Style"/>
                <w:sz w:val="20"/>
                <w:szCs w:val="20"/>
              </w:rPr>
            </w:pPr>
          </w:p>
        </w:tc>
        <w:tc>
          <w:tcPr>
            <w:tcW w:w="1258" w:type="dxa"/>
            <w:gridSpan w:val="2"/>
          </w:tcPr>
          <w:p w14:paraId="2D278ACD" w14:textId="77777777" w:rsidR="00EA7B8C" w:rsidRPr="00EA7B8C" w:rsidRDefault="00EA7B8C" w:rsidP="00EA7B8C">
            <w:pPr>
              <w:spacing w:before="0" w:after="0" w:line="240" w:lineRule="auto"/>
              <w:ind w:firstLine="0"/>
              <w:jc w:val="left"/>
              <w:rPr>
                <w:rFonts w:eastAsia="Bookman Old Style"/>
                <w:sz w:val="20"/>
                <w:szCs w:val="20"/>
              </w:rPr>
            </w:pPr>
          </w:p>
        </w:tc>
        <w:tc>
          <w:tcPr>
            <w:tcW w:w="872" w:type="dxa"/>
          </w:tcPr>
          <w:p w14:paraId="6104A2ED" w14:textId="77777777" w:rsidR="00EA7B8C" w:rsidRPr="00EA7B8C" w:rsidRDefault="00EA7B8C" w:rsidP="00EA7B8C">
            <w:pPr>
              <w:spacing w:before="0" w:after="0" w:line="240" w:lineRule="auto"/>
              <w:ind w:firstLine="0"/>
              <w:jc w:val="left"/>
              <w:rPr>
                <w:rFonts w:eastAsia="Bookman Old Style"/>
                <w:sz w:val="20"/>
                <w:szCs w:val="20"/>
              </w:rPr>
            </w:pPr>
          </w:p>
        </w:tc>
        <w:tc>
          <w:tcPr>
            <w:tcW w:w="1134" w:type="dxa"/>
            <w:gridSpan w:val="2"/>
          </w:tcPr>
          <w:p w14:paraId="09EB50BE" w14:textId="77777777" w:rsidR="00EA7B8C" w:rsidRPr="00EA7B8C" w:rsidRDefault="00EA7B8C" w:rsidP="00EA7B8C">
            <w:pPr>
              <w:spacing w:before="0" w:after="0" w:line="240" w:lineRule="auto"/>
              <w:ind w:firstLine="0"/>
              <w:jc w:val="left"/>
              <w:rPr>
                <w:rFonts w:eastAsia="Bookman Old Style"/>
                <w:sz w:val="20"/>
                <w:szCs w:val="20"/>
              </w:rPr>
            </w:pPr>
          </w:p>
        </w:tc>
        <w:tc>
          <w:tcPr>
            <w:tcW w:w="1032" w:type="dxa"/>
          </w:tcPr>
          <w:p w14:paraId="2385390E" w14:textId="77777777" w:rsidR="00EA7B8C" w:rsidRPr="00EA7B8C" w:rsidRDefault="00EA7B8C" w:rsidP="00EA7B8C">
            <w:pPr>
              <w:spacing w:before="0" w:after="0" w:line="240" w:lineRule="auto"/>
              <w:ind w:firstLine="0"/>
              <w:jc w:val="left"/>
              <w:rPr>
                <w:rFonts w:eastAsia="Bookman Old Style"/>
                <w:sz w:val="20"/>
                <w:szCs w:val="20"/>
              </w:rPr>
            </w:pPr>
          </w:p>
        </w:tc>
        <w:tc>
          <w:tcPr>
            <w:tcW w:w="895" w:type="dxa"/>
          </w:tcPr>
          <w:p w14:paraId="48EA921F" w14:textId="77777777" w:rsidR="00EA7B8C" w:rsidRPr="00EA7B8C" w:rsidRDefault="00EA7B8C" w:rsidP="00EA7B8C">
            <w:pPr>
              <w:spacing w:before="0" w:after="0" w:line="240" w:lineRule="auto"/>
              <w:ind w:firstLine="0"/>
              <w:jc w:val="left"/>
              <w:rPr>
                <w:rFonts w:eastAsia="Bookman Old Style"/>
                <w:sz w:val="20"/>
                <w:szCs w:val="20"/>
              </w:rPr>
            </w:pPr>
          </w:p>
        </w:tc>
        <w:tc>
          <w:tcPr>
            <w:tcW w:w="1028" w:type="dxa"/>
          </w:tcPr>
          <w:p w14:paraId="69F48667" w14:textId="77777777" w:rsidR="00EA7B8C" w:rsidRPr="00EA7B8C" w:rsidRDefault="00EA7B8C" w:rsidP="00EA7B8C">
            <w:pPr>
              <w:spacing w:before="0" w:after="0" w:line="240" w:lineRule="auto"/>
              <w:ind w:firstLine="0"/>
              <w:jc w:val="left"/>
              <w:rPr>
                <w:rFonts w:eastAsia="Bookman Old Style"/>
                <w:sz w:val="20"/>
                <w:szCs w:val="20"/>
              </w:rPr>
            </w:pPr>
          </w:p>
        </w:tc>
      </w:tr>
    </w:tbl>
    <w:p w14:paraId="5A8B8039" w14:textId="77777777" w:rsidR="00EA7B8C" w:rsidRPr="00EA7B8C" w:rsidRDefault="00EA7B8C" w:rsidP="00EA7B8C">
      <w:pPr>
        <w:spacing w:before="5" w:after="160" w:line="283" w:lineRule="auto"/>
        <w:ind w:left="135" w:right="4126" w:firstLine="0"/>
        <w:jc w:val="left"/>
        <w:rPr>
          <w:rFonts w:eastAsiaTheme="minorHAnsi"/>
          <w:sz w:val="16"/>
          <w:szCs w:val="16"/>
          <w:lang w:eastAsia="en-US"/>
        </w:rPr>
      </w:pPr>
      <w:r w:rsidRPr="00EA7B8C">
        <w:rPr>
          <w:rFonts w:eastAsiaTheme="minorHAnsi"/>
          <w:w w:val="105"/>
          <w:sz w:val="20"/>
          <w:szCs w:val="20"/>
          <w:lang w:eastAsia="en-US"/>
        </w:rPr>
        <w:t>*</w:t>
      </w:r>
      <w:r w:rsidRPr="00EA7B8C">
        <w:rPr>
          <w:rFonts w:eastAsiaTheme="minorHAnsi"/>
          <w:w w:val="105"/>
          <w:sz w:val="16"/>
          <w:szCs w:val="16"/>
          <w:lang w:eastAsia="en-US"/>
        </w:rPr>
        <w:t>Если</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сумма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начисленного</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резерва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больше</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суммы</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фактических</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расходов</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на</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оплату</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отпусков</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за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год</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и</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остатка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резерва,</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переносимого</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на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следующий</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год,</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то</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разницу</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надо</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включить</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во</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внереализационные</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доходы</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на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31</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декабря</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текущего</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года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(п.</w:t>
      </w:r>
      <w:r w:rsidRPr="00EA7B8C">
        <w:rPr>
          <w:rFonts w:eastAsiaTheme="minorHAnsi"/>
          <w:spacing w:val="4"/>
          <w:w w:val="105"/>
          <w:sz w:val="16"/>
          <w:szCs w:val="16"/>
          <w:lang w:eastAsia="en-US"/>
        </w:rPr>
        <w:t xml:space="preserve"> </w:t>
      </w:r>
      <w:r w:rsidRPr="00EA7B8C">
        <w:rPr>
          <w:rFonts w:eastAsiaTheme="minorHAnsi"/>
          <w:w w:val="105"/>
          <w:sz w:val="16"/>
          <w:szCs w:val="16"/>
          <w:lang w:eastAsia="en-US"/>
        </w:rPr>
        <w:t>7</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ст.</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250,</w:t>
      </w:r>
      <w:r w:rsidRPr="00EA7B8C">
        <w:rPr>
          <w:rFonts w:eastAsiaTheme="minorHAnsi"/>
          <w:spacing w:val="4"/>
          <w:w w:val="105"/>
          <w:sz w:val="16"/>
          <w:szCs w:val="16"/>
          <w:lang w:eastAsia="en-US"/>
        </w:rPr>
        <w:t xml:space="preserve"> </w:t>
      </w:r>
      <w:r w:rsidRPr="00EA7B8C">
        <w:rPr>
          <w:rFonts w:eastAsiaTheme="minorHAnsi"/>
          <w:w w:val="105"/>
          <w:sz w:val="16"/>
          <w:szCs w:val="16"/>
          <w:lang w:eastAsia="en-US"/>
        </w:rPr>
        <w:t>п.</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п.</w:t>
      </w:r>
      <w:r w:rsidRPr="00EA7B8C">
        <w:rPr>
          <w:rFonts w:eastAsiaTheme="minorHAnsi"/>
          <w:spacing w:val="4"/>
          <w:w w:val="105"/>
          <w:sz w:val="16"/>
          <w:szCs w:val="16"/>
          <w:lang w:eastAsia="en-US"/>
        </w:rPr>
        <w:t xml:space="preserve"> </w:t>
      </w:r>
      <w:r w:rsidRPr="00EA7B8C">
        <w:rPr>
          <w:rFonts w:eastAsiaTheme="minorHAnsi"/>
          <w:w w:val="105"/>
          <w:sz w:val="16"/>
          <w:szCs w:val="16"/>
          <w:lang w:eastAsia="en-US"/>
        </w:rPr>
        <w:t>3,</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4</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ст.</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324.1</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НК</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РФ).</w:t>
      </w:r>
    </w:p>
    <w:p w14:paraId="34C2F1CF" w14:textId="77777777" w:rsidR="00EA7B8C" w:rsidRPr="00EA7B8C" w:rsidRDefault="00EA7B8C" w:rsidP="00EA7B8C">
      <w:pPr>
        <w:spacing w:before="23" w:after="160" w:line="259" w:lineRule="auto"/>
        <w:ind w:left="135" w:firstLine="0"/>
        <w:jc w:val="left"/>
        <w:rPr>
          <w:rFonts w:eastAsiaTheme="minorHAnsi"/>
          <w:w w:val="105"/>
          <w:sz w:val="16"/>
          <w:szCs w:val="16"/>
          <w:lang w:eastAsia="en-US"/>
        </w:rPr>
      </w:pPr>
      <w:r w:rsidRPr="00EA7B8C">
        <w:rPr>
          <w:rFonts w:eastAsiaTheme="minorHAnsi"/>
          <w:w w:val="105"/>
          <w:sz w:val="16"/>
          <w:szCs w:val="16"/>
          <w:lang w:eastAsia="en-US"/>
        </w:rPr>
        <w:t>включению</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в</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состав</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расходов</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на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оплату</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труда</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на</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31</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декабря</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текущего</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года</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(п.</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п.</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3,</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4</w:t>
      </w:r>
      <w:r w:rsidRPr="00EA7B8C">
        <w:rPr>
          <w:rFonts w:eastAsiaTheme="minorHAnsi"/>
          <w:spacing w:val="2"/>
          <w:w w:val="105"/>
          <w:sz w:val="16"/>
          <w:szCs w:val="16"/>
          <w:lang w:eastAsia="en-US"/>
        </w:rPr>
        <w:t xml:space="preserve"> </w:t>
      </w:r>
      <w:r w:rsidRPr="00EA7B8C">
        <w:rPr>
          <w:rFonts w:eastAsiaTheme="minorHAnsi"/>
          <w:w w:val="105"/>
          <w:sz w:val="16"/>
          <w:szCs w:val="16"/>
          <w:lang w:eastAsia="en-US"/>
        </w:rPr>
        <w:t>ст.</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324.1</w:t>
      </w:r>
      <w:r w:rsidRPr="00EA7B8C">
        <w:rPr>
          <w:rFonts w:eastAsiaTheme="minorHAnsi"/>
          <w:spacing w:val="1"/>
          <w:w w:val="105"/>
          <w:sz w:val="16"/>
          <w:szCs w:val="16"/>
          <w:lang w:eastAsia="en-US"/>
        </w:rPr>
        <w:t xml:space="preserve"> </w:t>
      </w:r>
      <w:r w:rsidRPr="00EA7B8C">
        <w:rPr>
          <w:rFonts w:eastAsiaTheme="minorHAnsi"/>
          <w:w w:val="105"/>
          <w:sz w:val="16"/>
          <w:szCs w:val="16"/>
          <w:lang w:eastAsia="en-US"/>
        </w:rPr>
        <w:t>НК</w:t>
      </w:r>
      <w:r w:rsidRPr="00EA7B8C">
        <w:rPr>
          <w:rFonts w:eastAsiaTheme="minorHAnsi"/>
          <w:spacing w:val="3"/>
          <w:w w:val="105"/>
          <w:sz w:val="16"/>
          <w:szCs w:val="16"/>
          <w:lang w:eastAsia="en-US"/>
        </w:rPr>
        <w:t xml:space="preserve"> </w:t>
      </w:r>
      <w:r w:rsidRPr="00EA7B8C">
        <w:rPr>
          <w:rFonts w:eastAsiaTheme="minorHAnsi"/>
          <w:w w:val="105"/>
          <w:sz w:val="16"/>
          <w:szCs w:val="16"/>
          <w:lang w:eastAsia="en-US"/>
        </w:rPr>
        <w:t>РФ).</w:t>
      </w:r>
    </w:p>
    <w:p w14:paraId="35C369A4" w14:textId="77777777" w:rsidR="00EA7B8C" w:rsidRPr="00EA7B8C" w:rsidRDefault="00EA7B8C" w:rsidP="00EA7B8C">
      <w:pPr>
        <w:spacing w:before="23" w:after="160" w:line="259" w:lineRule="auto"/>
        <w:ind w:left="135" w:firstLine="0"/>
        <w:jc w:val="left"/>
        <w:rPr>
          <w:rFonts w:eastAsiaTheme="minorHAnsi"/>
          <w:w w:val="105"/>
          <w:sz w:val="16"/>
          <w:szCs w:val="16"/>
          <w:lang w:eastAsia="en-US"/>
        </w:rPr>
      </w:pPr>
    </w:p>
    <w:p w14:paraId="24B89172" w14:textId="77777777" w:rsidR="00EA7B8C" w:rsidRPr="00EA7B8C" w:rsidRDefault="00EA7B8C" w:rsidP="00EA7B8C">
      <w:pPr>
        <w:spacing w:before="23" w:after="160" w:line="259" w:lineRule="auto"/>
        <w:ind w:left="135" w:firstLine="0"/>
        <w:jc w:val="left"/>
        <w:rPr>
          <w:rFonts w:eastAsiaTheme="minorHAnsi"/>
          <w:w w:val="105"/>
          <w:sz w:val="24"/>
          <w:szCs w:val="24"/>
          <w:lang w:eastAsia="en-US"/>
        </w:rPr>
      </w:pPr>
      <w:r w:rsidRPr="00EA7B8C">
        <w:rPr>
          <w:rFonts w:eastAsiaTheme="minorHAnsi"/>
          <w:w w:val="105"/>
          <w:sz w:val="24"/>
          <w:szCs w:val="24"/>
          <w:lang w:eastAsia="en-US"/>
        </w:rPr>
        <w:t>Председатель комиссии________________________/расшифровка подписи/</w:t>
      </w:r>
    </w:p>
    <w:p w14:paraId="57B08639" w14:textId="77777777" w:rsidR="00EA7B8C" w:rsidRPr="00EA7B8C" w:rsidRDefault="00EA7B8C" w:rsidP="00EA7B8C">
      <w:pPr>
        <w:spacing w:before="23" w:after="160" w:line="259" w:lineRule="auto"/>
        <w:ind w:left="135" w:firstLine="0"/>
        <w:jc w:val="left"/>
        <w:rPr>
          <w:rFonts w:eastAsiaTheme="minorHAnsi"/>
          <w:w w:val="105"/>
          <w:sz w:val="24"/>
          <w:szCs w:val="24"/>
          <w:lang w:eastAsia="en-US"/>
        </w:rPr>
      </w:pPr>
      <w:r w:rsidRPr="00EA7B8C">
        <w:rPr>
          <w:rFonts w:eastAsiaTheme="minorHAnsi"/>
          <w:w w:val="105"/>
          <w:sz w:val="24"/>
          <w:szCs w:val="24"/>
          <w:lang w:eastAsia="en-US"/>
        </w:rPr>
        <w:t>Члены комиссии _____________________________/расшифровка подписи/</w:t>
      </w:r>
    </w:p>
    <w:p w14:paraId="2A1A214F" w14:textId="77777777" w:rsidR="00EA7B8C" w:rsidRPr="00EA7B8C" w:rsidRDefault="00EA7B8C" w:rsidP="00EA7B8C">
      <w:pPr>
        <w:spacing w:before="23" w:after="160" w:line="259" w:lineRule="auto"/>
        <w:ind w:left="135" w:firstLine="0"/>
        <w:jc w:val="left"/>
        <w:rPr>
          <w:rFonts w:eastAsiaTheme="minorHAnsi"/>
          <w:w w:val="105"/>
          <w:sz w:val="24"/>
          <w:szCs w:val="24"/>
          <w:lang w:eastAsia="en-US"/>
        </w:rPr>
      </w:pPr>
      <w:r w:rsidRPr="00EA7B8C">
        <w:rPr>
          <w:rFonts w:eastAsiaTheme="minorHAnsi"/>
          <w:w w:val="105"/>
          <w:sz w:val="24"/>
          <w:szCs w:val="24"/>
          <w:lang w:eastAsia="en-US"/>
        </w:rPr>
        <w:t xml:space="preserve">                             _____________________________/расшифровка подписи/</w:t>
      </w:r>
    </w:p>
    <w:p w14:paraId="477C9D0E" w14:textId="77777777" w:rsidR="00EA7B8C" w:rsidRPr="00EA7B8C" w:rsidRDefault="00EA7B8C" w:rsidP="00EA7B8C">
      <w:pPr>
        <w:spacing w:before="23" w:after="160" w:line="259" w:lineRule="auto"/>
        <w:ind w:left="135" w:firstLine="0"/>
        <w:jc w:val="left"/>
        <w:rPr>
          <w:rFonts w:eastAsiaTheme="minorHAnsi"/>
          <w:sz w:val="24"/>
          <w:szCs w:val="24"/>
          <w:lang w:eastAsia="en-US"/>
        </w:rPr>
      </w:pPr>
      <w:r w:rsidRPr="00EA7B8C">
        <w:rPr>
          <w:rFonts w:eastAsiaTheme="minorHAnsi"/>
          <w:w w:val="105"/>
          <w:sz w:val="24"/>
          <w:szCs w:val="24"/>
          <w:lang w:eastAsia="en-US"/>
        </w:rPr>
        <w:t xml:space="preserve">                             _____________________________/расшифровка подписи/</w:t>
      </w:r>
    </w:p>
    <w:p w14:paraId="12A1F542" w14:textId="77777777" w:rsidR="00EA7B8C" w:rsidRPr="00EA7B8C" w:rsidRDefault="00EA7B8C" w:rsidP="00EA7B8C">
      <w:pPr>
        <w:widowControl w:val="0"/>
        <w:autoSpaceDE w:val="0"/>
        <w:autoSpaceDN w:val="0"/>
        <w:spacing w:before="9" w:after="0" w:line="240" w:lineRule="auto"/>
        <w:ind w:firstLine="0"/>
        <w:jc w:val="left"/>
        <w:rPr>
          <w:sz w:val="9"/>
          <w:szCs w:val="24"/>
          <w:lang w:eastAsia="en-US"/>
        </w:rPr>
      </w:pPr>
    </w:p>
    <w:p w14:paraId="6A4AB047" w14:textId="77777777" w:rsidR="00EA7B8C" w:rsidRPr="00EA7B8C" w:rsidRDefault="00EA7B8C" w:rsidP="00EA7B8C">
      <w:pPr>
        <w:spacing w:before="0" w:after="160" w:line="259" w:lineRule="auto"/>
        <w:ind w:firstLine="0"/>
        <w:jc w:val="left"/>
        <w:rPr>
          <w:rFonts w:eastAsiaTheme="minorHAnsi"/>
          <w:sz w:val="9"/>
          <w:lang w:eastAsia="en-US"/>
        </w:rPr>
        <w:sectPr w:rsidR="00EA7B8C" w:rsidRPr="00EA7B8C" w:rsidSect="005E1901">
          <w:type w:val="continuous"/>
          <w:pgSz w:w="16840" w:h="11910" w:orient="landscape"/>
          <w:pgMar w:top="1140" w:right="822" w:bottom="280" w:left="920" w:header="720" w:footer="720" w:gutter="0"/>
          <w:cols w:space="720"/>
        </w:sectPr>
      </w:pPr>
    </w:p>
    <w:p w14:paraId="4E5982B0" w14:textId="77777777" w:rsidR="00EA7B8C" w:rsidRPr="00EA7B8C" w:rsidRDefault="00EA7B8C" w:rsidP="00EA7B8C">
      <w:pPr>
        <w:spacing w:before="0" w:after="160" w:line="259" w:lineRule="auto"/>
        <w:ind w:firstLine="0"/>
        <w:jc w:val="left"/>
        <w:rPr>
          <w:rFonts w:eastAsiaTheme="minorHAnsi"/>
          <w:sz w:val="11"/>
          <w:lang w:eastAsia="en-US"/>
        </w:rPr>
        <w:sectPr w:rsidR="00EA7B8C" w:rsidRPr="00EA7B8C">
          <w:type w:val="continuous"/>
          <w:pgSz w:w="16840" w:h="11910" w:orient="landscape"/>
          <w:pgMar w:top="1140" w:right="2420" w:bottom="280" w:left="920" w:header="720" w:footer="720" w:gutter="0"/>
          <w:cols w:space="720"/>
        </w:sectPr>
      </w:pPr>
    </w:p>
    <w:p w14:paraId="3384C6B7" w14:textId="77777777" w:rsidR="00FA3A5A" w:rsidRPr="00407427" w:rsidRDefault="00FA3A5A" w:rsidP="00FA3A5A">
      <w:pPr>
        <w:pStyle w:val="aff7"/>
        <w:spacing w:before="74" w:line="475" w:lineRule="auto"/>
        <w:ind w:left="8080" w:right="-30" w:hanging="212"/>
        <w:jc w:val="center"/>
        <w:rPr>
          <w:sz w:val="22"/>
          <w:szCs w:val="22"/>
        </w:rPr>
      </w:pPr>
      <w:r w:rsidRPr="00407427">
        <w:rPr>
          <w:sz w:val="22"/>
          <w:szCs w:val="22"/>
        </w:rPr>
        <w:lastRenderedPageBreak/>
        <w:t>УТВЕРЖДАЮ</w:t>
      </w:r>
    </w:p>
    <w:p w14:paraId="07C82171" w14:textId="77777777" w:rsidR="00FA3A5A" w:rsidRPr="00407427" w:rsidRDefault="00FA3A5A" w:rsidP="00FA3A5A">
      <w:pPr>
        <w:pStyle w:val="aff7"/>
        <w:tabs>
          <w:tab w:val="left" w:pos="4167"/>
        </w:tabs>
        <w:spacing w:before="4"/>
        <w:ind w:right="-1"/>
        <w:jc w:val="right"/>
        <w:rPr>
          <w:sz w:val="22"/>
          <w:szCs w:val="22"/>
        </w:rPr>
      </w:pPr>
      <w:r w:rsidRPr="00407427">
        <w:rPr>
          <w:sz w:val="22"/>
          <w:szCs w:val="22"/>
        </w:rPr>
        <w:t xml:space="preserve">Руководитель </w:t>
      </w:r>
      <w:r w:rsidRPr="00407427">
        <w:rPr>
          <w:sz w:val="22"/>
          <w:szCs w:val="22"/>
          <w:u w:val="single"/>
        </w:rPr>
        <w:t xml:space="preserve"> </w:t>
      </w:r>
      <w:r w:rsidRPr="00407427">
        <w:rPr>
          <w:sz w:val="22"/>
          <w:szCs w:val="22"/>
          <w:u w:val="single"/>
        </w:rPr>
        <w:tab/>
      </w:r>
    </w:p>
    <w:p w14:paraId="23B7A00E" w14:textId="77777777" w:rsidR="00FA3A5A" w:rsidRPr="00407427" w:rsidRDefault="00FA3A5A" w:rsidP="00FA3A5A">
      <w:pPr>
        <w:pStyle w:val="aff7"/>
        <w:ind w:right="112"/>
        <w:jc w:val="right"/>
        <w:rPr>
          <w:sz w:val="22"/>
          <w:szCs w:val="22"/>
        </w:rPr>
      </w:pPr>
      <w:r w:rsidRPr="00407427">
        <w:rPr>
          <w:sz w:val="22"/>
          <w:szCs w:val="22"/>
        </w:rPr>
        <w:t>(наименование</w:t>
      </w:r>
      <w:r w:rsidRPr="00407427">
        <w:rPr>
          <w:spacing w:val="-6"/>
          <w:sz w:val="22"/>
          <w:szCs w:val="22"/>
        </w:rPr>
        <w:t xml:space="preserve"> </w:t>
      </w:r>
      <w:r w:rsidRPr="00407427">
        <w:rPr>
          <w:sz w:val="22"/>
          <w:szCs w:val="22"/>
        </w:rPr>
        <w:t>учреждения)</w:t>
      </w:r>
    </w:p>
    <w:p w14:paraId="5683EECF" w14:textId="4DFBA08B" w:rsidR="00FA3A5A" w:rsidRPr="00407427" w:rsidRDefault="00FA3A5A" w:rsidP="00FA3A5A">
      <w:pPr>
        <w:pStyle w:val="aff7"/>
        <w:spacing w:before="8"/>
        <w:contextualSpacing/>
        <w:rPr>
          <w:sz w:val="22"/>
          <w:szCs w:val="22"/>
        </w:rPr>
      </w:pPr>
      <w:r w:rsidRPr="00407427">
        <w:rPr>
          <w:noProof/>
          <w:sz w:val="22"/>
          <w:szCs w:val="22"/>
          <w:lang w:eastAsia="ru-RU"/>
        </w:rPr>
        <mc:AlternateContent>
          <mc:Choice Requires="wps">
            <w:drawing>
              <wp:anchor distT="0" distB="0" distL="0" distR="0" simplePos="0" relativeHeight="251766784" behindDoc="1" locked="0" layoutInCell="1" allowOverlap="1" wp14:anchorId="48C5EC17" wp14:editId="06503486">
                <wp:simplePos x="0" y="0"/>
                <wp:positionH relativeFrom="page">
                  <wp:posOffset>4763135</wp:posOffset>
                </wp:positionH>
                <wp:positionV relativeFrom="paragraph">
                  <wp:posOffset>171450</wp:posOffset>
                </wp:positionV>
                <wp:extent cx="2286000" cy="1270"/>
                <wp:effectExtent l="0" t="0" r="19050" b="17780"/>
                <wp:wrapTopAndBottom/>
                <wp:docPr id="295" name="Полилиния 2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7501 7501"/>
                            <a:gd name="T1" fmla="*/ T0 w 3600"/>
                            <a:gd name="T2" fmla="+- 0 11101 7501"/>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35A60873" id="Полилиния 295" o:spid="_x0000_s1026" style="position:absolute;margin-left:375.05pt;margin-top:13.5pt;width:180pt;height:.1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" path="m,l3600,e" filled="f" strokeweight=".48pt">
                <v:path arrowok="t" o:connecttype="custom" o:connectlocs="0,0;2286000,0" o:connectangles="0,0"/>
                <w10:wrap type="topAndBottom" anchorx="page"/>
              </v:shape>
            </w:pict>
          </mc:Fallback>
        </mc:AlternateContent>
      </w:r>
      <w:r w:rsidRPr="00407427">
        <w:rPr>
          <w:sz w:val="22"/>
          <w:szCs w:val="22"/>
        </w:rPr>
        <w:t xml:space="preserve">         </w:t>
      </w:r>
    </w:p>
    <w:p w14:paraId="1E6D5E1B" w14:textId="77777777" w:rsidR="00FA3A5A" w:rsidRPr="00407427" w:rsidRDefault="00FA3A5A" w:rsidP="00FA3A5A">
      <w:pPr>
        <w:pStyle w:val="aff7"/>
        <w:rPr>
          <w:sz w:val="22"/>
          <w:szCs w:val="22"/>
        </w:rPr>
      </w:pPr>
    </w:p>
    <w:p w14:paraId="64C002A8" w14:textId="77777777" w:rsidR="00FA3A5A" w:rsidRPr="00407427" w:rsidRDefault="00FA3A5A" w:rsidP="00FA3A5A">
      <w:pPr>
        <w:pStyle w:val="aff7"/>
        <w:tabs>
          <w:tab w:val="left" w:pos="7524"/>
          <w:tab w:val="left" w:pos="9602"/>
          <w:tab w:val="left" w:pos="10202"/>
        </w:tabs>
        <w:ind w:left="6237"/>
        <w:contextualSpacing/>
        <w:rPr>
          <w:sz w:val="22"/>
          <w:szCs w:val="22"/>
        </w:rPr>
      </w:pPr>
      <w:r w:rsidRPr="00407427">
        <w:rPr>
          <w:sz w:val="22"/>
          <w:szCs w:val="22"/>
        </w:rPr>
        <w:t>(подпись)</w:t>
      </w:r>
      <w:r w:rsidRPr="00407427">
        <w:rPr>
          <w:spacing w:val="-4"/>
          <w:sz w:val="22"/>
          <w:szCs w:val="22"/>
        </w:rPr>
        <w:t xml:space="preserve"> </w:t>
      </w:r>
      <w:r w:rsidRPr="00407427">
        <w:rPr>
          <w:sz w:val="22"/>
          <w:szCs w:val="22"/>
        </w:rPr>
        <w:t>(расшифровка</w:t>
      </w:r>
      <w:r w:rsidRPr="00407427">
        <w:rPr>
          <w:spacing w:val="-3"/>
          <w:sz w:val="22"/>
          <w:szCs w:val="22"/>
        </w:rPr>
        <w:t xml:space="preserve"> </w:t>
      </w:r>
      <w:r w:rsidRPr="00407427">
        <w:rPr>
          <w:sz w:val="22"/>
          <w:szCs w:val="22"/>
        </w:rPr>
        <w:t>подписи)</w:t>
      </w:r>
    </w:p>
    <w:p w14:paraId="770F9D54" w14:textId="77777777" w:rsidR="00FA3A5A" w:rsidRPr="00407427" w:rsidRDefault="00FA3A5A" w:rsidP="00FA3A5A">
      <w:pPr>
        <w:pStyle w:val="aff7"/>
        <w:spacing w:before="4"/>
        <w:rPr>
          <w:sz w:val="22"/>
          <w:szCs w:val="22"/>
        </w:rPr>
      </w:pPr>
    </w:p>
    <w:p w14:paraId="2D138D83" w14:textId="77777777" w:rsidR="00FA3A5A" w:rsidRPr="00407427" w:rsidRDefault="00FA3A5A" w:rsidP="00F458F2">
      <w:pPr>
        <w:pStyle w:val="1"/>
        <w:numPr>
          <w:ilvl w:val="0"/>
          <w:numId w:val="0"/>
        </w:numPr>
        <w:spacing w:before="1" w:line="273" w:lineRule="exact"/>
        <w:ind w:left="624"/>
        <w:rPr>
          <w:sz w:val="22"/>
          <w:szCs w:val="22"/>
        </w:rPr>
      </w:pPr>
      <w:r w:rsidRPr="00407427">
        <w:rPr>
          <w:b w:val="0"/>
          <w:sz w:val="22"/>
          <w:szCs w:val="22"/>
        </w:rPr>
        <w:t>Решение</w:t>
      </w:r>
      <w:r w:rsidRPr="00407427">
        <w:rPr>
          <w:b w:val="0"/>
          <w:spacing w:val="-4"/>
          <w:sz w:val="22"/>
          <w:szCs w:val="22"/>
        </w:rPr>
        <w:t xml:space="preserve"> </w:t>
      </w:r>
      <w:r w:rsidRPr="00407427">
        <w:rPr>
          <w:b w:val="0"/>
          <w:sz w:val="22"/>
          <w:szCs w:val="22"/>
        </w:rPr>
        <w:t>комиссии</w:t>
      </w:r>
    </w:p>
    <w:p w14:paraId="6228A6F1" w14:textId="77777777" w:rsidR="00FA3A5A" w:rsidRPr="00407427" w:rsidRDefault="00FA3A5A" w:rsidP="00F458F2">
      <w:pPr>
        <w:pStyle w:val="1"/>
        <w:numPr>
          <w:ilvl w:val="0"/>
          <w:numId w:val="0"/>
        </w:numPr>
        <w:spacing w:before="1" w:line="273" w:lineRule="exact"/>
        <w:ind w:left="624"/>
        <w:rPr>
          <w:b w:val="0"/>
          <w:sz w:val="22"/>
          <w:szCs w:val="22"/>
        </w:rPr>
      </w:pPr>
      <w:r w:rsidRPr="00407427">
        <w:rPr>
          <w:b w:val="0"/>
          <w:sz w:val="22"/>
          <w:szCs w:val="22"/>
        </w:rPr>
        <w:t>по поступлению и выбытию активов</w:t>
      </w:r>
    </w:p>
    <w:p w14:paraId="2F8EF8EC" w14:textId="4572B34A" w:rsidR="00FA3A5A" w:rsidRPr="00407427" w:rsidRDefault="00FA3A5A" w:rsidP="00FA3A5A">
      <w:pPr>
        <w:pStyle w:val="aff7"/>
        <w:tabs>
          <w:tab w:val="left" w:pos="8032"/>
        </w:tabs>
        <w:spacing w:line="273" w:lineRule="exact"/>
        <w:ind w:left="142"/>
        <w:jc w:val="both"/>
        <w:rPr>
          <w:sz w:val="22"/>
          <w:szCs w:val="22"/>
        </w:rPr>
      </w:pPr>
      <w:r w:rsidRPr="00407427">
        <w:rPr>
          <w:sz w:val="22"/>
          <w:szCs w:val="22"/>
        </w:rPr>
        <w:t>по</w:t>
      </w:r>
      <w:r w:rsidRPr="00407427">
        <w:rPr>
          <w:spacing w:val="-3"/>
          <w:sz w:val="22"/>
          <w:szCs w:val="22"/>
        </w:rPr>
        <w:t xml:space="preserve"> </w:t>
      </w:r>
      <w:r w:rsidRPr="00407427">
        <w:rPr>
          <w:sz w:val="22"/>
          <w:szCs w:val="22"/>
        </w:rPr>
        <w:t>претензии</w:t>
      </w:r>
      <w:r w:rsidRPr="00407427">
        <w:rPr>
          <w:spacing w:val="-3"/>
          <w:sz w:val="22"/>
          <w:szCs w:val="22"/>
        </w:rPr>
        <w:t xml:space="preserve"> </w:t>
      </w:r>
      <w:r w:rsidRPr="00407427">
        <w:rPr>
          <w:sz w:val="22"/>
          <w:szCs w:val="22"/>
        </w:rPr>
        <w:t xml:space="preserve">(иску) </w:t>
      </w:r>
      <w:r w:rsidR="00F458F2" w:rsidRPr="00407427">
        <w:rPr>
          <w:sz w:val="22"/>
          <w:szCs w:val="22"/>
        </w:rPr>
        <w:t>___________________________</w:t>
      </w:r>
      <w:r w:rsidRPr="00407427">
        <w:rPr>
          <w:sz w:val="22"/>
          <w:szCs w:val="22"/>
        </w:rPr>
        <w:t>____________________от</w:t>
      </w:r>
      <w:r w:rsidRPr="00407427">
        <w:rPr>
          <w:spacing w:val="-1"/>
          <w:sz w:val="22"/>
          <w:szCs w:val="22"/>
        </w:rPr>
        <w:t xml:space="preserve"> </w:t>
      </w:r>
      <w:r w:rsidRPr="00407427">
        <w:rPr>
          <w:sz w:val="22"/>
          <w:szCs w:val="22"/>
        </w:rPr>
        <w:t>«__» _______20____г. N____</w:t>
      </w:r>
    </w:p>
    <w:p w14:paraId="1AF04D41" w14:textId="619928B3" w:rsidR="00FA3A5A" w:rsidRPr="00407427" w:rsidRDefault="00FA3A5A" w:rsidP="00FA3A5A">
      <w:pPr>
        <w:pStyle w:val="aff7"/>
        <w:tabs>
          <w:tab w:val="left" w:pos="4003"/>
          <w:tab w:val="left" w:pos="6081"/>
          <w:tab w:val="left" w:pos="6681"/>
          <w:tab w:val="left" w:pos="8508"/>
        </w:tabs>
        <w:ind w:right="1948"/>
        <w:rPr>
          <w:spacing w:val="1"/>
          <w:sz w:val="22"/>
          <w:szCs w:val="22"/>
        </w:rPr>
      </w:pPr>
      <w:r w:rsidRPr="00407427">
        <w:rPr>
          <w:sz w:val="22"/>
          <w:szCs w:val="22"/>
        </w:rPr>
        <w:t xml:space="preserve">                                             </w:t>
      </w:r>
      <w:r w:rsidR="00F458F2" w:rsidRPr="00407427">
        <w:rPr>
          <w:sz w:val="22"/>
          <w:szCs w:val="22"/>
        </w:rPr>
        <w:t xml:space="preserve">                    </w:t>
      </w:r>
      <w:r w:rsidRPr="00407427">
        <w:rPr>
          <w:sz w:val="22"/>
          <w:szCs w:val="22"/>
        </w:rPr>
        <w:t>(наименование контрагента)</w:t>
      </w:r>
    </w:p>
    <w:p w14:paraId="4A68BBAE" w14:textId="77777777" w:rsidR="00FA3A5A" w:rsidRPr="00407427" w:rsidRDefault="00FA3A5A" w:rsidP="00FA3A5A">
      <w:pPr>
        <w:pStyle w:val="aff7"/>
        <w:tabs>
          <w:tab w:val="left" w:pos="7728"/>
        </w:tabs>
        <w:spacing w:before="90"/>
        <w:rPr>
          <w:sz w:val="22"/>
          <w:szCs w:val="22"/>
        </w:rPr>
      </w:pPr>
      <w:r w:rsidRPr="00407427">
        <w:rPr>
          <w:sz w:val="22"/>
          <w:szCs w:val="22"/>
        </w:rPr>
        <w:t>Общая</w:t>
      </w:r>
      <w:r w:rsidRPr="00407427">
        <w:rPr>
          <w:spacing w:val="-3"/>
          <w:sz w:val="22"/>
          <w:szCs w:val="22"/>
        </w:rPr>
        <w:t xml:space="preserve"> </w:t>
      </w:r>
      <w:r w:rsidRPr="00407427">
        <w:rPr>
          <w:sz w:val="22"/>
          <w:szCs w:val="22"/>
        </w:rPr>
        <w:t>сумма</w:t>
      </w:r>
      <w:r w:rsidRPr="00407427">
        <w:rPr>
          <w:spacing w:val="-3"/>
          <w:sz w:val="22"/>
          <w:szCs w:val="22"/>
        </w:rPr>
        <w:t xml:space="preserve"> </w:t>
      </w:r>
      <w:r w:rsidRPr="00407427">
        <w:rPr>
          <w:sz w:val="22"/>
          <w:szCs w:val="22"/>
        </w:rPr>
        <w:t>претензии</w:t>
      </w:r>
      <w:r w:rsidRPr="00407427">
        <w:rPr>
          <w:spacing w:val="-2"/>
          <w:sz w:val="22"/>
          <w:szCs w:val="22"/>
        </w:rPr>
        <w:t xml:space="preserve"> </w:t>
      </w:r>
      <w:r w:rsidRPr="00407427">
        <w:rPr>
          <w:sz w:val="22"/>
          <w:szCs w:val="22"/>
        </w:rPr>
        <w:t>(иска)</w:t>
      </w:r>
      <w:r w:rsidRPr="00407427">
        <w:rPr>
          <w:spacing w:val="-2"/>
          <w:sz w:val="22"/>
          <w:szCs w:val="22"/>
        </w:rPr>
        <w:t xml:space="preserve"> </w:t>
      </w:r>
      <w:r w:rsidRPr="00407427">
        <w:rPr>
          <w:sz w:val="22"/>
          <w:szCs w:val="22"/>
          <w:u w:val="single"/>
        </w:rPr>
        <w:t xml:space="preserve"> </w:t>
      </w:r>
      <w:r w:rsidRPr="00407427">
        <w:rPr>
          <w:sz w:val="22"/>
          <w:szCs w:val="22"/>
          <w:u w:val="single"/>
        </w:rPr>
        <w:tab/>
      </w:r>
    </w:p>
    <w:p w14:paraId="04EF5646" w14:textId="77777777" w:rsidR="00FA3A5A" w:rsidRPr="00407427" w:rsidRDefault="00FA3A5A" w:rsidP="008C3329">
      <w:pPr>
        <w:pStyle w:val="1"/>
        <w:keepNext w:val="0"/>
        <w:keepLines w:val="0"/>
        <w:widowControl w:val="0"/>
        <w:numPr>
          <w:ilvl w:val="0"/>
          <w:numId w:val="29"/>
        </w:numPr>
        <w:tabs>
          <w:tab w:val="left" w:pos="851"/>
        </w:tabs>
        <w:autoSpaceDE w:val="0"/>
        <w:autoSpaceDN w:val="0"/>
        <w:spacing w:before="90" w:after="0" w:line="274" w:lineRule="exact"/>
        <w:ind w:left="0" w:firstLine="567"/>
        <w:jc w:val="left"/>
        <w:rPr>
          <w:sz w:val="22"/>
          <w:szCs w:val="22"/>
        </w:rPr>
      </w:pPr>
      <w:r w:rsidRPr="00407427">
        <w:rPr>
          <w:sz w:val="22"/>
          <w:szCs w:val="22"/>
        </w:rPr>
        <w:t xml:space="preserve"> Определение</w:t>
      </w:r>
      <w:r w:rsidRPr="00407427">
        <w:rPr>
          <w:spacing w:val="-5"/>
          <w:sz w:val="22"/>
          <w:szCs w:val="22"/>
        </w:rPr>
        <w:t xml:space="preserve"> </w:t>
      </w:r>
      <w:r w:rsidRPr="00407427">
        <w:rPr>
          <w:sz w:val="22"/>
          <w:szCs w:val="22"/>
        </w:rPr>
        <w:t>возможности</w:t>
      </w:r>
      <w:r w:rsidRPr="00407427">
        <w:rPr>
          <w:spacing w:val="-4"/>
          <w:sz w:val="22"/>
          <w:szCs w:val="22"/>
        </w:rPr>
        <w:t xml:space="preserve"> </w:t>
      </w:r>
      <w:r w:rsidRPr="00407427">
        <w:rPr>
          <w:sz w:val="22"/>
          <w:szCs w:val="22"/>
        </w:rPr>
        <w:t>оспорить</w:t>
      </w:r>
      <w:r w:rsidRPr="00407427">
        <w:rPr>
          <w:spacing w:val="-5"/>
          <w:sz w:val="22"/>
          <w:szCs w:val="22"/>
        </w:rPr>
        <w:t xml:space="preserve"> </w:t>
      </w:r>
      <w:r w:rsidRPr="00407427">
        <w:rPr>
          <w:sz w:val="22"/>
          <w:szCs w:val="22"/>
        </w:rPr>
        <w:t>претензию:</w:t>
      </w:r>
    </w:p>
    <w:p w14:paraId="6CCD79FE" w14:textId="77777777" w:rsidR="00FA3A5A" w:rsidRPr="00407427" w:rsidRDefault="00FA3A5A" w:rsidP="00FA3A5A">
      <w:pPr>
        <w:pStyle w:val="aff7"/>
        <w:spacing w:line="274" w:lineRule="exact"/>
        <w:ind w:firstLine="567"/>
        <w:rPr>
          <w:sz w:val="22"/>
          <w:szCs w:val="22"/>
        </w:rPr>
      </w:pPr>
      <w:r w:rsidRPr="00407427">
        <w:rPr>
          <w:sz w:val="22"/>
          <w:szCs w:val="22"/>
        </w:rPr>
        <w:t>Есть</w:t>
      </w:r>
      <w:r w:rsidRPr="00407427">
        <w:rPr>
          <w:spacing w:val="-2"/>
          <w:sz w:val="22"/>
          <w:szCs w:val="22"/>
        </w:rPr>
        <w:t xml:space="preserve"> </w:t>
      </w:r>
      <w:r w:rsidRPr="00407427">
        <w:rPr>
          <w:sz w:val="22"/>
          <w:szCs w:val="22"/>
        </w:rPr>
        <w:t>ли</w:t>
      </w:r>
      <w:r w:rsidRPr="00407427">
        <w:rPr>
          <w:spacing w:val="-1"/>
          <w:sz w:val="22"/>
          <w:szCs w:val="22"/>
        </w:rPr>
        <w:t xml:space="preserve"> </w:t>
      </w:r>
      <w:r w:rsidRPr="00407427">
        <w:rPr>
          <w:sz w:val="22"/>
          <w:szCs w:val="22"/>
        </w:rPr>
        <w:t>вероятность спора?</w:t>
      </w:r>
    </w:p>
    <w:p w14:paraId="21CDF8D1" w14:textId="77777777" w:rsidR="00FA3A5A" w:rsidRPr="00407427" w:rsidRDefault="00FA3A5A" w:rsidP="00FA3A5A">
      <w:pPr>
        <w:pStyle w:val="aff7"/>
        <w:spacing w:before="1"/>
        <w:ind w:firstLine="567"/>
        <w:rPr>
          <w:sz w:val="22"/>
          <w:szCs w:val="22"/>
        </w:rPr>
      </w:pPr>
    </w:p>
    <w:p w14:paraId="75CF20FF" w14:textId="77777777" w:rsidR="00FA3A5A" w:rsidRPr="00407427" w:rsidRDefault="00FA3A5A" w:rsidP="008C3329">
      <w:pPr>
        <w:pStyle w:val="ab"/>
        <w:widowControl w:val="0"/>
        <w:numPr>
          <w:ilvl w:val="0"/>
          <w:numId w:val="30"/>
        </w:numPr>
        <w:tabs>
          <w:tab w:val="left" w:pos="574"/>
        </w:tabs>
        <w:autoSpaceDE w:val="0"/>
        <w:autoSpaceDN w:val="0"/>
        <w:spacing w:before="1" w:after="0" w:line="240" w:lineRule="auto"/>
        <w:ind w:left="0" w:firstLine="567"/>
      </w:pPr>
      <w:r w:rsidRPr="00407427">
        <w:t>Да,</w:t>
      </w:r>
      <w:r w:rsidRPr="00407427">
        <w:rPr>
          <w:spacing w:val="-3"/>
        </w:rPr>
        <w:t xml:space="preserve"> </w:t>
      </w:r>
      <w:r w:rsidRPr="00407427">
        <w:t>будем</w:t>
      </w:r>
      <w:r w:rsidRPr="00407427">
        <w:rPr>
          <w:spacing w:val="-3"/>
        </w:rPr>
        <w:t xml:space="preserve"> </w:t>
      </w:r>
      <w:r w:rsidRPr="00407427">
        <w:t>оспаривать,</w:t>
      </w:r>
      <w:r w:rsidRPr="00407427">
        <w:rPr>
          <w:spacing w:val="-3"/>
        </w:rPr>
        <w:t xml:space="preserve"> </w:t>
      </w:r>
      <w:r w:rsidRPr="00407427">
        <w:t>велика</w:t>
      </w:r>
      <w:r w:rsidRPr="00407427">
        <w:rPr>
          <w:spacing w:val="-3"/>
        </w:rPr>
        <w:t xml:space="preserve"> </w:t>
      </w:r>
      <w:r w:rsidRPr="00407427">
        <w:t>вероятность</w:t>
      </w:r>
      <w:r w:rsidRPr="00407427">
        <w:rPr>
          <w:spacing w:val="-2"/>
        </w:rPr>
        <w:t xml:space="preserve"> </w:t>
      </w:r>
      <w:proofErr w:type="gramStart"/>
      <w:r w:rsidRPr="00407427">
        <w:t>выиграть</w:t>
      </w:r>
      <w:proofErr w:type="gramEnd"/>
      <w:r w:rsidRPr="00407427">
        <w:rPr>
          <w:spacing w:val="-1"/>
        </w:rPr>
        <w:t xml:space="preserve"> </w:t>
      </w:r>
      <w:r w:rsidRPr="00407427">
        <w:t>спор</w:t>
      </w:r>
    </w:p>
    <w:p w14:paraId="2631C3E2" w14:textId="77777777" w:rsidR="00FA3A5A" w:rsidRPr="00407427" w:rsidRDefault="00FA3A5A" w:rsidP="00FA3A5A">
      <w:pPr>
        <w:pStyle w:val="aff7"/>
        <w:spacing w:before="10"/>
        <w:ind w:firstLine="567"/>
        <w:rPr>
          <w:sz w:val="22"/>
          <w:szCs w:val="22"/>
        </w:rPr>
      </w:pPr>
    </w:p>
    <w:p w14:paraId="5E3488A5" w14:textId="77777777" w:rsidR="00FA3A5A" w:rsidRPr="00407427" w:rsidRDefault="00FA3A5A" w:rsidP="008C3329">
      <w:pPr>
        <w:pStyle w:val="ab"/>
        <w:widowControl w:val="0"/>
        <w:numPr>
          <w:ilvl w:val="0"/>
          <w:numId w:val="30"/>
        </w:numPr>
        <w:tabs>
          <w:tab w:val="left" w:pos="478"/>
        </w:tabs>
        <w:autoSpaceDE w:val="0"/>
        <w:autoSpaceDN w:val="0"/>
        <w:spacing w:before="0" w:after="0" w:line="240" w:lineRule="auto"/>
        <w:ind w:left="0" w:firstLine="567"/>
      </w:pPr>
      <w:r w:rsidRPr="00407427">
        <w:t>Нет,</w:t>
      </w:r>
      <w:r w:rsidRPr="00407427">
        <w:rPr>
          <w:spacing w:val="-3"/>
        </w:rPr>
        <w:t xml:space="preserve"> </w:t>
      </w:r>
      <w:r w:rsidRPr="00407427">
        <w:t>спорить</w:t>
      </w:r>
      <w:r w:rsidRPr="00407427">
        <w:rPr>
          <w:spacing w:val="-1"/>
        </w:rPr>
        <w:t xml:space="preserve"> </w:t>
      </w:r>
      <w:r w:rsidRPr="00407427">
        <w:t>не</w:t>
      </w:r>
      <w:r w:rsidRPr="00407427">
        <w:rPr>
          <w:spacing w:val="-4"/>
        </w:rPr>
        <w:t xml:space="preserve"> </w:t>
      </w:r>
      <w:r w:rsidRPr="00407427">
        <w:t>будем, вероятность</w:t>
      </w:r>
      <w:r w:rsidRPr="00407427">
        <w:rPr>
          <w:spacing w:val="-2"/>
        </w:rPr>
        <w:t xml:space="preserve"> </w:t>
      </w:r>
      <w:r w:rsidRPr="00407427">
        <w:t>положительного</w:t>
      </w:r>
      <w:r w:rsidRPr="00407427">
        <w:rPr>
          <w:spacing w:val="-2"/>
        </w:rPr>
        <w:t xml:space="preserve"> </w:t>
      </w:r>
      <w:r w:rsidRPr="00407427">
        <w:t>исхода</w:t>
      </w:r>
      <w:r w:rsidRPr="00407427">
        <w:rPr>
          <w:spacing w:val="-4"/>
        </w:rPr>
        <w:t xml:space="preserve"> </w:t>
      </w:r>
      <w:r w:rsidRPr="00407427">
        <w:t>крайне</w:t>
      </w:r>
      <w:r w:rsidRPr="00407427">
        <w:rPr>
          <w:spacing w:val="-3"/>
        </w:rPr>
        <w:t xml:space="preserve"> </w:t>
      </w:r>
      <w:r w:rsidRPr="00407427">
        <w:t>мала</w:t>
      </w:r>
    </w:p>
    <w:p w14:paraId="206B1017" w14:textId="77777777" w:rsidR="00FA3A5A" w:rsidRPr="00407427" w:rsidRDefault="00FA3A5A" w:rsidP="00FA3A5A">
      <w:pPr>
        <w:pStyle w:val="aff7"/>
        <w:spacing w:before="2"/>
        <w:ind w:firstLine="567"/>
        <w:rPr>
          <w:sz w:val="22"/>
          <w:szCs w:val="22"/>
        </w:rPr>
      </w:pPr>
    </w:p>
    <w:p w14:paraId="4654F648" w14:textId="77777777" w:rsidR="00FA3A5A" w:rsidRPr="00407427" w:rsidRDefault="00FA3A5A" w:rsidP="008C3329">
      <w:pPr>
        <w:pStyle w:val="1"/>
        <w:keepNext w:val="0"/>
        <w:keepLines w:val="0"/>
        <w:widowControl w:val="0"/>
        <w:numPr>
          <w:ilvl w:val="0"/>
          <w:numId w:val="29"/>
        </w:numPr>
        <w:tabs>
          <w:tab w:val="left" w:pos="993"/>
        </w:tabs>
        <w:autoSpaceDE w:val="0"/>
        <w:autoSpaceDN w:val="0"/>
        <w:spacing w:before="0" w:after="0" w:line="274" w:lineRule="exact"/>
        <w:ind w:left="0" w:firstLine="567"/>
        <w:jc w:val="left"/>
        <w:rPr>
          <w:sz w:val="22"/>
          <w:szCs w:val="22"/>
        </w:rPr>
      </w:pPr>
      <w:r w:rsidRPr="00407427">
        <w:rPr>
          <w:sz w:val="22"/>
          <w:szCs w:val="22"/>
        </w:rPr>
        <w:t>Если</w:t>
      </w:r>
      <w:r w:rsidRPr="00407427">
        <w:rPr>
          <w:spacing w:val="-4"/>
          <w:sz w:val="22"/>
          <w:szCs w:val="22"/>
        </w:rPr>
        <w:t xml:space="preserve"> </w:t>
      </w:r>
      <w:r w:rsidRPr="00407427">
        <w:rPr>
          <w:sz w:val="22"/>
          <w:szCs w:val="22"/>
        </w:rPr>
        <w:t>принято</w:t>
      </w:r>
      <w:r w:rsidRPr="00407427">
        <w:rPr>
          <w:spacing w:val="-3"/>
          <w:sz w:val="22"/>
          <w:szCs w:val="22"/>
        </w:rPr>
        <w:t xml:space="preserve"> </w:t>
      </w:r>
      <w:r w:rsidRPr="00407427">
        <w:rPr>
          <w:sz w:val="22"/>
          <w:szCs w:val="22"/>
        </w:rPr>
        <w:t>решение</w:t>
      </w:r>
      <w:r w:rsidRPr="00407427">
        <w:rPr>
          <w:spacing w:val="-4"/>
          <w:sz w:val="22"/>
          <w:szCs w:val="22"/>
        </w:rPr>
        <w:t xml:space="preserve"> </w:t>
      </w:r>
      <w:r w:rsidRPr="00407427">
        <w:rPr>
          <w:sz w:val="22"/>
          <w:szCs w:val="22"/>
        </w:rPr>
        <w:t>оспаривать</w:t>
      </w:r>
      <w:r w:rsidRPr="00407427">
        <w:rPr>
          <w:spacing w:val="-5"/>
          <w:sz w:val="22"/>
          <w:szCs w:val="22"/>
        </w:rPr>
        <w:t xml:space="preserve"> </w:t>
      </w:r>
      <w:r w:rsidRPr="00407427">
        <w:rPr>
          <w:sz w:val="22"/>
          <w:szCs w:val="22"/>
        </w:rPr>
        <w:t>претензию:</w:t>
      </w:r>
    </w:p>
    <w:p w14:paraId="4478FD46" w14:textId="77777777" w:rsidR="00FA3A5A" w:rsidRPr="00407427" w:rsidRDefault="00FA3A5A" w:rsidP="00FA3A5A">
      <w:pPr>
        <w:pStyle w:val="aff7"/>
        <w:spacing w:line="274" w:lineRule="exact"/>
        <w:ind w:firstLine="567"/>
        <w:rPr>
          <w:sz w:val="22"/>
          <w:szCs w:val="22"/>
        </w:rPr>
      </w:pPr>
      <w:proofErr w:type="gramStart"/>
      <w:r w:rsidRPr="00407427">
        <w:rPr>
          <w:sz w:val="22"/>
          <w:szCs w:val="22"/>
        </w:rPr>
        <w:t>Возможно</w:t>
      </w:r>
      <w:proofErr w:type="gramEnd"/>
      <w:r w:rsidRPr="00407427">
        <w:rPr>
          <w:spacing w:val="-3"/>
          <w:sz w:val="22"/>
          <w:szCs w:val="22"/>
        </w:rPr>
        <w:t xml:space="preserve"> </w:t>
      </w:r>
      <w:r w:rsidRPr="00407427">
        <w:rPr>
          <w:sz w:val="22"/>
          <w:szCs w:val="22"/>
        </w:rPr>
        <w:t>ли</w:t>
      </w:r>
      <w:r w:rsidRPr="00407427">
        <w:rPr>
          <w:spacing w:val="-2"/>
          <w:sz w:val="22"/>
          <w:szCs w:val="22"/>
        </w:rPr>
        <w:t xml:space="preserve"> </w:t>
      </w:r>
      <w:r w:rsidRPr="00407427">
        <w:rPr>
          <w:sz w:val="22"/>
          <w:szCs w:val="22"/>
        </w:rPr>
        <w:t>применить</w:t>
      </w:r>
      <w:r w:rsidRPr="00407427">
        <w:rPr>
          <w:spacing w:val="-3"/>
          <w:sz w:val="22"/>
          <w:szCs w:val="22"/>
        </w:rPr>
        <w:t xml:space="preserve"> </w:t>
      </w:r>
      <w:r w:rsidRPr="00407427">
        <w:rPr>
          <w:sz w:val="22"/>
          <w:szCs w:val="22"/>
        </w:rPr>
        <w:t>досудебный</w:t>
      </w:r>
      <w:r w:rsidRPr="00407427">
        <w:rPr>
          <w:spacing w:val="-3"/>
          <w:sz w:val="22"/>
          <w:szCs w:val="22"/>
        </w:rPr>
        <w:t xml:space="preserve"> </w:t>
      </w:r>
      <w:r w:rsidRPr="00407427">
        <w:rPr>
          <w:sz w:val="22"/>
          <w:szCs w:val="22"/>
        </w:rPr>
        <w:t>порядок</w:t>
      </w:r>
      <w:r w:rsidRPr="00407427">
        <w:rPr>
          <w:spacing w:val="-5"/>
          <w:sz w:val="22"/>
          <w:szCs w:val="22"/>
        </w:rPr>
        <w:t xml:space="preserve"> </w:t>
      </w:r>
      <w:r w:rsidRPr="00407427">
        <w:rPr>
          <w:sz w:val="22"/>
          <w:szCs w:val="22"/>
        </w:rPr>
        <w:t>урегулирования</w:t>
      </w:r>
      <w:r w:rsidRPr="00407427">
        <w:rPr>
          <w:spacing w:val="-3"/>
          <w:sz w:val="22"/>
          <w:szCs w:val="22"/>
        </w:rPr>
        <w:t xml:space="preserve"> </w:t>
      </w:r>
      <w:r w:rsidRPr="00407427">
        <w:rPr>
          <w:sz w:val="22"/>
          <w:szCs w:val="22"/>
        </w:rPr>
        <w:t>спора?</w:t>
      </w:r>
    </w:p>
    <w:p w14:paraId="70994D74" w14:textId="77777777" w:rsidR="00FA3A5A" w:rsidRPr="00407427" w:rsidRDefault="00FA3A5A" w:rsidP="00FA3A5A">
      <w:pPr>
        <w:pStyle w:val="aff7"/>
        <w:spacing w:before="11"/>
        <w:ind w:firstLine="567"/>
        <w:rPr>
          <w:sz w:val="22"/>
          <w:szCs w:val="22"/>
        </w:rPr>
      </w:pPr>
    </w:p>
    <w:p w14:paraId="443D51FA" w14:textId="77777777" w:rsidR="00FA3A5A" w:rsidRPr="00407427" w:rsidRDefault="00FA3A5A" w:rsidP="008C3329">
      <w:pPr>
        <w:pStyle w:val="ab"/>
        <w:widowControl w:val="0"/>
        <w:numPr>
          <w:ilvl w:val="0"/>
          <w:numId w:val="30"/>
        </w:numPr>
        <w:tabs>
          <w:tab w:val="left" w:pos="478"/>
        </w:tabs>
        <w:autoSpaceDE w:val="0"/>
        <w:autoSpaceDN w:val="0"/>
        <w:spacing w:before="0" w:after="0" w:line="240" w:lineRule="auto"/>
        <w:ind w:left="0" w:firstLine="567"/>
      </w:pPr>
      <w:r w:rsidRPr="00407427">
        <w:t>Да,</w:t>
      </w:r>
      <w:r w:rsidRPr="00407427">
        <w:rPr>
          <w:spacing w:val="-2"/>
        </w:rPr>
        <w:t xml:space="preserve"> </w:t>
      </w:r>
      <w:r w:rsidRPr="00407427">
        <w:t>возможно урегулировать</w:t>
      </w:r>
      <w:r w:rsidRPr="00407427">
        <w:rPr>
          <w:spacing w:val="-1"/>
        </w:rPr>
        <w:t xml:space="preserve"> </w:t>
      </w:r>
      <w:r w:rsidRPr="00407427">
        <w:t>спор</w:t>
      </w:r>
      <w:r w:rsidRPr="00407427">
        <w:rPr>
          <w:spacing w:val="-2"/>
        </w:rPr>
        <w:t xml:space="preserve"> </w:t>
      </w:r>
      <w:r w:rsidRPr="00407427">
        <w:t>в</w:t>
      </w:r>
      <w:r w:rsidRPr="00407427">
        <w:rPr>
          <w:spacing w:val="-3"/>
        </w:rPr>
        <w:t xml:space="preserve"> </w:t>
      </w:r>
      <w:r w:rsidRPr="00407427">
        <w:t>досудебном</w:t>
      </w:r>
      <w:r w:rsidRPr="00407427">
        <w:rPr>
          <w:spacing w:val="-3"/>
        </w:rPr>
        <w:t xml:space="preserve"> </w:t>
      </w:r>
      <w:r w:rsidRPr="00407427">
        <w:t>порядке</w:t>
      </w:r>
    </w:p>
    <w:p w14:paraId="7F7EC0F4" w14:textId="77777777" w:rsidR="00FA3A5A" w:rsidRPr="00407427" w:rsidRDefault="00FA3A5A" w:rsidP="00FA3A5A">
      <w:pPr>
        <w:pStyle w:val="aff7"/>
        <w:spacing w:before="10"/>
        <w:ind w:firstLine="567"/>
        <w:rPr>
          <w:sz w:val="22"/>
          <w:szCs w:val="22"/>
        </w:rPr>
      </w:pPr>
    </w:p>
    <w:p w14:paraId="3CBD4860" w14:textId="77777777" w:rsidR="00FA3A5A" w:rsidRPr="00407427" w:rsidRDefault="00FA3A5A" w:rsidP="008C3329">
      <w:pPr>
        <w:pStyle w:val="ab"/>
        <w:widowControl w:val="0"/>
        <w:numPr>
          <w:ilvl w:val="0"/>
          <w:numId w:val="30"/>
        </w:numPr>
        <w:tabs>
          <w:tab w:val="left" w:pos="478"/>
        </w:tabs>
        <w:autoSpaceDE w:val="0"/>
        <w:autoSpaceDN w:val="0"/>
        <w:spacing w:before="0" w:after="0" w:line="240" w:lineRule="auto"/>
        <w:ind w:left="0" w:firstLine="567"/>
      </w:pPr>
      <w:r w:rsidRPr="00407427">
        <w:t>Нет,</w:t>
      </w:r>
      <w:r w:rsidRPr="00407427">
        <w:rPr>
          <w:spacing w:val="-2"/>
        </w:rPr>
        <w:t xml:space="preserve"> </w:t>
      </w:r>
      <w:r w:rsidRPr="00407427">
        <w:t>будем</w:t>
      </w:r>
      <w:r w:rsidRPr="00407427">
        <w:rPr>
          <w:spacing w:val="-3"/>
        </w:rPr>
        <w:t xml:space="preserve"> </w:t>
      </w:r>
      <w:r w:rsidRPr="00407427">
        <w:t>решать</w:t>
      </w:r>
      <w:r w:rsidRPr="00407427">
        <w:rPr>
          <w:spacing w:val="-1"/>
        </w:rPr>
        <w:t xml:space="preserve"> </w:t>
      </w:r>
      <w:r w:rsidRPr="00407427">
        <w:t>спор</w:t>
      </w:r>
      <w:r w:rsidRPr="00407427">
        <w:rPr>
          <w:spacing w:val="-2"/>
        </w:rPr>
        <w:t xml:space="preserve"> </w:t>
      </w:r>
      <w:r w:rsidRPr="00407427">
        <w:t>путем</w:t>
      </w:r>
      <w:r w:rsidRPr="00407427">
        <w:rPr>
          <w:spacing w:val="-2"/>
        </w:rPr>
        <w:t xml:space="preserve"> </w:t>
      </w:r>
      <w:r w:rsidRPr="00407427">
        <w:t>судебного</w:t>
      </w:r>
      <w:r w:rsidRPr="00407427">
        <w:rPr>
          <w:spacing w:val="-2"/>
        </w:rPr>
        <w:t xml:space="preserve"> </w:t>
      </w:r>
      <w:r w:rsidRPr="00407427">
        <w:t>разбирательства</w:t>
      </w:r>
    </w:p>
    <w:p w14:paraId="448E6EE8" w14:textId="77777777" w:rsidR="00FA3A5A" w:rsidRPr="00407427" w:rsidRDefault="00FA3A5A" w:rsidP="00FA3A5A">
      <w:pPr>
        <w:pStyle w:val="aff7"/>
        <w:spacing w:before="2"/>
        <w:ind w:firstLine="567"/>
        <w:rPr>
          <w:sz w:val="22"/>
          <w:szCs w:val="22"/>
        </w:rPr>
      </w:pPr>
    </w:p>
    <w:p w14:paraId="27418091" w14:textId="77777777" w:rsidR="00FA3A5A" w:rsidRPr="00407427" w:rsidRDefault="00FA3A5A" w:rsidP="008C3329">
      <w:pPr>
        <w:pStyle w:val="1"/>
        <w:keepNext w:val="0"/>
        <w:keepLines w:val="0"/>
        <w:widowControl w:val="0"/>
        <w:numPr>
          <w:ilvl w:val="0"/>
          <w:numId w:val="29"/>
        </w:numPr>
        <w:autoSpaceDE w:val="0"/>
        <w:autoSpaceDN w:val="0"/>
        <w:spacing w:before="0" w:after="0" w:line="274" w:lineRule="exact"/>
        <w:ind w:left="0" w:firstLine="567"/>
        <w:jc w:val="left"/>
        <w:rPr>
          <w:sz w:val="22"/>
          <w:szCs w:val="22"/>
        </w:rPr>
      </w:pPr>
      <w:r w:rsidRPr="00407427">
        <w:rPr>
          <w:sz w:val="22"/>
          <w:szCs w:val="22"/>
        </w:rPr>
        <w:t>Если</w:t>
      </w:r>
      <w:r w:rsidRPr="00407427">
        <w:rPr>
          <w:spacing w:val="-3"/>
          <w:sz w:val="22"/>
          <w:szCs w:val="22"/>
        </w:rPr>
        <w:t xml:space="preserve"> </w:t>
      </w:r>
      <w:r w:rsidRPr="00407427">
        <w:rPr>
          <w:sz w:val="22"/>
          <w:szCs w:val="22"/>
        </w:rPr>
        <w:t>принято</w:t>
      </w:r>
      <w:r w:rsidRPr="00407427">
        <w:rPr>
          <w:spacing w:val="-2"/>
          <w:sz w:val="22"/>
          <w:szCs w:val="22"/>
        </w:rPr>
        <w:t xml:space="preserve"> </w:t>
      </w:r>
      <w:r w:rsidRPr="00407427">
        <w:rPr>
          <w:sz w:val="22"/>
          <w:szCs w:val="22"/>
        </w:rPr>
        <w:t>решение</w:t>
      </w:r>
      <w:r w:rsidRPr="00407427">
        <w:rPr>
          <w:spacing w:val="-4"/>
          <w:sz w:val="22"/>
          <w:szCs w:val="22"/>
        </w:rPr>
        <w:t xml:space="preserve"> </w:t>
      </w:r>
      <w:r w:rsidRPr="00407427">
        <w:rPr>
          <w:sz w:val="22"/>
          <w:szCs w:val="22"/>
        </w:rPr>
        <w:t>о</w:t>
      </w:r>
      <w:r w:rsidRPr="00407427">
        <w:rPr>
          <w:spacing w:val="-2"/>
          <w:sz w:val="22"/>
          <w:szCs w:val="22"/>
        </w:rPr>
        <w:t xml:space="preserve"> </w:t>
      </w:r>
      <w:r w:rsidRPr="00407427">
        <w:rPr>
          <w:sz w:val="22"/>
          <w:szCs w:val="22"/>
        </w:rPr>
        <w:t>судебном</w:t>
      </w:r>
      <w:r w:rsidRPr="00407427">
        <w:rPr>
          <w:spacing w:val="-3"/>
          <w:sz w:val="22"/>
          <w:szCs w:val="22"/>
        </w:rPr>
        <w:t xml:space="preserve"> </w:t>
      </w:r>
      <w:r w:rsidRPr="00407427">
        <w:rPr>
          <w:sz w:val="22"/>
          <w:szCs w:val="22"/>
        </w:rPr>
        <w:t>рассмотрении</w:t>
      </w:r>
      <w:r w:rsidRPr="00407427">
        <w:rPr>
          <w:spacing w:val="-2"/>
          <w:sz w:val="22"/>
          <w:szCs w:val="22"/>
        </w:rPr>
        <w:t xml:space="preserve"> </w:t>
      </w:r>
      <w:r w:rsidRPr="00407427">
        <w:rPr>
          <w:sz w:val="22"/>
          <w:szCs w:val="22"/>
        </w:rPr>
        <w:t>спора:</w:t>
      </w:r>
    </w:p>
    <w:p w14:paraId="16EDFCB1" w14:textId="77777777" w:rsidR="00FA3A5A" w:rsidRPr="00407427" w:rsidRDefault="00FA3A5A" w:rsidP="00FA3A5A">
      <w:pPr>
        <w:pStyle w:val="aff7"/>
        <w:spacing w:line="274" w:lineRule="exact"/>
        <w:ind w:firstLine="567"/>
        <w:rPr>
          <w:sz w:val="22"/>
          <w:szCs w:val="22"/>
        </w:rPr>
      </w:pPr>
      <w:r w:rsidRPr="00407427">
        <w:rPr>
          <w:sz w:val="22"/>
          <w:szCs w:val="22"/>
        </w:rPr>
        <w:t>Какова</w:t>
      </w:r>
      <w:r w:rsidRPr="00407427">
        <w:rPr>
          <w:spacing w:val="-5"/>
          <w:sz w:val="22"/>
          <w:szCs w:val="22"/>
        </w:rPr>
        <w:t xml:space="preserve"> </w:t>
      </w:r>
      <w:r w:rsidRPr="00407427">
        <w:rPr>
          <w:sz w:val="22"/>
          <w:szCs w:val="22"/>
        </w:rPr>
        <w:t>вероятность</w:t>
      </w:r>
      <w:r w:rsidRPr="00407427">
        <w:rPr>
          <w:spacing w:val="-1"/>
          <w:sz w:val="22"/>
          <w:szCs w:val="22"/>
        </w:rPr>
        <w:t xml:space="preserve"> </w:t>
      </w:r>
      <w:r w:rsidRPr="00407427">
        <w:rPr>
          <w:sz w:val="22"/>
          <w:szCs w:val="22"/>
        </w:rPr>
        <w:t>положительного</w:t>
      </w:r>
      <w:r w:rsidRPr="00407427">
        <w:rPr>
          <w:spacing w:val="-5"/>
          <w:sz w:val="22"/>
          <w:szCs w:val="22"/>
        </w:rPr>
        <w:t xml:space="preserve"> </w:t>
      </w:r>
      <w:r w:rsidRPr="00407427">
        <w:rPr>
          <w:sz w:val="22"/>
          <w:szCs w:val="22"/>
        </w:rPr>
        <w:t>исхода</w:t>
      </w:r>
      <w:r w:rsidRPr="00407427">
        <w:rPr>
          <w:spacing w:val="-4"/>
          <w:sz w:val="22"/>
          <w:szCs w:val="22"/>
        </w:rPr>
        <w:t xml:space="preserve"> </w:t>
      </w:r>
      <w:r w:rsidRPr="00407427">
        <w:rPr>
          <w:sz w:val="22"/>
          <w:szCs w:val="22"/>
        </w:rPr>
        <w:t>судебного</w:t>
      </w:r>
      <w:r w:rsidRPr="00407427">
        <w:rPr>
          <w:spacing w:val="-2"/>
          <w:sz w:val="22"/>
          <w:szCs w:val="22"/>
        </w:rPr>
        <w:t xml:space="preserve"> </w:t>
      </w:r>
      <w:r w:rsidRPr="00407427">
        <w:rPr>
          <w:sz w:val="22"/>
          <w:szCs w:val="22"/>
        </w:rPr>
        <w:t>разбирательства</w:t>
      </w:r>
      <w:r w:rsidRPr="00407427">
        <w:rPr>
          <w:spacing w:val="-3"/>
          <w:sz w:val="22"/>
          <w:szCs w:val="22"/>
        </w:rPr>
        <w:t xml:space="preserve"> </w:t>
      </w:r>
      <w:r w:rsidRPr="00407427">
        <w:rPr>
          <w:sz w:val="22"/>
          <w:szCs w:val="22"/>
        </w:rPr>
        <w:t>(в</w:t>
      </w:r>
      <w:r w:rsidRPr="00407427">
        <w:rPr>
          <w:spacing w:val="-4"/>
          <w:sz w:val="22"/>
          <w:szCs w:val="22"/>
        </w:rPr>
        <w:t xml:space="preserve"> </w:t>
      </w:r>
      <w:r w:rsidRPr="00407427">
        <w:rPr>
          <w:sz w:val="22"/>
          <w:szCs w:val="22"/>
        </w:rPr>
        <w:t>процентах)?</w:t>
      </w:r>
    </w:p>
    <w:p w14:paraId="4303C6C0" w14:textId="77777777" w:rsidR="00FA3A5A" w:rsidRPr="00407427" w:rsidRDefault="00FA3A5A" w:rsidP="00FA3A5A">
      <w:pPr>
        <w:pStyle w:val="aff7"/>
        <w:tabs>
          <w:tab w:val="left" w:pos="3052"/>
        </w:tabs>
        <w:ind w:firstLine="567"/>
        <w:rPr>
          <w:sz w:val="22"/>
          <w:szCs w:val="22"/>
        </w:rPr>
      </w:pPr>
      <w:r w:rsidRPr="00407427">
        <w:rPr>
          <w:sz w:val="22"/>
          <w:szCs w:val="22"/>
          <w:u w:val="single"/>
        </w:rPr>
        <w:t xml:space="preserve"> </w:t>
      </w:r>
      <w:r w:rsidRPr="00407427">
        <w:rPr>
          <w:sz w:val="22"/>
          <w:szCs w:val="22"/>
          <w:u w:val="single"/>
        </w:rPr>
        <w:tab/>
      </w:r>
      <w:r w:rsidRPr="00407427">
        <w:rPr>
          <w:sz w:val="22"/>
          <w:szCs w:val="22"/>
        </w:rPr>
        <w:t>%</w:t>
      </w:r>
    </w:p>
    <w:p w14:paraId="48DB21B3" w14:textId="77777777" w:rsidR="00FA3A5A" w:rsidRPr="00407427" w:rsidRDefault="00FA3A5A" w:rsidP="00F458F2">
      <w:pPr>
        <w:pStyle w:val="1"/>
        <w:numPr>
          <w:ilvl w:val="0"/>
          <w:numId w:val="0"/>
        </w:numPr>
        <w:spacing w:line="274" w:lineRule="exact"/>
        <w:ind w:left="482"/>
        <w:rPr>
          <w:sz w:val="22"/>
          <w:szCs w:val="22"/>
        </w:rPr>
      </w:pPr>
      <w:r w:rsidRPr="00407427">
        <w:rPr>
          <w:sz w:val="22"/>
          <w:szCs w:val="22"/>
        </w:rPr>
        <w:t>Заключение:</w:t>
      </w:r>
    </w:p>
    <w:p w14:paraId="19A8A321" w14:textId="77777777" w:rsidR="00FA3A5A" w:rsidRPr="00407427" w:rsidRDefault="00FA3A5A" w:rsidP="00FA3A5A">
      <w:pPr>
        <w:pStyle w:val="aff7"/>
        <w:ind w:firstLine="720"/>
        <w:rPr>
          <w:sz w:val="22"/>
          <w:szCs w:val="22"/>
        </w:rPr>
      </w:pPr>
      <w:r w:rsidRPr="00407427">
        <w:rPr>
          <w:sz w:val="22"/>
          <w:szCs w:val="22"/>
        </w:rPr>
        <w:t>Исходя</w:t>
      </w:r>
      <w:r w:rsidRPr="00407427">
        <w:rPr>
          <w:spacing w:val="7"/>
          <w:sz w:val="22"/>
          <w:szCs w:val="22"/>
        </w:rPr>
        <w:t xml:space="preserve"> </w:t>
      </w:r>
      <w:r w:rsidRPr="00407427">
        <w:rPr>
          <w:sz w:val="22"/>
          <w:szCs w:val="22"/>
        </w:rPr>
        <w:t>из</w:t>
      </w:r>
      <w:r w:rsidRPr="00407427">
        <w:rPr>
          <w:spacing w:val="5"/>
          <w:sz w:val="22"/>
          <w:szCs w:val="22"/>
        </w:rPr>
        <w:t xml:space="preserve"> </w:t>
      </w:r>
      <w:r w:rsidRPr="00407427">
        <w:rPr>
          <w:sz w:val="22"/>
          <w:szCs w:val="22"/>
        </w:rPr>
        <w:t>показателя</w:t>
      </w:r>
      <w:r w:rsidRPr="00407427">
        <w:rPr>
          <w:spacing w:val="4"/>
          <w:sz w:val="22"/>
          <w:szCs w:val="22"/>
        </w:rPr>
        <w:t xml:space="preserve"> </w:t>
      </w:r>
      <w:r w:rsidRPr="00407427">
        <w:rPr>
          <w:sz w:val="22"/>
          <w:szCs w:val="22"/>
        </w:rPr>
        <w:t>вероятности</w:t>
      </w:r>
      <w:r w:rsidRPr="00407427">
        <w:rPr>
          <w:spacing w:val="6"/>
          <w:sz w:val="22"/>
          <w:szCs w:val="22"/>
        </w:rPr>
        <w:t xml:space="preserve"> </w:t>
      </w:r>
      <w:r w:rsidRPr="00407427">
        <w:rPr>
          <w:sz w:val="22"/>
          <w:szCs w:val="22"/>
        </w:rPr>
        <w:t>положительного</w:t>
      </w:r>
      <w:r w:rsidRPr="00407427">
        <w:rPr>
          <w:spacing w:val="7"/>
          <w:sz w:val="22"/>
          <w:szCs w:val="22"/>
        </w:rPr>
        <w:t xml:space="preserve"> </w:t>
      </w:r>
      <w:r w:rsidRPr="00407427">
        <w:rPr>
          <w:sz w:val="22"/>
          <w:szCs w:val="22"/>
        </w:rPr>
        <w:t>исхода</w:t>
      </w:r>
      <w:r w:rsidRPr="00407427">
        <w:rPr>
          <w:spacing w:val="6"/>
          <w:sz w:val="22"/>
          <w:szCs w:val="22"/>
        </w:rPr>
        <w:t xml:space="preserve"> </w:t>
      </w:r>
      <w:r w:rsidRPr="00407427">
        <w:rPr>
          <w:sz w:val="22"/>
          <w:szCs w:val="22"/>
        </w:rPr>
        <w:t>судебного</w:t>
      </w:r>
      <w:r w:rsidRPr="00407427">
        <w:rPr>
          <w:spacing w:val="7"/>
          <w:sz w:val="22"/>
          <w:szCs w:val="22"/>
        </w:rPr>
        <w:t xml:space="preserve"> </w:t>
      </w:r>
      <w:r w:rsidRPr="00407427">
        <w:rPr>
          <w:sz w:val="22"/>
          <w:szCs w:val="22"/>
        </w:rPr>
        <w:t>рассмотрения</w:t>
      </w:r>
      <w:r w:rsidRPr="00407427">
        <w:rPr>
          <w:spacing w:val="-57"/>
          <w:sz w:val="22"/>
          <w:szCs w:val="22"/>
        </w:rPr>
        <w:t xml:space="preserve"> </w:t>
      </w:r>
      <w:r w:rsidRPr="00407427">
        <w:rPr>
          <w:sz w:val="22"/>
          <w:szCs w:val="22"/>
        </w:rPr>
        <w:t>спора,</w:t>
      </w:r>
      <w:r w:rsidRPr="00407427">
        <w:rPr>
          <w:spacing w:val="-1"/>
          <w:sz w:val="22"/>
          <w:szCs w:val="22"/>
        </w:rPr>
        <w:t xml:space="preserve"> </w:t>
      </w:r>
      <w:r w:rsidRPr="00407427">
        <w:rPr>
          <w:sz w:val="22"/>
          <w:szCs w:val="22"/>
        </w:rPr>
        <w:t>формирование</w:t>
      </w:r>
      <w:r w:rsidRPr="00407427">
        <w:rPr>
          <w:spacing w:val="-1"/>
          <w:sz w:val="22"/>
          <w:szCs w:val="22"/>
        </w:rPr>
        <w:t xml:space="preserve"> </w:t>
      </w:r>
      <w:r w:rsidRPr="00407427">
        <w:rPr>
          <w:sz w:val="22"/>
          <w:szCs w:val="22"/>
        </w:rPr>
        <w:t>резерва</w:t>
      </w:r>
      <w:r w:rsidRPr="00407427">
        <w:rPr>
          <w:spacing w:val="-2"/>
          <w:sz w:val="22"/>
          <w:szCs w:val="22"/>
        </w:rPr>
        <w:t xml:space="preserve"> </w:t>
      </w:r>
      <w:r w:rsidRPr="00407427">
        <w:rPr>
          <w:sz w:val="22"/>
          <w:szCs w:val="22"/>
        </w:rPr>
        <w:t>предстоящих</w:t>
      </w:r>
      <w:r w:rsidRPr="00407427">
        <w:rPr>
          <w:spacing w:val="2"/>
          <w:sz w:val="22"/>
          <w:szCs w:val="22"/>
        </w:rPr>
        <w:t xml:space="preserve"> </w:t>
      </w:r>
      <w:r w:rsidRPr="00407427">
        <w:rPr>
          <w:sz w:val="22"/>
          <w:szCs w:val="22"/>
        </w:rPr>
        <w:t>расходов:</w:t>
      </w:r>
    </w:p>
    <w:p w14:paraId="7586DDF6" w14:textId="77777777" w:rsidR="00FA3A5A" w:rsidRPr="00407427" w:rsidRDefault="00FA3A5A" w:rsidP="00FA3A5A">
      <w:pPr>
        <w:pStyle w:val="aff7"/>
        <w:rPr>
          <w:sz w:val="22"/>
          <w:szCs w:val="22"/>
        </w:rPr>
      </w:pPr>
    </w:p>
    <w:p w14:paraId="51FE1051" w14:textId="77777777" w:rsidR="00FA3A5A" w:rsidRPr="00407427" w:rsidRDefault="00FA3A5A" w:rsidP="008C3329">
      <w:pPr>
        <w:pStyle w:val="ab"/>
        <w:widowControl w:val="0"/>
        <w:numPr>
          <w:ilvl w:val="0"/>
          <w:numId w:val="30"/>
        </w:numPr>
        <w:tabs>
          <w:tab w:val="left" w:pos="478"/>
        </w:tabs>
        <w:autoSpaceDE w:val="0"/>
        <w:autoSpaceDN w:val="0"/>
        <w:spacing w:before="0" w:after="0" w:line="240" w:lineRule="auto"/>
        <w:ind w:left="477" w:hanging="362"/>
      </w:pPr>
      <w:r w:rsidRPr="00407427">
        <w:t>Обязательно,</w:t>
      </w:r>
      <w:r w:rsidRPr="00407427">
        <w:rPr>
          <w:spacing w:val="-2"/>
        </w:rPr>
        <w:t xml:space="preserve"> </w:t>
      </w:r>
      <w:r w:rsidRPr="00407427">
        <w:t>в</w:t>
      </w:r>
      <w:r w:rsidRPr="00407427">
        <w:rPr>
          <w:spacing w:val="-3"/>
        </w:rPr>
        <w:t xml:space="preserve"> </w:t>
      </w:r>
      <w:r w:rsidRPr="00407427">
        <w:t>общей</w:t>
      </w:r>
      <w:r w:rsidRPr="00407427">
        <w:rPr>
          <w:spacing w:val="-2"/>
        </w:rPr>
        <w:t xml:space="preserve"> </w:t>
      </w:r>
      <w:r w:rsidRPr="00407427">
        <w:t>сумме</w:t>
      </w:r>
      <w:r w:rsidRPr="00407427">
        <w:rPr>
          <w:spacing w:val="-2"/>
        </w:rPr>
        <w:t xml:space="preserve"> </w:t>
      </w:r>
      <w:r w:rsidRPr="00407427">
        <w:t>претензии</w:t>
      </w:r>
      <w:r w:rsidRPr="00407427">
        <w:rPr>
          <w:spacing w:val="-2"/>
        </w:rPr>
        <w:t xml:space="preserve"> </w:t>
      </w:r>
      <w:r w:rsidRPr="00407427">
        <w:t>(иска)</w:t>
      </w:r>
    </w:p>
    <w:p w14:paraId="1AC4C746" w14:textId="77777777" w:rsidR="00FA3A5A" w:rsidRPr="00407427" w:rsidRDefault="00FA3A5A" w:rsidP="00FA3A5A">
      <w:pPr>
        <w:pStyle w:val="aff7"/>
        <w:spacing w:before="10"/>
        <w:rPr>
          <w:sz w:val="22"/>
          <w:szCs w:val="22"/>
        </w:rPr>
      </w:pPr>
    </w:p>
    <w:p w14:paraId="0A1D85BA" w14:textId="77777777" w:rsidR="00FA3A5A" w:rsidRPr="00407427" w:rsidRDefault="00FA3A5A" w:rsidP="008C3329">
      <w:pPr>
        <w:pStyle w:val="ab"/>
        <w:widowControl w:val="0"/>
        <w:numPr>
          <w:ilvl w:val="0"/>
          <w:numId w:val="30"/>
        </w:numPr>
        <w:tabs>
          <w:tab w:val="left" w:pos="478"/>
          <w:tab w:val="left" w:pos="3411"/>
          <w:tab w:val="left" w:pos="8978"/>
        </w:tabs>
        <w:autoSpaceDE w:val="0"/>
        <w:autoSpaceDN w:val="0"/>
        <w:spacing w:before="0" w:after="0" w:line="240" w:lineRule="auto"/>
        <w:ind w:left="477" w:hanging="362"/>
      </w:pPr>
      <w:r w:rsidRPr="00407427">
        <w:t>Обязательно,</w:t>
      </w:r>
      <w:r w:rsidRPr="00407427">
        <w:rPr>
          <w:spacing w:val="-2"/>
        </w:rPr>
        <w:t xml:space="preserve"> </w:t>
      </w:r>
      <w:r w:rsidRPr="00407427">
        <w:t>в</w:t>
      </w:r>
      <w:r w:rsidRPr="00407427">
        <w:rPr>
          <w:spacing w:val="-3"/>
        </w:rPr>
        <w:t xml:space="preserve"> </w:t>
      </w:r>
      <w:r w:rsidRPr="00407427">
        <w:t>размере</w:t>
      </w:r>
      <w:r w:rsidRPr="00407427">
        <w:rPr>
          <w:u w:val="single"/>
        </w:rPr>
        <w:tab/>
      </w:r>
      <w:r w:rsidRPr="00407427">
        <w:t>%</w:t>
      </w:r>
      <w:r w:rsidRPr="00407427">
        <w:rPr>
          <w:spacing w:val="-2"/>
        </w:rPr>
        <w:t xml:space="preserve"> </w:t>
      </w:r>
      <w:r w:rsidRPr="00407427">
        <w:t>от</w:t>
      </w:r>
      <w:r w:rsidRPr="00407427">
        <w:rPr>
          <w:spacing w:val="-1"/>
        </w:rPr>
        <w:t xml:space="preserve"> </w:t>
      </w:r>
      <w:r w:rsidRPr="00407427">
        <w:t>общей</w:t>
      </w:r>
      <w:r w:rsidRPr="00407427">
        <w:rPr>
          <w:spacing w:val="-1"/>
        </w:rPr>
        <w:t xml:space="preserve"> </w:t>
      </w:r>
      <w:r w:rsidRPr="00407427">
        <w:t>суммы претензии</w:t>
      </w:r>
      <w:r w:rsidRPr="00407427">
        <w:rPr>
          <w:spacing w:val="-1"/>
        </w:rPr>
        <w:t xml:space="preserve"> </w:t>
      </w:r>
      <w:r w:rsidRPr="00407427">
        <w:t>(иска),</w:t>
      </w:r>
      <w:r w:rsidRPr="00407427">
        <w:rPr>
          <w:spacing w:val="-1"/>
        </w:rPr>
        <w:t xml:space="preserve"> </w:t>
      </w:r>
      <w:r w:rsidRPr="00407427">
        <w:t>в</w:t>
      </w:r>
      <w:r w:rsidRPr="00407427">
        <w:rPr>
          <w:spacing w:val="-3"/>
        </w:rPr>
        <w:t xml:space="preserve"> </w:t>
      </w:r>
      <w:r w:rsidRPr="00407427">
        <w:t>сумме</w:t>
      </w:r>
      <w:r w:rsidRPr="00407427">
        <w:rPr>
          <w:u w:val="single"/>
        </w:rPr>
        <w:tab/>
      </w:r>
      <w:r w:rsidRPr="00407427">
        <w:t>руб.</w:t>
      </w:r>
    </w:p>
    <w:p w14:paraId="299FD403" w14:textId="77777777" w:rsidR="00FA3A5A" w:rsidRPr="00407427" w:rsidRDefault="00FA3A5A" w:rsidP="00FA3A5A">
      <w:pPr>
        <w:pStyle w:val="aff7"/>
        <w:spacing w:before="10"/>
        <w:rPr>
          <w:sz w:val="22"/>
          <w:szCs w:val="22"/>
        </w:rPr>
      </w:pPr>
    </w:p>
    <w:p w14:paraId="73954DB4" w14:textId="77777777" w:rsidR="00FA3A5A" w:rsidRPr="00407427" w:rsidRDefault="00FA3A5A" w:rsidP="008C3329">
      <w:pPr>
        <w:pStyle w:val="ab"/>
        <w:widowControl w:val="0"/>
        <w:numPr>
          <w:ilvl w:val="0"/>
          <w:numId w:val="30"/>
        </w:numPr>
        <w:tabs>
          <w:tab w:val="left" w:pos="478"/>
        </w:tabs>
        <w:autoSpaceDE w:val="0"/>
        <w:autoSpaceDN w:val="0"/>
        <w:spacing w:before="0" w:after="0" w:line="240" w:lineRule="auto"/>
        <w:ind w:left="477" w:hanging="362"/>
      </w:pPr>
      <w:r w:rsidRPr="00407427">
        <w:t>Не</w:t>
      </w:r>
      <w:r w:rsidRPr="00407427">
        <w:rPr>
          <w:spacing w:val="-4"/>
        </w:rPr>
        <w:t xml:space="preserve"> </w:t>
      </w:r>
      <w:r w:rsidRPr="00407427">
        <w:t>требуется</w:t>
      </w:r>
    </w:p>
    <w:p w14:paraId="41D2F1B2" w14:textId="77777777" w:rsidR="00FA3A5A" w:rsidRPr="00407427" w:rsidRDefault="00FA3A5A" w:rsidP="00FA3A5A">
      <w:pPr>
        <w:pStyle w:val="aff7"/>
        <w:spacing w:before="8"/>
        <w:rPr>
          <w:sz w:val="22"/>
          <w:szCs w:val="22"/>
        </w:rPr>
      </w:pPr>
    </w:p>
    <w:p w14:paraId="548F0484" w14:textId="77777777" w:rsidR="00FA3A5A" w:rsidRPr="00407427" w:rsidRDefault="00FA3A5A" w:rsidP="00FA3A5A">
      <w:pPr>
        <w:pStyle w:val="aff7"/>
        <w:spacing w:before="8"/>
        <w:rPr>
          <w:sz w:val="22"/>
          <w:szCs w:val="22"/>
        </w:rPr>
      </w:pPr>
      <w:r w:rsidRPr="00407427">
        <w:rPr>
          <w:sz w:val="22"/>
          <w:szCs w:val="22"/>
        </w:rPr>
        <w:t>ПОДПИСИ:</w:t>
      </w:r>
    </w:p>
    <w:p w14:paraId="0DAD2767" w14:textId="77777777" w:rsidR="00FA3A5A" w:rsidRPr="00407427" w:rsidRDefault="00FA3A5A" w:rsidP="00FA3A5A">
      <w:pPr>
        <w:pStyle w:val="aff7"/>
        <w:spacing w:before="8"/>
        <w:rPr>
          <w:sz w:val="22"/>
          <w:szCs w:val="22"/>
        </w:rPr>
      </w:pPr>
    </w:p>
    <w:p w14:paraId="46CD6007" w14:textId="77777777" w:rsidR="00FA3A5A" w:rsidRPr="00407427" w:rsidRDefault="00FA3A5A" w:rsidP="00FA3A5A">
      <w:pPr>
        <w:spacing w:before="23"/>
        <w:ind w:left="135"/>
        <w:rPr>
          <w:w w:val="105"/>
        </w:rPr>
      </w:pPr>
      <w:r w:rsidRPr="00407427">
        <w:rPr>
          <w:w w:val="105"/>
        </w:rPr>
        <w:t>Председатель комиссии________________________/расшифровка подписи/</w:t>
      </w:r>
    </w:p>
    <w:p w14:paraId="4FE9BC91" w14:textId="77777777" w:rsidR="00FA3A5A" w:rsidRPr="00407427" w:rsidRDefault="00FA3A5A" w:rsidP="00FA3A5A">
      <w:pPr>
        <w:spacing w:before="23"/>
        <w:ind w:left="135"/>
        <w:rPr>
          <w:w w:val="105"/>
        </w:rPr>
      </w:pPr>
      <w:r w:rsidRPr="00407427">
        <w:rPr>
          <w:w w:val="105"/>
        </w:rPr>
        <w:t>Члены комиссии _____________________________/расшифровка подписи/</w:t>
      </w:r>
    </w:p>
    <w:p w14:paraId="54F3E037" w14:textId="77777777" w:rsidR="00FA3A5A" w:rsidRPr="00407427" w:rsidRDefault="00FA3A5A" w:rsidP="00FA3A5A">
      <w:pPr>
        <w:spacing w:before="23"/>
        <w:ind w:left="135"/>
        <w:rPr>
          <w:w w:val="105"/>
        </w:rPr>
      </w:pPr>
      <w:r w:rsidRPr="00407427">
        <w:rPr>
          <w:w w:val="105"/>
        </w:rPr>
        <w:t xml:space="preserve">                             _____________________________/расшифровка подписи/</w:t>
      </w:r>
    </w:p>
    <w:p w14:paraId="7BD73771" w14:textId="77777777" w:rsidR="00DA0AEC" w:rsidRDefault="00FA3A5A" w:rsidP="00613036">
      <w:pPr>
        <w:spacing w:before="23"/>
        <w:ind w:left="135"/>
        <w:jc w:val="left"/>
        <w:rPr>
          <w:w w:val="105"/>
        </w:rPr>
      </w:pPr>
      <w:r w:rsidRPr="00407427">
        <w:rPr>
          <w:w w:val="105"/>
        </w:rPr>
        <w:t xml:space="preserve">                             _____________________________/расшифровка</w:t>
      </w:r>
      <w:r w:rsidR="00F458F2" w:rsidRPr="00407427">
        <w:rPr>
          <w:w w:val="105"/>
        </w:rPr>
        <w:t xml:space="preserve"> </w:t>
      </w:r>
      <w:r w:rsidRPr="00407427">
        <w:rPr>
          <w:w w:val="105"/>
        </w:rPr>
        <w:t>подписи/</w:t>
      </w:r>
    </w:p>
    <w:p w14:paraId="0C2E5228" w14:textId="52809430" w:rsidR="00DA0AEC" w:rsidRDefault="00DA0AEC">
      <w:pPr>
        <w:spacing w:before="0" w:after="0" w:line="240" w:lineRule="auto"/>
        <w:ind w:firstLine="0"/>
        <w:jc w:val="left"/>
        <w:rPr>
          <w:w w:val="105"/>
        </w:rPr>
      </w:pPr>
      <w:r>
        <w:rPr>
          <w:w w:val="105"/>
        </w:rPr>
        <w:br w:type="page"/>
      </w:r>
    </w:p>
    <w:p w14:paraId="29C1D798" w14:textId="2D794525" w:rsidR="00DA0AEC" w:rsidRPr="00E67422" w:rsidRDefault="00EA7B8C" w:rsidP="00EA7B8C">
      <w:pPr>
        <w:spacing w:before="0" w:after="0" w:line="240" w:lineRule="auto"/>
        <w:ind w:firstLine="0"/>
        <w:jc w:val="center"/>
        <w:rPr>
          <w:b/>
          <w:w w:val="105"/>
          <w:sz w:val="24"/>
          <w:szCs w:val="24"/>
        </w:rPr>
      </w:pPr>
      <w:r w:rsidRPr="00E67422">
        <w:rPr>
          <w:b/>
          <w:w w:val="105"/>
          <w:sz w:val="24"/>
          <w:szCs w:val="24"/>
        </w:rPr>
        <w:lastRenderedPageBreak/>
        <w:t>Перечень связанных сторон</w:t>
      </w:r>
    </w:p>
    <w:p w14:paraId="519EBA47" w14:textId="77777777" w:rsidR="00DA0AEC" w:rsidRDefault="00DA0AEC">
      <w:pPr>
        <w:spacing w:before="0" w:after="0" w:line="240" w:lineRule="auto"/>
        <w:ind w:firstLine="0"/>
        <w:jc w:val="left"/>
        <w:rPr>
          <w:w w:val="105"/>
        </w:rPr>
      </w:pPr>
    </w:p>
    <w:tbl>
      <w:tblPr>
        <w:tblW w:w="10915" w:type="dxa"/>
        <w:tblInd w:w="-1214" w:type="dxa"/>
        <w:tblLayout w:type="fixed"/>
        <w:tblCellMar>
          <w:top w:w="102" w:type="dxa"/>
          <w:left w:w="62" w:type="dxa"/>
          <w:bottom w:w="102" w:type="dxa"/>
          <w:right w:w="62" w:type="dxa"/>
        </w:tblCellMar>
        <w:tblLook w:val="0000" w:firstRow="0" w:lastRow="0" w:firstColumn="0" w:lastColumn="0" w:noHBand="0" w:noVBand="0"/>
      </w:tblPr>
      <w:tblGrid>
        <w:gridCol w:w="425"/>
        <w:gridCol w:w="781"/>
        <w:gridCol w:w="737"/>
        <w:gridCol w:w="1176"/>
        <w:gridCol w:w="1134"/>
        <w:gridCol w:w="1134"/>
        <w:gridCol w:w="1134"/>
        <w:gridCol w:w="992"/>
        <w:gridCol w:w="1134"/>
        <w:gridCol w:w="993"/>
        <w:gridCol w:w="1275"/>
      </w:tblGrid>
      <w:tr w:rsidR="00DA0AEC" w:rsidRPr="00DA0AEC" w14:paraId="02D3A62B" w14:textId="77777777" w:rsidTr="00DA0AEC">
        <w:tc>
          <w:tcPr>
            <w:tcW w:w="425" w:type="dxa"/>
            <w:vMerge w:val="restart"/>
            <w:tcBorders>
              <w:top w:val="single" w:sz="4" w:space="0" w:color="auto"/>
              <w:left w:val="single" w:sz="4" w:space="0" w:color="auto"/>
              <w:bottom w:val="single" w:sz="4" w:space="0" w:color="auto"/>
              <w:right w:val="single" w:sz="4" w:space="0" w:color="auto"/>
            </w:tcBorders>
          </w:tcPr>
          <w:p w14:paraId="25DDD6B9"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N </w:t>
            </w:r>
            <w:proofErr w:type="gramStart"/>
            <w:r w:rsidRPr="00DA0AEC">
              <w:rPr>
                <w:sz w:val="20"/>
                <w:szCs w:val="20"/>
              </w:rPr>
              <w:t>п</w:t>
            </w:r>
            <w:proofErr w:type="gramEnd"/>
            <w:r w:rsidRPr="00DA0AEC">
              <w:rPr>
                <w:sz w:val="20"/>
                <w:szCs w:val="20"/>
              </w:rPr>
              <w:t xml:space="preserve">/п </w:t>
            </w:r>
          </w:p>
        </w:tc>
        <w:tc>
          <w:tcPr>
            <w:tcW w:w="781" w:type="dxa"/>
            <w:vMerge w:val="restart"/>
            <w:tcBorders>
              <w:top w:val="single" w:sz="4" w:space="0" w:color="auto"/>
              <w:left w:val="single" w:sz="4" w:space="0" w:color="auto"/>
              <w:bottom w:val="single" w:sz="4" w:space="0" w:color="auto"/>
              <w:right w:val="single" w:sz="4" w:space="0" w:color="auto"/>
            </w:tcBorders>
          </w:tcPr>
          <w:p w14:paraId="4A8332A0"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Тип организации </w:t>
            </w:r>
            <w:hyperlink r:id="rId254" w:history="1">
              <w:r w:rsidRPr="00DA0AEC">
                <w:rPr>
                  <w:color w:val="0000FF"/>
                  <w:sz w:val="20"/>
                  <w:szCs w:val="20"/>
                </w:rPr>
                <w:t xml:space="preserve">&lt;1&gt; </w:t>
              </w:r>
            </w:hyperlink>
          </w:p>
        </w:tc>
        <w:tc>
          <w:tcPr>
            <w:tcW w:w="737" w:type="dxa"/>
            <w:vMerge w:val="restart"/>
            <w:tcBorders>
              <w:top w:val="single" w:sz="4" w:space="0" w:color="auto"/>
              <w:left w:val="single" w:sz="4" w:space="0" w:color="auto"/>
              <w:bottom w:val="single" w:sz="4" w:space="0" w:color="auto"/>
              <w:right w:val="single" w:sz="4" w:space="0" w:color="auto"/>
            </w:tcBorders>
          </w:tcPr>
          <w:p w14:paraId="263A0B0A"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Количество, ед. </w:t>
            </w:r>
          </w:p>
        </w:tc>
        <w:tc>
          <w:tcPr>
            <w:tcW w:w="1176" w:type="dxa"/>
            <w:vMerge w:val="restart"/>
            <w:tcBorders>
              <w:top w:val="single" w:sz="4" w:space="0" w:color="auto"/>
              <w:left w:val="single" w:sz="4" w:space="0" w:color="auto"/>
              <w:bottom w:val="single" w:sz="4" w:space="0" w:color="auto"/>
              <w:right w:val="single" w:sz="4" w:space="0" w:color="auto"/>
            </w:tcBorders>
          </w:tcPr>
          <w:p w14:paraId="1BC657CD"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Характер отношений </w:t>
            </w:r>
            <w:hyperlink r:id="rId255" w:history="1">
              <w:r w:rsidRPr="00DA0AEC">
                <w:rPr>
                  <w:color w:val="0000FF"/>
                  <w:sz w:val="20"/>
                  <w:szCs w:val="20"/>
                </w:rPr>
                <w:t xml:space="preserve">&lt;2&gt; </w:t>
              </w:r>
            </w:hyperlink>
          </w:p>
        </w:tc>
        <w:tc>
          <w:tcPr>
            <w:tcW w:w="1134" w:type="dxa"/>
            <w:vMerge w:val="restart"/>
            <w:tcBorders>
              <w:top w:val="single" w:sz="4" w:space="0" w:color="auto"/>
              <w:left w:val="single" w:sz="4" w:space="0" w:color="auto"/>
              <w:bottom w:val="single" w:sz="4" w:space="0" w:color="auto"/>
              <w:right w:val="single" w:sz="4" w:space="0" w:color="auto"/>
            </w:tcBorders>
          </w:tcPr>
          <w:p w14:paraId="23230CCB"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Виды операций со связанными сторонами, осуществленных в отчетном периоде </w:t>
            </w:r>
            <w:hyperlink r:id="rId256" w:history="1">
              <w:r w:rsidRPr="00DA0AEC">
                <w:rPr>
                  <w:color w:val="0000FF"/>
                  <w:sz w:val="20"/>
                  <w:szCs w:val="20"/>
                </w:rPr>
                <w:t xml:space="preserve">&lt;3&gt; </w:t>
              </w:r>
            </w:hyperlink>
          </w:p>
        </w:tc>
        <w:tc>
          <w:tcPr>
            <w:tcW w:w="2268" w:type="dxa"/>
            <w:gridSpan w:val="2"/>
            <w:tcBorders>
              <w:top w:val="single" w:sz="4" w:space="0" w:color="auto"/>
              <w:left w:val="single" w:sz="4" w:space="0" w:color="auto"/>
              <w:bottom w:val="single" w:sz="4" w:space="0" w:color="auto"/>
              <w:right w:val="single" w:sz="4" w:space="0" w:color="auto"/>
            </w:tcBorders>
          </w:tcPr>
          <w:p w14:paraId="12AE9FDD"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Условия сделок со связанными сторонами </w:t>
            </w:r>
            <w:hyperlink r:id="rId257" w:history="1">
              <w:r w:rsidRPr="00DA0AEC">
                <w:rPr>
                  <w:color w:val="0000FF"/>
                  <w:sz w:val="20"/>
                  <w:szCs w:val="20"/>
                </w:rPr>
                <w:t xml:space="preserve">&lt;4&gt; </w:t>
              </w:r>
            </w:hyperlink>
          </w:p>
        </w:tc>
        <w:tc>
          <w:tcPr>
            <w:tcW w:w="4394" w:type="dxa"/>
            <w:gridSpan w:val="4"/>
            <w:tcBorders>
              <w:top w:val="single" w:sz="4" w:space="0" w:color="auto"/>
              <w:left w:val="single" w:sz="4" w:space="0" w:color="auto"/>
              <w:bottom w:val="single" w:sz="4" w:space="0" w:color="auto"/>
              <w:right w:val="single" w:sz="4" w:space="0" w:color="auto"/>
            </w:tcBorders>
          </w:tcPr>
          <w:p w14:paraId="5037AC23"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Объем операций со связанными сторонами, руб. </w:t>
            </w:r>
          </w:p>
        </w:tc>
      </w:tr>
      <w:tr w:rsidR="00DA0AEC" w:rsidRPr="00DA0AEC" w14:paraId="79CA0FE6" w14:textId="77777777" w:rsidTr="00DA0AEC">
        <w:tc>
          <w:tcPr>
            <w:tcW w:w="425" w:type="dxa"/>
            <w:vMerge/>
            <w:tcBorders>
              <w:top w:val="single" w:sz="4" w:space="0" w:color="auto"/>
              <w:left w:val="single" w:sz="4" w:space="0" w:color="auto"/>
              <w:bottom w:val="single" w:sz="4" w:space="0" w:color="auto"/>
              <w:right w:val="single" w:sz="4" w:space="0" w:color="auto"/>
            </w:tcBorders>
          </w:tcPr>
          <w:p w14:paraId="0C9A5EDF" w14:textId="77777777" w:rsidR="00DA0AEC" w:rsidRPr="00DA0AEC" w:rsidRDefault="00DA0AEC" w:rsidP="00DA0AEC">
            <w:pPr>
              <w:autoSpaceDE w:val="0"/>
              <w:autoSpaceDN w:val="0"/>
              <w:adjustRightInd w:val="0"/>
              <w:spacing w:before="0" w:after="0" w:line="240" w:lineRule="auto"/>
              <w:ind w:firstLine="0"/>
              <w:jc w:val="center"/>
              <w:rPr>
                <w:sz w:val="20"/>
                <w:szCs w:val="20"/>
              </w:rPr>
            </w:pPr>
          </w:p>
        </w:tc>
        <w:tc>
          <w:tcPr>
            <w:tcW w:w="781" w:type="dxa"/>
            <w:vMerge/>
            <w:tcBorders>
              <w:top w:val="single" w:sz="4" w:space="0" w:color="auto"/>
              <w:left w:val="single" w:sz="4" w:space="0" w:color="auto"/>
              <w:bottom w:val="single" w:sz="4" w:space="0" w:color="auto"/>
              <w:right w:val="single" w:sz="4" w:space="0" w:color="auto"/>
            </w:tcBorders>
          </w:tcPr>
          <w:p w14:paraId="19363AAD" w14:textId="77777777" w:rsidR="00DA0AEC" w:rsidRPr="00DA0AEC" w:rsidRDefault="00DA0AEC" w:rsidP="00DA0AEC">
            <w:pPr>
              <w:autoSpaceDE w:val="0"/>
              <w:autoSpaceDN w:val="0"/>
              <w:adjustRightInd w:val="0"/>
              <w:spacing w:before="0" w:after="0" w:line="240" w:lineRule="auto"/>
              <w:ind w:firstLine="0"/>
              <w:jc w:val="center"/>
              <w:rPr>
                <w:sz w:val="20"/>
                <w:szCs w:val="20"/>
              </w:rPr>
            </w:pPr>
          </w:p>
        </w:tc>
        <w:tc>
          <w:tcPr>
            <w:tcW w:w="737" w:type="dxa"/>
            <w:vMerge/>
            <w:tcBorders>
              <w:top w:val="single" w:sz="4" w:space="0" w:color="auto"/>
              <w:left w:val="single" w:sz="4" w:space="0" w:color="auto"/>
              <w:bottom w:val="single" w:sz="4" w:space="0" w:color="auto"/>
              <w:right w:val="single" w:sz="4" w:space="0" w:color="auto"/>
            </w:tcBorders>
          </w:tcPr>
          <w:p w14:paraId="5075C904" w14:textId="77777777" w:rsidR="00DA0AEC" w:rsidRPr="00DA0AEC" w:rsidRDefault="00DA0AEC" w:rsidP="00DA0AEC">
            <w:pPr>
              <w:autoSpaceDE w:val="0"/>
              <w:autoSpaceDN w:val="0"/>
              <w:adjustRightInd w:val="0"/>
              <w:spacing w:before="0" w:after="0" w:line="240" w:lineRule="auto"/>
              <w:ind w:firstLine="0"/>
              <w:jc w:val="center"/>
              <w:rPr>
                <w:sz w:val="20"/>
                <w:szCs w:val="20"/>
              </w:rPr>
            </w:pPr>
          </w:p>
        </w:tc>
        <w:tc>
          <w:tcPr>
            <w:tcW w:w="1176" w:type="dxa"/>
            <w:vMerge/>
            <w:tcBorders>
              <w:top w:val="single" w:sz="4" w:space="0" w:color="auto"/>
              <w:left w:val="single" w:sz="4" w:space="0" w:color="auto"/>
              <w:bottom w:val="single" w:sz="4" w:space="0" w:color="auto"/>
              <w:right w:val="single" w:sz="4" w:space="0" w:color="auto"/>
            </w:tcBorders>
          </w:tcPr>
          <w:p w14:paraId="51AD88AA" w14:textId="77777777" w:rsidR="00DA0AEC" w:rsidRPr="00DA0AEC" w:rsidRDefault="00DA0AEC" w:rsidP="00DA0AEC">
            <w:pPr>
              <w:autoSpaceDE w:val="0"/>
              <w:autoSpaceDN w:val="0"/>
              <w:adjustRightInd w:val="0"/>
              <w:spacing w:before="0" w:after="0" w:line="240" w:lineRule="auto"/>
              <w:ind w:firstLine="0"/>
              <w:jc w:val="center"/>
              <w:rPr>
                <w:sz w:val="20"/>
                <w:szCs w:val="20"/>
              </w:rPr>
            </w:pPr>
          </w:p>
        </w:tc>
        <w:tc>
          <w:tcPr>
            <w:tcW w:w="1134" w:type="dxa"/>
            <w:vMerge/>
            <w:tcBorders>
              <w:top w:val="single" w:sz="4" w:space="0" w:color="auto"/>
              <w:left w:val="single" w:sz="4" w:space="0" w:color="auto"/>
              <w:bottom w:val="single" w:sz="4" w:space="0" w:color="auto"/>
              <w:right w:val="single" w:sz="4" w:space="0" w:color="auto"/>
            </w:tcBorders>
          </w:tcPr>
          <w:p w14:paraId="0960BAA0" w14:textId="77777777" w:rsidR="00DA0AEC" w:rsidRPr="00DA0AEC" w:rsidRDefault="00DA0AEC" w:rsidP="00DA0AEC">
            <w:pPr>
              <w:autoSpaceDE w:val="0"/>
              <w:autoSpaceDN w:val="0"/>
              <w:adjustRightInd w:val="0"/>
              <w:spacing w:before="0" w:after="0" w:line="240" w:lineRule="auto"/>
              <w:ind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EE44FEF"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Условия сделок, форма расчетов, сроки завершения расчетов </w:t>
            </w:r>
          </w:p>
        </w:tc>
        <w:tc>
          <w:tcPr>
            <w:tcW w:w="1134" w:type="dxa"/>
            <w:tcBorders>
              <w:top w:val="single" w:sz="4" w:space="0" w:color="auto"/>
              <w:left w:val="single" w:sz="4" w:space="0" w:color="auto"/>
              <w:bottom w:val="single" w:sz="4" w:space="0" w:color="auto"/>
              <w:right w:val="single" w:sz="4" w:space="0" w:color="auto"/>
            </w:tcBorders>
          </w:tcPr>
          <w:p w14:paraId="77DB6C6C"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Отличия от обычных условий совершения сделки </w:t>
            </w:r>
          </w:p>
        </w:tc>
        <w:tc>
          <w:tcPr>
            <w:tcW w:w="992" w:type="dxa"/>
            <w:tcBorders>
              <w:top w:val="single" w:sz="4" w:space="0" w:color="auto"/>
              <w:left w:val="single" w:sz="4" w:space="0" w:color="auto"/>
              <w:bottom w:val="single" w:sz="4" w:space="0" w:color="auto"/>
              <w:right w:val="single" w:sz="4" w:space="0" w:color="auto"/>
            </w:tcBorders>
          </w:tcPr>
          <w:p w14:paraId="37DB5AF4"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Общий объем операций за отчетный период </w:t>
            </w:r>
          </w:p>
        </w:tc>
        <w:tc>
          <w:tcPr>
            <w:tcW w:w="1134" w:type="dxa"/>
            <w:tcBorders>
              <w:top w:val="single" w:sz="4" w:space="0" w:color="auto"/>
              <w:left w:val="single" w:sz="4" w:space="0" w:color="auto"/>
              <w:bottom w:val="single" w:sz="4" w:space="0" w:color="auto"/>
              <w:right w:val="single" w:sz="4" w:space="0" w:color="auto"/>
            </w:tcBorders>
          </w:tcPr>
          <w:p w14:paraId="753D15E2"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Объем незавершенных расчетов на конец отчетного периода </w:t>
            </w:r>
          </w:p>
        </w:tc>
        <w:tc>
          <w:tcPr>
            <w:tcW w:w="993" w:type="dxa"/>
            <w:tcBorders>
              <w:top w:val="single" w:sz="4" w:space="0" w:color="auto"/>
              <w:left w:val="single" w:sz="4" w:space="0" w:color="auto"/>
              <w:bottom w:val="single" w:sz="4" w:space="0" w:color="auto"/>
              <w:right w:val="single" w:sz="4" w:space="0" w:color="auto"/>
            </w:tcBorders>
          </w:tcPr>
          <w:p w14:paraId="437D77BC"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Резерв по сомнительной задолженности на конец отчетного периода </w:t>
            </w:r>
          </w:p>
        </w:tc>
        <w:tc>
          <w:tcPr>
            <w:tcW w:w="1275" w:type="dxa"/>
            <w:tcBorders>
              <w:top w:val="single" w:sz="4" w:space="0" w:color="auto"/>
              <w:left w:val="single" w:sz="4" w:space="0" w:color="auto"/>
              <w:bottom w:val="single" w:sz="4" w:space="0" w:color="auto"/>
              <w:right w:val="single" w:sz="4" w:space="0" w:color="auto"/>
            </w:tcBorders>
          </w:tcPr>
          <w:p w14:paraId="3F675238" w14:textId="77777777" w:rsidR="00DA0AEC" w:rsidRPr="00DA0AEC" w:rsidRDefault="00DA0AEC" w:rsidP="00DA0AEC">
            <w:pPr>
              <w:autoSpaceDE w:val="0"/>
              <w:autoSpaceDN w:val="0"/>
              <w:adjustRightInd w:val="0"/>
              <w:spacing w:before="0" w:after="0" w:line="240" w:lineRule="auto"/>
              <w:ind w:firstLine="0"/>
              <w:jc w:val="center"/>
              <w:rPr>
                <w:sz w:val="20"/>
                <w:szCs w:val="20"/>
              </w:rPr>
            </w:pPr>
            <w:r w:rsidRPr="00DA0AEC">
              <w:rPr>
                <w:sz w:val="20"/>
                <w:szCs w:val="20"/>
              </w:rPr>
              <w:t xml:space="preserve">Списанная дебиторская задолженность за отчетный период </w:t>
            </w:r>
          </w:p>
        </w:tc>
      </w:tr>
      <w:tr w:rsidR="00DA0AEC" w:rsidRPr="00DA0AEC" w14:paraId="39190C17" w14:textId="77777777" w:rsidTr="00DA0AEC">
        <w:tc>
          <w:tcPr>
            <w:tcW w:w="425" w:type="dxa"/>
            <w:tcBorders>
              <w:top w:val="single" w:sz="4" w:space="0" w:color="auto"/>
              <w:left w:val="single" w:sz="4" w:space="0" w:color="auto"/>
              <w:bottom w:val="single" w:sz="4" w:space="0" w:color="auto"/>
              <w:right w:val="single" w:sz="4" w:space="0" w:color="auto"/>
            </w:tcBorders>
          </w:tcPr>
          <w:p w14:paraId="57D0D76D" w14:textId="77777777" w:rsidR="00DA0AEC" w:rsidRPr="00DA0AEC" w:rsidRDefault="00DA0AEC" w:rsidP="00DA0AEC">
            <w:pPr>
              <w:autoSpaceDE w:val="0"/>
              <w:autoSpaceDN w:val="0"/>
              <w:adjustRightInd w:val="0"/>
              <w:spacing w:before="0" w:after="0" w:line="240" w:lineRule="auto"/>
              <w:ind w:firstLine="0"/>
              <w:jc w:val="left"/>
              <w:outlineLvl w:val="0"/>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1E54798"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737" w:type="dxa"/>
            <w:tcBorders>
              <w:top w:val="single" w:sz="4" w:space="0" w:color="auto"/>
              <w:left w:val="single" w:sz="4" w:space="0" w:color="auto"/>
              <w:bottom w:val="single" w:sz="4" w:space="0" w:color="auto"/>
              <w:right w:val="single" w:sz="4" w:space="0" w:color="auto"/>
            </w:tcBorders>
          </w:tcPr>
          <w:p w14:paraId="53F84146"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76" w:type="dxa"/>
            <w:tcBorders>
              <w:top w:val="single" w:sz="4" w:space="0" w:color="auto"/>
              <w:left w:val="single" w:sz="4" w:space="0" w:color="auto"/>
              <w:bottom w:val="single" w:sz="4" w:space="0" w:color="auto"/>
              <w:right w:val="single" w:sz="4" w:space="0" w:color="auto"/>
            </w:tcBorders>
          </w:tcPr>
          <w:p w14:paraId="75ECF6F7"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ECB5F16"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B0BA47B"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8B20C8E"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1985F74"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D92C400"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42760C31"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5BE859F"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r>
      <w:tr w:rsidR="00DA0AEC" w:rsidRPr="00DA0AEC" w14:paraId="08159BB5" w14:textId="77777777" w:rsidTr="00DA0AEC">
        <w:tc>
          <w:tcPr>
            <w:tcW w:w="425" w:type="dxa"/>
            <w:tcBorders>
              <w:top w:val="single" w:sz="4" w:space="0" w:color="auto"/>
              <w:left w:val="single" w:sz="4" w:space="0" w:color="auto"/>
              <w:bottom w:val="single" w:sz="4" w:space="0" w:color="auto"/>
              <w:right w:val="single" w:sz="4" w:space="0" w:color="auto"/>
            </w:tcBorders>
          </w:tcPr>
          <w:p w14:paraId="10F19457"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ED49A1C"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737" w:type="dxa"/>
            <w:tcBorders>
              <w:top w:val="single" w:sz="4" w:space="0" w:color="auto"/>
              <w:left w:val="single" w:sz="4" w:space="0" w:color="auto"/>
              <w:bottom w:val="single" w:sz="4" w:space="0" w:color="auto"/>
              <w:right w:val="single" w:sz="4" w:space="0" w:color="auto"/>
            </w:tcBorders>
          </w:tcPr>
          <w:p w14:paraId="5D28E91B"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76" w:type="dxa"/>
            <w:tcBorders>
              <w:top w:val="single" w:sz="4" w:space="0" w:color="auto"/>
              <w:left w:val="single" w:sz="4" w:space="0" w:color="auto"/>
              <w:bottom w:val="single" w:sz="4" w:space="0" w:color="auto"/>
              <w:right w:val="single" w:sz="4" w:space="0" w:color="auto"/>
            </w:tcBorders>
          </w:tcPr>
          <w:p w14:paraId="05838ED9"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30BCCBD"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6BA2117"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942C32"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7066E3"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B27DB85"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531D5AFA"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838049C"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r>
      <w:tr w:rsidR="00DA0AEC" w:rsidRPr="00DA0AEC" w14:paraId="658911F9" w14:textId="77777777" w:rsidTr="00DA0AEC">
        <w:tc>
          <w:tcPr>
            <w:tcW w:w="425" w:type="dxa"/>
            <w:tcBorders>
              <w:top w:val="single" w:sz="4" w:space="0" w:color="auto"/>
              <w:left w:val="single" w:sz="4" w:space="0" w:color="auto"/>
              <w:bottom w:val="single" w:sz="4" w:space="0" w:color="auto"/>
              <w:right w:val="single" w:sz="4" w:space="0" w:color="auto"/>
            </w:tcBorders>
          </w:tcPr>
          <w:p w14:paraId="400329B9"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464762C"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737" w:type="dxa"/>
            <w:tcBorders>
              <w:top w:val="single" w:sz="4" w:space="0" w:color="auto"/>
              <w:left w:val="single" w:sz="4" w:space="0" w:color="auto"/>
              <w:bottom w:val="single" w:sz="4" w:space="0" w:color="auto"/>
              <w:right w:val="single" w:sz="4" w:space="0" w:color="auto"/>
            </w:tcBorders>
          </w:tcPr>
          <w:p w14:paraId="2D165944"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76" w:type="dxa"/>
            <w:tcBorders>
              <w:top w:val="single" w:sz="4" w:space="0" w:color="auto"/>
              <w:left w:val="single" w:sz="4" w:space="0" w:color="auto"/>
              <w:bottom w:val="single" w:sz="4" w:space="0" w:color="auto"/>
              <w:right w:val="single" w:sz="4" w:space="0" w:color="auto"/>
            </w:tcBorders>
          </w:tcPr>
          <w:p w14:paraId="4D6B5307"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95D1EC4"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4721C44"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8B35F74"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7461BDA1"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4B4B72E"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03E45CEC"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ACD6ADA" w14:textId="77777777" w:rsidR="00DA0AEC" w:rsidRPr="00DA0AEC" w:rsidRDefault="00DA0AEC" w:rsidP="00DA0AEC">
            <w:pPr>
              <w:autoSpaceDE w:val="0"/>
              <w:autoSpaceDN w:val="0"/>
              <w:adjustRightInd w:val="0"/>
              <w:spacing w:before="0" w:after="0" w:line="240" w:lineRule="auto"/>
              <w:ind w:firstLine="0"/>
              <w:jc w:val="left"/>
              <w:rPr>
                <w:sz w:val="20"/>
                <w:szCs w:val="20"/>
              </w:rPr>
            </w:pPr>
          </w:p>
        </w:tc>
      </w:tr>
    </w:tbl>
    <w:p w14:paraId="56836322" w14:textId="77777777" w:rsidR="00DA0AEC" w:rsidRPr="00DA0AEC" w:rsidRDefault="00DA0AEC" w:rsidP="00DA0AEC">
      <w:pPr>
        <w:autoSpaceDE w:val="0"/>
        <w:autoSpaceDN w:val="0"/>
        <w:adjustRightInd w:val="0"/>
        <w:spacing w:before="0" w:after="0" w:line="240" w:lineRule="auto"/>
        <w:ind w:firstLine="0"/>
        <w:rPr>
          <w:sz w:val="20"/>
          <w:szCs w:val="20"/>
        </w:rPr>
      </w:pPr>
    </w:p>
    <w:p w14:paraId="097EFBDA" w14:textId="77777777" w:rsidR="00DA0AEC" w:rsidRPr="00DA0AEC" w:rsidRDefault="00DA0AEC" w:rsidP="00DA0AEC">
      <w:pPr>
        <w:autoSpaceDE w:val="0"/>
        <w:autoSpaceDN w:val="0"/>
        <w:adjustRightInd w:val="0"/>
        <w:spacing w:before="0" w:after="0" w:line="240" w:lineRule="auto"/>
        <w:ind w:firstLine="540"/>
        <w:rPr>
          <w:sz w:val="20"/>
          <w:szCs w:val="20"/>
        </w:rPr>
      </w:pPr>
      <w:r w:rsidRPr="00DA0AEC">
        <w:rPr>
          <w:sz w:val="20"/>
          <w:szCs w:val="20"/>
        </w:rPr>
        <w:t>&lt;1</w:t>
      </w:r>
      <w:proofErr w:type="gramStart"/>
      <w:r w:rsidRPr="00DA0AEC">
        <w:rPr>
          <w:sz w:val="20"/>
          <w:szCs w:val="20"/>
        </w:rPr>
        <w:t>&gt; В</w:t>
      </w:r>
      <w:proofErr w:type="gramEnd"/>
      <w:r w:rsidRPr="00DA0AEC">
        <w:rPr>
          <w:sz w:val="20"/>
          <w:szCs w:val="20"/>
        </w:rPr>
        <w:t xml:space="preserve"> качестве типа организации указываются классификация групп организаций, приведенная в </w:t>
      </w:r>
      <w:hyperlink r:id="rId258" w:history="1">
        <w:r w:rsidRPr="00DA0AEC">
          <w:rPr>
            <w:color w:val="0000FF"/>
            <w:sz w:val="20"/>
            <w:szCs w:val="20"/>
          </w:rPr>
          <w:t>пункте 9</w:t>
        </w:r>
      </w:hyperlink>
      <w:r w:rsidRPr="00DA0AEC">
        <w:rPr>
          <w:sz w:val="20"/>
          <w:szCs w:val="20"/>
        </w:rPr>
        <w:t xml:space="preserve"> СГС "Информация о связанных сторонах".</w:t>
      </w:r>
    </w:p>
    <w:p w14:paraId="67908E45" w14:textId="77777777" w:rsidR="00DA0AEC" w:rsidRPr="00DA0AEC" w:rsidRDefault="00DA0AEC" w:rsidP="00DA0AEC">
      <w:pPr>
        <w:autoSpaceDE w:val="0"/>
        <w:autoSpaceDN w:val="0"/>
        <w:adjustRightInd w:val="0"/>
        <w:spacing w:before="200" w:after="0" w:line="240" w:lineRule="auto"/>
        <w:ind w:firstLine="540"/>
        <w:rPr>
          <w:sz w:val="20"/>
          <w:szCs w:val="20"/>
        </w:rPr>
      </w:pPr>
      <w:r w:rsidRPr="00DA0AEC">
        <w:rPr>
          <w:sz w:val="20"/>
          <w:szCs w:val="20"/>
        </w:rPr>
        <w:t xml:space="preserve">&lt;2&gt; Данная графа заполняется в соответствии с </w:t>
      </w:r>
      <w:hyperlink r:id="rId259" w:history="1">
        <w:r w:rsidRPr="00DA0AEC">
          <w:rPr>
            <w:color w:val="0000FF"/>
            <w:sz w:val="20"/>
            <w:szCs w:val="20"/>
          </w:rPr>
          <w:t>пунктом 5</w:t>
        </w:r>
      </w:hyperlink>
      <w:r w:rsidRPr="00DA0AEC">
        <w:rPr>
          <w:sz w:val="20"/>
          <w:szCs w:val="20"/>
        </w:rPr>
        <w:t xml:space="preserve"> СГС "Информация о связанных сторонах".</w:t>
      </w:r>
    </w:p>
    <w:p w14:paraId="2FAED01F" w14:textId="77777777" w:rsidR="00DA0AEC" w:rsidRPr="00DA0AEC" w:rsidRDefault="00DA0AEC" w:rsidP="00DA0AEC">
      <w:pPr>
        <w:autoSpaceDE w:val="0"/>
        <w:autoSpaceDN w:val="0"/>
        <w:adjustRightInd w:val="0"/>
        <w:spacing w:before="200" w:after="0" w:line="240" w:lineRule="auto"/>
        <w:ind w:firstLine="540"/>
        <w:rPr>
          <w:sz w:val="20"/>
          <w:szCs w:val="20"/>
        </w:rPr>
      </w:pPr>
      <w:r w:rsidRPr="00DA0AEC">
        <w:rPr>
          <w:sz w:val="20"/>
          <w:szCs w:val="20"/>
        </w:rPr>
        <w:t xml:space="preserve">&lt;3&gt; Данная графа заполняется в соответствии с </w:t>
      </w:r>
      <w:hyperlink r:id="rId260" w:history="1">
        <w:r w:rsidRPr="00DA0AEC">
          <w:rPr>
            <w:color w:val="0000FF"/>
            <w:sz w:val="20"/>
            <w:szCs w:val="20"/>
          </w:rPr>
          <w:t>пунктом 11.2</w:t>
        </w:r>
      </w:hyperlink>
      <w:r w:rsidRPr="00DA0AEC">
        <w:rPr>
          <w:sz w:val="20"/>
          <w:szCs w:val="20"/>
        </w:rPr>
        <w:t xml:space="preserve"> СГС "Информация о связанных сторонах".</w:t>
      </w:r>
    </w:p>
    <w:p w14:paraId="6073140B" w14:textId="77777777" w:rsidR="00DA0AEC" w:rsidRPr="00DA0AEC" w:rsidRDefault="00DA0AEC" w:rsidP="00DA0AEC">
      <w:pPr>
        <w:autoSpaceDE w:val="0"/>
        <w:autoSpaceDN w:val="0"/>
        <w:adjustRightInd w:val="0"/>
        <w:spacing w:before="200" w:after="0" w:line="240" w:lineRule="auto"/>
        <w:ind w:firstLine="540"/>
        <w:rPr>
          <w:sz w:val="20"/>
          <w:szCs w:val="20"/>
        </w:rPr>
      </w:pPr>
      <w:r w:rsidRPr="00DA0AEC">
        <w:rPr>
          <w:sz w:val="20"/>
          <w:szCs w:val="20"/>
        </w:rPr>
        <w:t xml:space="preserve">&lt;4&gt; Данная графа заполняется в соответствии с </w:t>
      </w:r>
      <w:hyperlink r:id="rId261" w:history="1">
        <w:r w:rsidRPr="00DA0AEC">
          <w:rPr>
            <w:color w:val="0000FF"/>
            <w:sz w:val="20"/>
            <w:szCs w:val="20"/>
          </w:rPr>
          <w:t>пунктом 11.2</w:t>
        </w:r>
      </w:hyperlink>
      <w:r w:rsidRPr="00DA0AEC">
        <w:rPr>
          <w:sz w:val="20"/>
          <w:szCs w:val="20"/>
        </w:rPr>
        <w:t xml:space="preserve"> СГС "Информация о связанных сторонах".</w:t>
      </w:r>
    </w:p>
    <w:p w14:paraId="5C10E809" w14:textId="0A76D74D" w:rsidR="00F458F2" w:rsidRPr="00407427" w:rsidRDefault="00F458F2" w:rsidP="00613036">
      <w:pPr>
        <w:spacing w:before="23"/>
        <w:ind w:left="135"/>
        <w:jc w:val="left"/>
        <w:rPr>
          <w:w w:val="105"/>
        </w:rPr>
      </w:pPr>
      <w:r w:rsidRPr="00407427">
        <w:rPr>
          <w:w w:val="105"/>
        </w:rPr>
        <w:br w:type="page"/>
      </w:r>
    </w:p>
    <w:p w14:paraId="159BD71D" w14:textId="703C802C" w:rsidR="00A9416B" w:rsidRPr="00407427" w:rsidRDefault="00A9416B" w:rsidP="00A9416B">
      <w:pPr>
        <w:keepNext/>
        <w:keepLines/>
        <w:ind w:firstLine="0"/>
        <w:jc w:val="right"/>
      </w:pPr>
      <w:r w:rsidRPr="00407427">
        <w:lastRenderedPageBreak/>
        <w:t>Приложение № 3</w:t>
      </w:r>
      <w:r w:rsidRPr="00407427">
        <w:br/>
        <w:t>к Единой учетной политике</w:t>
      </w:r>
    </w:p>
    <w:p w14:paraId="16982644" w14:textId="77777777" w:rsidR="00A9416B" w:rsidRPr="00407427" w:rsidRDefault="00A9416B" w:rsidP="00A9416B">
      <w:pPr>
        <w:keepNext/>
        <w:keepLines/>
        <w:spacing w:after="300" w:line="240" w:lineRule="auto"/>
        <w:ind w:firstLine="0"/>
        <w:contextualSpacing/>
        <w:jc w:val="center"/>
        <w:outlineLvl w:val="0"/>
        <w:rPr>
          <w:b/>
          <w:spacing w:val="5"/>
          <w:kern w:val="28"/>
        </w:rPr>
      </w:pPr>
      <w:bookmarkStart w:id="107" w:name="_docStart_6"/>
      <w:bookmarkStart w:id="108" w:name="_title_6"/>
      <w:bookmarkStart w:id="109" w:name="_ref_2-02985cc1b2974d"/>
      <w:bookmarkEnd w:id="107"/>
      <w:r w:rsidRPr="00407427">
        <w:rPr>
          <w:b/>
          <w:spacing w:val="5"/>
          <w:kern w:val="28"/>
        </w:rPr>
        <w:t>Порядок организации и осуществления внутреннего контроля</w:t>
      </w:r>
      <w:bookmarkEnd w:id="108"/>
      <w:bookmarkEnd w:id="109"/>
    </w:p>
    <w:p w14:paraId="6600B10E" w14:textId="77777777" w:rsidR="00A9416B" w:rsidRPr="00407427" w:rsidRDefault="00A9416B" w:rsidP="00A9416B">
      <w:pPr>
        <w:keepNext/>
        <w:keepLines/>
        <w:spacing w:after="300" w:line="240" w:lineRule="auto"/>
        <w:ind w:firstLine="0"/>
        <w:contextualSpacing/>
        <w:jc w:val="center"/>
        <w:outlineLvl w:val="0"/>
        <w:rPr>
          <w:b/>
          <w:spacing w:val="5"/>
          <w:kern w:val="28"/>
        </w:rPr>
      </w:pPr>
    </w:p>
    <w:p w14:paraId="43954253" w14:textId="77777777" w:rsidR="00A9416B" w:rsidRPr="00407427" w:rsidRDefault="00A9416B" w:rsidP="008C3329">
      <w:pPr>
        <w:numPr>
          <w:ilvl w:val="0"/>
          <w:numId w:val="5"/>
        </w:numPr>
        <w:spacing w:before="0" w:after="160" w:line="259" w:lineRule="auto"/>
        <w:jc w:val="center"/>
        <w:outlineLvl w:val="0"/>
      </w:pPr>
      <w:bookmarkStart w:id="110" w:name="_ref_2-f38a12c361174d"/>
      <w:r w:rsidRPr="00407427">
        <w:rPr>
          <w:b/>
        </w:rPr>
        <w:t>Общие положения</w:t>
      </w:r>
      <w:bookmarkEnd w:id="110"/>
    </w:p>
    <w:p w14:paraId="501E34A1" w14:textId="17FE56F3" w:rsidR="00A9416B" w:rsidRPr="00407427" w:rsidRDefault="00A9416B" w:rsidP="008C3329">
      <w:pPr>
        <w:numPr>
          <w:ilvl w:val="1"/>
          <w:numId w:val="5"/>
        </w:numPr>
        <w:spacing w:before="0" w:after="160" w:line="259" w:lineRule="auto"/>
        <w:outlineLvl w:val="1"/>
      </w:pPr>
      <w:r w:rsidRPr="00407427">
        <w:t xml:space="preserve">Настоящее положение разработано в соответствии с законодательством России (включая внутриведомственные нормативно-правовые акты) и Уставом </w:t>
      </w:r>
      <w:r w:rsidR="00DE4F54">
        <w:t>АС</w:t>
      </w:r>
      <w:r w:rsidRPr="00407427">
        <w:t xml:space="preserve">. </w:t>
      </w:r>
      <w:bookmarkStart w:id="111" w:name="_ref_2-c5737fbb8eb84b"/>
      <w:r w:rsidRPr="00407427">
        <w:t xml:space="preserve">Порядок устанавливает единые цели, правила и принципы проведения внутреннего финансового контроля внутри </w:t>
      </w:r>
      <w:r w:rsidR="00DE4F54">
        <w:t>АС</w:t>
      </w:r>
      <w:r w:rsidRPr="00407427">
        <w:t xml:space="preserve">, а также работниками </w:t>
      </w:r>
      <w:r w:rsidR="00DE4F54">
        <w:t>АС</w:t>
      </w:r>
      <w:r w:rsidRPr="00407427">
        <w:t xml:space="preserve"> при осуществлении ими переданных полномочий по ведению бухгалтерского учета и составлению бюджетной отчетности в субъектах централизованного учета (СЦУ).  </w:t>
      </w:r>
    </w:p>
    <w:p w14:paraId="31D5F375" w14:textId="77777777" w:rsidR="00A9416B" w:rsidRPr="00407427" w:rsidRDefault="00A9416B" w:rsidP="008C3329">
      <w:pPr>
        <w:numPr>
          <w:ilvl w:val="1"/>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160" w:line="240" w:lineRule="auto"/>
        <w:jc w:val="left"/>
        <w:outlineLvl w:val="1"/>
      </w:pPr>
      <w:r w:rsidRPr="00407427">
        <w:t xml:space="preserve">Внутренний контроль направлен </w:t>
      </w:r>
      <w:proofErr w:type="gramStart"/>
      <w:r w:rsidRPr="00407427">
        <w:t>на</w:t>
      </w:r>
      <w:proofErr w:type="gramEnd"/>
      <w:r w:rsidRPr="00407427">
        <w:t>:</w:t>
      </w:r>
      <w:bookmarkEnd w:id="111"/>
    </w:p>
    <w:p w14:paraId="77E9A9B7" w14:textId="77777777" w:rsidR="00A9416B" w:rsidRPr="00407427" w:rsidRDefault="00A9416B" w:rsidP="00A9416B">
      <w:pPr>
        <w:spacing w:line="240" w:lineRule="auto"/>
        <w:contextualSpacing/>
      </w:pPr>
      <w:r w:rsidRPr="00407427">
        <w:t>- создание системы соблюдения законодательства РФ в сфере финансовой деятельности, внутренних процедур составления и исполнения бюджетной сметы;</w:t>
      </w:r>
    </w:p>
    <w:p w14:paraId="5A20C5FE" w14:textId="77777777" w:rsidR="00A9416B" w:rsidRPr="00407427" w:rsidRDefault="00A9416B" w:rsidP="00A9416B">
      <w:pPr>
        <w:spacing w:line="240" w:lineRule="auto"/>
        <w:contextualSpacing/>
      </w:pPr>
      <w:r w:rsidRPr="00407427">
        <w:t>- повышение качества использования ведения бюджетного (бухгалтерского) учета, составления достоверной бюджетной (финансовой) отчетности;</w:t>
      </w:r>
    </w:p>
    <w:p w14:paraId="36588C7F" w14:textId="77777777" w:rsidR="00A9416B" w:rsidRPr="00407427" w:rsidRDefault="00A9416B" w:rsidP="00A9416B">
      <w:pPr>
        <w:spacing w:line="240" w:lineRule="auto"/>
        <w:contextualSpacing/>
      </w:pPr>
      <w:r w:rsidRPr="00407427">
        <w:t>- исключение ошибок и нарушений норм законодательства РФ в части ведения учета и составления отчетности;</w:t>
      </w:r>
    </w:p>
    <w:p w14:paraId="7E12BB33" w14:textId="77777777" w:rsidR="00A9416B" w:rsidRPr="00407427" w:rsidRDefault="00A9416B" w:rsidP="00A9416B">
      <w:pPr>
        <w:spacing w:line="240" w:lineRule="auto"/>
        <w:contextualSpacing/>
      </w:pPr>
      <w:r w:rsidRPr="00407427">
        <w:t>- повышение результативности использования средств бюджета.</w:t>
      </w:r>
      <w:bookmarkStart w:id="112" w:name="_ref_2-6db0f7f6eeec47"/>
    </w:p>
    <w:p w14:paraId="2FA49647" w14:textId="77777777" w:rsidR="00A9416B" w:rsidRPr="00407427" w:rsidRDefault="00A9416B" w:rsidP="00A9416B">
      <w:pPr>
        <w:spacing w:line="240" w:lineRule="auto"/>
        <w:ind w:firstLine="0"/>
        <w:contextualSpacing/>
      </w:pPr>
      <w:r w:rsidRPr="00407427">
        <w:t>1.3. Целями внутреннего контроля являются:</w:t>
      </w:r>
      <w:bookmarkEnd w:id="112"/>
    </w:p>
    <w:p w14:paraId="5825FA48" w14:textId="77777777" w:rsidR="00A9416B" w:rsidRPr="00407427" w:rsidRDefault="00A9416B" w:rsidP="00A9416B">
      <w:pPr>
        <w:autoSpaceDE w:val="0"/>
        <w:autoSpaceDN w:val="0"/>
        <w:adjustRightInd w:val="0"/>
        <w:spacing w:before="0" w:after="0" w:line="240" w:lineRule="auto"/>
        <w:ind w:firstLine="567"/>
        <w:contextualSpacing/>
        <w:rPr>
          <w:rFonts w:eastAsiaTheme="minorHAnsi"/>
          <w:bCs/>
          <w:lang w:eastAsia="en-US"/>
        </w:rPr>
      </w:pPr>
      <w:r w:rsidRPr="00407427">
        <w:t xml:space="preserve">- </w:t>
      </w:r>
      <w:r w:rsidRPr="00407427">
        <w:rPr>
          <w:rFonts w:eastAsiaTheme="minorHAnsi"/>
          <w:bCs/>
          <w:lang w:eastAsia="en-US"/>
        </w:rPr>
        <w:t>достоверность данных о фактах хозяйственной жизни при их оформлении;</w:t>
      </w:r>
    </w:p>
    <w:p w14:paraId="43FF89DA" w14:textId="77777777" w:rsidR="00A9416B" w:rsidRPr="00407427" w:rsidRDefault="00A9416B" w:rsidP="00A9416B">
      <w:pPr>
        <w:autoSpaceDE w:val="0"/>
        <w:autoSpaceDN w:val="0"/>
        <w:adjustRightInd w:val="0"/>
        <w:spacing w:before="0" w:after="0" w:line="240" w:lineRule="auto"/>
        <w:ind w:firstLine="567"/>
        <w:rPr>
          <w:rFonts w:eastAsiaTheme="minorHAnsi"/>
          <w:bCs/>
          <w:lang w:eastAsia="en-US"/>
        </w:rPr>
      </w:pPr>
      <w:r w:rsidRPr="00407427">
        <w:rPr>
          <w:rFonts w:eastAsiaTheme="minorHAnsi"/>
          <w:bCs/>
          <w:lang w:eastAsia="en-US"/>
        </w:rPr>
        <w:t xml:space="preserve">- соблюдение установленных законодательством РФ требований к формированию первичных учетных документов, </w:t>
      </w:r>
    </w:p>
    <w:p w14:paraId="3D58470A" w14:textId="77777777" w:rsidR="00A9416B" w:rsidRPr="00407427" w:rsidRDefault="00A9416B" w:rsidP="00A9416B">
      <w:pPr>
        <w:autoSpaceDE w:val="0"/>
        <w:autoSpaceDN w:val="0"/>
        <w:adjustRightInd w:val="0"/>
        <w:spacing w:before="0" w:after="0" w:line="240" w:lineRule="auto"/>
        <w:ind w:firstLine="567"/>
      </w:pPr>
      <w:r w:rsidRPr="00407427">
        <w:rPr>
          <w:rFonts w:eastAsiaTheme="minorHAnsi"/>
          <w:bCs/>
          <w:lang w:eastAsia="en-US"/>
        </w:rPr>
        <w:t>- полнота и своевременность передачи для отражения на счетах бюджетного учета первичных учетных документов</w:t>
      </w:r>
      <w:r w:rsidRPr="00407427">
        <w:t>.</w:t>
      </w:r>
    </w:p>
    <w:p w14:paraId="7EAA121C" w14:textId="77777777" w:rsidR="00A9416B" w:rsidRPr="00407427" w:rsidRDefault="00A9416B" w:rsidP="00A9416B">
      <w:pPr>
        <w:autoSpaceDE w:val="0"/>
        <w:autoSpaceDN w:val="0"/>
        <w:adjustRightInd w:val="0"/>
        <w:spacing w:before="0" w:after="0" w:line="240" w:lineRule="auto"/>
        <w:ind w:firstLine="567"/>
      </w:pPr>
    </w:p>
    <w:p w14:paraId="5D85C750" w14:textId="77777777" w:rsidR="00A9416B" w:rsidRPr="00407427" w:rsidRDefault="00A9416B" w:rsidP="008C3329">
      <w:pPr>
        <w:numPr>
          <w:ilvl w:val="1"/>
          <w:numId w:val="13"/>
        </w:numPr>
        <w:autoSpaceDE w:val="0"/>
        <w:autoSpaceDN w:val="0"/>
        <w:adjustRightInd w:val="0"/>
        <w:spacing w:before="0" w:after="0" w:line="240" w:lineRule="auto"/>
        <w:jc w:val="left"/>
        <w:outlineLvl w:val="1"/>
      </w:pPr>
      <w:r w:rsidRPr="00407427">
        <w:t>Объектами внутреннего финансового контроля являются:</w:t>
      </w:r>
    </w:p>
    <w:tbl>
      <w:tblPr>
        <w:tblStyle w:val="aff5"/>
        <w:tblW w:w="0" w:type="auto"/>
        <w:tblLook w:val="04A0" w:firstRow="1" w:lastRow="0" w:firstColumn="1" w:lastColumn="0" w:noHBand="0" w:noVBand="1"/>
      </w:tblPr>
      <w:tblGrid>
        <w:gridCol w:w="4673"/>
        <w:gridCol w:w="4673"/>
      </w:tblGrid>
      <w:tr w:rsidR="00A9416B" w:rsidRPr="00407427" w14:paraId="37E110F8" w14:textId="77777777" w:rsidTr="00F656AE">
        <w:tc>
          <w:tcPr>
            <w:tcW w:w="4673" w:type="dxa"/>
          </w:tcPr>
          <w:p w14:paraId="703C2DBD" w14:textId="12744E98" w:rsidR="00A9416B" w:rsidRPr="00407427" w:rsidRDefault="005E7128"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Pr>
                <w:rFonts w:cs="Times New Roman"/>
              </w:rPr>
              <w:t>АС</w:t>
            </w:r>
          </w:p>
        </w:tc>
        <w:tc>
          <w:tcPr>
            <w:tcW w:w="4673" w:type="dxa"/>
          </w:tcPr>
          <w:p w14:paraId="4FB3982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sidRPr="00407427">
              <w:rPr>
                <w:rFonts w:cs="Times New Roman"/>
              </w:rPr>
              <w:t>СЦУ</w:t>
            </w:r>
          </w:p>
        </w:tc>
      </w:tr>
      <w:tr w:rsidR="00A9416B" w:rsidRPr="00407427" w14:paraId="2B68E7B3" w14:textId="77777777" w:rsidTr="00F656AE">
        <w:tc>
          <w:tcPr>
            <w:tcW w:w="4673" w:type="dxa"/>
          </w:tcPr>
          <w:p w14:paraId="5054DD2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плановые документы (сметы, расчеты и иные плановые документы);</w:t>
            </w:r>
          </w:p>
          <w:p w14:paraId="62B4D99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контракты и договоры;</w:t>
            </w:r>
          </w:p>
          <w:p w14:paraId="4F0C471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первичные учетные документы и регистры учета;</w:t>
            </w:r>
          </w:p>
          <w:p w14:paraId="250FA03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факты хозяйственной жизни, отраженные в учете;</w:t>
            </w:r>
          </w:p>
          <w:p w14:paraId="6381F83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бюджетная, финансовая, статистическая и иная отчетность;</w:t>
            </w:r>
          </w:p>
          <w:p w14:paraId="0C1BD2C3"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имущество и обязательства;</w:t>
            </w:r>
          </w:p>
          <w:p w14:paraId="22713D9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xml:space="preserve">- штатно </w:t>
            </w:r>
            <w:proofErr w:type="gramStart"/>
            <w:r w:rsidRPr="00407427">
              <w:rPr>
                <w:rFonts w:cs="Times New Roman"/>
              </w:rPr>
              <w:t>–т</w:t>
            </w:r>
            <w:proofErr w:type="gramEnd"/>
            <w:r w:rsidRPr="00407427">
              <w:rPr>
                <w:rFonts w:cs="Times New Roman"/>
              </w:rPr>
              <w:t>рудовая дисциплина.</w:t>
            </w:r>
          </w:p>
        </w:tc>
        <w:tc>
          <w:tcPr>
            <w:tcW w:w="4673" w:type="dxa"/>
          </w:tcPr>
          <w:p w14:paraId="6D54668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первичные учетные документы и регистры учета;</w:t>
            </w:r>
          </w:p>
          <w:p w14:paraId="59EF1ED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факты хозяйственной жизни, отраженные в учете;</w:t>
            </w:r>
          </w:p>
          <w:p w14:paraId="457FF70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бюджетная, финансовая, статистическая и иная отчетность.</w:t>
            </w:r>
          </w:p>
          <w:p w14:paraId="5933985C" w14:textId="77777777" w:rsidR="00A9416B" w:rsidRPr="00407427" w:rsidRDefault="00A9416B" w:rsidP="00A9416B">
            <w:pPr>
              <w:spacing w:before="0" w:after="0" w:line="240" w:lineRule="auto"/>
              <w:ind w:firstLine="0"/>
              <w:rPr>
                <w:rFonts w:cs="Times New Roman"/>
              </w:rPr>
            </w:pPr>
          </w:p>
        </w:tc>
      </w:tr>
    </w:tbl>
    <w:p w14:paraId="728D958A" w14:textId="77777777" w:rsidR="00A9416B" w:rsidRPr="00407427" w:rsidRDefault="00A9416B" w:rsidP="00A9416B">
      <w:pPr>
        <w:numPr>
          <w:ilvl w:val="1"/>
          <w:numId w:val="0"/>
        </w:numPr>
        <w:spacing w:line="240" w:lineRule="auto"/>
        <w:ind w:firstLine="482"/>
        <w:outlineLvl w:val="1"/>
      </w:pPr>
      <w:bookmarkStart w:id="113" w:name="_ref_2-1d927d931e7046"/>
      <w:r w:rsidRPr="00407427">
        <w:t>1.5. Основными задачами внутреннего контроля являются:</w:t>
      </w:r>
      <w:bookmarkEnd w:id="113"/>
    </w:p>
    <w:p w14:paraId="3CAED554" w14:textId="77777777" w:rsidR="00A9416B" w:rsidRPr="00407427" w:rsidRDefault="00A9416B" w:rsidP="00A9416B">
      <w:pPr>
        <w:spacing w:line="240" w:lineRule="auto"/>
      </w:pPr>
      <w:r w:rsidRPr="00407427">
        <w:t>- установление соответствия проводимых финансовых операций в части финансово-хозяйственной деятельности и их отражение в бюджетном учете и отчетности требованиям нормативных правовых актов;</w:t>
      </w:r>
    </w:p>
    <w:p w14:paraId="1A3ADDA5" w14:textId="77777777" w:rsidR="00A9416B" w:rsidRPr="00407427" w:rsidRDefault="00A9416B" w:rsidP="00A9416B">
      <w:pPr>
        <w:spacing w:line="240" w:lineRule="auto"/>
      </w:pPr>
      <w:r w:rsidRPr="00407427">
        <w:t>- установление соответствия осуществляемых операций должностным регламентам, полномочиям сотрудников;</w:t>
      </w:r>
    </w:p>
    <w:p w14:paraId="5F55CC85" w14:textId="77777777" w:rsidR="00A9416B" w:rsidRPr="00407427" w:rsidRDefault="00A9416B" w:rsidP="00A9416B">
      <w:pPr>
        <w:spacing w:line="240" w:lineRule="auto"/>
      </w:pPr>
      <w:r w:rsidRPr="00407427">
        <w:t>- соблюдение установленных технологических процессов и операций при осуществлении деятельности;</w:t>
      </w:r>
    </w:p>
    <w:p w14:paraId="7993F263" w14:textId="77777777" w:rsidR="00A9416B" w:rsidRPr="00407427" w:rsidRDefault="00A9416B" w:rsidP="00A9416B">
      <w:pPr>
        <w:spacing w:before="0" w:after="0" w:line="240" w:lineRule="auto"/>
        <w:ind w:firstLine="426"/>
      </w:pPr>
      <w:r w:rsidRPr="00407427">
        <w:t xml:space="preserve">- </w:t>
      </w:r>
      <w:r w:rsidRPr="00407427">
        <w:rPr>
          <w:rFonts w:eastAsiaTheme="minorHAnsi"/>
          <w:lang w:eastAsia="en-US"/>
        </w:rPr>
        <w:t>анализ системы внутреннего контроля учреждения, позволяющий выявить существенные аспекты, влияющие на ее эффективность.</w:t>
      </w:r>
    </w:p>
    <w:p w14:paraId="3BC6CBA2" w14:textId="77777777" w:rsidR="00A9416B" w:rsidRPr="00407427" w:rsidRDefault="00A9416B" w:rsidP="00A9416B">
      <w:pPr>
        <w:numPr>
          <w:ilvl w:val="1"/>
          <w:numId w:val="0"/>
        </w:numPr>
        <w:spacing w:line="240" w:lineRule="auto"/>
        <w:ind w:firstLine="482"/>
        <w:outlineLvl w:val="1"/>
      </w:pPr>
      <w:bookmarkStart w:id="114" w:name="_ref_2-00ddf6ebee4941"/>
      <w:r w:rsidRPr="00407427">
        <w:t xml:space="preserve">1.6. </w:t>
      </w:r>
      <w:r w:rsidRPr="00407427">
        <w:rPr>
          <w:rFonts w:eastAsiaTheme="minorHAnsi"/>
          <w:lang w:eastAsia="en-US"/>
        </w:rPr>
        <w:t>Принципы внутреннего финансового контроля</w:t>
      </w:r>
      <w:r w:rsidRPr="00407427">
        <w:t>:</w:t>
      </w:r>
      <w:bookmarkEnd w:id="114"/>
    </w:p>
    <w:p w14:paraId="547ECF81" w14:textId="77777777" w:rsidR="00A9416B" w:rsidRPr="00407427" w:rsidRDefault="00A9416B" w:rsidP="00A9416B">
      <w:pPr>
        <w:spacing w:line="240" w:lineRule="auto"/>
      </w:pPr>
      <w:r w:rsidRPr="00407427">
        <w:t xml:space="preserve">- принцип законности – неуклонное и точное соблюдение всеми субъектами внутреннего контроля норм и правил, установленных нормативными законодательством РФ; </w:t>
      </w:r>
    </w:p>
    <w:p w14:paraId="1FEB76E9" w14:textId="77777777" w:rsidR="00A9416B" w:rsidRPr="00407427" w:rsidRDefault="00A9416B" w:rsidP="00A9416B">
      <w:pPr>
        <w:spacing w:line="240" w:lineRule="auto"/>
      </w:pPr>
      <w:r w:rsidRPr="00407427">
        <w:lastRenderedPageBreak/>
        <w:t xml:space="preserve">- принцип независимости – субъекты внутреннего контроля при выполнении своих функциональных обязанностей независимы от объектов внутреннего контроля; </w:t>
      </w:r>
    </w:p>
    <w:p w14:paraId="273D8377" w14:textId="77777777" w:rsidR="00A9416B" w:rsidRPr="00407427" w:rsidRDefault="00A9416B" w:rsidP="00A9416B">
      <w:pPr>
        <w:spacing w:line="240" w:lineRule="auto"/>
      </w:pPr>
      <w:r w:rsidRPr="00407427">
        <w:t>-</w:t>
      </w:r>
      <w:r w:rsidRPr="00407427">
        <w:tab/>
        <w:t xml:space="preserve">принцип объективности – внутренний контроль осуществляется с использованием фактических документальных данных в порядке, установленном законодательством РФ, путем применения методов, обеспечивающих получение полной и достоверной информации; </w:t>
      </w:r>
    </w:p>
    <w:p w14:paraId="7DE93642" w14:textId="77777777" w:rsidR="00A9416B" w:rsidRPr="00407427" w:rsidRDefault="00A9416B" w:rsidP="00A9416B">
      <w:pPr>
        <w:spacing w:line="240" w:lineRule="auto"/>
      </w:pPr>
      <w:r w:rsidRPr="00407427">
        <w:t>-</w:t>
      </w:r>
      <w:r w:rsidRPr="00407427">
        <w:tab/>
        <w:t xml:space="preserve">принцип ответственности – каждый субъект внутреннего контроля за ненадлежащее выполнение контрольных функций несет ответственность в соответствии с законодательством РФ; </w:t>
      </w:r>
    </w:p>
    <w:p w14:paraId="76D36D7F" w14:textId="77777777" w:rsidR="00A9416B" w:rsidRPr="00407427" w:rsidRDefault="00A9416B" w:rsidP="00A9416B">
      <w:pPr>
        <w:spacing w:line="240" w:lineRule="auto"/>
      </w:pPr>
      <w:r w:rsidRPr="00407427">
        <w:t>-</w:t>
      </w:r>
      <w:r w:rsidRPr="00407427">
        <w:tab/>
        <w:t xml:space="preserve">принцип системности – проведение контрольных </w:t>
      </w:r>
      <w:proofErr w:type="gramStart"/>
      <w:r w:rsidRPr="00407427">
        <w:t>мероприятий всех сторон деятельности объекта внутреннего контроля</w:t>
      </w:r>
      <w:proofErr w:type="gramEnd"/>
      <w:r w:rsidRPr="00407427">
        <w:t xml:space="preserve"> и его взаимосвязей в структуре управления.</w:t>
      </w:r>
    </w:p>
    <w:p w14:paraId="281C9427" w14:textId="77777777" w:rsidR="00A9416B" w:rsidRPr="00407427" w:rsidRDefault="00A9416B" w:rsidP="00A9416B">
      <w:pPr>
        <w:spacing w:line="240" w:lineRule="auto"/>
        <w:jc w:val="center"/>
        <w:outlineLvl w:val="0"/>
        <w:rPr>
          <w:b/>
        </w:rPr>
      </w:pPr>
      <w:bookmarkStart w:id="115" w:name="_ref_2-08865e4164e348"/>
      <w:r w:rsidRPr="00407427">
        <w:rPr>
          <w:b/>
        </w:rPr>
        <w:t>2. Система внутреннего контроля</w:t>
      </w:r>
      <w:bookmarkEnd w:id="115"/>
    </w:p>
    <w:p w14:paraId="6B6C6F1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426"/>
      </w:pPr>
      <w:r w:rsidRPr="00407427">
        <w:t>2.1. Система внутреннего контроля обеспечивает:</w:t>
      </w:r>
    </w:p>
    <w:p w14:paraId="39EF884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426"/>
      </w:pPr>
    </w:p>
    <w:tbl>
      <w:tblPr>
        <w:tblStyle w:val="aff5"/>
        <w:tblW w:w="0" w:type="auto"/>
        <w:tblLook w:val="04A0" w:firstRow="1" w:lastRow="0" w:firstColumn="1" w:lastColumn="0" w:noHBand="0" w:noVBand="1"/>
      </w:tblPr>
      <w:tblGrid>
        <w:gridCol w:w="4673"/>
        <w:gridCol w:w="4673"/>
      </w:tblGrid>
      <w:tr w:rsidR="00A9416B" w:rsidRPr="00407427" w14:paraId="635AE22A" w14:textId="77777777" w:rsidTr="00F656AE">
        <w:tc>
          <w:tcPr>
            <w:tcW w:w="4673" w:type="dxa"/>
          </w:tcPr>
          <w:p w14:paraId="354CA0A7" w14:textId="4A68499E" w:rsidR="00A9416B" w:rsidRPr="00407427" w:rsidRDefault="001F397F"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Pr>
                <w:rFonts w:cs="Times New Roman"/>
              </w:rPr>
              <w:t>АС</w:t>
            </w:r>
          </w:p>
        </w:tc>
        <w:tc>
          <w:tcPr>
            <w:tcW w:w="4673" w:type="dxa"/>
          </w:tcPr>
          <w:p w14:paraId="57BC06B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sidRPr="00407427">
              <w:rPr>
                <w:rFonts w:cs="Times New Roman"/>
              </w:rPr>
              <w:t>СЦУ</w:t>
            </w:r>
          </w:p>
        </w:tc>
      </w:tr>
      <w:tr w:rsidR="00A9416B" w:rsidRPr="00407427" w14:paraId="72D81623" w14:textId="77777777" w:rsidTr="00F656AE">
        <w:tc>
          <w:tcPr>
            <w:tcW w:w="4673" w:type="dxa"/>
          </w:tcPr>
          <w:p w14:paraId="30A341DF" w14:textId="4FE8CD0E" w:rsidR="00A9416B" w:rsidRPr="00407427" w:rsidRDefault="00A9416B" w:rsidP="00A9416B">
            <w:pPr>
              <w:spacing w:line="240" w:lineRule="auto"/>
              <w:ind w:firstLine="0"/>
              <w:contextualSpacing/>
              <w:jc w:val="left"/>
              <w:rPr>
                <w:rFonts w:cs="Times New Roman"/>
              </w:rPr>
            </w:pPr>
            <w:r w:rsidRPr="00407427">
              <w:rPr>
                <w:rFonts w:cs="Times New Roman"/>
              </w:rPr>
              <w:t xml:space="preserve">- правильность отражения совершаемых фактов хозяйственной жизни в учете в соответствии с действующим законодательством России и иными нормативными актами </w:t>
            </w:r>
            <w:r w:rsidR="001F397F">
              <w:rPr>
                <w:rFonts w:cs="Times New Roman"/>
              </w:rPr>
              <w:t>АС</w:t>
            </w:r>
            <w:r w:rsidRPr="00407427">
              <w:rPr>
                <w:rFonts w:cs="Times New Roman"/>
              </w:rPr>
              <w:t>;</w:t>
            </w:r>
          </w:p>
          <w:p w14:paraId="0222CEF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достоверность и полноту отражения фактов хозяйственной жизни в учете и отчетности;</w:t>
            </w:r>
          </w:p>
          <w:p w14:paraId="0C6ADA7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своевременность подготовки бухгалтерской (финансовой) отчетности;</w:t>
            </w:r>
          </w:p>
          <w:p w14:paraId="7A4B9697"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предотвращение ошибок и искажений;</w:t>
            </w:r>
          </w:p>
          <w:p w14:paraId="40DD18C1" w14:textId="77777777" w:rsidR="00A9416B" w:rsidRPr="00407427" w:rsidRDefault="00A9416B" w:rsidP="00A9416B">
            <w:pPr>
              <w:spacing w:before="0" w:after="0" w:line="240" w:lineRule="auto"/>
              <w:ind w:firstLine="0"/>
              <w:jc w:val="left"/>
              <w:rPr>
                <w:rFonts w:cs="Times New Roman"/>
              </w:rPr>
            </w:pPr>
            <w:r w:rsidRPr="00407427">
              <w:rPr>
                <w:rFonts w:cs="Times New Roman"/>
              </w:rPr>
              <w:t>- контроль соблюдения положений Единой учетной политики;</w:t>
            </w:r>
          </w:p>
          <w:p w14:paraId="7D0B830B" w14:textId="36149F34"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rPr>
                <w:rFonts w:cs="Times New Roman"/>
              </w:rPr>
            </w:pPr>
            <w:r w:rsidRPr="00407427">
              <w:rPr>
                <w:rFonts w:cs="Times New Roman"/>
              </w:rPr>
              <w:t xml:space="preserve">- установление соответствия проводимых финансово - хозяйственных операций требованиям нормативно-правовых актов и положениям </w:t>
            </w:r>
            <w:r w:rsidR="00DD3DC0" w:rsidRPr="00407427">
              <w:rPr>
                <w:rFonts w:cs="Times New Roman"/>
              </w:rPr>
              <w:t>Е</w:t>
            </w:r>
            <w:r w:rsidRPr="00407427">
              <w:rPr>
                <w:rFonts w:cs="Times New Roman"/>
              </w:rPr>
              <w:t>диной ученой политики, а также принятым регламентам и полномочиям сотрудников;</w:t>
            </w:r>
          </w:p>
          <w:p w14:paraId="3DAF4285"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недопустимость финансовых нарушений в процессе деятельности;</w:t>
            </w:r>
          </w:p>
          <w:p w14:paraId="0797B62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xml:space="preserve">- сохранность имущества; </w:t>
            </w:r>
          </w:p>
          <w:p w14:paraId="62345EE5"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rPr>
                <w:rFonts w:cs="Times New Roman"/>
              </w:rPr>
            </w:pPr>
            <w:r w:rsidRPr="00407427">
              <w:rPr>
                <w:rFonts w:cs="Times New Roman"/>
              </w:rPr>
              <w:t>- контроль эффективности работы отделов, добросовестностью выполнения работниками возложенных на них должностных обязанностей.</w:t>
            </w:r>
          </w:p>
        </w:tc>
        <w:tc>
          <w:tcPr>
            <w:tcW w:w="4673" w:type="dxa"/>
          </w:tcPr>
          <w:p w14:paraId="0E2957C7" w14:textId="77777777" w:rsidR="00A9416B" w:rsidRPr="00407427" w:rsidRDefault="00A9416B" w:rsidP="00A9416B">
            <w:pPr>
              <w:spacing w:line="240" w:lineRule="auto"/>
              <w:ind w:firstLine="0"/>
              <w:contextualSpacing/>
              <w:jc w:val="left"/>
              <w:rPr>
                <w:rFonts w:cs="Times New Roman"/>
              </w:rPr>
            </w:pPr>
            <w:r w:rsidRPr="00407427">
              <w:rPr>
                <w:rFonts w:cs="Times New Roman"/>
              </w:rPr>
              <w:t>- правильность отражения совершаемых фактов хозяйственной жизни в учете в соответствии с действующим законодательством России и иными нормативными актами СЦУ;</w:t>
            </w:r>
          </w:p>
          <w:p w14:paraId="631925F0" w14:textId="77777777" w:rsidR="00A9416B" w:rsidRPr="00407427" w:rsidRDefault="00A9416B" w:rsidP="00A9416B">
            <w:pPr>
              <w:spacing w:before="0" w:after="0" w:line="240" w:lineRule="auto"/>
              <w:ind w:firstLine="0"/>
              <w:contextualSpacing/>
              <w:jc w:val="left"/>
              <w:rPr>
                <w:rFonts w:cs="Times New Roman"/>
              </w:rPr>
            </w:pPr>
            <w:r w:rsidRPr="00407427">
              <w:rPr>
                <w:rFonts w:cs="Times New Roman"/>
              </w:rPr>
              <w:t>- достоверность и полноту отражения фактов хозяйственной жизни в учете и отчетности;</w:t>
            </w:r>
          </w:p>
          <w:p w14:paraId="56D14E50" w14:textId="77777777" w:rsidR="00A9416B" w:rsidRPr="00407427" w:rsidRDefault="00A9416B" w:rsidP="00A9416B">
            <w:pPr>
              <w:spacing w:before="0" w:after="0" w:line="240" w:lineRule="auto"/>
              <w:ind w:firstLine="0"/>
              <w:contextualSpacing/>
              <w:jc w:val="left"/>
              <w:rPr>
                <w:rFonts w:cs="Times New Roman"/>
              </w:rPr>
            </w:pPr>
            <w:r w:rsidRPr="00407427">
              <w:rPr>
                <w:rFonts w:cs="Times New Roman"/>
              </w:rPr>
              <w:t>- своевременность подготовки достоверной бюджетной (финансовой) отчетности;</w:t>
            </w:r>
          </w:p>
          <w:p w14:paraId="36B64302" w14:textId="77777777" w:rsidR="00A9416B" w:rsidRPr="00407427" w:rsidRDefault="00A9416B" w:rsidP="00A9416B">
            <w:pPr>
              <w:spacing w:before="0" w:after="0" w:line="240" w:lineRule="auto"/>
              <w:ind w:firstLine="0"/>
              <w:jc w:val="left"/>
              <w:rPr>
                <w:rFonts w:cs="Times New Roman"/>
              </w:rPr>
            </w:pPr>
            <w:r w:rsidRPr="00407427">
              <w:rPr>
                <w:rFonts w:cs="Times New Roman"/>
              </w:rPr>
              <w:t>- предотвращение ошибок и искажений;</w:t>
            </w:r>
          </w:p>
          <w:p w14:paraId="09356571" w14:textId="77777777" w:rsidR="00A9416B" w:rsidRPr="00407427" w:rsidRDefault="00A9416B" w:rsidP="00A9416B">
            <w:pPr>
              <w:spacing w:before="0" w:after="0" w:line="240" w:lineRule="auto"/>
              <w:ind w:firstLine="0"/>
              <w:jc w:val="left"/>
              <w:rPr>
                <w:rFonts w:cs="Times New Roman"/>
              </w:rPr>
            </w:pPr>
            <w:r w:rsidRPr="00407427">
              <w:rPr>
                <w:rFonts w:cs="Times New Roman"/>
              </w:rPr>
              <w:t>- контроль соблюдения положений Единой учетной политики.</w:t>
            </w:r>
          </w:p>
          <w:p w14:paraId="60815EFD" w14:textId="77777777" w:rsidR="00A9416B" w:rsidRPr="00407427" w:rsidRDefault="00A9416B" w:rsidP="00A9416B">
            <w:pPr>
              <w:spacing w:before="0" w:after="0" w:line="240" w:lineRule="auto"/>
              <w:ind w:firstLine="0"/>
              <w:jc w:val="left"/>
              <w:rPr>
                <w:rFonts w:cs="Times New Roman"/>
              </w:rPr>
            </w:pPr>
          </w:p>
          <w:p w14:paraId="5E25FFED" w14:textId="77777777" w:rsidR="00A9416B" w:rsidRPr="00407427" w:rsidRDefault="00A9416B" w:rsidP="00A9416B">
            <w:pPr>
              <w:spacing w:line="240" w:lineRule="auto"/>
              <w:ind w:firstLine="37"/>
              <w:jc w:val="left"/>
              <w:rPr>
                <w:rFonts w:cs="Times New Roman"/>
              </w:rPr>
            </w:pPr>
          </w:p>
        </w:tc>
      </w:tr>
    </w:tbl>
    <w:p w14:paraId="66D64442" w14:textId="77777777" w:rsidR="00A9416B" w:rsidRPr="00407427" w:rsidRDefault="00A9416B" w:rsidP="00A9416B">
      <w:pPr>
        <w:spacing w:line="240" w:lineRule="auto"/>
      </w:pPr>
      <w:r w:rsidRPr="00407427">
        <w:rPr>
          <w:rFonts w:eastAsiaTheme="minorHAnsi"/>
          <w:lang w:eastAsia="en-US"/>
        </w:rPr>
        <w:t>2.2.</w:t>
      </w:r>
      <w:r w:rsidRPr="00407427">
        <w:t xml:space="preserve"> При выполнении контрольных действий отдельно или совместно используются следующие методы:</w:t>
      </w:r>
    </w:p>
    <w:p w14:paraId="45058872" w14:textId="77777777" w:rsidR="00A9416B" w:rsidRPr="00407427" w:rsidRDefault="00A9416B" w:rsidP="00A9416B">
      <w:pPr>
        <w:spacing w:line="240" w:lineRule="auto"/>
      </w:pPr>
      <w:r w:rsidRPr="00407427">
        <w:t>– самоконтроль;</w:t>
      </w:r>
    </w:p>
    <w:p w14:paraId="0050498C" w14:textId="77777777" w:rsidR="00A9416B" w:rsidRPr="00407427" w:rsidRDefault="00A9416B" w:rsidP="00A9416B">
      <w:pPr>
        <w:spacing w:line="240" w:lineRule="auto"/>
      </w:pPr>
      <w:r w:rsidRPr="00407427">
        <w:t>– контроль по уровню подчиненности (подведомственности);</w:t>
      </w:r>
    </w:p>
    <w:p w14:paraId="232221F4" w14:textId="77777777" w:rsidR="00A9416B" w:rsidRPr="00407427" w:rsidRDefault="00A9416B" w:rsidP="00A9416B">
      <w:pPr>
        <w:spacing w:line="240" w:lineRule="auto"/>
      </w:pPr>
      <w:r w:rsidRPr="00407427">
        <w:t>– смежный контроль.</w:t>
      </w:r>
    </w:p>
    <w:p w14:paraId="6F7D59EB" w14:textId="77777777" w:rsidR="00A9416B" w:rsidRPr="00407427" w:rsidRDefault="00A9416B" w:rsidP="00A9416B">
      <w:pPr>
        <w:spacing w:line="240" w:lineRule="auto"/>
      </w:pPr>
      <w:r w:rsidRPr="00407427">
        <w:t xml:space="preserve">2.4. Контрольные действия подразделяются </w:t>
      </w:r>
      <w:proofErr w:type="gramStart"/>
      <w:r w:rsidRPr="00407427">
        <w:t>на</w:t>
      </w:r>
      <w:proofErr w:type="gramEnd"/>
      <w:r w:rsidRPr="00407427">
        <w:t>:</w:t>
      </w:r>
    </w:p>
    <w:p w14:paraId="36EF7127" w14:textId="77777777" w:rsidR="00A9416B" w:rsidRPr="00407427" w:rsidRDefault="00A9416B" w:rsidP="00A9416B">
      <w:pPr>
        <w:spacing w:line="240" w:lineRule="auto"/>
      </w:pPr>
      <w:r w:rsidRPr="00407427">
        <w:t>– визуальные – осуществляются без использования прикладных программных средств автоматизации;</w:t>
      </w:r>
    </w:p>
    <w:p w14:paraId="1AD4A47C" w14:textId="77777777" w:rsidR="00A9416B" w:rsidRPr="00407427" w:rsidRDefault="00A9416B" w:rsidP="00A9416B">
      <w:pPr>
        <w:spacing w:line="240" w:lineRule="auto"/>
      </w:pPr>
      <w:r w:rsidRPr="00407427">
        <w:t>– автоматические – осуществляются с использованием прикладных программных средств автоматизации без участия должностных лиц;</w:t>
      </w:r>
    </w:p>
    <w:p w14:paraId="6AB6EF2D" w14:textId="77777777" w:rsidR="00A9416B" w:rsidRPr="00407427" w:rsidRDefault="00A9416B" w:rsidP="00A9416B">
      <w:pPr>
        <w:spacing w:line="240" w:lineRule="auto"/>
      </w:pPr>
      <w:r w:rsidRPr="00407427">
        <w:t>– смешанные – выполняются с использованием прикладных программных средств автоматизации с участием должностных лиц.</w:t>
      </w:r>
    </w:p>
    <w:p w14:paraId="07029227" w14:textId="77777777" w:rsidR="00A9416B" w:rsidRPr="00407427" w:rsidRDefault="00A9416B" w:rsidP="00A9416B">
      <w:pPr>
        <w:spacing w:line="240" w:lineRule="auto"/>
      </w:pPr>
      <w:r w:rsidRPr="00407427">
        <w:lastRenderedPageBreak/>
        <w:t>2.5. Способы проведения контрольных действий:</w:t>
      </w:r>
    </w:p>
    <w:p w14:paraId="08AD9EDD" w14:textId="77777777" w:rsidR="00A9416B" w:rsidRPr="00407427" w:rsidRDefault="00A9416B" w:rsidP="00A9416B">
      <w:pPr>
        <w:spacing w:line="240" w:lineRule="auto"/>
      </w:pPr>
      <w:r w:rsidRPr="00407427">
        <w:t>– сплошной способ – контрольные действия осуществляются в отношении каждой проведенной операции: действия по формированию документа, необходимого для выполнения внутренней процедуры;</w:t>
      </w:r>
    </w:p>
    <w:p w14:paraId="07B43CB6" w14:textId="77777777" w:rsidR="00A9416B" w:rsidRPr="00407427" w:rsidRDefault="00A9416B" w:rsidP="00A9416B">
      <w:pPr>
        <w:spacing w:line="240" w:lineRule="auto"/>
      </w:pPr>
      <w:r w:rsidRPr="00407427">
        <w:t>– выборочный способ – контрольные действия осуществляются в отношении отдельной проведенной операции: действия по формированию документа, необходимого для выполнения внутренней процедуры.</w:t>
      </w:r>
    </w:p>
    <w:p w14:paraId="2889BCFA" w14:textId="77777777" w:rsidR="00A9416B" w:rsidRPr="00407427" w:rsidRDefault="00A9416B" w:rsidP="00A9416B">
      <w:pPr>
        <w:spacing w:line="240" w:lineRule="auto"/>
      </w:pPr>
      <w:r w:rsidRPr="00407427">
        <w:t xml:space="preserve">2.6. При проведении внутреннего контроля проводятся: </w:t>
      </w:r>
    </w:p>
    <w:p w14:paraId="472398C3" w14:textId="77777777" w:rsidR="00A9416B" w:rsidRPr="00407427" w:rsidRDefault="00A9416B" w:rsidP="00A9416B">
      <w:pPr>
        <w:spacing w:line="240" w:lineRule="auto"/>
      </w:pPr>
      <w:r w:rsidRPr="00407427">
        <w:t xml:space="preserve">2.6.1. Проверка документального оформления: </w:t>
      </w:r>
    </w:p>
    <w:tbl>
      <w:tblPr>
        <w:tblStyle w:val="aff5"/>
        <w:tblW w:w="0" w:type="auto"/>
        <w:tblLook w:val="04A0" w:firstRow="1" w:lastRow="0" w:firstColumn="1" w:lastColumn="0" w:noHBand="0" w:noVBand="1"/>
      </w:tblPr>
      <w:tblGrid>
        <w:gridCol w:w="4673"/>
        <w:gridCol w:w="4673"/>
      </w:tblGrid>
      <w:tr w:rsidR="00A9416B" w:rsidRPr="00407427" w14:paraId="6C0E085B" w14:textId="77777777" w:rsidTr="00F656AE">
        <w:tc>
          <w:tcPr>
            <w:tcW w:w="4673" w:type="dxa"/>
          </w:tcPr>
          <w:p w14:paraId="3BA857CB" w14:textId="0DBDFA04" w:rsidR="00A9416B" w:rsidRPr="00407427" w:rsidRDefault="005E7128"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Pr>
                <w:rFonts w:cs="Times New Roman"/>
              </w:rPr>
              <w:t>АС</w:t>
            </w:r>
          </w:p>
        </w:tc>
        <w:tc>
          <w:tcPr>
            <w:tcW w:w="4673" w:type="dxa"/>
          </w:tcPr>
          <w:p w14:paraId="443CD04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sidRPr="00407427">
              <w:rPr>
                <w:rFonts w:cs="Times New Roman"/>
              </w:rPr>
              <w:t>СЦУ</w:t>
            </w:r>
          </w:p>
        </w:tc>
      </w:tr>
      <w:tr w:rsidR="00A9416B" w:rsidRPr="00407427" w14:paraId="7EF59789" w14:textId="77777777" w:rsidTr="00F656AE">
        <w:tc>
          <w:tcPr>
            <w:tcW w:w="4673" w:type="dxa"/>
          </w:tcPr>
          <w:p w14:paraId="7163747B" w14:textId="77777777" w:rsidR="00A9416B" w:rsidRPr="00407427" w:rsidRDefault="00A9416B" w:rsidP="00A9416B">
            <w:pPr>
              <w:spacing w:line="240" w:lineRule="auto"/>
              <w:ind w:firstLine="0"/>
              <w:contextualSpacing/>
              <w:rPr>
                <w:rFonts w:cs="Times New Roman"/>
              </w:rPr>
            </w:pPr>
            <w:r w:rsidRPr="00407427">
              <w:rPr>
                <w:rFonts w:cs="Times New Roman"/>
              </w:rPr>
              <w:t>-  записи в регистрах бухгалтерского учета осуществляются только на основе первичных учетных документов (в том числе бухгалтерских справок);</w:t>
            </w:r>
          </w:p>
          <w:p w14:paraId="0F788268" w14:textId="77777777" w:rsidR="00A9416B" w:rsidRPr="00407427" w:rsidRDefault="00A9416B" w:rsidP="00A9416B">
            <w:pPr>
              <w:spacing w:line="240" w:lineRule="auto"/>
              <w:ind w:firstLine="0"/>
              <w:contextualSpacing/>
              <w:rPr>
                <w:rFonts w:cs="Times New Roman"/>
              </w:rPr>
            </w:pPr>
            <w:r w:rsidRPr="00407427">
              <w:rPr>
                <w:rFonts w:cs="Times New Roman"/>
              </w:rPr>
              <w:t>– включение в бюджетную (финансовую) отчетность существенных оценочных значений;</w:t>
            </w:r>
          </w:p>
          <w:p w14:paraId="1D2F7CAA" w14:textId="77777777" w:rsidR="00A9416B" w:rsidRPr="00407427" w:rsidRDefault="00A9416B" w:rsidP="00A9416B">
            <w:pPr>
              <w:spacing w:line="240" w:lineRule="auto"/>
              <w:ind w:firstLine="0"/>
              <w:contextualSpacing/>
              <w:rPr>
                <w:rFonts w:cs="Times New Roman"/>
              </w:rPr>
            </w:pPr>
            <w:r w:rsidRPr="00407427">
              <w:rPr>
                <w:rFonts w:cs="Times New Roman"/>
              </w:rPr>
              <w:t xml:space="preserve">- подтверждение соответствия между объектами (документами) и их соответствия установленным требованиям; </w:t>
            </w:r>
          </w:p>
          <w:p w14:paraId="41CE5807" w14:textId="77777777" w:rsidR="00A9416B" w:rsidRPr="00407427" w:rsidRDefault="00A9416B" w:rsidP="00A9416B">
            <w:pPr>
              <w:spacing w:line="240" w:lineRule="auto"/>
              <w:ind w:firstLine="0"/>
              <w:contextualSpacing/>
              <w:rPr>
                <w:rFonts w:cs="Times New Roman"/>
              </w:rPr>
            </w:pPr>
            <w:r w:rsidRPr="00407427">
              <w:rPr>
                <w:rFonts w:cs="Times New Roman"/>
              </w:rPr>
              <w:t>- соотнесение оплаты материальных активов с их поступлением;</w:t>
            </w:r>
          </w:p>
          <w:p w14:paraId="2413EF51" w14:textId="77777777" w:rsidR="00A9416B" w:rsidRPr="00407427" w:rsidRDefault="00A9416B" w:rsidP="00A9416B">
            <w:pPr>
              <w:spacing w:line="240" w:lineRule="auto"/>
              <w:ind w:firstLine="0"/>
              <w:contextualSpacing/>
              <w:rPr>
                <w:rFonts w:cs="Times New Roman"/>
              </w:rPr>
            </w:pPr>
            <w:r w:rsidRPr="00407427">
              <w:rPr>
                <w:rFonts w:cs="Times New Roman"/>
              </w:rPr>
              <w:t>- сверка расчетов с поставщиками и покупателями (прочими дебиторами и кредиторами) для подтверждения сумм дебиторской и кредиторской задолженности;</w:t>
            </w:r>
          </w:p>
          <w:p w14:paraId="2BD0CA0C" w14:textId="77777777" w:rsidR="00A9416B" w:rsidRPr="00407427" w:rsidRDefault="00A9416B" w:rsidP="00A9416B">
            <w:pPr>
              <w:spacing w:line="240" w:lineRule="auto"/>
              <w:ind w:firstLine="0"/>
              <w:contextualSpacing/>
              <w:rPr>
                <w:rFonts w:cs="Times New Roman"/>
              </w:rPr>
            </w:pPr>
            <w:r w:rsidRPr="00407427">
              <w:rPr>
                <w:rFonts w:cs="Times New Roman"/>
              </w:rPr>
              <w:t>- сверка остатков по счетам бухгалтерского учета наличных денежных средств с остатками денежных средств по кассовой книге;</w:t>
            </w:r>
          </w:p>
          <w:p w14:paraId="03E3FD1D" w14:textId="77777777" w:rsidR="00A9416B" w:rsidRPr="00407427" w:rsidRDefault="00A9416B" w:rsidP="00A9416B">
            <w:pPr>
              <w:spacing w:line="240" w:lineRule="auto"/>
              <w:ind w:firstLine="0"/>
              <w:contextualSpacing/>
              <w:rPr>
                <w:rFonts w:cs="Times New Roman"/>
              </w:rPr>
            </w:pPr>
            <w:r w:rsidRPr="00407427">
              <w:rPr>
                <w:rFonts w:cs="Times New Roman"/>
              </w:rPr>
              <w:t>- процедуры контроля фактического наличия и состояния объектов (в том числе инвентаризация);</w:t>
            </w:r>
          </w:p>
          <w:p w14:paraId="5C71F157" w14:textId="77777777" w:rsidR="00A9416B" w:rsidRPr="00407427" w:rsidRDefault="00A9416B" w:rsidP="00A9416B">
            <w:pPr>
              <w:spacing w:line="240" w:lineRule="auto"/>
              <w:ind w:firstLine="0"/>
              <w:contextualSpacing/>
              <w:rPr>
                <w:rFonts w:cs="Times New Roman"/>
              </w:rPr>
            </w:pPr>
            <w:r w:rsidRPr="00407427">
              <w:rPr>
                <w:rFonts w:cs="Times New Roman"/>
              </w:rPr>
              <w:t>- санкционирование договоров, контрактов и операций;</w:t>
            </w:r>
          </w:p>
          <w:p w14:paraId="1A446C1A" w14:textId="77777777" w:rsidR="00A9416B" w:rsidRPr="00407427" w:rsidRDefault="00A9416B" w:rsidP="00A9416B">
            <w:pPr>
              <w:spacing w:line="240" w:lineRule="auto"/>
              <w:ind w:firstLine="0"/>
              <w:contextualSpacing/>
              <w:rPr>
                <w:rFonts w:cs="Times New Roman"/>
              </w:rPr>
            </w:pPr>
            <w:r w:rsidRPr="00407427">
              <w:rPr>
                <w:rFonts w:cs="Times New Roman"/>
              </w:rPr>
              <w:t>- разграничение полномочий и ротация обязанностей;</w:t>
            </w:r>
          </w:p>
          <w:p w14:paraId="4DF3DE96" w14:textId="77777777" w:rsidR="00A9416B" w:rsidRPr="00407427" w:rsidRDefault="00A9416B" w:rsidP="00A9416B">
            <w:pPr>
              <w:spacing w:line="240" w:lineRule="auto"/>
              <w:ind w:firstLine="0"/>
              <w:contextualSpacing/>
              <w:rPr>
                <w:rFonts w:cs="Times New Roman"/>
              </w:rPr>
            </w:pPr>
            <w:r w:rsidRPr="00407427">
              <w:rPr>
                <w:rFonts w:cs="Times New Roman"/>
              </w:rPr>
              <w:t>- надзор за правильностью сделок, учетных операций; за точностью составления смет, планов; за соблюдением сроков отчетности.</w:t>
            </w:r>
          </w:p>
          <w:p w14:paraId="1FAF02BA" w14:textId="77777777" w:rsidR="00A9416B" w:rsidRPr="00407427" w:rsidRDefault="00A9416B" w:rsidP="00A9416B">
            <w:pPr>
              <w:spacing w:line="240" w:lineRule="auto"/>
              <w:ind w:firstLine="0"/>
              <w:contextualSpacing/>
              <w:rPr>
                <w:rFonts w:cs="Times New Roman"/>
              </w:rPr>
            </w:pPr>
          </w:p>
          <w:p w14:paraId="18085212" w14:textId="77777777" w:rsidR="00A9416B" w:rsidRPr="00407427" w:rsidRDefault="00A9416B" w:rsidP="00A9416B">
            <w:pPr>
              <w:spacing w:line="240" w:lineRule="auto"/>
              <w:ind w:firstLine="0"/>
              <w:contextualSpacing/>
              <w:rPr>
                <w:rFonts w:cs="Times New Roman"/>
              </w:rPr>
            </w:pPr>
          </w:p>
        </w:tc>
        <w:tc>
          <w:tcPr>
            <w:tcW w:w="4673" w:type="dxa"/>
          </w:tcPr>
          <w:p w14:paraId="12412E5F" w14:textId="77777777" w:rsidR="00A9416B" w:rsidRPr="00407427" w:rsidRDefault="00A9416B" w:rsidP="00A9416B">
            <w:pPr>
              <w:spacing w:line="240" w:lineRule="auto"/>
              <w:ind w:firstLine="0"/>
              <w:contextualSpacing/>
              <w:rPr>
                <w:rFonts w:cs="Times New Roman"/>
              </w:rPr>
            </w:pPr>
            <w:r w:rsidRPr="00407427">
              <w:rPr>
                <w:rFonts w:cs="Times New Roman"/>
              </w:rPr>
              <w:t>– записи в регистрах бухгалтерского учета проводятся на основе первичных учетных документов (в том числе бухгалтерских справок);</w:t>
            </w:r>
          </w:p>
          <w:p w14:paraId="699C9DF8" w14:textId="77777777" w:rsidR="00A9416B" w:rsidRPr="00407427" w:rsidRDefault="00A9416B" w:rsidP="00A9416B">
            <w:pPr>
              <w:spacing w:line="240" w:lineRule="auto"/>
              <w:ind w:firstLine="0"/>
              <w:contextualSpacing/>
              <w:rPr>
                <w:rFonts w:cs="Times New Roman"/>
              </w:rPr>
            </w:pPr>
            <w:r w:rsidRPr="00407427">
              <w:rPr>
                <w:rFonts w:cs="Times New Roman"/>
              </w:rPr>
              <w:t>– включение в бюджетную (финансовую) отчетность существенных оценочных значений;</w:t>
            </w:r>
          </w:p>
          <w:p w14:paraId="38651A6C" w14:textId="77777777" w:rsidR="00A9416B" w:rsidRPr="00407427" w:rsidRDefault="00A9416B" w:rsidP="00A9416B">
            <w:pPr>
              <w:spacing w:line="240" w:lineRule="auto"/>
              <w:ind w:firstLine="0"/>
              <w:contextualSpacing/>
              <w:rPr>
                <w:rFonts w:cs="Times New Roman"/>
              </w:rPr>
            </w:pPr>
            <w:r w:rsidRPr="00407427">
              <w:rPr>
                <w:rFonts w:cs="Times New Roman"/>
              </w:rPr>
              <w:t xml:space="preserve">- подтверждение соответствия между объектами (документами) и их соответствия установленным требованиям; </w:t>
            </w:r>
          </w:p>
          <w:p w14:paraId="19B36738" w14:textId="77777777" w:rsidR="00A9416B" w:rsidRPr="00407427" w:rsidRDefault="00A9416B" w:rsidP="00A9416B">
            <w:pPr>
              <w:spacing w:line="240" w:lineRule="auto"/>
              <w:ind w:firstLine="0"/>
              <w:contextualSpacing/>
              <w:rPr>
                <w:rFonts w:cs="Times New Roman"/>
              </w:rPr>
            </w:pPr>
            <w:r w:rsidRPr="00407427">
              <w:rPr>
                <w:rFonts w:cs="Times New Roman"/>
              </w:rPr>
              <w:t>- соотнесение оплаты материальных активов с их поступлением;</w:t>
            </w:r>
          </w:p>
          <w:p w14:paraId="128B9BD9" w14:textId="77777777" w:rsidR="00A9416B" w:rsidRPr="00407427" w:rsidRDefault="00A9416B" w:rsidP="00A9416B">
            <w:pPr>
              <w:spacing w:line="240" w:lineRule="auto"/>
              <w:ind w:firstLine="0"/>
              <w:contextualSpacing/>
              <w:rPr>
                <w:rFonts w:cs="Times New Roman"/>
              </w:rPr>
            </w:pPr>
            <w:r w:rsidRPr="00407427">
              <w:rPr>
                <w:rFonts w:cs="Times New Roman"/>
              </w:rPr>
              <w:t>- сверка расчетов с поставщиками и покупателями (с прочими дебиторами и кредиторами) для подтверждения сумм дебиторской и кредиторской задолженности;</w:t>
            </w:r>
          </w:p>
          <w:p w14:paraId="10E698C5" w14:textId="77777777" w:rsidR="00A9416B" w:rsidRPr="00407427" w:rsidRDefault="00A9416B" w:rsidP="00A9416B">
            <w:pPr>
              <w:spacing w:line="240" w:lineRule="auto"/>
              <w:ind w:firstLine="0"/>
              <w:contextualSpacing/>
              <w:rPr>
                <w:rFonts w:cs="Times New Roman"/>
              </w:rPr>
            </w:pPr>
            <w:r w:rsidRPr="00407427">
              <w:rPr>
                <w:rFonts w:cs="Times New Roman"/>
              </w:rPr>
              <w:t>- сверка остатков по счетам бухгалтерского учета наличных денежных средств с остатками денежных средств по данным кассовой книги;</w:t>
            </w:r>
          </w:p>
          <w:p w14:paraId="797F753C" w14:textId="77777777" w:rsidR="00A9416B" w:rsidRPr="00407427" w:rsidRDefault="00A9416B" w:rsidP="00A9416B">
            <w:pPr>
              <w:spacing w:line="240" w:lineRule="auto"/>
              <w:ind w:firstLine="0"/>
              <w:contextualSpacing/>
              <w:rPr>
                <w:rFonts w:cs="Times New Roman"/>
              </w:rPr>
            </w:pPr>
            <w:r w:rsidRPr="00407427">
              <w:rPr>
                <w:rFonts w:cs="Times New Roman"/>
              </w:rPr>
              <w:t>- процедуры контроля фактического наличия и состояния объектов (в том числе инвентаризация);</w:t>
            </w:r>
          </w:p>
          <w:p w14:paraId="29C17D6D" w14:textId="77777777" w:rsidR="00A9416B" w:rsidRPr="00407427" w:rsidRDefault="00A9416B" w:rsidP="00A9416B">
            <w:pPr>
              <w:spacing w:line="240" w:lineRule="auto"/>
              <w:ind w:firstLine="0"/>
              <w:contextualSpacing/>
              <w:rPr>
                <w:rFonts w:cs="Times New Roman"/>
              </w:rPr>
            </w:pPr>
          </w:p>
        </w:tc>
      </w:tr>
    </w:tbl>
    <w:p w14:paraId="2EC353EA" w14:textId="77777777" w:rsidR="00A9416B" w:rsidRPr="00407427" w:rsidRDefault="00A9416B" w:rsidP="00A9416B">
      <w:pPr>
        <w:spacing w:line="240" w:lineRule="auto"/>
      </w:pPr>
      <w:r w:rsidRPr="00407427">
        <w:t xml:space="preserve">2.6.2. Процедуры, связанные с компьютерной обработкой информации: </w:t>
      </w:r>
    </w:p>
    <w:p w14:paraId="1676F647" w14:textId="77777777" w:rsidR="00A9416B" w:rsidRPr="00407427" w:rsidRDefault="00A9416B" w:rsidP="00A9416B">
      <w:pPr>
        <w:spacing w:line="240" w:lineRule="auto"/>
      </w:pPr>
      <w:r w:rsidRPr="00407427">
        <w:t>– регламент доступа к компьютерным программам, информационным системам, данным и справочникам;</w:t>
      </w:r>
    </w:p>
    <w:p w14:paraId="6CD2B318" w14:textId="77777777" w:rsidR="00A9416B" w:rsidRPr="00407427" w:rsidRDefault="00A9416B" w:rsidP="00A9416B">
      <w:pPr>
        <w:spacing w:line="240" w:lineRule="auto"/>
      </w:pPr>
      <w:r w:rsidRPr="00407427">
        <w:t>– порядок восстановления данных;</w:t>
      </w:r>
    </w:p>
    <w:p w14:paraId="6A2D8D7D" w14:textId="77777777" w:rsidR="00A9416B" w:rsidRPr="00407427" w:rsidRDefault="00A9416B" w:rsidP="00A9416B">
      <w:pPr>
        <w:spacing w:line="240" w:lineRule="auto"/>
      </w:pPr>
      <w:r w:rsidRPr="00407427">
        <w:t xml:space="preserve">– обеспечение бесперебойного использования компьютерных программ (информационных систем); </w:t>
      </w:r>
    </w:p>
    <w:p w14:paraId="7099D24B" w14:textId="77777777" w:rsidR="00A9416B" w:rsidRPr="00407427" w:rsidRDefault="00A9416B" w:rsidP="00A9416B">
      <w:pPr>
        <w:spacing w:line="240" w:lineRule="auto"/>
      </w:pPr>
      <w:r w:rsidRPr="00407427">
        <w:t>- логическая и арифметическая проверка данных в ходе обработки информации о фактах хозяйственной жизни. Исключается внесение исправлений в компьютерные программы (информационные системы) без документального оформления.</w:t>
      </w:r>
    </w:p>
    <w:p w14:paraId="582577F0" w14:textId="77777777" w:rsidR="00A9416B" w:rsidRPr="00407427" w:rsidRDefault="00A9416B" w:rsidP="008C3329">
      <w:pPr>
        <w:numPr>
          <w:ilvl w:val="0"/>
          <w:numId w:val="12"/>
        </w:numPr>
        <w:spacing w:before="0" w:after="160" w:line="240" w:lineRule="auto"/>
        <w:jc w:val="center"/>
        <w:outlineLvl w:val="0"/>
        <w:rPr>
          <w:b/>
        </w:rPr>
      </w:pPr>
      <w:r w:rsidRPr="00407427">
        <w:rPr>
          <w:b/>
        </w:rPr>
        <w:t>Организация внутреннего контроля</w:t>
      </w:r>
    </w:p>
    <w:p w14:paraId="30771339" w14:textId="77777777" w:rsidR="00A9416B" w:rsidRPr="00407427" w:rsidRDefault="00A9416B" w:rsidP="00A9416B">
      <w:pPr>
        <w:numPr>
          <w:ilvl w:val="1"/>
          <w:numId w:val="0"/>
        </w:numPr>
        <w:spacing w:line="240" w:lineRule="auto"/>
        <w:ind w:firstLine="482"/>
        <w:outlineLvl w:val="1"/>
      </w:pPr>
      <w:bookmarkStart w:id="116" w:name="_ref_2-1479947d38344c"/>
      <w:r w:rsidRPr="00407427">
        <w:lastRenderedPageBreak/>
        <w:t>Внутренний контроль осуществляется в следующих формах</w:t>
      </w:r>
      <w:bookmarkEnd w:id="116"/>
      <w:r w:rsidRPr="00407427">
        <w:t>:</w:t>
      </w:r>
    </w:p>
    <w:p w14:paraId="63292DCC" w14:textId="77777777" w:rsidR="00A9416B" w:rsidRPr="00407427" w:rsidRDefault="00A9416B" w:rsidP="00A9416B">
      <w:pPr>
        <w:numPr>
          <w:ilvl w:val="1"/>
          <w:numId w:val="0"/>
        </w:numPr>
        <w:ind w:firstLine="426"/>
        <w:outlineLvl w:val="1"/>
      </w:pPr>
      <w:r w:rsidRPr="00407427">
        <w:rPr>
          <w:b/>
        </w:rPr>
        <w:t>Предварительный контроль</w:t>
      </w:r>
      <w:r w:rsidRPr="00407427">
        <w:t xml:space="preserve"> осуществляется до регистрации хозяйственной операции. Позволяет определить, правомерность проведения операции, полноту и правильность отражения операции в первичном учетном документе.</w:t>
      </w:r>
    </w:p>
    <w:tbl>
      <w:tblPr>
        <w:tblStyle w:val="aff5"/>
        <w:tblW w:w="0" w:type="auto"/>
        <w:tblLook w:val="04A0" w:firstRow="1" w:lastRow="0" w:firstColumn="1" w:lastColumn="0" w:noHBand="0" w:noVBand="1"/>
      </w:tblPr>
      <w:tblGrid>
        <w:gridCol w:w="4673"/>
        <w:gridCol w:w="4673"/>
      </w:tblGrid>
      <w:tr w:rsidR="00A9416B" w:rsidRPr="00407427" w14:paraId="400CB4D6" w14:textId="77777777" w:rsidTr="00F656AE">
        <w:tc>
          <w:tcPr>
            <w:tcW w:w="4673" w:type="dxa"/>
          </w:tcPr>
          <w:p w14:paraId="3DCEDEE0" w14:textId="0B508753" w:rsidR="00A9416B" w:rsidRPr="00407427" w:rsidRDefault="005E7128"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Pr>
                <w:rFonts w:cs="Times New Roman"/>
              </w:rPr>
              <w:t>АС</w:t>
            </w:r>
          </w:p>
        </w:tc>
        <w:tc>
          <w:tcPr>
            <w:tcW w:w="4673" w:type="dxa"/>
          </w:tcPr>
          <w:p w14:paraId="4449033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sidRPr="00407427">
              <w:rPr>
                <w:rFonts w:cs="Times New Roman"/>
              </w:rPr>
              <w:t>СЦУ</w:t>
            </w:r>
          </w:p>
        </w:tc>
      </w:tr>
      <w:tr w:rsidR="00A9416B" w:rsidRPr="00407427" w14:paraId="7C9A3642" w14:textId="77777777" w:rsidTr="00F656AE">
        <w:tc>
          <w:tcPr>
            <w:tcW w:w="4673" w:type="dxa"/>
          </w:tcPr>
          <w:p w14:paraId="4282528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 контроль за принятием обязатель</w:t>
            </w:r>
            <w:proofErr w:type="gramStart"/>
            <w:r w:rsidRPr="00407427">
              <w:rPr>
                <w:rFonts w:cs="Times New Roman"/>
              </w:rPr>
              <w:t>ств в пр</w:t>
            </w:r>
            <w:proofErr w:type="gramEnd"/>
            <w:r w:rsidRPr="00407427">
              <w:rPr>
                <w:rFonts w:cs="Times New Roman"/>
              </w:rPr>
              <w:t>еделах утвержденных плановых назначений;</w:t>
            </w:r>
          </w:p>
          <w:p w14:paraId="1CA3F3C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 проверка документов до совершения хозяйственных операций в соответствии с графиком документооборота, проверка расчетов перед выплатами;</w:t>
            </w:r>
          </w:p>
          <w:p w14:paraId="58CB2B9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-проверка бухгалтерской (бюджетной), финансовой, статистической, налоговой и другой отчетности до утверждения или подписания.</w:t>
            </w:r>
          </w:p>
          <w:p w14:paraId="0554696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 проверка законности и экономической целесообразности проектов заключаемых контрактов (договоров), визирование договоров и прочих документов, из которых вытекают денежные обязательства.</w:t>
            </w:r>
          </w:p>
          <w:p w14:paraId="125D09B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p>
          <w:p w14:paraId="164B3F4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p>
          <w:p w14:paraId="5FC823D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p>
        </w:tc>
        <w:tc>
          <w:tcPr>
            <w:tcW w:w="4673" w:type="dxa"/>
          </w:tcPr>
          <w:p w14:paraId="1C1307A2" w14:textId="77777777" w:rsidR="00A9416B" w:rsidRPr="00407427" w:rsidRDefault="00A9416B" w:rsidP="00A9416B">
            <w:pPr>
              <w:spacing w:line="240" w:lineRule="auto"/>
              <w:ind w:firstLine="37"/>
              <w:contextualSpacing/>
              <w:rPr>
                <w:rFonts w:cs="Times New Roman"/>
              </w:rPr>
            </w:pPr>
            <w:r w:rsidRPr="00407427">
              <w:rPr>
                <w:rFonts w:cs="Times New Roman"/>
              </w:rPr>
              <w:t>-контроль за принятием обязатель</w:t>
            </w:r>
            <w:proofErr w:type="gramStart"/>
            <w:r w:rsidRPr="00407427">
              <w:rPr>
                <w:rFonts w:cs="Times New Roman"/>
              </w:rPr>
              <w:t>ств в пр</w:t>
            </w:r>
            <w:proofErr w:type="gramEnd"/>
            <w:r w:rsidRPr="00407427">
              <w:rPr>
                <w:rFonts w:cs="Times New Roman"/>
              </w:rPr>
              <w:t>еделах утвержденных плановых назначений;</w:t>
            </w:r>
          </w:p>
          <w:p w14:paraId="21188B40" w14:textId="77777777" w:rsidR="00A9416B" w:rsidRPr="00407427" w:rsidRDefault="00A9416B" w:rsidP="00A9416B">
            <w:pPr>
              <w:spacing w:line="240" w:lineRule="auto"/>
              <w:ind w:firstLine="37"/>
              <w:contextualSpacing/>
              <w:rPr>
                <w:rFonts w:cs="Times New Roman"/>
              </w:rPr>
            </w:pPr>
            <w:r w:rsidRPr="00407427">
              <w:rPr>
                <w:rFonts w:cs="Times New Roman"/>
              </w:rPr>
              <w:t>- проверка документов до совершения хозяйственных операций в соответствии с графиком документооборота, проверка расчетов перед выплатами;</w:t>
            </w:r>
          </w:p>
          <w:p w14:paraId="45A2CEF8" w14:textId="77777777" w:rsidR="00A9416B" w:rsidRPr="00407427" w:rsidRDefault="00A9416B" w:rsidP="00A9416B">
            <w:pPr>
              <w:spacing w:line="240" w:lineRule="auto"/>
              <w:ind w:firstLine="37"/>
              <w:contextualSpacing/>
              <w:rPr>
                <w:rFonts w:cs="Times New Roman"/>
              </w:rPr>
            </w:pPr>
            <w:r w:rsidRPr="00407427">
              <w:rPr>
                <w:rFonts w:cs="Times New Roman"/>
              </w:rPr>
              <w:t>-проверка бухгалтерской (бюджетной), финансовой, статистической, налоговой и другой отчетности до утверждения или подписания.</w:t>
            </w:r>
          </w:p>
          <w:p w14:paraId="11EAED31" w14:textId="77777777" w:rsidR="00A9416B" w:rsidRPr="00407427" w:rsidRDefault="00A9416B" w:rsidP="00A9416B">
            <w:pPr>
              <w:spacing w:line="240" w:lineRule="auto"/>
              <w:contextualSpacing/>
              <w:rPr>
                <w:rFonts w:cs="Times New Roman"/>
              </w:rPr>
            </w:pPr>
          </w:p>
        </w:tc>
      </w:tr>
    </w:tbl>
    <w:p w14:paraId="43206A6D" w14:textId="77777777" w:rsidR="00A9416B" w:rsidRPr="00407427" w:rsidRDefault="00A9416B" w:rsidP="00A9416B">
      <w:pPr>
        <w:numPr>
          <w:ilvl w:val="1"/>
          <w:numId w:val="0"/>
        </w:numPr>
        <w:ind w:firstLine="482"/>
        <w:outlineLvl w:val="1"/>
      </w:pPr>
      <w:r w:rsidRPr="00407427">
        <w:rPr>
          <w:b/>
        </w:rPr>
        <w:t>Текущий контроль</w:t>
      </w:r>
      <w:r w:rsidRPr="00407427">
        <w:t xml:space="preserve"> осуществляется на постоянной основе и включает в себя:</w:t>
      </w:r>
    </w:p>
    <w:tbl>
      <w:tblPr>
        <w:tblStyle w:val="aff5"/>
        <w:tblW w:w="0" w:type="auto"/>
        <w:tblLook w:val="04A0" w:firstRow="1" w:lastRow="0" w:firstColumn="1" w:lastColumn="0" w:noHBand="0" w:noVBand="1"/>
      </w:tblPr>
      <w:tblGrid>
        <w:gridCol w:w="4673"/>
        <w:gridCol w:w="4673"/>
      </w:tblGrid>
      <w:tr w:rsidR="00A9416B" w:rsidRPr="00407427" w14:paraId="467B3A01" w14:textId="77777777" w:rsidTr="00F656AE">
        <w:tc>
          <w:tcPr>
            <w:tcW w:w="4673" w:type="dxa"/>
          </w:tcPr>
          <w:p w14:paraId="4D9FB987" w14:textId="6CCA5C1E" w:rsidR="00A9416B" w:rsidRPr="00407427" w:rsidRDefault="005E7128"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jc w:val="center"/>
              <w:rPr>
                <w:rFonts w:cs="Times New Roman"/>
              </w:rPr>
            </w:pPr>
            <w:r>
              <w:rPr>
                <w:rFonts w:cs="Times New Roman"/>
              </w:rPr>
              <w:t>АС</w:t>
            </w:r>
          </w:p>
        </w:tc>
        <w:tc>
          <w:tcPr>
            <w:tcW w:w="4673" w:type="dxa"/>
          </w:tcPr>
          <w:p w14:paraId="039D5965"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jc w:val="center"/>
              <w:rPr>
                <w:rFonts w:cs="Times New Roman"/>
              </w:rPr>
            </w:pPr>
            <w:r w:rsidRPr="00407427">
              <w:rPr>
                <w:rFonts w:cs="Times New Roman"/>
              </w:rPr>
              <w:t>СЦУ</w:t>
            </w:r>
          </w:p>
        </w:tc>
      </w:tr>
      <w:tr w:rsidR="00A9416B" w:rsidRPr="00407427" w14:paraId="4DAE1DDD" w14:textId="77777777" w:rsidTr="00F656AE">
        <w:tc>
          <w:tcPr>
            <w:tcW w:w="4673" w:type="dxa"/>
          </w:tcPr>
          <w:p w14:paraId="006D08B1" w14:textId="77777777" w:rsidR="00A9416B" w:rsidRPr="00407427" w:rsidRDefault="00A9416B" w:rsidP="00A9416B">
            <w:pPr>
              <w:ind w:firstLine="0"/>
              <w:contextualSpacing/>
              <w:outlineLvl w:val="1"/>
              <w:rPr>
                <w:rFonts w:cs="Times New Roman"/>
              </w:rPr>
            </w:pPr>
            <w:r w:rsidRPr="00407427">
              <w:rPr>
                <w:rFonts w:cs="Times New Roman"/>
              </w:rPr>
              <w:t>- соответствие формы документа и хозяйственной операции;</w:t>
            </w:r>
          </w:p>
          <w:p w14:paraId="71F316FC" w14:textId="77777777" w:rsidR="00A9416B" w:rsidRPr="00407427" w:rsidRDefault="00A9416B" w:rsidP="00A9416B">
            <w:pPr>
              <w:ind w:firstLine="0"/>
              <w:contextualSpacing/>
              <w:outlineLvl w:val="1"/>
              <w:rPr>
                <w:rFonts w:cs="Times New Roman"/>
              </w:rPr>
            </w:pPr>
            <w:r w:rsidRPr="00407427">
              <w:rPr>
                <w:rFonts w:cs="Times New Roman"/>
              </w:rPr>
              <w:t>- наличие обязательных реквизитов, если документ составлен не по унифицированной форме;</w:t>
            </w:r>
          </w:p>
          <w:p w14:paraId="15C5B398" w14:textId="77777777" w:rsidR="00A9416B" w:rsidRPr="00407427" w:rsidRDefault="00A9416B" w:rsidP="00A9416B">
            <w:pPr>
              <w:ind w:firstLine="0"/>
              <w:contextualSpacing/>
              <w:outlineLvl w:val="1"/>
              <w:rPr>
                <w:rFonts w:cs="Times New Roman"/>
              </w:rPr>
            </w:pPr>
            <w:r w:rsidRPr="00407427">
              <w:rPr>
                <w:rFonts w:cs="Times New Roman"/>
              </w:rPr>
              <w:t>- правильность заполнения и наличие подписей;</w:t>
            </w:r>
          </w:p>
          <w:p w14:paraId="5C877867" w14:textId="77777777" w:rsidR="00A9416B" w:rsidRPr="00407427" w:rsidRDefault="00A9416B" w:rsidP="00A9416B">
            <w:pPr>
              <w:ind w:firstLine="0"/>
              <w:contextualSpacing/>
              <w:outlineLvl w:val="1"/>
              <w:rPr>
                <w:rFonts w:cs="Times New Roman"/>
              </w:rPr>
            </w:pPr>
            <w:r w:rsidRPr="00407427">
              <w:rPr>
                <w:rFonts w:cs="Times New Roman"/>
              </w:rPr>
              <w:t>- проверка первичных документов, отражающих факты хозяйственной жизни учреждения;</w:t>
            </w:r>
          </w:p>
          <w:p w14:paraId="5422EB5F" w14:textId="77777777" w:rsidR="00A9416B" w:rsidRPr="00407427" w:rsidRDefault="00A9416B" w:rsidP="00A9416B">
            <w:pPr>
              <w:ind w:firstLine="0"/>
              <w:contextualSpacing/>
              <w:outlineLvl w:val="1"/>
              <w:rPr>
                <w:rFonts w:cs="Times New Roman"/>
              </w:rPr>
            </w:pPr>
            <w:r w:rsidRPr="00407427">
              <w:rPr>
                <w:rFonts w:cs="Times New Roman"/>
              </w:rPr>
              <w:t>- проверка у подотчетных лиц наличия, полученных подотчет, денежных средств и (или) оправдательных документов;</w:t>
            </w:r>
          </w:p>
          <w:p w14:paraId="5AAC8130" w14:textId="77777777" w:rsidR="00A9416B" w:rsidRPr="00407427" w:rsidRDefault="00A9416B" w:rsidP="00A9416B">
            <w:pPr>
              <w:ind w:firstLine="0"/>
              <w:contextualSpacing/>
              <w:outlineLvl w:val="1"/>
              <w:rPr>
                <w:rFonts w:cs="Times New Roman"/>
              </w:rPr>
            </w:pPr>
            <w:r w:rsidRPr="00407427">
              <w:rPr>
                <w:rFonts w:cs="Times New Roman"/>
              </w:rPr>
              <w:t xml:space="preserve">- сверка аналитического учета с </w:t>
            </w:r>
            <w:proofErr w:type="gramStart"/>
            <w:r w:rsidRPr="00407427">
              <w:rPr>
                <w:rFonts w:cs="Times New Roman"/>
              </w:rPr>
              <w:t>синтетическим</w:t>
            </w:r>
            <w:proofErr w:type="gramEnd"/>
            <w:r w:rsidRPr="00407427">
              <w:rPr>
                <w:rFonts w:cs="Times New Roman"/>
              </w:rPr>
              <w:t xml:space="preserve"> (оборотная ведомость); </w:t>
            </w:r>
          </w:p>
          <w:p w14:paraId="26E4FAEF" w14:textId="2140F3ED" w:rsidR="00A9416B" w:rsidRPr="00407427" w:rsidRDefault="00A9416B" w:rsidP="00A9416B">
            <w:pPr>
              <w:ind w:firstLine="0"/>
              <w:contextualSpacing/>
              <w:outlineLvl w:val="1"/>
              <w:rPr>
                <w:rFonts w:cs="Times New Roman"/>
              </w:rPr>
            </w:pPr>
            <w:r w:rsidRPr="00407427">
              <w:rPr>
                <w:rFonts w:cs="Times New Roman"/>
              </w:rPr>
              <w:t xml:space="preserve">- анализ главным бухгалтером (бухгалтером) конкретных журналов операций на соответствие </w:t>
            </w:r>
            <w:r w:rsidR="009E7975" w:rsidRPr="00407427">
              <w:rPr>
                <w:rFonts w:cs="Times New Roman"/>
              </w:rPr>
              <w:t>методологии учета и положениям Е</w:t>
            </w:r>
            <w:r w:rsidRPr="00407427">
              <w:rPr>
                <w:rFonts w:cs="Times New Roman"/>
              </w:rPr>
              <w:t>диной учетной политики;</w:t>
            </w:r>
          </w:p>
          <w:p w14:paraId="397B7D43" w14:textId="77777777" w:rsidR="00A9416B" w:rsidRPr="00407427" w:rsidRDefault="00A9416B" w:rsidP="00A9416B">
            <w:pPr>
              <w:ind w:firstLine="0"/>
              <w:contextualSpacing/>
              <w:outlineLvl w:val="1"/>
              <w:rPr>
                <w:rFonts w:cs="Times New Roman"/>
              </w:rPr>
            </w:pPr>
            <w:r w:rsidRPr="00407427">
              <w:rPr>
                <w:rFonts w:cs="Times New Roman"/>
              </w:rPr>
              <w:t xml:space="preserve">- проверка фактического наличия материальных средств; </w:t>
            </w:r>
          </w:p>
          <w:p w14:paraId="51815665" w14:textId="77777777" w:rsidR="00A9416B" w:rsidRPr="00407427" w:rsidRDefault="00A9416B" w:rsidP="00A9416B">
            <w:pPr>
              <w:ind w:firstLine="0"/>
              <w:contextualSpacing/>
              <w:outlineLvl w:val="1"/>
              <w:rPr>
                <w:rFonts w:cs="Times New Roman"/>
              </w:rPr>
            </w:pPr>
            <w:r w:rsidRPr="00407427">
              <w:rPr>
                <w:rFonts w:cs="Times New Roman"/>
              </w:rPr>
              <w:t xml:space="preserve">- </w:t>
            </w:r>
            <w:proofErr w:type="gramStart"/>
            <w:r w:rsidRPr="00407427">
              <w:rPr>
                <w:rFonts w:cs="Times New Roman"/>
              </w:rPr>
              <w:t>контроль за</w:t>
            </w:r>
            <w:proofErr w:type="gramEnd"/>
            <w:r w:rsidRPr="00407427">
              <w:rPr>
                <w:rFonts w:cs="Times New Roman"/>
              </w:rPr>
              <w:t xml:space="preserve"> взысканием дебиторской и погашением кредиторской задолженности;</w:t>
            </w:r>
          </w:p>
          <w:p w14:paraId="69DC3F7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 проведение повседневного анализа соблюдения процедур исполнения бюджета (плана);</w:t>
            </w:r>
          </w:p>
          <w:p w14:paraId="417BFC8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lastRenderedPageBreak/>
              <w:t>- осуществление мониторинга расходования целевых средств по назначению, оценка эффективности и результативности их расходования;</w:t>
            </w:r>
          </w:p>
          <w:p w14:paraId="4C94367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r w:rsidRPr="00407427">
              <w:rPr>
                <w:rFonts w:cs="Times New Roman"/>
              </w:rPr>
              <w:t xml:space="preserve">- </w:t>
            </w:r>
            <w:proofErr w:type="gramStart"/>
            <w:r w:rsidRPr="00407427">
              <w:rPr>
                <w:rFonts w:cs="Times New Roman"/>
              </w:rPr>
              <w:t>контроль за</w:t>
            </w:r>
            <w:proofErr w:type="gramEnd"/>
            <w:r w:rsidRPr="00407427">
              <w:rPr>
                <w:rFonts w:cs="Times New Roman"/>
              </w:rPr>
              <w:t xml:space="preserve"> соблюдением правил осуществления кассовых операций, оформления кассовых документов, установления лимита кассы, хранением наличных денежных средств; проведение внезапных ревизий кассы.</w:t>
            </w:r>
          </w:p>
          <w:p w14:paraId="6CF94DA3"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contextualSpacing/>
              <w:rPr>
                <w:rFonts w:cs="Times New Roman"/>
              </w:rPr>
            </w:pPr>
          </w:p>
        </w:tc>
        <w:tc>
          <w:tcPr>
            <w:tcW w:w="4673" w:type="dxa"/>
          </w:tcPr>
          <w:p w14:paraId="33245615" w14:textId="77777777" w:rsidR="00A9416B" w:rsidRPr="00407427" w:rsidRDefault="00A9416B" w:rsidP="00A9416B">
            <w:pPr>
              <w:ind w:firstLine="0"/>
              <w:contextualSpacing/>
              <w:outlineLvl w:val="1"/>
              <w:rPr>
                <w:rFonts w:cs="Times New Roman"/>
              </w:rPr>
            </w:pPr>
            <w:r w:rsidRPr="00407427">
              <w:rPr>
                <w:rFonts w:cs="Times New Roman"/>
              </w:rPr>
              <w:lastRenderedPageBreak/>
              <w:t>- соответствие формы документа и хозяйственной операции;</w:t>
            </w:r>
          </w:p>
          <w:p w14:paraId="140744D0" w14:textId="77777777" w:rsidR="00A9416B" w:rsidRPr="00407427" w:rsidRDefault="00A9416B" w:rsidP="00A9416B">
            <w:pPr>
              <w:ind w:firstLine="0"/>
              <w:contextualSpacing/>
              <w:outlineLvl w:val="1"/>
              <w:rPr>
                <w:rFonts w:cs="Times New Roman"/>
              </w:rPr>
            </w:pPr>
            <w:r w:rsidRPr="00407427">
              <w:rPr>
                <w:rFonts w:cs="Times New Roman"/>
              </w:rPr>
              <w:t>- наличие обязательных реквизитов, если документ составлен не по унифицированной форме;</w:t>
            </w:r>
          </w:p>
          <w:p w14:paraId="75E7A997" w14:textId="77777777" w:rsidR="00A9416B" w:rsidRPr="00407427" w:rsidRDefault="00A9416B" w:rsidP="00A9416B">
            <w:pPr>
              <w:ind w:firstLine="0"/>
              <w:contextualSpacing/>
              <w:outlineLvl w:val="1"/>
              <w:rPr>
                <w:rFonts w:cs="Times New Roman"/>
              </w:rPr>
            </w:pPr>
            <w:r w:rsidRPr="00407427">
              <w:rPr>
                <w:rFonts w:cs="Times New Roman"/>
              </w:rPr>
              <w:t>- правильность заполнения и наличие подписей;</w:t>
            </w:r>
          </w:p>
          <w:p w14:paraId="5361F160" w14:textId="77777777" w:rsidR="00A9416B" w:rsidRPr="00407427" w:rsidRDefault="00A9416B" w:rsidP="00A9416B">
            <w:pPr>
              <w:ind w:firstLine="0"/>
              <w:contextualSpacing/>
              <w:outlineLvl w:val="1"/>
              <w:rPr>
                <w:rFonts w:cs="Times New Roman"/>
              </w:rPr>
            </w:pPr>
            <w:r w:rsidRPr="00407427">
              <w:rPr>
                <w:rFonts w:cs="Times New Roman"/>
              </w:rPr>
              <w:t>- проверка первичных документов, отражающих факты хозяйственной жизни учреждения;</w:t>
            </w:r>
          </w:p>
          <w:p w14:paraId="6F75E2E3" w14:textId="77777777" w:rsidR="00A9416B" w:rsidRPr="00407427" w:rsidRDefault="00A9416B" w:rsidP="00A9416B">
            <w:pPr>
              <w:ind w:firstLine="0"/>
              <w:contextualSpacing/>
              <w:outlineLvl w:val="1"/>
              <w:rPr>
                <w:rFonts w:cs="Times New Roman"/>
              </w:rPr>
            </w:pPr>
            <w:r w:rsidRPr="00407427">
              <w:rPr>
                <w:rFonts w:cs="Times New Roman"/>
              </w:rPr>
              <w:t>- проверка у подотчетных лиц наличия, полученных подотчет, денежных средств и (или) оправдательных документов;</w:t>
            </w:r>
          </w:p>
          <w:p w14:paraId="188E17B4" w14:textId="77777777" w:rsidR="00A9416B" w:rsidRPr="00407427" w:rsidRDefault="00A9416B" w:rsidP="00A9416B">
            <w:pPr>
              <w:ind w:firstLine="0"/>
              <w:contextualSpacing/>
              <w:outlineLvl w:val="1"/>
              <w:rPr>
                <w:rFonts w:cs="Times New Roman"/>
              </w:rPr>
            </w:pPr>
            <w:r w:rsidRPr="00407427">
              <w:rPr>
                <w:rFonts w:cs="Times New Roman"/>
              </w:rPr>
              <w:t xml:space="preserve">- сверка аналитического учета с </w:t>
            </w:r>
            <w:proofErr w:type="gramStart"/>
            <w:r w:rsidRPr="00407427">
              <w:rPr>
                <w:rFonts w:cs="Times New Roman"/>
              </w:rPr>
              <w:t>синтетическим</w:t>
            </w:r>
            <w:proofErr w:type="gramEnd"/>
            <w:r w:rsidRPr="00407427">
              <w:rPr>
                <w:rFonts w:cs="Times New Roman"/>
              </w:rPr>
              <w:t xml:space="preserve"> (оборотная ведомость);</w:t>
            </w:r>
          </w:p>
          <w:p w14:paraId="1E3003F9" w14:textId="4551D36A" w:rsidR="00A9416B" w:rsidRPr="00407427" w:rsidRDefault="00A9416B" w:rsidP="00A9416B">
            <w:pPr>
              <w:ind w:firstLine="0"/>
              <w:contextualSpacing/>
              <w:outlineLvl w:val="1"/>
              <w:rPr>
                <w:rFonts w:cs="Times New Roman"/>
              </w:rPr>
            </w:pPr>
            <w:r w:rsidRPr="00407427">
              <w:rPr>
                <w:rFonts w:cs="Times New Roman"/>
              </w:rPr>
              <w:t xml:space="preserve">- анализ главным бухгалтером (бухгалтером) конкретных журналов операций на соответствие </w:t>
            </w:r>
            <w:r w:rsidR="009E7975" w:rsidRPr="00407427">
              <w:rPr>
                <w:rFonts w:cs="Times New Roman"/>
              </w:rPr>
              <w:t>методологии учета и положениям Е</w:t>
            </w:r>
            <w:r w:rsidRPr="00407427">
              <w:rPr>
                <w:rFonts w:cs="Times New Roman"/>
              </w:rPr>
              <w:t>диной учетной политики.</w:t>
            </w:r>
          </w:p>
          <w:p w14:paraId="3315280C" w14:textId="77777777" w:rsidR="00A9416B" w:rsidRPr="00407427" w:rsidRDefault="00A9416B" w:rsidP="00A9416B">
            <w:pPr>
              <w:ind w:firstLine="0"/>
              <w:contextualSpacing/>
              <w:outlineLvl w:val="1"/>
              <w:rPr>
                <w:rFonts w:cs="Times New Roman"/>
              </w:rPr>
            </w:pPr>
          </w:p>
        </w:tc>
      </w:tr>
    </w:tbl>
    <w:p w14:paraId="2BBC8865" w14:textId="58241C53"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lastRenderedPageBreak/>
        <w:t xml:space="preserve">Работники </w:t>
      </w:r>
      <w:r w:rsidR="001F397F">
        <w:t>АС</w:t>
      </w:r>
      <w:r w:rsidRPr="00407427">
        <w:t xml:space="preserve"> осуществляют заполнение журнала внутреннего финансового контроля. Определяют причины ошибок и разрабатывают предложения для принятия мер по их устранению и недопущению в дальнейшем.</w:t>
      </w:r>
    </w:p>
    <w:p w14:paraId="7AC94DC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Результаты проведения предварительного и текущего контроля оформляются в виде протоколов проведения внутренней проверки. К ним могут прилагаться перечень мероприятий по устранению недостатков и нарушений, если таковые были выявлены, а также рекомендации по недопущению возможных ошибок. </w:t>
      </w:r>
    </w:p>
    <w:p w14:paraId="17B8AE65" w14:textId="77777777" w:rsidR="00A9416B" w:rsidRPr="00407427" w:rsidRDefault="00A9416B" w:rsidP="00A9416B">
      <w:pPr>
        <w:numPr>
          <w:ilvl w:val="1"/>
          <w:numId w:val="0"/>
        </w:numPr>
        <w:ind w:firstLine="482"/>
        <w:outlineLvl w:val="1"/>
      </w:pPr>
      <w:r w:rsidRPr="00407427">
        <w:rPr>
          <w:b/>
        </w:rPr>
        <w:t>Последующий контроль</w:t>
      </w:r>
      <w:r w:rsidRPr="00407427">
        <w:t xml:space="preserve"> – проводится по итогам совершения хозяйственных операций. Осуществляется путем анализа и проверки бухгалтерской документации и отчетности, проведения инвентаризаций и иных необходимых процедур. </w:t>
      </w:r>
    </w:p>
    <w:p w14:paraId="2307250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Целью последующего внутреннего финансового контроля является обнаружение фактов незаконного, нецелесообразного расходования денежных и материальных средств и вскрытие причин нарушений.</w:t>
      </w:r>
    </w:p>
    <w:p w14:paraId="6424F45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В рамках последующего внутреннего финансового контроля проводятся:</w:t>
      </w:r>
    </w:p>
    <w:tbl>
      <w:tblPr>
        <w:tblStyle w:val="aff5"/>
        <w:tblW w:w="0" w:type="auto"/>
        <w:tblLook w:val="04A0" w:firstRow="1" w:lastRow="0" w:firstColumn="1" w:lastColumn="0" w:noHBand="0" w:noVBand="1"/>
      </w:tblPr>
      <w:tblGrid>
        <w:gridCol w:w="4673"/>
        <w:gridCol w:w="4673"/>
      </w:tblGrid>
      <w:tr w:rsidR="00A9416B" w:rsidRPr="00407427" w14:paraId="4A71D94F" w14:textId="77777777" w:rsidTr="00F656AE">
        <w:tc>
          <w:tcPr>
            <w:tcW w:w="4673" w:type="dxa"/>
          </w:tcPr>
          <w:p w14:paraId="78BF2D55" w14:textId="62AA8961" w:rsidR="00A9416B" w:rsidRPr="00407427" w:rsidRDefault="005E7128"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Pr>
                <w:rFonts w:cs="Times New Roman"/>
              </w:rPr>
              <w:t>АС</w:t>
            </w:r>
          </w:p>
        </w:tc>
        <w:tc>
          <w:tcPr>
            <w:tcW w:w="4673" w:type="dxa"/>
          </w:tcPr>
          <w:p w14:paraId="593B13C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rFonts w:cs="Times New Roman"/>
              </w:rPr>
            </w:pPr>
            <w:r w:rsidRPr="00407427">
              <w:rPr>
                <w:rFonts w:cs="Times New Roman"/>
              </w:rPr>
              <w:t>СЦУ</w:t>
            </w:r>
          </w:p>
        </w:tc>
      </w:tr>
      <w:tr w:rsidR="00A9416B" w:rsidRPr="00407427" w14:paraId="033F8C04" w14:textId="77777777" w:rsidTr="00F656AE">
        <w:tc>
          <w:tcPr>
            <w:tcW w:w="4673" w:type="dxa"/>
          </w:tcPr>
          <w:p w14:paraId="0CAA91C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проверка первичных документов после совершения финансово-хозяйственных операций на соблюдение правил и графика документооборота;</w:t>
            </w:r>
          </w:p>
          <w:p w14:paraId="06A65BB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-проверка достоверности отражения финансово-хозяйственных операций в учете и отчетности;</w:t>
            </w:r>
          </w:p>
          <w:p w14:paraId="3719B46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проверка результатов инвентаризации имущества и обязательств;</w:t>
            </w:r>
          </w:p>
          <w:p w14:paraId="702AB85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rPr>
                <w:rFonts w:cs="Times New Roman"/>
              </w:rPr>
            </w:pPr>
            <w:r w:rsidRPr="00407427">
              <w:rPr>
                <w:rFonts w:cs="Times New Roman"/>
              </w:rPr>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14:paraId="31EEFB8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документальные проверки завершенных операций финансово-хозяйственной деятельности.</w:t>
            </w:r>
          </w:p>
          <w:p w14:paraId="383387A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анализ исполнения плановых документов;</w:t>
            </w:r>
          </w:p>
          <w:p w14:paraId="2BE84BA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проверка наличия имущества;</w:t>
            </w:r>
          </w:p>
          <w:p w14:paraId="09AAA5F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rPr>
                <w:rFonts w:cs="Times New Roman"/>
              </w:rPr>
            </w:pPr>
            <w:r w:rsidRPr="00407427">
              <w:rPr>
                <w:rFonts w:cs="Times New Roman"/>
              </w:rPr>
              <w:t>- проверка материально-ответственных лиц;</w:t>
            </w:r>
          </w:p>
          <w:p w14:paraId="72AE21A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rPr>
                <w:rFonts w:cs="Times New Roman"/>
              </w:rPr>
            </w:pPr>
            <w:r w:rsidRPr="00407427">
              <w:rPr>
                <w:rFonts w:cs="Times New Roman"/>
              </w:rPr>
              <w:t>- соблюдение норм расхода материальных запасов.</w:t>
            </w:r>
          </w:p>
        </w:tc>
        <w:tc>
          <w:tcPr>
            <w:tcW w:w="4673" w:type="dxa"/>
          </w:tcPr>
          <w:p w14:paraId="1D4E594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проверка первичных документов после совершения финансово-хозяйственных операций на соблюдение правил и графика документооборота;</w:t>
            </w:r>
          </w:p>
          <w:p w14:paraId="61C44053"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-проверка достоверности отражения финансово-хозяйственных операций в учете и отчетности;</w:t>
            </w:r>
          </w:p>
          <w:p w14:paraId="40E4A53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проверка результатов инвентаризации имущества и обязательств;</w:t>
            </w:r>
          </w:p>
          <w:p w14:paraId="1EA2180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14:paraId="4B7F919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rPr>
                <w:rFonts w:cs="Times New Roman"/>
              </w:rPr>
            </w:pPr>
            <w:r w:rsidRPr="00407427">
              <w:rPr>
                <w:rFonts w:cs="Times New Roman"/>
              </w:rPr>
              <w:t>- документальные проверки завершенных операций финансово-хозяйственной деятельности.</w:t>
            </w:r>
          </w:p>
          <w:p w14:paraId="7802172A" w14:textId="77777777" w:rsidR="00A9416B" w:rsidRPr="00407427" w:rsidRDefault="00A9416B" w:rsidP="00A9416B">
            <w:pPr>
              <w:ind w:firstLine="0"/>
              <w:outlineLvl w:val="1"/>
              <w:rPr>
                <w:rFonts w:cs="Times New Roman"/>
              </w:rPr>
            </w:pPr>
          </w:p>
        </w:tc>
      </w:tr>
    </w:tbl>
    <w:p w14:paraId="37EB1C57"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Последующий контроль осуществляется путем проведения плановых и внеплановых проверок. Плановые проверки проводятся с периодичностью, установленной графиком проведения внутренних проверок финансово-хозяйственной деятельности. График включает: </w:t>
      </w:r>
    </w:p>
    <w:p w14:paraId="51AB19D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lastRenderedPageBreak/>
        <w:t xml:space="preserve">- объект проверки; </w:t>
      </w:r>
    </w:p>
    <w:p w14:paraId="2C0BFF1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 период, за который проводится проверка; </w:t>
      </w:r>
    </w:p>
    <w:p w14:paraId="6346CE7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 срок проведения проверки; </w:t>
      </w:r>
    </w:p>
    <w:p w14:paraId="2E6C217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 ответственных исполнителей. </w:t>
      </w:r>
    </w:p>
    <w:p w14:paraId="054BE75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В ходе проведения внеплановой проверки осуществляется контроль по вопросам, в отношении которых есть информация о возможных нарушениях.</w:t>
      </w:r>
    </w:p>
    <w:p w14:paraId="4BF593D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r w:rsidRPr="00407427">
        <w:t xml:space="preserve">         Результаты проведения последующего контроля оформляются в виде акта. Акт проверки должен включать в себя следующие сведения:</w:t>
      </w:r>
    </w:p>
    <w:p w14:paraId="2734BC21" w14:textId="388B1A60"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 программа проверки (утверждается руководителем </w:t>
      </w:r>
      <w:r w:rsidR="00AF7023">
        <w:t>АС</w:t>
      </w:r>
      <w:r w:rsidRPr="00407427">
        <w:t>);</w:t>
      </w:r>
    </w:p>
    <w:p w14:paraId="2D21F37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характер и состояние систем бухгалтерского учета и отчетности;</w:t>
      </w:r>
    </w:p>
    <w:p w14:paraId="0A86D06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виды, методы и приемы, применяемые в процессе проведения контрольных мероприятий;</w:t>
      </w:r>
    </w:p>
    <w:p w14:paraId="70F6295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анализ соблюдения законодательства России, регламентирующего порядок осуществления финансово-хозяйственной деятельности;</w:t>
      </w:r>
    </w:p>
    <w:p w14:paraId="2E9D6067"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выводы о результатах проведения контроля;</w:t>
      </w:r>
    </w:p>
    <w:p w14:paraId="668808E3"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описание принятых мер и перечень мероприятий по устранению недостатков и нарушений, выявленных в ходе последующего контроля, рекомендации по недопущению возможных ошибок.</w:t>
      </w:r>
    </w:p>
    <w:p w14:paraId="0BC9D285" w14:textId="60584E72"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Работники </w:t>
      </w:r>
      <w:r w:rsidR="00AF7023">
        <w:t>АС</w:t>
      </w:r>
      <w:r w:rsidRPr="00407427">
        <w:t xml:space="preserve">, допустившие недостатки, искажения и нарушения, в письменной форме представляют руководителю </w:t>
      </w:r>
      <w:r w:rsidR="00AF7023">
        <w:t>АС</w:t>
      </w:r>
      <w:r w:rsidRPr="00407427">
        <w:t xml:space="preserve"> объяснения по вопросам, относящимся к результатам проведения контроля.</w:t>
      </w:r>
    </w:p>
    <w:p w14:paraId="589DFAED" w14:textId="595C938E" w:rsidR="00A9416B" w:rsidRPr="00407427" w:rsidRDefault="00A9416B" w:rsidP="00A9416B">
      <w:pPr>
        <w:ind w:firstLine="567"/>
        <w:jc w:val="left"/>
        <w:outlineLvl w:val="1"/>
      </w:pPr>
      <w:r w:rsidRPr="00407427">
        <w:t xml:space="preserve">Порядок взаимодействия </w:t>
      </w:r>
      <w:r w:rsidR="00AF7023">
        <w:t>АС</w:t>
      </w:r>
      <w:r w:rsidRPr="00407427">
        <w:t xml:space="preserve"> и субъектов централизованного учета.</w:t>
      </w:r>
    </w:p>
    <w:p w14:paraId="3FB0424B" w14:textId="77777777" w:rsidR="00A9416B" w:rsidRPr="00407427" w:rsidRDefault="00A9416B" w:rsidP="00A9416B">
      <w:pPr>
        <w:ind w:firstLine="567"/>
        <w:outlineLvl w:val="1"/>
      </w:pPr>
      <w:r w:rsidRPr="00407427">
        <w:t>Субъект централизованного учета осуществляет контроль поставки товаров, выполнения работ и оказания услуг, обеспечивает сохранность нефинансовых активов, заключает договоры о полной материальной ответственности с работниками Субъекта централизованного учета.</w:t>
      </w:r>
    </w:p>
    <w:p w14:paraId="67EC1C2C" w14:textId="77777777" w:rsidR="00A9416B" w:rsidRPr="00407427" w:rsidRDefault="00A9416B" w:rsidP="00A9416B">
      <w:pPr>
        <w:ind w:firstLine="567"/>
        <w:outlineLvl w:val="1"/>
      </w:pPr>
      <w:r w:rsidRPr="00407427">
        <w:t>Субъект централизованного учета организует проведение инвентаризации нефинансовых активов и обязательств в соответствии с действующим законодательством Российской Федерации Республики Саха (Якутия).</w:t>
      </w:r>
    </w:p>
    <w:p w14:paraId="6801B786" w14:textId="24CA5D7C" w:rsidR="00A9416B" w:rsidRPr="00407427" w:rsidRDefault="00AF7023" w:rsidP="00A9416B">
      <w:pPr>
        <w:ind w:firstLine="567"/>
        <w:outlineLvl w:val="1"/>
      </w:pPr>
      <w:r>
        <w:t>АС</w:t>
      </w:r>
      <w:r w:rsidR="00A9416B" w:rsidRPr="00407427">
        <w:t xml:space="preserve"> принимает участие в подготовке документов при инвентаризации имущества, а также отражении ее результатов в бюджетном учете.</w:t>
      </w:r>
    </w:p>
    <w:p w14:paraId="24EA6CF8" w14:textId="479F9D58" w:rsidR="00A9416B" w:rsidRPr="00407427" w:rsidRDefault="00A9416B" w:rsidP="00A9416B">
      <w:pPr>
        <w:ind w:firstLine="567"/>
        <w:outlineLvl w:val="1"/>
      </w:pPr>
      <w:r w:rsidRPr="00407427">
        <w:t xml:space="preserve">Субъект централизованного учета оформляет первичные учетные документы, связанные с выявленной недостачей, и представляет их </w:t>
      </w:r>
      <w:r w:rsidR="00AF7023">
        <w:t>АС</w:t>
      </w:r>
      <w:r w:rsidRPr="00407427">
        <w:t>.</w:t>
      </w:r>
    </w:p>
    <w:p w14:paraId="50631F0A" w14:textId="77777777" w:rsidR="00A9416B" w:rsidRPr="00407427" w:rsidRDefault="00A9416B" w:rsidP="00A9416B">
      <w:pPr>
        <w:ind w:firstLine="567"/>
        <w:outlineLvl w:val="1"/>
      </w:pPr>
      <w:r w:rsidRPr="00407427">
        <w:t>Субъект централизованного учета в случаях, предусмотренных Правительством Российской Федерации, создает комиссию по переоценке объектов нефинансовых активов.</w:t>
      </w:r>
    </w:p>
    <w:p w14:paraId="05AA9E46" w14:textId="52BE957E" w:rsidR="00A9416B" w:rsidRPr="00407427" w:rsidRDefault="00AF7023" w:rsidP="00A9416B">
      <w:pPr>
        <w:ind w:firstLine="567"/>
        <w:outlineLvl w:val="1"/>
      </w:pPr>
      <w:r>
        <w:t>АС</w:t>
      </w:r>
      <w:r w:rsidR="00A9416B" w:rsidRPr="00407427">
        <w:t xml:space="preserve"> проводит переоценку объектов нефинансовых активов.</w:t>
      </w:r>
    </w:p>
    <w:p w14:paraId="7D869C86" w14:textId="04ADDE92" w:rsidR="00A9416B" w:rsidRPr="00407427" w:rsidRDefault="00AF7023" w:rsidP="00A9416B">
      <w:pPr>
        <w:ind w:firstLine="567"/>
        <w:outlineLvl w:val="1"/>
      </w:pPr>
      <w:r>
        <w:t>АС</w:t>
      </w:r>
      <w:r w:rsidR="00A9416B" w:rsidRPr="00407427">
        <w:t xml:space="preserve"> предоставляет Субъекту централизованного учета информацию о состоянии дебиторской и кредиторской задолженности, формирует акты сверки расчетов с контрагентами и передает их Субъекту централизованного учета. Субъект централизованного учета осуществляет инвентаризацию расчетов с контрагентами на основании предоставленных актов сверки, вносит свои дополнения по согласованию </w:t>
      </w:r>
      <w:proofErr w:type="gramStart"/>
      <w:r w:rsidR="00A9416B" w:rsidRPr="00407427">
        <w:t>с</w:t>
      </w:r>
      <w:proofErr w:type="gramEnd"/>
      <w:r w:rsidR="00A9416B" w:rsidRPr="00407427">
        <w:t xml:space="preserve"> </w:t>
      </w:r>
      <w:r>
        <w:t>АС</w:t>
      </w:r>
      <w:r w:rsidR="00A9416B" w:rsidRPr="00407427">
        <w:t>. В случае выявления разногласий представляет Субъекту централизованного учета информацию.</w:t>
      </w:r>
    </w:p>
    <w:p w14:paraId="302FAA41" w14:textId="77777777" w:rsidR="00A9416B" w:rsidRPr="00407427" w:rsidRDefault="00A9416B" w:rsidP="00A9416B">
      <w:pPr>
        <w:ind w:firstLine="567"/>
        <w:outlineLvl w:val="1"/>
      </w:pPr>
      <w:r w:rsidRPr="00407427">
        <w:t xml:space="preserve">Субъект централизованного учета осуществляет </w:t>
      </w:r>
      <w:proofErr w:type="gramStart"/>
      <w:r w:rsidRPr="00407427">
        <w:t>контроль за</w:t>
      </w:r>
      <w:proofErr w:type="gramEnd"/>
      <w:r w:rsidRPr="00407427">
        <w:t xml:space="preserve"> состоянием дебиторской и кредиторской задолженности, проводит претензионную работу по возврату дебиторской задолженности, а также принимает меры по урегулированию задолженности.</w:t>
      </w:r>
    </w:p>
    <w:p w14:paraId="2FA356E8" w14:textId="77777777" w:rsidR="00A9416B" w:rsidRPr="00407427" w:rsidRDefault="00A9416B" w:rsidP="00A9416B">
      <w:pPr>
        <w:ind w:firstLine="567"/>
        <w:outlineLvl w:val="1"/>
      </w:pPr>
      <w:r w:rsidRPr="00407427">
        <w:t>По результатам проведения проверки ответственным работником (лицом, уполномоченным руководителем СЦУ) разрабатывается план мероприятий по устранению выявленных недостатков и нарушений с указанием сроков, и ответственных лиц, который утверждается руководителем учреждения.</w:t>
      </w:r>
    </w:p>
    <w:p w14:paraId="2849CD3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425"/>
      </w:pPr>
      <w:r w:rsidRPr="00407427">
        <w:lastRenderedPageBreak/>
        <w:t>По истечении установленного срока ответственный работник (лицо, уполномоченное руководителем СЦУ) незамедлительно информирует руководителя учреждения о выполнении мероприятий или их неисполнении с указанием причин.</w:t>
      </w:r>
    </w:p>
    <w:p w14:paraId="32525CA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r w:rsidRPr="00407427">
        <w:t> </w:t>
      </w:r>
    </w:p>
    <w:p w14:paraId="1CB9F3F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426"/>
        <w:jc w:val="center"/>
      </w:pPr>
      <w:r w:rsidRPr="00407427">
        <w:rPr>
          <w:b/>
          <w:bCs/>
        </w:rPr>
        <w:t>4. Субъекты внутреннего контроля</w:t>
      </w:r>
    </w:p>
    <w:p w14:paraId="24D167D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r w:rsidRPr="00407427">
        <w:t> </w:t>
      </w:r>
    </w:p>
    <w:p w14:paraId="108A129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4.1. В систему субъектов внутреннего контроля входят:</w:t>
      </w:r>
    </w:p>
    <w:p w14:paraId="1BF77F53" w14:textId="5B08E4A6"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426"/>
      </w:pPr>
      <w:r w:rsidRPr="00407427">
        <w:t xml:space="preserve">- руководитель, руководители структурных подразделений, работники </w:t>
      </w:r>
      <w:r w:rsidR="00AF7023">
        <w:t>АС</w:t>
      </w:r>
      <w:r w:rsidRPr="00407427">
        <w:t xml:space="preserve">; </w:t>
      </w:r>
    </w:p>
    <w:p w14:paraId="00DC588A" w14:textId="77F66C09" w:rsidR="00A9416B" w:rsidRPr="00407427" w:rsidRDefault="00A9416B" w:rsidP="00A9416B">
      <w:pPr>
        <w:spacing w:before="0" w:after="0"/>
        <w:ind w:firstLine="426"/>
      </w:pPr>
      <w:r w:rsidRPr="00407427">
        <w:t xml:space="preserve">- главный бухгалтер и уполномоченные лица </w:t>
      </w:r>
      <w:r w:rsidR="00AF7023">
        <w:t>АС</w:t>
      </w:r>
      <w:r w:rsidRPr="00407427">
        <w:t>, на которых возложена обязанность по взаимодействию с СЦУ;</w:t>
      </w:r>
    </w:p>
    <w:p w14:paraId="203D6141" w14:textId="77777777" w:rsidR="00A9416B" w:rsidRPr="00407427" w:rsidRDefault="00A9416B" w:rsidP="00A9416B">
      <w:pPr>
        <w:spacing w:before="0" w:after="0"/>
        <w:ind w:firstLine="426"/>
      </w:pPr>
      <w:r w:rsidRPr="00407427">
        <w:t>- руководители и ответственные лица СЦУ. </w:t>
      </w:r>
    </w:p>
    <w:p w14:paraId="6DC8BA27" w14:textId="487A7B1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4.2. Разграничение полномочий и ответственности органов </w:t>
      </w:r>
      <w:r w:rsidR="00AF7023">
        <w:t>АС</w:t>
      </w:r>
      <w:r w:rsidRPr="00407427">
        <w:t xml:space="preserve"> и СЦУ, задействованных в функционировании системы внутреннего контроля, определяется внутренними документами </w:t>
      </w:r>
      <w:r w:rsidR="00AF7023">
        <w:t>АС</w:t>
      </w:r>
      <w:r w:rsidRPr="00407427">
        <w:t xml:space="preserve"> и СЦУ, в том числе положениями о соответствующих структурных подразделениях, а также организационно-распорядительными документами учреждения и должностными инструкциями работников.</w:t>
      </w:r>
    </w:p>
    <w:p w14:paraId="489A50B5"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rPr>
          <w:b/>
          <w:bCs/>
        </w:rPr>
      </w:pPr>
    </w:p>
    <w:p w14:paraId="63170C97" w14:textId="28966225"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pPr>
      <w:r w:rsidRPr="00407427">
        <w:rPr>
          <w:b/>
          <w:bCs/>
        </w:rPr>
        <w:t xml:space="preserve">5. Права сотрудника </w:t>
      </w:r>
      <w:r w:rsidR="00AF7023">
        <w:rPr>
          <w:b/>
          <w:bCs/>
        </w:rPr>
        <w:t>АС</w:t>
      </w:r>
      <w:r w:rsidRPr="00407427">
        <w:rPr>
          <w:b/>
          <w:bCs/>
        </w:rPr>
        <w:t>, уполномоченного на проведение внутренних проверок</w:t>
      </w:r>
    </w:p>
    <w:p w14:paraId="064AD8B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r w:rsidRPr="00407427">
        <w:t> </w:t>
      </w:r>
    </w:p>
    <w:p w14:paraId="0068D8D9" w14:textId="17A96E40"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5.1. Для обеспечения эффективности внутреннего контроля уполномоченный сотрудник </w:t>
      </w:r>
      <w:r w:rsidR="00AF7023">
        <w:t>АС</w:t>
      </w:r>
      <w:r w:rsidRPr="00407427">
        <w:t xml:space="preserve"> по проведению внутренних проверок имеет право: </w:t>
      </w:r>
    </w:p>
    <w:p w14:paraId="5153B3AE" w14:textId="77777777" w:rsidR="00A9416B" w:rsidRPr="00407427" w:rsidRDefault="00A9416B" w:rsidP="00A9416B">
      <w:pPr>
        <w:spacing w:before="0" w:after="0"/>
        <w:ind w:firstLine="567"/>
      </w:pPr>
      <w:r w:rsidRPr="00407427">
        <w:t xml:space="preserve">- проверять соответствие финансово-хозяйственных операций действующему законодательству; </w:t>
      </w:r>
    </w:p>
    <w:p w14:paraId="1320F28E" w14:textId="77777777" w:rsidR="00A9416B" w:rsidRPr="00407427" w:rsidRDefault="00A9416B" w:rsidP="00A9416B">
      <w:pPr>
        <w:spacing w:before="0" w:after="0"/>
        <w:ind w:firstLine="567"/>
      </w:pPr>
      <w:r w:rsidRPr="00407427">
        <w:t xml:space="preserve">- проверять правильность составления бухгалтерских документов и своевременного их отражения в учете; </w:t>
      </w:r>
    </w:p>
    <w:p w14:paraId="7205F95D" w14:textId="77777777" w:rsidR="00A9416B" w:rsidRPr="00407427" w:rsidRDefault="00A9416B" w:rsidP="00A9416B">
      <w:pPr>
        <w:spacing w:before="0" w:after="0"/>
        <w:ind w:firstLine="567"/>
      </w:pPr>
      <w:r w:rsidRPr="00407427">
        <w:t xml:space="preserve">- входить (с обязательным привлечением главного бухгалтера) в помещение проверяемого объекта, в помещения, используемые для хранения документов (архивы), наличных денег и ценностей, компьютерной обработки данных и хранения данных на машинных носителях; </w:t>
      </w:r>
    </w:p>
    <w:p w14:paraId="6A3C656F" w14:textId="77777777" w:rsidR="00A9416B" w:rsidRPr="00407427" w:rsidRDefault="00A9416B" w:rsidP="00A9416B">
      <w:pPr>
        <w:spacing w:before="0" w:after="0"/>
        <w:ind w:firstLine="567"/>
      </w:pPr>
      <w:r w:rsidRPr="00407427">
        <w:t xml:space="preserve">- проверять наличие денежных средств, денежных документов и бланков строгой отчетности в кассе учреждения и подразделений, использующих наличные расчеты с населением и проверять правильность применения ККМ. При этом исключить из сроков, в которые такая проверка может быть проведена, период выплаты заработной платы; </w:t>
      </w:r>
    </w:p>
    <w:p w14:paraId="2A0C4EE2" w14:textId="77777777" w:rsidR="00A9416B" w:rsidRPr="00407427" w:rsidRDefault="00A9416B" w:rsidP="00A9416B">
      <w:pPr>
        <w:spacing w:before="0" w:after="0"/>
        <w:ind w:firstLine="567"/>
      </w:pPr>
      <w:r w:rsidRPr="00407427">
        <w:t xml:space="preserve">-проверять все учетные бухгалтерские регистры; </w:t>
      </w:r>
    </w:p>
    <w:p w14:paraId="353AFBBC" w14:textId="77777777" w:rsidR="00A9416B" w:rsidRPr="00407427" w:rsidRDefault="00A9416B" w:rsidP="00A9416B">
      <w:pPr>
        <w:spacing w:before="0" w:after="0"/>
        <w:ind w:firstLine="567"/>
      </w:pPr>
      <w:r w:rsidRPr="00407427">
        <w:t xml:space="preserve">-ознакомляться со всеми учредительными и распорядительными документами (приказами, распоряжениями, указаниями руководства учреждения), регулирующими финансово-хозяйственную деятельность; </w:t>
      </w:r>
    </w:p>
    <w:p w14:paraId="32D827A6" w14:textId="77777777" w:rsidR="00A9416B" w:rsidRPr="00407427" w:rsidRDefault="00A9416B" w:rsidP="00A9416B">
      <w:pPr>
        <w:spacing w:before="0" w:after="0"/>
        <w:ind w:firstLine="567"/>
      </w:pPr>
      <w:r w:rsidRPr="00407427">
        <w:t>-проверять правильность оформления бухгалтерских операций, а также правильность начислений и своевременность уплаты налогов в бюджет и сборов в государственные внебюджетные фонды.</w:t>
      </w:r>
    </w:p>
    <w:p w14:paraId="2975E8AB" w14:textId="77777777" w:rsidR="00A9416B" w:rsidRPr="00407427" w:rsidRDefault="00A9416B" w:rsidP="00A9416B">
      <w:pPr>
        <w:spacing w:before="0" w:after="0"/>
        <w:ind w:firstLine="567"/>
      </w:pPr>
    </w:p>
    <w:p w14:paraId="2B6BA809" w14:textId="77777777" w:rsidR="00A9416B" w:rsidRPr="00407427" w:rsidRDefault="00A9416B" w:rsidP="00A9416B">
      <w:pPr>
        <w:shd w:val="clear" w:color="auto" w:fill="FFFFFF"/>
        <w:spacing w:before="0" w:after="0"/>
        <w:ind w:firstLine="0"/>
        <w:jc w:val="center"/>
        <w:textAlignment w:val="baseline"/>
        <w:rPr>
          <w:b/>
        </w:rPr>
      </w:pPr>
      <w:r w:rsidRPr="00407427">
        <w:rPr>
          <w:b/>
        </w:rPr>
        <w:t>6.</w:t>
      </w:r>
      <w:r w:rsidRPr="00407427">
        <w:t xml:space="preserve"> </w:t>
      </w:r>
      <w:r w:rsidRPr="00407427">
        <w:rPr>
          <w:b/>
        </w:rPr>
        <w:t>Порядок формирования, утверждения и актуализации карт</w:t>
      </w:r>
    </w:p>
    <w:p w14:paraId="5C1A38C9" w14:textId="77777777" w:rsidR="00A9416B" w:rsidRPr="00407427" w:rsidRDefault="00A9416B" w:rsidP="00A9416B">
      <w:pPr>
        <w:shd w:val="clear" w:color="auto" w:fill="FFFFFF"/>
        <w:spacing w:before="0" w:after="0"/>
        <w:ind w:firstLine="0"/>
        <w:jc w:val="center"/>
        <w:textAlignment w:val="baseline"/>
        <w:rPr>
          <w:b/>
          <w:bCs/>
          <w:color w:val="222222"/>
        </w:rPr>
      </w:pPr>
      <w:r w:rsidRPr="00407427">
        <w:rPr>
          <w:b/>
          <w:bCs/>
          <w:color w:val="222222"/>
        </w:rPr>
        <w:t>внутреннего финансового контроля</w:t>
      </w:r>
    </w:p>
    <w:p w14:paraId="750156DA" w14:textId="77777777" w:rsidR="00A9416B" w:rsidRPr="00407427" w:rsidRDefault="00A9416B" w:rsidP="00A9416B">
      <w:pPr>
        <w:shd w:val="clear" w:color="auto" w:fill="FFFFFF"/>
        <w:spacing w:before="0" w:after="0"/>
        <w:ind w:firstLine="0"/>
        <w:textAlignment w:val="baseline"/>
        <w:rPr>
          <w:b/>
          <w:bCs/>
          <w:color w:val="222222"/>
        </w:rPr>
      </w:pPr>
    </w:p>
    <w:p w14:paraId="4F6DCF3F" w14:textId="77777777" w:rsidR="00A9416B" w:rsidRPr="00407427" w:rsidRDefault="00A9416B" w:rsidP="00A9416B">
      <w:pPr>
        <w:shd w:val="clear" w:color="auto" w:fill="FFFFFF"/>
        <w:spacing w:before="0" w:after="0"/>
        <w:ind w:firstLine="567"/>
        <w:textAlignment w:val="baseline"/>
        <w:rPr>
          <w:color w:val="222222"/>
        </w:rPr>
      </w:pPr>
      <w:r w:rsidRPr="00407427">
        <w:rPr>
          <w:bCs/>
          <w:color w:val="222222"/>
        </w:rPr>
        <w:t xml:space="preserve">6.1. </w:t>
      </w:r>
      <w:r w:rsidRPr="00407427">
        <w:rPr>
          <w:color w:val="222222"/>
        </w:rPr>
        <w:t xml:space="preserve">Планирование внутреннего финансового контроля заключается в формировании (актуализации) карты внутреннего контроля на очередной год. </w:t>
      </w:r>
    </w:p>
    <w:p w14:paraId="42B48D03"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Процесс формирования (актуализации) карты внутреннего контроля включает следующие этапы:</w:t>
      </w:r>
    </w:p>
    <w:p w14:paraId="23927FDD"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 анализ предметов внутреннего </w:t>
      </w:r>
      <w:proofErr w:type="gramStart"/>
      <w:r w:rsidRPr="00407427">
        <w:rPr>
          <w:color w:val="222222"/>
        </w:rPr>
        <w:t>контроля</w:t>
      </w:r>
      <w:proofErr w:type="gramEnd"/>
      <w:r w:rsidRPr="00407427">
        <w:rPr>
          <w:color w:val="222222"/>
        </w:rPr>
        <w:t xml:space="preserve"> в целях определения применяемых к ним методов контроля и контрольных действий;</w:t>
      </w:r>
    </w:p>
    <w:p w14:paraId="463FF79C"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lastRenderedPageBreak/>
        <w:t xml:space="preserve"> – формирование перечня операций, действий (в том числе по формированию документов), необходимых для выполнения функций;</w:t>
      </w:r>
    </w:p>
    <w:p w14:paraId="1F0AE99A"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 – осуществление полномочий в установленной сфере деятельности с указанием необходимости или отсутствия необходимости проведения контрольных действий в отношении отдельных операций.</w:t>
      </w:r>
    </w:p>
    <w:p w14:paraId="00B068D4"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6.2. </w:t>
      </w:r>
      <w:proofErr w:type="gramStart"/>
      <w:r w:rsidRPr="00407427">
        <w:rPr>
          <w:color w:val="222222"/>
        </w:rPr>
        <w:t>В результате анализа предмета внутреннего контроля производится оценка существующих процедур внутреннего финансового контроля на их достаточность и эффективность, а также выявляются недостающие процедуры внутреннего контроля, отсутствие которых может привести к возникновению негативных последствий при осуществлении возложенных на соответствующие подразделения функций и полномочий, а также процедуры внутреннего финансового контроля, требующие внесения изменений.</w:t>
      </w:r>
      <w:proofErr w:type="gramEnd"/>
    </w:p>
    <w:p w14:paraId="0AB2431E"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6.3. </w:t>
      </w:r>
      <w:proofErr w:type="gramStart"/>
      <w:r w:rsidRPr="00407427">
        <w:rPr>
          <w:color w:val="222222"/>
        </w:rPr>
        <w:t>Карта внутреннего финансового контроля содержит по каждой отражаемой в ней операции данные о должности работника, ответственного за выполнение операции (действия по формированию документа, необходимого для выполнения внутренней процедуры), периодичности выполнения операций, должностях, осуществляющих контрольные действия, методах, способах и формах осуществления контроля, сроках и периодичности проведения выборочного внутреннего финансового контроля, порядок оформления результатов внутреннего финансового контроля в отношении отдельных операций.</w:t>
      </w:r>
      <w:proofErr w:type="gramEnd"/>
    </w:p>
    <w:p w14:paraId="73C58EEB" w14:textId="57F6813C"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6.4. Карты внутреннего финансового контроля составляются в </w:t>
      </w:r>
      <w:r w:rsidRPr="00407427">
        <w:t xml:space="preserve">структурных подразделениях </w:t>
      </w:r>
      <w:r w:rsidR="00464C8C">
        <w:t>АС</w:t>
      </w:r>
      <w:r w:rsidRPr="00407427">
        <w:t xml:space="preserve"> </w:t>
      </w:r>
      <w:r w:rsidRPr="00407427">
        <w:rPr>
          <w:color w:val="222222"/>
        </w:rPr>
        <w:t xml:space="preserve">и утверждаются </w:t>
      </w:r>
      <w:r w:rsidRPr="00407427">
        <w:t xml:space="preserve">руководителем </w:t>
      </w:r>
      <w:r w:rsidR="00464C8C">
        <w:t>АС</w:t>
      </w:r>
      <w:r w:rsidRPr="00407427">
        <w:rPr>
          <w:color w:val="222222"/>
        </w:rPr>
        <w:t>.</w:t>
      </w:r>
    </w:p>
    <w:p w14:paraId="7D08BB7A"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6.5. Актуализация (формирование) карт внутреннего финансового контроля проводится не реже одного раза в год до начала очередного финансового года:</w:t>
      </w:r>
    </w:p>
    <w:p w14:paraId="530D2158" w14:textId="4A583F6F"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 при принятии решения </w:t>
      </w:r>
      <w:r w:rsidRPr="00407427">
        <w:t xml:space="preserve">руководителем </w:t>
      </w:r>
      <w:r w:rsidR="00464C8C">
        <w:t>АС</w:t>
      </w:r>
      <w:r w:rsidRPr="00407427">
        <w:t xml:space="preserve"> </w:t>
      </w:r>
      <w:r w:rsidRPr="00407427">
        <w:rPr>
          <w:color w:val="222222"/>
        </w:rPr>
        <w:t>о внесении изменений в карты внутреннего финансового контроля;</w:t>
      </w:r>
    </w:p>
    <w:p w14:paraId="39C507B5"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в случае внесения изменений в нормативные правовые акты, регулирующие правоотношения, определяющих необходимость изменения внутренних процедур.</w:t>
      </w:r>
    </w:p>
    <w:p w14:paraId="56C58351"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6.6. Карта внутреннего контроля могут быть </w:t>
      </w:r>
      <w:proofErr w:type="gramStart"/>
      <w:r w:rsidRPr="00407427">
        <w:rPr>
          <w:color w:val="222222"/>
        </w:rPr>
        <w:t>оформлены</w:t>
      </w:r>
      <w:proofErr w:type="gramEnd"/>
      <w:r w:rsidRPr="00407427">
        <w:rPr>
          <w:color w:val="222222"/>
        </w:rPr>
        <w:t xml:space="preserve"> </w:t>
      </w:r>
      <w:r w:rsidRPr="00407427">
        <w:t>как на бумажном носителе, так и в форме электронного документа</w:t>
      </w:r>
      <w:r w:rsidRPr="00407427">
        <w:rPr>
          <w:color w:val="222222"/>
        </w:rPr>
        <w:t xml:space="preserve">. </w:t>
      </w:r>
    </w:p>
    <w:p w14:paraId="724BAF16"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6.9. Срок хранения карты внутреннего контроля устанавливается в соответствии с номенклатурой дел соответствующего структурного подразделения и составляет </w:t>
      </w:r>
      <w:r w:rsidRPr="00407427">
        <w:t>пять лет</w:t>
      </w:r>
      <w:r w:rsidRPr="00407427">
        <w:rPr>
          <w:color w:val="222222"/>
        </w:rPr>
        <w:t>.</w:t>
      </w:r>
    </w:p>
    <w:p w14:paraId="5C88D813"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В случае актуализации в течение года карты внутреннего контроля обеспечивается хранение всех утвержденных в текущем году карт внутреннего контроля.</w:t>
      </w:r>
    </w:p>
    <w:p w14:paraId="08D63F20" w14:textId="77777777" w:rsidR="00A9416B" w:rsidRPr="00407427" w:rsidRDefault="00A9416B" w:rsidP="00A9416B">
      <w:pPr>
        <w:spacing w:before="0" w:after="0"/>
        <w:ind w:firstLine="567"/>
      </w:pPr>
    </w:p>
    <w:p w14:paraId="1E406985" w14:textId="77777777" w:rsidR="00A9416B" w:rsidRPr="00407427" w:rsidRDefault="00A9416B" w:rsidP="00A9416B">
      <w:pPr>
        <w:shd w:val="clear" w:color="auto" w:fill="FFFFFF"/>
        <w:spacing w:before="0" w:after="0"/>
        <w:ind w:firstLine="0"/>
        <w:jc w:val="center"/>
        <w:textAlignment w:val="baseline"/>
        <w:rPr>
          <w:b/>
          <w:bCs/>
          <w:color w:val="222222"/>
        </w:rPr>
      </w:pPr>
      <w:r w:rsidRPr="00407427">
        <w:rPr>
          <w:b/>
          <w:bCs/>
          <w:color w:val="222222"/>
        </w:rPr>
        <w:t>7. Оценка рисков</w:t>
      </w:r>
    </w:p>
    <w:p w14:paraId="281CE451" w14:textId="77777777" w:rsidR="00A9416B" w:rsidRPr="00407427" w:rsidRDefault="00A9416B" w:rsidP="00A9416B">
      <w:pPr>
        <w:shd w:val="clear" w:color="auto" w:fill="FFFFFF"/>
        <w:spacing w:before="0" w:after="0"/>
        <w:ind w:firstLine="0"/>
        <w:textAlignment w:val="baseline"/>
        <w:rPr>
          <w:b/>
          <w:bCs/>
          <w:color w:val="222222"/>
        </w:rPr>
      </w:pPr>
    </w:p>
    <w:p w14:paraId="776FB876"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7.1. Оценка рисков состоит в идентификации рисков по каждой указанной в Перечне операции и определении уровня риска.</w:t>
      </w:r>
    </w:p>
    <w:p w14:paraId="14047A2F"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Идентификация рисков заключается в определении по каждой операции (действию по формированию документа, необходимого для выполнения внутренней процедуры) возможных событий, наступление которых негативно повлияет на результат внутренней процедуры:</w:t>
      </w:r>
    </w:p>
    <w:p w14:paraId="0AD02589" w14:textId="77777777" w:rsidR="00A9416B" w:rsidRPr="00407427" w:rsidRDefault="00A9416B" w:rsidP="00A9416B">
      <w:pPr>
        <w:spacing w:before="0" w:after="0"/>
        <w:ind w:firstLine="567"/>
      </w:pPr>
      <w:r w:rsidRPr="00407427">
        <w:t>– несвоевременность выполнения операции;</w:t>
      </w:r>
    </w:p>
    <w:p w14:paraId="6E3C9EAE" w14:textId="77777777" w:rsidR="00A9416B" w:rsidRPr="00407427" w:rsidRDefault="00A9416B" w:rsidP="00A9416B">
      <w:pPr>
        <w:spacing w:before="0" w:after="0"/>
        <w:ind w:firstLine="567"/>
      </w:pPr>
      <w:r w:rsidRPr="00407427">
        <w:t>– ошибки, допущенные в ходе выполнения операции;</w:t>
      </w:r>
    </w:p>
    <w:p w14:paraId="26A075F8"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Идентификация рисков проводится путем проведения анализа информации, указанной в представлениях и предписаниях органов государственного финансового контроля, рекомендациях (предложениях) внутреннего финансового аудита, иной информации об имеющихся нарушениях и недостатках в сфере бухгалтерских правоотношений, их причинах и условиях, в том числе информации, содержащейся в результатах отчетов финансового контроля.</w:t>
      </w:r>
    </w:p>
    <w:p w14:paraId="74DA6F33"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7.2. Каждый риск подлежит оценке по критерию «вероятность», характеризующему ожидание наступления события, негативно влияющего на выполнение внутренних процедур, и критерию «последствия», характеризующему размер наносимого ущерба, существенность </w:t>
      </w:r>
      <w:r w:rsidRPr="00407427">
        <w:rPr>
          <w:color w:val="222222"/>
        </w:rPr>
        <w:lastRenderedPageBreak/>
        <w:t xml:space="preserve">налагаемых санкций за допущенное нарушение законодательства. По каждому критерию определяется шкала уровней вероятности (последствий) риска, имеющая </w:t>
      </w:r>
      <w:r w:rsidRPr="00407427">
        <w:t>пять</w:t>
      </w:r>
      <w:r w:rsidRPr="00407427">
        <w:rPr>
          <w:color w:val="222222"/>
        </w:rPr>
        <w:t xml:space="preserve"> позиций:</w:t>
      </w:r>
    </w:p>
    <w:p w14:paraId="7AE8FBFF" w14:textId="77777777" w:rsidR="00A9416B" w:rsidRPr="00407427" w:rsidRDefault="00A9416B" w:rsidP="00A9416B">
      <w:pPr>
        <w:shd w:val="clear" w:color="auto" w:fill="FFFFFF"/>
        <w:spacing w:before="0" w:after="0"/>
        <w:ind w:firstLine="567"/>
        <w:textAlignment w:val="baseline"/>
      </w:pPr>
      <w:proofErr w:type="gramStart"/>
      <w:r w:rsidRPr="00407427">
        <w:t>–</w:t>
      </w:r>
      <w:r w:rsidRPr="00407427">
        <w:rPr>
          <w:color w:val="222222"/>
        </w:rPr>
        <w:t xml:space="preserve"> </w:t>
      </w:r>
      <w:r w:rsidRPr="00407427">
        <w:t>уровень по критерию «вероятность» – невероятный (от 0 до 20 процентов), маловероятный (от 20 до 40 процентов), средний (от 40 до 60 процентов), вероятный (от 60 до 80 процентов), ожидаемый (от 80 до 100 процентов);</w:t>
      </w:r>
      <w:proofErr w:type="gramEnd"/>
    </w:p>
    <w:p w14:paraId="57186B3C" w14:textId="77777777" w:rsidR="00A9416B" w:rsidRPr="00407427" w:rsidRDefault="00A9416B" w:rsidP="00A9416B">
      <w:pPr>
        <w:shd w:val="clear" w:color="auto" w:fill="FFFFFF"/>
        <w:spacing w:before="0" w:after="0"/>
        <w:ind w:firstLine="567"/>
        <w:textAlignment w:val="baseline"/>
      </w:pPr>
      <w:r w:rsidRPr="00407427">
        <w:t xml:space="preserve">– уровень по критерию «последствия» – низкий, средний, высокий, очень высокий. </w:t>
      </w:r>
    </w:p>
    <w:p w14:paraId="5ED6B18A"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7.3. Оценка вероятности осуществляется на основе анализа информации о следующих причинах рисков:</w:t>
      </w:r>
    </w:p>
    <w:p w14:paraId="6D65E5AE" w14:textId="77777777" w:rsidR="00A9416B" w:rsidRPr="00407427" w:rsidRDefault="00A9416B" w:rsidP="00A9416B">
      <w:pPr>
        <w:shd w:val="clear" w:color="auto" w:fill="FFFFFF"/>
        <w:spacing w:before="0" w:after="0"/>
        <w:ind w:firstLine="567"/>
        <w:textAlignment w:val="baseline"/>
      </w:pPr>
      <w:r w:rsidRPr="00407427">
        <w:t>–</w:t>
      </w:r>
      <w:r w:rsidRPr="00407427">
        <w:rPr>
          <w:color w:val="222222"/>
        </w:rPr>
        <w:t xml:space="preserve"> </w:t>
      </w:r>
      <w:r w:rsidRPr="00407427">
        <w:t>недостаточность положений правовых актов, регламентирующих выполнение внутренней процедуры, их несоответствие нормативным правовым актам, регулирующим правоотношения, на момент совершения операции;</w:t>
      </w:r>
    </w:p>
    <w:p w14:paraId="79292949" w14:textId="77777777" w:rsidR="00A9416B" w:rsidRPr="00407427" w:rsidRDefault="00A9416B" w:rsidP="00A9416B">
      <w:pPr>
        <w:shd w:val="clear" w:color="auto" w:fill="FFFFFF"/>
        <w:spacing w:before="0" w:after="0"/>
        <w:ind w:firstLine="567"/>
        <w:textAlignment w:val="baseline"/>
      </w:pPr>
      <w:r w:rsidRPr="00407427">
        <w:t xml:space="preserve">– длительный период </w:t>
      </w:r>
      <w:proofErr w:type="gramStart"/>
      <w:r w:rsidRPr="00407427">
        <w:t>обновления средств автоматизации подготовки документа</w:t>
      </w:r>
      <w:proofErr w:type="gramEnd"/>
      <w:r w:rsidRPr="00407427">
        <w:t>;</w:t>
      </w:r>
    </w:p>
    <w:p w14:paraId="3B21D712" w14:textId="77777777" w:rsidR="00A9416B" w:rsidRPr="00407427" w:rsidRDefault="00A9416B" w:rsidP="00A9416B">
      <w:pPr>
        <w:shd w:val="clear" w:color="auto" w:fill="FFFFFF"/>
        <w:spacing w:before="0" w:after="0"/>
        <w:ind w:firstLine="567"/>
        <w:textAlignment w:val="baseline"/>
      </w:pPr>
      <w:r w:rsidRPr="00407427">
        <w:t>– низкое качество содержания и (или) несвоевременность представления документов, представляемых должностным лицам, осуществляющим внутренние процедуры, необходимых для проведения операций (действий по формированию документа, необходимого для выполнения внутренней процедуры);</w:t>
      </w:r>
    </w:p>
    <w:p w14:paraId="1C44A9A1" w14:textId="77777777" w:rsidR="00A9416B" w:rsidRPr="00407427" w:rsidRDefault="00A9416B" w:rsidP="00A9416B">
      <w:pPr>
        <w:shd w:val="clear" w:color="auto" w:fill="FFFFFF"/>
        <w:spacing w:before="0" w:after="0"/>
        <w:ind w:firstLine="567"/>
        <w:textAlignment w:val="baseline"/>
      </w:pPr>
      <w:r w:rsidRPr="00407427">
        <w:t>– наличие конфликта интересов у должностных лиц, осуществляющих внутренние процедуры (например, приемка товаров, работ, услуг и оформление заявки на кассовый расход в целях оплаты закупки осуществляются одним должностным лицом);</w:t>
      </w:r>
    </w:p>
    <w:p w14:paraId="112C4209" w14:textId="77777777" w:rsidR="00A9416B" w:rsidRPr="00407427" w:rsidRDefault="00A9416B" w:rsidP="00A9416B">
      <w:pPr>
        <w:shd w:val="clear" w:color="auto" w:fill="FFFFFF"/>
        <w:spacing w:before="0" w:after="0"/>
        <w:ind w:firstLine="567"/>
        <w:textAlignment w:val="baseline"/>
      </w:pPr>
      <w:r w:rsidRPr="00407427">
        <w:t>– отсутствие разграничения прав доступа пользователей к базам данных, вводу и выводу информации из автоматизированных информационных систем, обеспечивающих осуществление регламента взаимодействия пользователей с информационными ресурсами;</w:t>
      </w:r>
    </w:p>
    <w:p w14:paraId="69EDFDC0" w14:textId="77777777" w:rsidR="00A9416B" w:rsidRPr="00407427" w:rsidRDefault="00A9416B" w:rsidP="00A9416B">
      <w:pPr>
        <w:shd w:val="clear" w:color="auto" w:fill="FFFFFF"/>
        <w:spacing w:before="0" w:after="0"/>
        <w:ind w:firstLine="567"/>
        <w:textAlignment w:val="baseline"/>
      </w:pPr>
      <w:r w:rsidRPr="00407427">
        <w:t>– неэффективность средств автоматизации подготовки документа, необходимого для выполнения внутренней процедуры;</w:t>
      </w:r>
    </w:p>
    <w:p w14:paraId="6A2CAE93" w14:textId="77777777" w:rsidR="00A9416B" w:rsidRPr="00407427" w:rsidRDefault="00A9416B" w:rsidP="00A9416B">
      <w:pPr>
        <w:shd w:val="clear" w:color="auto" w:fill="FFFFFF"/>
        <w:spacing w:before="0" w:after="0"/>
        <w:ind w:firstLine="567"/>
        <w:textAlignment w:val="baseline"/>
      </w:pPr>
      <w:r w:rsidRPr="00407427">
        <w:t>– недостаточная укомплектованность подразделения, ответственного за выполнение внутренней процедуры, а также уровня квалификации сотрудников указанного подразделения.</w:t>
      </w:r>
    </w:p>
    <w:p w14:paraId="4F3238F5"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7.4. Операции с уровнем риска «</w:t>
      </w:r>
      <w:proofErr w:type="gramStart"/>
      <w:r w:rsidRPr="00407427">
        <w:rPr>
          <w:color w:val="222222"/>
        </w:rPr>
        <w:t>средний</w:t>
      </w:r>
      <w:proofErr w:type="gramEnd"/>
      <w:r w:rsidRPr="00407427">
        <w:rPr>
          <w:color w:val="222222"/>
        </w:rPr>
        <w:t>», «высокий», «очень высокий» включаются в карту внутреннего финансового контроля.</w:t>
      </w:r>
    </w:p>
    <w:p w14:paraId="54BFFCFF" w14:textId="77777777" w:rsidR="00A9416B" w:rsidRPr="00407427" w:rsidRDefault="00A9416B" w:rsidP="00A9416B">
      <w:pPr>
        <w:shd w:val="clear" w:color="auto" w:fill="FFFFFF"/>
        <w:spacing w:before="0" w:after="0"/>
        <w:ind w:firstLine="0"/>
        <w:textAlignment w:val="baseline"/>
        <w:rPr>
          <w:color w:val="222222"/>
        </w:rPr>
      </w:pPr>
    </w:p>
    <w:p w14:paraId="6459B55A" w14:textId="77777777" w:rsidR="00A9416B" w:rsidRPr="00407427" w:rsidRDefault="00A9416B" w:rsidP="00A9416B">
      <w:pPr>
        <w:shd w:val="clear" w:color="auto" w:fill="FFFFFF"/>
        <w:spacing w:before="0" w:after="0"/>
        <w:ind w:firstLine="0"/>
        <w:jc w:val="center"/>
        <w:textAlignment w:val="baseline"/>
        <w:rPr>
          <w:b/>
          <w:bCs/>
          <w:color w:val="222222"/>
        </w:rPr>
      </w:pPr>
      <w:r w:rsidRPr="00407427">
        <w:rPr>
          <w:b/>
          <w:bCs/>
        </w:rPr>
        <w:t xml:space="preserve">8. </w:t>
      </w:r>
      <w:r w:rsidRPr="00407427">
        <w:rPr>
          <w:b/>
          <w:bCs/>
          <w:color w:val="222222"/>
        </w:rPr>
        <w:t>Порядок ведения, учета и хранения регистров (журналов)</w:t>
      </w:r>
    </w:p>
    <w:p w14:paraId="608F1B0E" w14:textId="77777777" w:rsidR="00A9416B" w:rsidRPr="00407427" w:rsidRDefault="00A9416B" w:rsidP="00A9416B">
      <w:pPr>
        <w:shd w:val="clear" w:color="auto" w:fill="FFFFFF"/>
        <w:spacing w:before="0" w:after="0"/>
        <w:ind w:firstLine="0"/>
        <w:jc w:val="center"/>
        <w:textAlignment w:val="baseline"/>
        <w:rPr>
          <w:b/>
          <w:bCs/>
          <w:color w:val="222222"/>
        </w:rPr>
      </w:pPr>
      <w:r w:rsidRPr="00407427">
        <w:rPr>
          <w:b/>
          <w:bCs/>
          <w:color w:val="222222"/>
        </w:rPr>
        <w:t>внутреннего финансового контроля</w:t>
      </w:r>
    </w:p>
    <w:p w14:paraId="6D0DCE5C" w14:textId="77777777" w:rsidR="00A9416B" w:rsidRPr="00407427" w:rsidRDefault="00A9416B" w:rsidP="00A9416B">
      <w:pPr>
        <w:shd w:val="clear" w:color="auto" w:fill="FFFFFF"/>
        <w:spacing w:before="0" w:after="0"/>
        <w:ind w:firstLine="0"/>
        <w:jc w:val="center"/>
        <w:textAlignment w:val="baseline"/>
        <w:rPr>
          <w:b/>
          <w:bCs/>
          <w:color w:val="222222"/>
        </w:rPr>
      </w:pPr>
    </w:p>
    <w:p w14:paraId="45B29D4D"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8.1. Выявленные недостатки и (или) нарушения при исполнении внутренних процедур, сведения о причинах и обстоятельствах рисков возникновения нарушений и (или) недостатков, а также о предлагаемых мерах по их устранению отражаются в регистрах (журналах) внутреннего финансового контроля.</w:t>
      </w:r>
    </w:p>
    <w:p w14:paraId="704972CE" w14:textId="77777777" w:rsidR="00A9416B" w:rsidRPr="00407427" w:rsidRDefault="00A9416B" w:rsidP="00A9416B">
      <w:pPr>
        <w:shd w:val="clear" w:color="auto" w:fill="FFFFFF"/>
        <w:spacing w:before="0" w:after="0"/>
        <w:ind w:firstLine="567"/>
        <w:textAlignment w:val="baseline"/>
        <w:rPr>
          <w:color w:val="222222"/>
        </w:rPr>
      </w:pPr>
      <w:r w:rsidRPr="00407427">
        <w:rPr>
          <w:color w:val="222222"/>
        </w:rPr>
        <w:t>8.2. Ведение журналов внутреннего финансового контроля осуществляется в электронном виде.</w:t>
      </w:r>
    </w:p>
    <w:p w14:paraId="4CC62EE3" w14:textId="188B63A9"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8.3. Информация в журналы внутреннего финансового контроля заносится уполномоченными лицами </w:t>
      </w:r>
      <w:r w:rsidR="001F397F">
        <w:rPr>
          <w:color w:val="222222"/>
        </w:rPr>
        <w:t>АС</w:t>
      </w:r>
      <w:r w:rsidRPr="00407427">
        <w:rPr>
          <w:color w:val="222222"/>
        </w:rPr>
        <w:t xml:space="preserve"> на основании информации от должностных лиц, осуществляющих контрольные действия, по мере их совершения в хронологическом порядке.</w:t>
      </w:r>
    </w:p>
    <w:p w14:paraId="6A01A396" w14:textId="59CA40ED" w:rsidR="00A9416B" w:rsidRPr="00407427" w:rsidRDefault="00A9416B" w:rsidP="00A9416B">
      <w:pPr>
        <w:shd w:val="clear" w:color="auto" w:fill="FFFFFF"/>
        <w:spacing w:before="0" w:after="0"/>
        <w:ind w:firstLine="567"/>
        <w:textAlignment w:val="baseline"/>
        <w:rPr>
          <w:color w:val="222222"/>
        </w:rPr>
      </w:pPr>
      <w:r w:rsidRPr="00407427">
        <w:rPr>
          <w:color w:val="222222"/>
        </w:rPr>
        <w:t xml:space="preserve">8.4. Учет и хранение журналов внутреннего финансового контроля осуществляется способами, обеспечивающими защиту от утраты целостности информации в них и сохранность самих документов, в соответствии с требованиями делопроизводства, принятыми </w:t>
      </w:r>
      <w:proofErr w:type="gramStart"/>
      <w:r w:rsidRPr="00407427">
        <w:rPr>
          <w:color w:val="222222"/>
        </w:rPr>
        <w:t>в</w:t>
      </w:r>
      <w:proofErr w:type="gramEnd"/>
      <w:r w:rsidRPr="00407427">
        <w:rPr>
          <w:color w:val="222222"/>
        </w:rPr>
        <w:t xml:space="preserve"> </w:t>
      </w:r>
      <w:proofErr w:type="gramStart"/>
      <w:r w:rsidR="00464C8C">
        <w:rPr>
          <w:color w:val="222222"/>
        </w:rPr>
        <w:t>АС</w:t>
      </w:r>
      <w:proofErr w:type="gramEnd"/>
      <w:r w:rsidRPr="00407427">
        <w:rPr>
          <w:color w:val="222222"/>
        </w:rPr>
        <w:t>, в том числе с применением автоматизированных информационных систем.</w:t>
      </w:r>
    </w:p>
    <w:p w14:paraId="47DDF5D0" w14:textId="6ECBB4C2"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pPr>
      <w:r w:rsidRPr="00407427">
        <w:rPr>
          <w:b/>
          <w:bCs/>
        </w:rPr>
        <w:t>9. Ответственность</w:t>
      </w:r>
    </w:p>
    <w:p w14:paraId="292BFA7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pPr>
    </w:p>
    <w:p w14:paraId="173563A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9.1. Субъекты внутреннего контроля в рамках их компетенции и в соответствии со своими функциональными обязанностями несут ответственность за разработку, документирование, внедрение, мониторинг и развитие внутреннего контроля во вверенных им сферах деятельности. </w:t>
      </w:r>
    </w:p>
    <w:p w14:paraId="763CDA20" w14:textId="6D3F865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lastRenderedPageBreak/>
        <w:t xml:space="preserve">9.2. Ответственность за организацию и функционирование системы внутреннего контроля возлагается на главного бухгалтера </w:t>
      </w:r>
      <w:r w:rsidR="00464C8C">
        <w:t>АС</w:t>
      </w:r>
      <w:r w:rsidRPr="00407427">
        <w:t>. </w:t>
      </w:r>
    </w:p>
    <w:p w14:paraId="1789036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7427">
        <w:t xml:space="preserve">9.3. Лица, допустившие недостатки, искажения и нарушения, несут дисциплинарную ответственность в соответствии с требованиями Трудового кодекса РФ. </w:t>
      </w:r>
    </w:p>
    <w:p w14:paraId="7E53363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pPr>
      <w:r w:rsidRPr="00407427">
        <w:t> </w:t>
      </w:r>
    </w:p>
    <w:p w14:paraId="5952D81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pPr>
      <w:r w:rsidRPr="00407427">
        <w:rPr>
          <w:b/>
          <w:bCs/>
        </w:rPr>
        <w:t>10. Оценка состояния системы финансового контроля</w:t>
      </w:r>
      <w:r w:rsidRPr="00407427">
        <w:t> </w:t>
      </w:r>
    </w:p>
    <w:p w14:paraId="5A3969A3" w14:textId="77777777" w:rsidR="00A9416B" w:rsidRPr="00407427" w:rsidRDefault="00A9416B" w:rsidP="00A9416B">
      <w:pPr>
        <w:ind w:firstLine="567"/>
        <w:outlineLvl w:val="1"/>
      </w:pPr>
      <w:bookmarkStart w:id="117" w:name="_ref_2-5af1f94ad62a4d"/>
      <w:r w:rsidRPr="00407427">
        <w:t>10.1.  Оценка эффективности системы внутреннего контроля осуществляется:</w:t>
      </w:r>
    </w:p>
    <w:p w14:paraId="67966648" w14:textId="29FD2242" w:rsidR="00A9416B" w:rsidRPr="00407427" w:rsidRDefault="00A9416B" w:rsidP="00A9416B">
      <w:pPr>
        <w:ind w:firstLine="567"/>
        <w:outlineLvl w:val="1"/>
      </w:pPr>
      <w:r w:rsidRPr="00407427">
        <w:t xml:space="preserve">10.1.1 в случае, когда субъектом внутреннего контроля является </w:t>
      </w:r>
      <w:r w:rsidR="00464C8C">
        <w:t>АС</w:t>
      </w:r>
      <w:r w:rsidRPr="00407427">
        <w:t xml:space="preserve">: на проводимых руководителем </w:t>
      </w:r>
      <w:r w:rsidR="00464C8C">
        <w:t>АС</w:t>
      </w:r>
      <w:r w:rsidRPr="00407427">
        <w:t xml:space="preserve"> совещаниях, в которых участвуют руководители структурных подразделений (их заместители). При необходимости на совещания приглашаются должностные лица, непосредственно осуществляющие внутренний контроль.</w:t>
      </w:r>
      <w:bookmarkEnd w:id="117"/>
    </w:p>
    <w:p w14:paraId="0FDED0B8" w14:textId="77777777" w:rsidR="00A9416B" w:rsidRPr="00407427" w:rsidRDefault="00A9416B" w:rsidP="00A9416B">
      <w:pPr>
        <w:ind w:firstLine="567"/>
        <w:outlineLvl w:val="1"/>
      </w:pPr>
      <w:bookmarkStart w:id="118" w:name="_ref_2-5f64aceae42c4e"/>
      <w:r w:rsidRPr="00407427">
        <w:t>10.1.2. в случае, когда внутренний финансовый контроль осуществляется при исполнении переданных полномочий по ведению бухгалтерского учета и составлению бюджетной отчетности СЦУ, на проводимых главным бухгалтером совещаниях, в которых участвуют начальники (заместители начальника) отделов бюджетного учета и отчетности с приглашением уполномоченных лиц по взаимодействию с СЦУ.</w:t>
      </w:r>
    </w:p>
    <w:p w14:paraId="71F9E048" w14:textId="77777777" w:rsidR="00A9416B" w:rsidRPr="00407427" w:rsidRDefault="00A9416B" w:rsidP="00A9416B">
      <w:pPr>
        <w:ind w:firstLine="567"/>
        <w:outlineLvl w:val="1"/>
      </w:pPr>
      <w:r w:rsidRPr="00407427">
        <w:t>10.2. Адекватность, достаточность и эффективность системы внутреннего контроля оценивает руководитель субъекта учета. Он же осуществляет наблюдение за корректным проведением процедур, связанных с контролем.</w:t>
      </w:r>
      <w:bookmarkStart w:id="119" w:name="_ref_2-639ea996dc5346"/>
      <w:bookmarkEnd w:id="118"/>
    </w:p>
    <w:p w14:paraId="1A1E2843" w14:textId="77777777" w:rsidR="00A9416B" w:rsidRPr="00407427" w:rsidRDefault="00A9416B" w:rsidP="00A9416B">
      <w:pPr>
        <w:ind w:firstLine="567"/>
        <w:outlineLvl w:val="1"/>
      </w:pPr>
      <w:r w:rsidRPr="00407427">
        <w:t>10.3. 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bookmarkEnd w:id="119"/>
    </w:p>
    <w:p w14:paraId="11FB60CB" w14:textId="77777777" w:rsidR="00A9416B" w:rsidRPr="00407427" w:rsidRDefault="00A9416B" w:rsidP="00A9416B">
      <w:pPr>
        <w:ind w:firstLine="567"/>
        <w:outlineLvl w:val="1"/>
      </w:pPr>
      <w:bookmarkStart w:id="120" w:name="_ref_2-6adacb4ae37340"/>
      <w:r w:rsidRPr="00407427">
        <w:t>10.4. 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bookmarkEnd w:id="120"/>
    </w:p>
    <w:p w14:paraId="73BD060A" w14:textId="77777777" w:rsidR="00A9416B" w:rsidRPr="00407427" w:rsidRDefault="00A9416B" w:rsidP="00A9416B">
      <w:pPr>
        <w:ind w:firstLine="567"/>
      </w:pPr>
      <w:r w:rsidRPr="00407427">
        <w:t>- в журнале учета результатов внутреннего контроля;</w:t>
      </w:r>
    </w:p>
    <w:p w14:paraId="359D939C" w14:textId="77777777" w:rsidR="00A9416B" w:rsidRPr="00407427" w:rsidRDefault="00A9416B" w:rsidP="00A9416B">
      <w:pPr>
        <w:ind w:firstLine="567"/>
      </w:pPr>
      <w:r w:rsidRPr="00407427">
        <w:t xml:space="preserve">- </w:t>
      </w:r>
      <w:proofErr w:type="gramStart"/>
      <w:r w:rsidRPr="00407427">
        <w:t>отчетах</w:t>
      </w:r>
      <w:proofErr w:type="gramEnd"/>
      <w:r w:rsidRPr="00407427">
        <w:t xml:space="preserve"> о результатах внутреннего контроля.</w:t>
      </w:r>
    </w:p>
    <w:p w14:paraId="7934A9C0" w14:textId="77777777" w:rsidR="00A9416B" w:rsidRPr="00407427" w:rsidRDefault="00A9416B" w:rsidP="00A9416B">
      <w:pPr>
        <w:ind w:firstLine="567"/>
        <w:outlineLvl w:val="1"/>
      </w:pPr>
      <w:bookmarkStart w:id="121" w:name="_ref_2-7ae366d02c4b42"/>
      <w:r w:rsidRPr="00407427">
        <w:t>10.5. Отчеты о результатах внутреннего финансового контроля подписываются начальником структурного подразделения, ответственного за выполнение внутренних процедур. Эти документы представляются на утверждение руководителю субъекта учета до 15-го числа месяца, следующего за отчетным кварталом.</w:t>
      </w:r>
      <w:bookmarkEnd w:id="121"/>
    </w:p>
    <w:p w14:paraId="74612208" w14:textId="77777777" w:rsidR="00A9416B" w:rsidRPr="00407427" w:rsidRDefault="00A9416B" w:rsidP="00A9416B">
      <w:pPr>
        <w:ind w:firstLine="567"/>
        <w:outlineLvl w:val="1"/>
      </w:pPr>
      <w:bookmarkStart w:id="122" w:name="_ref_2-e5a8973e79564c"/>
      <w:r w:rsidRPr="00407427">
        <w:t>10.6. К отчетности прилагается пояснительная записка, в которой содержатся:</w:t>
      </w:r>
      <w:bookmarkEnd w:id="122"/>
    </w:p>
    <w:p w14:paraId="4D6393B4" w14:textId="77777777" w:rsidR="00A9416B" w:rsidRPr="00407427" w:rsidRDefault="00A9416B" w:rsidP="00A9416B">
      <w:pPr>
        <w:ind w:firstLine="709"/>
      </w:pPr>
      <w:r w:rsidRPr="00407427">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14:paraId="0026318B" w14:textId="77777777" w:rsidR="00A9416B" w:rsidRPr="00407427" w:rsidRDefault="00A9416B" w:rsidP="00A9416B">
      <w:pPr>
        <w:ind w:firstLine="709"/>
      </w:pPr>
      <w:r w:rsidRPr="00407427">
        <w:t>- сведения о привлечении к ответственности лиц, виновных в нарушениях (если такие меры были приняты);</w:t>
      </w:r>
    </w:p>
    <w:p w14:paraId="54474A1B" w14:textId="77777777" w:rsidR="00A9416B" w:rsidRPr="00407427" w:rsidRDefault="00A9416B" w:rsidP="00A9416B">
      <w:pPr>
        <w:ind w:firstLine="709"/>
      </w:pPr>
      <w:r w:rsidRPr="00407427">
        <w:t>- сведения о количестве должностных лиц, которые осуществляют внутренний контроль;</w:t>
      </w:r>
    </w:p>
    <w:p w14:paraId="4DF2D8E2" w14:textId="77777777" w:rsidR="00A9416B" w:rsidRPr="00407427" w:rsidRDefault="00A9416B" w:rsidP="00A9416B">
      <w:pPr>
        <w:ind w:firstLine="709"/>
      </w:pPr>
      <w:r w:rsidRPr="00407427">
        <w:t>- сведения о ходе реализации материалов, направленных в органы внутреннего государственного (муниципального) финансового контроля, правоохранительные органы, по результатам внутреннего контроля. </w:t>
      </w:r>
    </w:p>
    <w:p w14:paraId="78772D9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pPr>
      <w:r w:rsidRPr="00407427">
        <w:rPr>
          <w:b/>
          <w:bCs/>
        </w:rPr>
        <w:t>11. Заключительные положения</w:t>
      </w:r>
      <w:r w:rsidRPr="00407427">
        <w:t> </w:t>
      </w:r>
    </w:p>
    <w:p w14:paraId="0F1DE63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center"/>
      </w:pPr>
    </w:p>
    <w:p w14:paraId="09164B91" w14:textId="2F63678B"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567"/>
      </w:pPr>
      <w:r w:rsidRPr="00407427">
        <w:lastRenderedPageBreak/>
        <w:t xml:space="preserve">11.1. Все изменения и дополнения к настоящему положению утверждаются руководителем </w:t>
      </w:r>
      <w:r w:rsidR="001F397F">
        <w:t>АС</w:t>
      </w:r>
      <w:r w:rsidRPr="00407427">
        <w:t>. </w:t>
      </w:r>
    </w:p>
    <w:p w14:paraId="59BD195C" w14:textId="645684F4" w:rsidR="00A9416B" w:rsidRPr="00407427" w:rsidRDefault="00A9416B" w:rsidP="00A9416B">
      <w:pPr>
        <w:ind w:firstLine="567"/>
        <w:outlineLvl w:val="1"/>
      </w:pPr>
      <w:r w:rsidRPr="00407427">
        <w:t>11.2.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 </w:t>
      </w:r>
    </w:p>
    <w:p w14:paraId="4682CD8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23140F4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539B296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291268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57E9F3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5ADF877"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6E21B9A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EDC465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38419A8"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DD8FA86"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80FE53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64DA00B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A597499"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4DAD37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9EE894B"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F15C3D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2105B391"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2C6939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47183655"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6E9431C"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DC02FAF"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0F2345A"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6CF2A20"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448FE7C4"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5FBB1162"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2696CBDF"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217F9B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6CD48553"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00BADCD" w14:textId="77777777" w:rsidR="00A9416B" w:rsidRPr="00407427" w:rsidRDefault="00A9416B" w:rsidP="00A9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1B292EAB"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567"/>
      </w:pPr>
      <w:r w:rsidRPr="00407427">
        <w:t> </w:t>
      </w:r>
    </w:p>
    <w:p w14:paraId="363C9247"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5DC16C4B"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60646C7C"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7A2B8D4"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8994016"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A3C3FC4"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4672FBF"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59FA1CE"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480F3992"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0B2078CC"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7C6ED04"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257FBA86"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30237B20" w14:textId="77777777" w:rsidR="00C257A2" w:rsidRPr="00407427" w:rsidRDefault="00C257A2" w:rsidP="00C25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p>
    <w:p w14:paraId="72064C39" w14:textId="77777777" w:rsidR="00A9416B" w:rsidRPr="00407427" w:rsidRDefault="00131F16">
      <w:pPr>
        <w:keepNext/>
        <w:keepLines/>
        <w:ind w:firstLine="0"/>
        <w:jc w:val="right"/>
      </w:pPr>
      <w:r w:rsidRPr="00407427">
        <w:lastRenderedPageBreak/>
        <w:t xml:space="preserve">Приложение 1 </w:t>
      </w:r>
    </w:p>
    <w:p w14:paraId="596E27C7" w14:textId="77777777" w:rsidR="00A9416B" w:rsidRPr="00407427" w:rsidRDefault="00131F16" w:rsidP="00A9416B">
      <w:pPr>
        <w:keepNext/>
        <w:keepLines/>
        <w:ind w:firstLine="0"/>
        <w:contextualSpacing/>
        <w:jc w:val="right"/>
      </w:pPr>
      <w:r w:rsidRPr="00407427">
        <w:t xml:space="preserve">к Порядку организации и осуществления </w:t>
      </w:r>
    </w:p>
    <w:p w14:paraId="494ECE2F" w14:textId="77777777" w:rsidR="00A9416B" w:rsidRPr="00407427" w:rsidRDefault="00131F16" w:rsidP="00A9416B">
      <w:pPr>
        <w:keepNext/>
        <w:keepLines/>
        <w:ind w:firstLine="0"/>
        <w:contextualSpacing/>
        <w:jc w:val="right"/>
      </w:pPr>
      <w:r w:rsidRPr="00407427">
        <w:t>внутреннего контроля</w:t>
      </w:r>
    </w:p>
    <w:p w14:paraId="28ED4BED" w14:textId="77777777" w:rsidR="00A9416B" w:rsidRPr="00407427" w:rsidRDefault="00131F16">
      <w:pPr>
        <w:keepNext/>
        <w:keepLines/>
        <w:ind w:firstLine="0"/>
        <w:jc w:val="right"/>
        <w:rPr>
          <w:b/>
        </w:rPr>
      </w:pPr>
      <w:r w:rsidRPr="00407427">
        <w:br/>
      </w:r>
      <w:r w:rsidRPr="00407427">
        <w:rPr>
          <w:b/>
        </w:rPr>
        <w:t>УТВЕРЖДАЮ</w:t>
      </w:r>
    </w:p>
    <w:p w14:paraId="5AF8E69D" w14:textId="4FF58A39" w:rsidR="00A413DB" w:rsidRPr="00407427" w:rsidRDefault="00131F16">
      <w:pPr>
        <w:keepNext/>
        <w:keepLines/>
        <w:ind w:firstLine="0"/>
        <w:jc w:val="right"/>
      </w:pPr>
      <w:r w:rsidRPr="00407427">
        <w:rPr>
          <w:u w:val="single"/>
        </w:rPr>
        <w:t>                                      </w:t>
      </w:r>
      <w:r w:rsidRPr="00407427">
        <w:t xml:space="preserve"> </w:t>
      </w:r>
      <w:r w:rsidRPr="00407427">
        <w:rPr>
          <w:u w:val="single"/>
        </w:rPr>
        <w:t>                                      </w:t>
      </w:r>
      <w:r w:rsidRPr="00407427">
        <w:br/>
        <w:t xml:space="preserve">    </w:t>
      </w:r>
      <w:r w:rsidR="00A9416B" w:rsidRPr="00407427">
        <w:t xml:space="preserve">          </w:t>
      </w:r>
      <w:r w:rsidRPr="00407427">
        <w:t>(должность руководителя, фамилия, инициалы)    </w:t>
      </w:r>
    </w:p>
    <w:p w14:paraId="507B5D7E" w14:textId="77777777" w:rsidR="00596954" w:rsidRPr="00407427" w:rsidRDefault="00596954">
      <w:pPr>
        <w:jc w:val="center"/>
        <w:rPr>
          <w:b/>
        </w:rPr>
      </w:pPr>
    </w:p>
    <w:p w14:paraId="45DE61A4" w14:textId="77777777" w:rsidR="00A9416B" w:rsidRPr="00407427" w:rsidRDefault="00131F16">
      <w:pPr>
        <w:jc w:val="center"/>
        <w:rPr>
          <w:b/>
        </w:rPr>
      </w:pPr>
      <w:r w:rsidRPr="00407427">
        <w:rPr>
          <w:b/>
        </w:rPr>
        <w:t xml:space="preserve">План (график) проведения проверок в рамках внутреннего контроля </w:t>
      </w:r>
      <w:proofErr w:type="gramStart"/>
      <w:r w:rsidRPr="00407427">
        <w:rPr>
          <w:b/>
        </w:rPr>
        <w:t>на</w:t>
      </w:r>
      <w:proofErr w:type="gramEnd"/>
      <w:r w:rsidRPr="00407427">
        <w:rPr>
          <w:b/>
        </w:rPr>
        <w:t xml:space="preserve"> </w:t>
      </w:r>
    </w:p>
    <w:p w14:paraId="19B4056E" w14:textId="00A7F13D" w:rsidR="00A413DB" w:rsidRPr="00407427" w:rsidRDefault="00131F16">
      <w:pPr>
        <w:jc w:val="center"/>
      </w:pPr>
      <w:r w:rsidRPr="00407427">
        <w:rPr>
          <w:b/>
          <w:u w:val="single"/>
        </w:rPr>
        <w:t>    (год, квартал, месяц, иной период)    </w:t>
      </w:r>
    </w:p>
    <w:tbl>
      <w:tblPr>
        <w:tblW w:w="9346" w:type="dxa"/>
        <w:tblInd w:w="-5" w:type="dxa"/>
        <w:tblCellMar>
          <w:top w:w="15" w:type="dxa"/>
          <w:left w:w="15" w:type="dxa"/>
          <w:bottom w:w="15" w:type="dxa"/>
          <w:right w:w="15" w:type="dxa"/>
        </w:tblCellMar>
        <w:tblLook w:val="04A0" w:firstRow="1" w:lastRow="0" w:firstColumn="1" w:lastColumn="0" w:noHBand="0" w:noVBand="1"/>
      </w:tblPr>
      <w:tblGrid>
        <w:gridCol w:w="645"/>
        <w:gridCol w:w="2863"/>
        <w:gridCol w:w="1639"/>
        <w:gridCol w:w="1773"/>
        <w:gridCol w:w="2426"/>
      </w:tblGrid>
      <w:tr w:rsidR="00596954" w:rsidRPr="00407427" w14:paraId="3D7F251A" w14:textId="77777777" w:rsidTr="00596954">
        <w:tc>
          <w:tcPr>
            <w:tcW w:w="6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48AC5BB" w14:textId="77777777" w:rsidR="00596954" w:rsidRPr="00407427" w:rsidRDefault="00596954" w:rsidP="00232735">
            <w:pPr>
              <w:spacing w:before="0" w:after="0" w:line="240" w:lineRule="auto"/>
              <w:ind w:firstLine="0"/>
              <w:jc w:val="center"/>
            </w:pPr>
            <w:r w:rsidRPr="00407427">
              <w:t>№</w:t>
            </w:r>
          </w:p>
        </w:tc>
        <w:tc>
          <w:tcPr>
            <w:tcW w:w="286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3AD0957D" w14:textId="77777777" w:rsidR="00596954" w:rsidRPr="00407427" w:rsidRDefault="00596954" w:rsidP="00232735">
            <w:pPr>
              <w:spacing w:before="0" w:after="0" w:line="240" w:lineRule="auto"/>
              <w:ind w:firstLine="0"/>
              <w:jc w:val="center"/>
            </w:pPr>
            <w:r w:rsidRPr="00407427">
              <w:t>Объект проверки</w:t>
            </w:r>
          </w:p>
        </w:tc>
        <w:tc>
          <w:tcPr>
            <w:tcW w:w="163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F03AE3B" w14:textId="77777777" w:rsidR="00596954" w:rsidRPr="00407427" w:rsidRDefault="00596954" w:rsidP="00232735">
            <w:pPr>
              <w:spacing w:before="0" w:after="0" w:line="240" w:lineRule="auto"/>
              <w:ind w:firstLine="0"/>
              <w:jc w:val="center"/>
            </w:pPr>
            <w:r w:rsidRPr="00407427">
              <w:t xml:space="preserve">Срок проведения </w:t>
            </w:r>
            <w:r w:rsidRPr="00407427">
              <w:br/>
              <w:t>проверки</w:t>
            </w:r>
          </w:p>
        </w:tc>
        <w:tc>
          <w:tcPr>
            <w:tcW w:w="177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7B3FF4C2" w14:textId="77777777" w:rsidR="00596954" w:rsidRPr="00407427" w:rsidRDefault="00596954" w:rsidP="00232735">
            <w:pPr>
              <w:spacing w:before="0" w:after="0" w:line="240" w:lineRule="auto"/>
              <w:ind w:firstLine="0"/>
              <w:jc w:val="center"/>
            </w:pPr>
            <w:r w:rsidRPr="00407427">
              <w:t xml:space="preserve">Период, за </w:t>
            </w:r>
            <w:r w:rsidRPr="00407427">
              <w:br/>
              <w:t xml:space="preserve">который </w:t>
            </w:r>
            <w:r w:rsidRPr="00407427">
              <w:br/>
              <w:t xml:space="preserve">проводится </w:t>
            </w:r>
            <w:r w:rsidRPr="00407427">
              <w:br/>
              <w:t>проверка</w:t>
            </w:r>
          </w:p>
        </w:tc>
        <w:tc>
          <w:tcPr>
            <w:tcW w:w="242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5F9DA2E5" w14:textId="77777777" w:rsidR="00596954" w:rsidRPr="00407427" w:rsidRDefault="00596954" w:rsidP="00232735">
            <w:pPr>
              <w:spacing w:before="0" w:after="0" w:line="240" w:lineRule="auto"/>
              <w:ind w:firstLine="0"/>
              <w:jc w:val="center"/>
            </w:pPr>
            <w:r w:rsidRPr="00407427">
              <w:t>Ответственный исполнитель</w:t>
            </w:r>
          </w:p>
        </w:tc>
      </w:tr>
      <w:tr w:rsidR="00596954" w:rsidRPr="00407427" w14:paraId="621E2A26" w14:textId="77777777" w:rsidTr="00A9416B">
        <w:tc>
          <w:tcPr>
            <w:tcW w:w="6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51BF1E3A" w14:textId="647518A3" w:rsidR="00596954" w:rsidRPr="00407427" w:rsidRDefault="00596954" w:rsidP="00232735">
            <w:pPr>
              <w:spacing w:before="0" w:after="0" w:line="240" w:lineRule="auto"/>
              <w:ind w:firstLine="0"/>
            </w:pPr>
          </w:p>
        </w:tc>
        <w:tc>
          <w:tcPr>
            <w:tcW w:w="286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2BF7715C" w14:textId="77E34258" w:rsidR="00596954" w:rsidRPr="00407427" w:rsidRDefault="00596954" w:rsidP="00232735">
            <w:pPr>
              <w:spacing w:before="0" w:after="0" w:line="240" w:lineRule="auto"/>
              <w:ind w:firstLine="0"/>
            </w:pPr>
          </w:p>
        </w:tc>
        <w:tc>
          <w:tcPr>
            <w:tcW w:w="163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69F5B428" w14:textId="463199BA" w:rsidR="00596954" w:rsidRPr="00407427" w:rsidRDefault="00596954" w:rsidP="00232735">
            <w:pPr>
              <w:spacing w:before="0" w:after="0" w:line="240" w:lineRule="auto"/>
              <w:ind w:firstLine="0"/>
            </w:pPr>
          </w:p>
        </w:tc>
        <w:tc>
          <w:tcPr>
            <w:tcW w:w="177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120D595F" w14:textId="1ED0AAB5" w:rsidR="00596954" w:rsidRPr="00407427" w:rsidRDefault="00596954" w:rsidP="00232735">
            <w:pPr>
              <w:spacing w:before="0" w:after="0" w:line="240" w:lineRule="auto"/>
              <w:ind w:firstLine="0"/>
            </w:pPr>
          </w:p>
        </w:tc>
        <w:tc>
          <w:tcPr>
            <w:tcW w:w="242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252A4823" w14:textId="7278C955" w:rsidR="00596954" w:rsidRPr="00407427" w:rsidRDefault="00596954" w:rsidP="00232735">
            <w:pPr>
              <w:spacing w:before="0" w:after="0" w:line="240" w:lineRule="auto"/>
              <w:ind w:firstLine="0"/>
            </w:pPr>
          </w:p>
        </w:tc>
      </w:tr>
      <w:tr w:rsidR="00596954" w:rsidRPr="00407427" w14:paraId="45C447EE" w14:textId="77777777" w:rsidTr="00A9416B">
        <w:tc>
          <w:tcPr>
            <w:tcW w:w="6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3A43DFED" w14:textId="17DBFF01" w:rsidR="00596954" w:rsidRPr="00407427" w:rsidRDefault="00596954" w:rsidP="00232735">
            <w:pPr>
              <w:spacing w:before="0" w:after="0" w:line="240" w:lineRule="auto"/>
              <w:ind w:firstLine="0"/>
            </w:pPr>
          </w:p>
        </w:tc>
        <w:tc>
          <w:tcPr>
            <w:tcW w:w="286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58F2650E" w14:textId="37BAE47A" w:rsidR="00596954" w:rsidRPr="00407427" w:rsidRDefault="00596954" w:rsidP="00232735">
            <w:pPr>
              <w:spacing w:before="0" w:after="0" w:line="240" w:lineRule="auto"/>
              <w:ind w:firstLine="0"/>
              <w:jc w:val="left"/>
            </w:pPr>
          </w:p>
        </w:tc>
        <w:tc>
          <w:tcPr>
            <w:tcW w:w="163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661BC1BF" w14:textId="123288E8" w:rsidR="00596954" w:rsidRPr="00407427" w:rsidRDefault="00596954" w:rsidP="00232735">
            <w:pPr>
              <w:spacing w:before="0" w:after="0" w:line="240" w:lineRule="auto"/>
              <w:ind w:firstLine="0"/>
            </w:pPr>
          </w:p>
        </w:tc>
        <w:tc>
          <w:tcPr>
            <w:tcW w:w="177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51E4994C" w14:textId="3C6F3AE0" w:rsidR="00596954" w:rsidRPr="00407427" w:rsidRDefault="00596954" w:rsidP="00232735">
            <w:pPr>
              <w:spacing w:before="0" w:after="0" w:line="240" w:lineRule="auto"/>
              <w:ind w:firstLine="0"/>
            </w:pPr>
          </w:p>
        </w:tc>
        <w:tc>
          <w:tcPr>
            <w:tcW w:w="242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49D9DB71" w14:textId="7B3F09FD" w:rsidR="00596954" w:rsidRPr="00407427" w:rsidRDefault="00596954" w:rsidP="00232735">
            <w:pPr>
              <w:spacing w:before="0" w:after="0" w:line="240" w:lineRule="auto"/>
              <w:ind w:firstLine="0"/>
            </w:pPr>
          </w:p>
        </w:tc>
      </w:tr>
      <w:tr w:rsidR="00596954" w:rsidRPr="00407427" w14:paraId="749EBC5A" w14:textId="77777777" w:rsidTr="00A9416B">
        <w:tc>
          <w:tcPr>
            <w:tcW w:w="6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1608530D" w14:textId="030C35F7" w:rsidR="00596954" w:rsidRPr="00407427" w:rsidRDefault="00596954" w:rsidP="00232735">
            <w:pPr>
              <w:spacing w:before="0" w:after="0" w:line="240" w:lineRule="auto"/>
              <w:ind w:firstLine="0"/>
            </w:pPr>
          </w:p>
        </w:tc>
        <w:tc>
          <w:tcPr>
            <w:tcW w:w="286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5866C82D" w14:textId="5AB8EA95" w:rsidR="00596954" w:rsidRPr="00407427" w:rsidRDefault="00596954" w:rsidP="00232735">
            <w:pPr>
              <w:spacing w:before="0" w:after="0" w:line="240" w:lineRule="auto"/>
              <w:ind w:firstLine="0"/>
              <w:jc w:val="left"/>
            </w:pPr>
          </w:p>
        </w:tc>
        <w:tc>
          <w:tcPr>
            <w:tcW w:w="163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7A1A57DC" w14:textId="7AC10A66" w:rsidR="00596954" w:rsidRPr="00407427" w:rsidRDefault="00596954" w:rsidP="00232735">
            <w:pPr>
              <w:spacing w:before="0" w:after="0" w:line="240" w:lineRule="auto"/>
              <w:ind w:firstLine="0"/>
              <w:rPr>
                <w:highlight w:val="yellow"/>
              </w:rPr>
            </w:pPr>
          </w:p>
        </w:tc>
        <w:tc>
          <w:tcPr>
            <w:tcW w:w="177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5FA99A3E" w14:textId="4050E72A" w:rsidR="00596954" w:rsidRPr="00407427" w:rsidRDefault="00596954" w:rsidP="00232735">
            <w:pPr>
              <w:spacing w:before="0" w:after="0" w:line="240" w:lineRule="auto"/>
              <w:ind w:firstLine="0"/>
            </w:pPr>
          </w:p>
        </w:tc>
        <w:tc>
          <w:tcPr>
            <w:tcW w:w="242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088F182A" w14:textId="6DD2854E" w:rsidR="00596954" w:rsidRPr="00407427" w:rsidRDefault="00596954" w:rsidP="00232735">
            <w:pPr>
              <w:spacing w:before="0" w:after="0" w:line="240" w:lineRule="auto"/>
              <w:ind w:firstLine="0"/>
            </w:pPr>
          </w:p>
        </w:tc>
      </w:tr>
      <w:tr w:rsidR="00596954" w:rsidRPr="00407427" w14:paraId="592CD1F1" w14:textId="77777777" w:rsidTr="00A9416B">
        <w:tc>
          <w:tcPr>
            <w:tcW w:w="6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08ACB246" w14:textId="060A815D" w:rsidR="00596954" w:rsidRPr="00407427" w:rsidRDefault="00596954" w:rsidP="00232735">
            <w:pPr>
              <w:spacing w:before="0" w:after="0" w:line="240" w:lineRule="auto"/>
              <w:ind w:firstLine="0"/>
            </w:pPr>
          </w:p>
        </w:tc>
        <w:tc>
          <w:tcPr>
            <w:tcW w:w="286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643FD85B" w14:textId="5549A9F8" w:rsidR="00596954" w:rsidRPr="00407427" w:rsidRDefault="00596954" w:rsidP="00232735">
            <w:pPr>
              <w:spacing w:before="0" w:after="0" w:line="240" w:lineRule="auto"/>
              <w:ind w:firstLine="0"/>
            </w:pPr>
          </w:p>
        </w:tc>
        <w:tc>
          <w:tcPr>
            <w:tcW w:w="163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005C0C5B" w14:textId="1C2512A9" w:rsidR="00596954" w:rsidRPr="00407427" w:rsidRDefault="00596954" w:rsidP="00232735">
            <w:pPr>
              <w:spacing w:before="0" w:after="0" w:line="240" w:lineRule="auto"/>
              <w:ind w:firstLine="0"/>
              <w:rPr>
                <w:highlight w:val="yellow"/>
              </w:rPr>
            </w:pPr>
          </w:p>
        </w:tc>
        <w:tc>
          <w:tcPr>
            <w:tcW w:w="177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6652A4BF" w14:textId="51D965D9" w:rsidR="00596954" w:rsidRPr="00407427" w:rsidRDefault="00596954" w:rsidP="00232735">
            <w:pPr>
              <w:spacing w:before="0" w:after="0" w:line="240" w:lineRule="auto"/>
              <w:ind w:firstLine="0"/>
            </w:pPr>
          </w:p>
        </w:tc>
        <w:tc>
          <w:tcPr>
            <w:tcW w:w="242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0B871B3E" w14:textId="067F046C" w:rsidR="00596954" w:rsidRPr="00407427" w:rsidRDefault="00596954" w:rsidP="00232735">
            <w:pPr>
              <w:spacing w:before="0" w:after="0" w:line="240" w:lineRule="auto"/>
              <w:ind w:firstLine="0"/>
            </w:pPr>
          </w:p>
        </w:tc>
      </w:tr>
    </w:tbl>
    <w:p w14:paraId="5C7EF8F3" w14:textId="77777777" w:rsidR="00A413DB" w:rsidRPr="00407427" w:rsidRDefault="00A413DB">
      <w:pPr>
        <w:sectPr w:rsidR="00A413DB" w:rsidRPr="00407427">
          <w:headerReference w:type="default" r:id="rId262"/>
          <w:footerReference w:type="default" r:id="rId263"/>
          <w:footerReference w:type="first" r:id="rId264"/>
          <w:footnotePr>
            <w:numRestart w:val="eachSect"/>
          </w:footnotePr>
          <w:pgSz w:w="11907" w:h="16839" w:code="9"/>
          <w:pgMar w:top="1134" w:right="850" w:bottom="1134" w:left="1701" w:header="720" w:footer="720" w:gutter="0"/>
          <w:pgNumType w:start="1"/>
          <w:cols w:space="720"/>
          <w:titlePg/>
        </w:sectPr>
      </w:pPr>
    </w:p>
    <w:p w14:paraId="2CD3404A" w14:textId="77777777" w:rsidR="00A9416B" w:rsidRPr="00407427" w:rsidRDefault="00131F16">
      <w:pPr>
        <w:keepNext/>
        <w:keepLines/>
        <w:ind w:firstLine="0"/>
        <w:jc w:val="right"/>
      </w:pPr>
      <w:r w:rsidRPr="00407427">
        <w:lastRenderedPageBreak/>
        <w:t xml:space="preserve">Приложение 2 </w:t>
      </w:r>
    </w:p>
    <w:p w14:paraId="79737DB0" w14:textId="77777777" w:rsidR="00A9416B" w:rsidRPr="00407427" w:rsidRDefault="00131F16" w:rsidP="00A9416B">
      <w:pPr>
        <w:keepNext/>
        <w:keepLines/>
        <w:ind w:firstLine="0"/>
        <w:contextualSpacing/>
        <w:jc w:val="right"/>
      </w:pPr>
      <w:r w:rsidRPr="00407427">
        <w:t xml:space="preserve">к Порядку организации и осуществления </w:t>
      </w:r>
    </w:p>
    <w:p w14:paraId="0E217752" w14:textId="6A9D3E40" w:rsidR="00A413DB" w:rsidRPr="00407427" w:rsidRDefault="00131F16" w:rsidP="00A9416B">
      <w:pPr>
        <w:keepNext/>
        <w:keepLines/>
        <w:ind w:firstLine="0"/>
        <w:contextualSpacing/>
        <w:jc w:val="right"/>
      </w:pPr>
      <w:r w:rsidRPr="00407427">
        <w:t>внутреннего контроля</w:t>
      </w:r>
    </w:p>
    <w:p w14:paraId="2D6A1C7B" w14:textId="5E6D3413" w:rsidR="00A9416B" w:rsidRPr="00407427" w:rsidRDefault="00A9416B">
      <w:pPr>
        <w:keepNext/>
        <w:keepLines/>
        <w:ind w:firstLine="0"/>
        <w:jc w:val="right"/>
      </w:pPr>
    </w:p>
    <w:p w14:paraId="1E73995E" w14:textId="77777777" w:rsidR="00A9416B" w:rsidRPr="00407427" w:rsidRDefault="00A9416B">
      <w:pPr>
        <w:keepNext/>
        <w:keepLines/>
        <w:ind w:firstLine="0"/>
        <w:jc w:val="right"/>
      </w:pPr>
    </w:p>
    <w:p w14:paraId="34EB2DA0" w14:textId="5E89C21C" w:rsidR="00A413DB" w:rsidRPr="00407427" w:rsidRDefault="00131F16">
      <w:pPr>
        <w:jc w:val="center"/>
      </w:pPr>
      <w:r w:rsidRPr="00407427">
        <w:rPr>
          <w:b/>
        </w:rPr>
        <w:t xml:space="preserve">Журнал учета результатов внутреннего контроля за </w:t>
      </w:r>
      <w:r w:rsidR="00464C8C">
        <w:rPr>
          <w:b/>
        </w:rPr>
        <w:t xml:space="preserve">____ </w:t>
      </w:r>
      <w:r w:rsidRPr="00407427">
        <w:rPr>
          <w:b/>
          <w:u w:val="single"/>
        </w:rPr>
        <w:t>(год, квартал, месяц, иной период)</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1658"/>
        <w:gridCol w:w="2455"/>
        <w:gridCol w:w="1659"/>
        <w:gridCol w:w="1805"/>
        <w:gridCol w:w="2240"/>
        <w:gridCol w:w="1659"/>
        <w:gridCol w:w="2385"/>
      </w:tblGrid>
      <w:tr w:rsidR="0078198B" w:rsidRPr="00407427" w14:paraId="1B28285B" w14:textId="77777777" w:rsidTr="00596954">
        <w:trPr>
          <w:jc w:val="center"/>
        </w:trPr>
        <w:tc>
          <w:tcPr>
            <w:tcW w:w="250" w:type="pct"/>
          </w:tcPr>
          <w:p w14:paraId="3D422CBD" w14:textId="77777777" w:rsidR="00A413DB" w:rsidRPr="00407427" w:rsidRDefault="00131F16">
            <w:pPr>
              <w:pStyle w:val="Normalunindented"/>
              <w:keepNext/>
              <w:jc w:val="center"/>
              <w:rPr>
                <w:lang w:bidi="ru-RU"/>
              </w:rPr>
            </w:pPr>
            <w:r w:rsidRPr="00407427">
              <w:rPr>
                <w:lang w:bidi="ru-RU"/>
              </w:rPr>
              <w:t xml:space="preserve">№ </w:t>
            </w:r>
            <w:proofErr w:type="gramStart"/>
            <w:r w:rsidRPr="00407427">
              <w:rPr>
                <w:lang w:bidi="ru-RU"/>
              </w:rPr>
              <w:t>п</w:t>
            </w:r>
            <w:proofErr w:type="gramEnd"/>
            <w:r w:rsidRPr="00407427">
              <w:rPr>
                <w:lang w:bidi="ru-RU"/>
              </w:rPr>
              <w:t>/п</w:t>
            </w:r>
          </w:p>
        </w:tc>
        <w:tc>
          <w:tcPr>
            <w:tcW w:w="600" w:type="pct"/>
          </w:tcPr>
          <w:p w14:paraId="2EBB31CB" w14:textId="77777777" w:rsidR="00A413DB" w:rsidRPr="00407427" w:rsidRDefault="00131F16">
            <w:pPr>
              <w:pStyle w:val="Normalunindented"/>
              <w:keepNext/>
              <w:jc w:val="center"/>
              <w:rPr>
                <w:lang w:bidi="ru-RU"/>
              </w:rPr>
            </w:pPr>
            <w:r w:rsidRPr="00407427">
              <w:rPr>
                <w:lang w:bidi="ru-RU"/>
              </w:rPr>
              <w:t>Тема проверки (с указанием периода проверки)</w:t>
            </w:r>
          </w:p>
        </w:tc>
        <w:tc>
          <w:tcPr>
            <w:tcW w:w="650" w:type="pct"/>
          </w:tcPr>
          <w:p w14:paraId="5E71F822" w14:textId="77777777" w:rsidR="00A413DB" w:rsidRPr="00407427" w:rsidRDefault="00131F16">
            <w:pPr>
              <w:pStyle w:val="Normalunindented"/>
              <w:keepNext/>
              <w:jc w:val="center"/>
              <w:rPr>
                <w:lang w:bidi="ru-RU"/>
              </w:rPr>
            </w:pPr>
            <w:r w:rsidRPr="00407427">
              <w:rPr>
                <w:lang w:bidi="ru-RU"/>
              </w:rPr>
              <w:t>Причина проведения проверки (плановая/внеплановая)</w:t>
            </w:r>
          </w:p>
        </w:tc>
        <w:tc>
          <w:tcPr>
            <w:tcW w:w="600" w:type="pct"/>
          </w:tcPr>
          <w:p w14:paraId="554923D1" w14:textId="77777777" w:rsidR="00A413DB" w:rsidRPr="00407427" w:rsidRDefault="00131F16">
            <w:pPr>
              <w:pStyle w:val="Normalunindented"/>
              <w:keepNext/>
              <w:jc w:val="center"/>
              <w:rPr>
                <w:lang w:bidi="ru-RU"/>
              </w:rPr>
            </w:pPr>
            <w:r w:rsidRPr="00407427">
              <w:rPr>
                <w:lang w:bidi="ru-RU"/>
              </w:rPr>
              <w:t>Должностное лицо, ответственное за проведение проверки</w:t>
            </w:r>
          </w:p>
        </w:tc>
        <w:tc>
          <w:tcPr>
            <w:tcW w:w="650" w:type="pct"/>
          </w:tcPr>
          <w:p w14:paraId="71EFDF3E" w14:textId="77777777" w:rsidR="00A413DB" w:rsidRPr="00407427" w:rsidRDefault="00131F16">
            <w:pPr>
              <w:pStyle w:val="Normalunindented"/>
              <w:keepNext/>
              <w:jc w:val="center"/>
              <w:rPr>
                <w:lang w:bidi="ru-RU"/>
              </w:rPr>
            </w:pPr>
            <w:r w:rsidRPr="00407427">
              <w:rPr>
                <w:lang w:bidi="ru-RU"/>
              </w:rPr>
              <w:t>Перечень выявленных нарушений (недостатков)</w:t>
            </w:r>
          </w:p>
        </w:tc>
        <w:tc>
          <w:tcPr>
            <w:tcW w:w="800" w:type="pct"/>
          </w:tcPr>
          <w:p w14:paraId="1A5430F5" w14:textId="77777777" w:rsidR="00A413DB" w:rsidRPr="00407427" w:rsidRDefault="00131F16">
            <w:pPr>
              <w:pStyle w:val="Normalunindented"/>
              <w:keepNext/>
              <w:jc w:val="center"/>
              <w:rPr>
                <w:lang w:bidi="ru-RU"/>
              </w:rPr>
            </w:pPr>
            <w:r w:rsidRPr="00407427">
              <w:rPr>
                <w:lang w:bidi="ru-RU"/>
              </w:rPr>
              <w:t>Сведения о причинах возникновения нарушений (недостатков), лицах их допустивших</w:t>
            </w:r>
          </w:p>
        </w:tc>
        <w:tc>
          <w:tcPr>
            <w:tcW w:w="600" w:type="pct"/>
          </w:tcPr>
          <w:p w14:paraId="2AE6DBFB" w14:textId="77777777" w:rsidR="00A413DB" w:rsidRPr="00407427" w:rsidRDefault="00131F16">
            <w:pPr>
              <w:pStyle w:val="Normalunindented"/>
              <w:keepNext/>
              <w:jc w:val="center"/>
              <w:rPr>
                <w:lang w:bidi="ru-RU"/>
              </w:rPr>
            </w:pPr>
            <w:r w:rsidRPr="00407427">
              <w:rPr>
                <w:lang w:bidi="ru-RU"/>
              </w:rPr>
              <w:t>Предлагаемые меры по устранению нарушений (недостатков)</w:t>
            </w:r>
          </w:p>
        </w:tc>
        <w:tc>
          <w:tcPr>
            <w:tcW w:w="850" w:type="pct"/>
          </w:tcPr>
          <w:p w14:paraId="7591EFC4" w14:textId="77777777" w:rsidR="00A413DB" w:rsidRPr="00407427" w:rsidRDefault="00131F16">
            <w:pPr>
              <w:pStyle w:val="Normalunindented"/>
              <w:keepNext/>
              <w:jc w:val="center"/>
              <w:rPr>
                <w:lang w:bidi="ru-RU"/>
              </w:rPr>
            </w:pPr>
            <w:r w:rsidRPr="00407427">
              <w:rPr>
                <w:lang w:bidi="ru-RU"/>
              </w:rPr>
              <w:t>Отметка об устранении</w:t>
            </w:r>
          </w:p>
        </w:tc>
      </w:tr>
      <w:tr w:rsidR="0078198B" w:rsidRPr="00407427" w14:paraId="2E0A0DFC" w14:textId="77777777" w:rsidTr="00596954">
        <w:trPr>
          <w:jc w:val="center"/>
        </w:trPr>
        <w:tc>
          <w:tcPr>
            <w:tcW w:w="250" w:type="pct"/>
          </w:tcPr>
          <w:p w14:paraId="20B6DC23" w14:textId="77777777" w:rsidR="00A413DB" w:rsidRPr="00407427" w:rsidRDefault="00131F16">
            <w:pPr>
              <w:pStyle w:val="Normalunindented"/>
              <w:keepNext/>
              <w:jc w:val="left"/>
              <w:rPr>
                <w:lang w:bidi="ru-RU"/>
              </w:rPr>
            </w:pPr>
            <w:r w:rsidRPr="00407427">
              <w:rPr>
                <w:lang w:bidi="ru-RU"/>
              </w:rPr>
              <w:t> </w:t>
            </w:r>
          </w:p>
        </w:tc>
        <w:tc>
          <w:tcPr>
            <w:tcW w:w="600" w:type="pct"/>
          </w:tcPr>
          <w:p w14:paraId="2227DD72" w14:textId="77777777" w:rsidR="00A413DB" w:rsidRPr="00407427" w:rsidRDefault="00131F16">
            <w:pPr>
              <w:pStyle w:val="Normalunindented"/>
              <w:keepNext/>
              <w:jc w:val="left"/>
              <w:rPr>
                <w:lang w:bidi="ru-RU"/>
              </w:rPr>
            </w:pPr>
            <w:r w:rsidRPr="00407427">
              <w:rPr>
                <w:lang w:bidi="ru-RU"/>
              </w:rPr>
              <w:t> </w:t>
            </w:r>
          </w:p>
        </w:tc>
        <w:tc>
          <w:tcPr>
            <w:tcW w:w="650" w:type="pct"/>
          </w:tcPr>
          <w:p w14:paraId="6E6710C3" w14:textId="77777777" w:rsidR="00A413DB" w:rsidRPr="00407427" w:rsidRDefault="00131F16">
            <w:pPr>
              <w:pStyle w:val="Normalunindented"/>
              <w:keepNext/>
              <w:jc w:val="left"/>
              <w:rPr>
                <w:lang w:bidi="ru-RU"/>
              </w:rPr>
            </w:pPr>
            <w:r w:rsidRPr="00407427">
              <w:rPr>
                <w:lang w:bidi="ru-RU"/>
              </w:rPr>
              <w:t> </w:t>
            </w:r>
          </w:p>
        </w:tc>
        <w:tc>
          <w:tcPr>
            <w:tcW w:w="600" w:type="pct"/>
          </w:tcPr>
          <w:p w14:paraId="02FB0B72" w14:textId="77777777" w:rsidR="00A413DB" w:rsidRPr="00407427" w:rsidRDefault="00131F16">
            <w:pPr>
              <w:pStyle w:val="Normalunindented"/>
              <w:keepNext/>
              <w:jc w:val="left"/>
              <w:rPr>
                <w:lang w:bidi="ru-RU"/>
              </w:rPr>
            </w:pPr>
            <w:r w:rsidRPr="00407427">
              <w:rPr>
                <w:lang w:bidi="ru-RU"/>
              </w:rPr>
              <w:t> </w:t>
            </w:r>
          </w:p>
        </w:tc>
        <w:tc>
          <w:tcPr>
            <w:tcW w:w="650" w:type="pct"/>
          </w:tcPr>
          <w:p w14:paraId="73F2B89A" w14:textId="77777777" w:rsidR="00A413DB" w:rsidRPr="00407427" w:rsidRDefault="00131F16">
            <w:pPr>
              <w:pStyle w:val="Normalunindented"/>
              <w:keepNext/>
              <w:jc w:val="left"/>
              <w:rPr>
                <w:lang w:bidi="ru-RU"/>
              </w:rPr>
            </w:pPr>
            <w:r w:rsidRPr="00407427">
              <w:rPr>
                <w:lang w:bidi="ru-RU"/>
              </w:rPr>
              <w:t> </w:t>
            </w:r>
          </w:p>
        </w:tc>
        <w:tc>
          <w:tcPr>
            <w:tcW w:w="800" w:type="pct"/>
          </w:tcPr>
          <w:p w14:paraId="41A0E1E3" w14:textId="77777777" w:rsidR="00A413DB" w:rsidRPr="00407427" w:rsidRDefault="00131F16">
            <w:pPr>
              <w:pStyle w:val="Normalunindented"/>
              <w:keepNext/>
              <w:jc w:val="left"/>
              <w:rPr>
                <w:lang w:bidi="ru-RU"/>
              </w:rPr>
            </w:pPr>
            <w:r w:rsidRPr="00407427">
              <w:rPr>
                <w:lang w:bidi="ru-RU"/>
              </w:rPr>
              <w:t> </w:t>
            </w:r>
          </w:p>
        </w:tc>
        <w:tc>
          <w:tcPr>
            <w:tcW w:w="600" w:type="pct"/>
          </w:tcPr>
          <w:p w14:paraId="54068845" w14:textId="77777777" w:rsidR="00A413DB" w:rsidRPr="00407427" w:rsidRDefault="00131F16">
            <w:pPr>
              <w:pStyle w:val="Normalunindented"/>
              <w:keepNext/>
              <w:jc w:val="left"/>
              <w:rPr>
                <w:lang w:bidi="ru-RU"/>
              </w:rPr>
            </w:pPr>
            <w:r w:rsidRPr="00407427">
              <w:rPr>
                <w:lang w:bidi="ru-RU"/>
              </w:rPr>
              <w:t> </w:t>
            </w:r>
          </w:p>
        </w:tc>
        <w:tc>
          <w:tcPr>
            <w:tcW w:w="850" w:type="pct"/>
          </w:tcPr>
          <w:p w14:paraId="19A6B1DC" w14:textId="77777777" w:rsidR="00A413DB" w:rsidRPr="00407427" w:rsidRDefault="00131F16">
            <w:pPr>
              <w:pStyle w:val="Normalunindented"/>
              <w:keepNext/>
              <w:jc w:val="left"/>
              <w:rPr>
                <w:lang w:bidi="ru-RU"/>
              </w:rPr>
            </w:pPr>
            <w:r w:rsidRPr="00407427">
              <w:rPr>
                <w:lang w:bidi="ru-RU"/>
              </w:rPr>
              <w:t> </w:t>
            </w:r>
          </w:p>
        </w:tc>
      </w:tr>
    </w:tbl>
    <w:p w14:paraId="0735A0A0" w14:textId="77777777" w:rsidR="00A413DB" w:rsidRPr="00407427" w:rsidRDefault="00131F16">
      <w:pPr>
        <w:jc w:val="center"/>
      </w:pPr>
      <w:r w:rsidRPr="00407427">
        <w:rPr>
          <w:i/>
        </w:rPr>
        <w:t> </w:t>
      </w:r>
      <w:bookmarkStart w:id="123" w:name="_docEnd_6"/>
      <w:bookmarkEnd w:id="123"/>
    </w:p>
    <w:p w14:paraId="2F5FCBA7" w14:textId="77777777" w:rsidR="00A413DB" w:rsidRPr="00407427" w:rsidRDefault="00A413DB">
      <w:pPr>
        <w:sectPr w:rsidR="00A413DB" w:rsidRPr="00407427">
          <w:pgSz w:w="16839" w:h="11907" w:orient="landscape" w:code="9"/>
          <w:pgMar w:top="1134" w:right="850" w:bottom="1134" w:left="1701" w:header="720" w:footer="720" w:gutter="0"/>
          <w:cols w:space="720"/>
        </w:sectPr>
      </w:pPr>
    </w:p>
    <w:p w14:paraId="41917169" w14:textId="36052663" w:rsidR="00571B1A" w:rsidRPr="00407427" w:rsidRDefault="00571B1A" w:rsidP="00954DB7">
      <w:pPr>
        <w:keepNext/>
        <w:keepLines/>
        <w:ind w:firstLine="851"/>
        <w:jc w:val="right"/>
      </w:pPr>
      <w:r w:rsidRPr="00407427">
        <w:lastRenderedPageBreak/>
        <w:t xml:space="preserve">Приложение № </w:t>
      </w:r>
      <w:r w:rsidR="002F6DAA" w:rsidRPr="00407427">
        <w:t>4</w:t>
      </w:r>
      <w:r w:rsidRPr="00407427">
        <w:br/>
        <w:t>к Единой учетной политике</w:t>
      </w:r>
    </w:p>
    <w:p w14:paraId="03B89281" w14:textId="77777777" w:rsidR="00571B1A" w:rsidRPr="00407427" w:rsidRDefault="00571B1A" w:rsidP="003D0C7A">
      <w:pPr>
        <w:keepNext/>
        <w:keepLines/>
        <w:spacing w:after="300" w:line="240" w:lineRule="auto"/>
        <w:ind w:left="482" w:firstLine="0"/>
        <w:contextualSpacing/>
        <w:jc w:val="center"/>
        <w:outlineLvl w:val="0"/>
        <w:rPr>
          <w:b/>
          <w:spacing w:val="5"/>
          <w:kern w:val="28"/>
        </w:rPr>
      </w:pPr>
      <w:bookmarkStart w:id="124" w:name="_docStart_7"/>
      <w:bookmarkStart w:id="125" w:name="_title_7"/>
      <w:bookmarkStart w:id="126" w:name="_ref_2-9826518fc4c94d"/>
      <w:bookmarkEnd w:id="124"/>
      <w:r w:rsidRPr="00407427">
        <w:rPr>
          <w:b/>
          <w:spacing w:val="5"/>
          <w:kern w:val="28"/>
        </w:rPr>
        <w:t>Положение о комиссии по поступлению и выбытию активов</w:t>
      </w:r>
      <w:bookmarkEnd w:id="125"/>
      <w:bookmarkEnd w:id="126"/>
    </w:p>
    <w:p w14:paraId="5AD90BAB" w14:textId="36D8362F" w:rsidR="00571B1A" w:rsidRPr="00407427" w:rsidRDefault="00571B1A" w:rsidP="008C3329">
      <w:pPr>
        <w:pStyle w:val="ab"/>
        <w:numPr>
          <w:ilvl w:val="0"/>
          <w:numId w:val="25"/>
        </w:numPr>
        <w:jc w:val="center"/>
        <w:outlineLvl w:val="0"/>
      </w:pPr>
      <w:bookmarkStart w:id="127" w:name="_ref_2-730c13f5d6754b"/>
      <w:r w:rsidRPr="00407427">
        <w:rPr>
          <w:b/>
        </w:rPr>
        <w:t>Общие положения</w:t>
      </w:r>
      <w:bookmarkEnd w:id="127"/>
    </w:p>
    <w:p w14:paraId="53A190C9" w14:textId="77777777" w:rsidR="00571B1A" w:rsidRPr="00407427" w:rsidRDefault="00571B1A" w:rsidP="008C3329">
      <w:pPr>
        <w:widowControl w:val="0"/>
        <w:numPr>
          <w:ilvl w:val="1"/>
          <w:numId w:val="25"/>
        </w:numPr>
        <w:tabs>
          <w:tab w:val="left" w:pos="987"/>
        </w:tabs>
        <w:autoSpaceDE w:val="0"/>
        <w:autoSpaceDN w:val="0"/>
        <w:spacing w:before="0" w:after="0" w:line="240" w:lineRule="auto"/>
        <w:ind w:left="0" w:firstLine="851"/>
        <w:rPr>
          <w:lang w:eastAsia="en-US"/>
        </w:rPr>
      </w:pPr>
      <w:bookmarkStart w:id="128" w:name="_ref_2-d9408a4ce3414b"/>
      <w:r w:rsidRPr="00407427">
        <w:rPr>
          <w:lang w:eastAsia="en-US"/>
        </w:rPr>
        <w:t>Настоящее</w:t>
      </w:r>
      <w:r w:rsidRPr="00407427">
        <w:rPr>
          <w:spacing w:val="-3"/>
          <w:lang w:eastAsia="en-US"/>
        </w:rPr>
        <w:t xml:space="preserve"> </w:t>
      </w:r>
      <w:r w:rsidRPr="00407427">
        <w:rPr>
          <w:lang w:eastAsia="en-US"/>
        </w:rPr>
        <w:t>Положение</w:t>
      </w:r>
      <w:r w:rsidRPr="00407427">
        <w:rPr>
          <w:spacing w:val="-3"/>
          <w:lang w:eastAsia="en-US"/>
        </w:rPr>
        <w:t xml:space="preserve"> </w:t>
      </w:r>
      <w:r w:rsidRPr="00407427">
        <w:rPr>
          <w:lang w:eastAsia="en-US"/>
        </w:rPr>
        <w:t>разработано</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соответствии</w:t>
      </w:r>
      <w:r w:rsidRPr="00407427">
        <w:rPr>
          <w:spacing w:val="-2"/>
          <w:lang w:eastAsia="en-US"/>
        </w:rPr>
        <w:t xml:space="preserve"> </w:t>
      </w:r>
      <w:proofErr w:type="gramStart"/>
      <w:r w:rsidRPr="00407427">
        <w:rPr>
          <w:lang w:eastAsia="en-US"/>
        </w:rPr>
        <w:t>с</w:t>
      </w:r>
      <w:proofErr w:type="gramEnd"/>
      <w:r w:rsidRPr="00407427">
        <w:rPr>
          <w:lang w:eastAsia="en-US"/>
        </w:rPr>
        <w:t>:</w:t>
      </w:r>
    </w:p>
    <w:p w14:paraId="783C5DE9" w14:textId="7B45B95A" w:rsidR="00571B1A" w:rsidRPr="00407427" w:rsidRDefault="00696B01" w:rsidP="00954DB7">
      <w:pPr>
        <w:ind w:left="-142" w:firstLine="0"/>
      </w:pPr>
      <w:r>
        <w:t xml:space="preserve">- </w:t>
      </w:r>
      <w:r w:rsidR="00571B1A" w:rsidRPr="00407427">
        <w:t xml:space="preserve">Общероссийским классификатором основных фондов </w:t>
      </w:r>
      <w:proofErr w:type="gramStart"/>
      <w:r w:rsidR="00571B1A" w:rsidRPr="00407427">
        <w:t>ОК</w:t>
      </w:r>
      <w:proofErr w:type="gramEnd"/>
      <w:r w:rsidR="00571B1A" w:rsidRPr="00407427">
        <w:t xml:space="preserve"> 013-2014 (СНС 2008), утвержденным </w:t>
      </w:r>
      <w:hyperlink r:id="rId265" w:anchor="/document/97/80744/" w:history="1">
        <w:r w:rsidR="00571B1A" w:rsidRPr="00407427">
          <w:t xml:space="preserve">приказом </w:t>
        </w:r>
        <w:proofErr w:type="spellStart"/>
        <w:r w:rsidR="00571B1A" w:rsidRPr="00407427">
          <w:t>Росстандарта</w:t>
        </w:r>
        <w:proofErr w:type="spellEnd"/>
        <w:r w:rsidR="00571B1A" w:rsidRPr="00407427">
          <w:t xml:space="preserve"> от 12.12.2014 № 2018-ст</w:t>
        </w:r>
      </w:hyperlink>
      <w:r w:rsidR="00571B1A" w:rsidRPr="00407427">
        <w:t> (далее – ОКОФ);</w:t>
      </w:r>
    </w:p>
    <w:p w14:paraId="3EEBAD41" w14:textId="41DC04FD" w:rsidR="00571B1A" w:rsidRPr="00407427" w:rsidRDefault="00696B01" w:rsidP="00954DB7">
      <w:pPr>
        <w:ind w:left="-142" w:firstLine="0"/>
      </w:pPr>
      <w:r>
        <w:t xml:space="preserve">- </w:t>
      </w:r>
      <w:hyperlink r:id="rId266" w:anchor="/document/99/901808053/" w:history="1">
        <w:r w:rsidR="00571B1A" w:rsidRPr="00407427">
          <w:t>постановлением Правительства РФ от 01.01.2002 № 1 «О Классификации основных средств, включаемых в амортизационные группы»</w:t>
        </w:r>
      </w:hyperlink>
      <w:r w:rsidR="00571B1A" w:rsidRPr="00407427">
        <w:t> (далее – Постановление № 1);</w:t>
      </w:r>
    </w:p>
    <w:p w14:paraId="726268F5" w14:textId="196F2558" w:rsidR="00571B1A" w:rsidRPr="00407427" w:rsidRDefault="00696B01" w:rsidP="00696B01">
      <w:pPr>
        <w:widowControl w:val="0"/>
        <w:tabs>
          <w:tab w:val="left" w:pos="847"/>
        </w:tabs>
        <w:autoSpaceDE w:val="0"/>
        <w:autoSpaceDN w:val="0"/>
        <w:spacing w:before="0" w:after="0"/>
        <w:ind w:left="-142" w:firstLine="0"/>
        <w:rPr>
          <w:lang w:eastAsia="en-US"/>
        </w:rPr>
      </w:pPr>
      <w:r>
        <w:rPr>
          <w:lang w:eastAsia="en-US"/>
        </w:rPr>
        <w:t xml:space="preserve">- </w:t>
      </w:r>
      <w:proofErr w:type="gramStart"/>
      <w:r w:rsidR="00571B1A" w:rsidRPr="00407427">
        <w:rPr>
          <w:lang w:eastAsia="en-US"/>
        </w:rPr>
        <w:t>П</w:t>
      </w:r>
      <w:proofErr w:type="gramEnd"/>
      <w:r w:rsidR="00663F9D">
        <w:fldChar w:fldCharType="begin"/>
      </w:r>
      <w:r w:rsidR="00663F9D">
        <w:instrText xml:space="preserve"> HYPERLINK "http://docs.cntd.ru/document/420353158" \h </w:instrText>
      </w:r>
      <w:r w:rsidR="00663F9D">
        <w:fldChar w:fldCharType="separate"/>
      </w:r>
      <w:r w:rsidR="00571B1A" w:rsidRPr="00407427">
        <w:rPr>
          <w:lang w:eastAsia="en-US"/>
        </w:rPr>
        <w:t>остановлением Правительства Российской Федерации от 06.05.2016 N 393 "Об общих</w:t>
      </w:r>
      <w:r w:rsidR="00663F9D">
        <w:rPr>
          <w:lang w:eastAsia="en-US"/>
        </w:rPr>
        <w:fldChar w:fldCharType="end"/>
      </w:r>
      <w:r w:rsidR="00571B1A" w:rsidRPr="00407427">
        <w:rPr>
          <w:spacing w:val="1"/>
          <w:lang w:eastAsia="en-US"/>
        </w:rPr>
        <w:t xml:space="preserve"> </w:t>
      </w:r>
      <w:hyperlink r:id="rId267">
        <w:r w:rsidR="00571B1A" w:rsidRPr="00407427">
          <w:rPr>
            <w:lang w:eastAsia="en-US"/>
          </w:rPr>
          <w:t>требованиях</w:t>
        </w:r>
        <w:r w:rsidR="00571B1A" w:rsidRPr="00407427">
          <w:rPr>
            <w:spacing w:val="1"/>
            <w:lang w:eastAsia="en-US"/>
          </w:rPr>
          <w:t xml:space="preserve"> </w:t>
        </w:r>
        <w:r w:rsidR="00571B1A" w:rsidRPr="00407427">
          <w:rPr>
            <w:lang w:eastAsia="en-US"/>
          </w:rPr>
          <w:t>к</w:t>
        </w:r>
        <w:r w:rsidR="00571B1A" w:rsidRPr="00407427">
          <w:rPr>
            <w:spacing w:val="1"/>
            <w:lang w:eastAsia="en-US"/>
          </w:rPr>
          <w:t xml:space="preserve"> </w:t>
        </w:r>
        <w:r w:rsidR="00571B1A" w:rsidRPr="00407427">
          <w:rPr>
            <w:lang w:eastAsia="en-US"/>
          </w:rPr>
          <w:t>порядку</w:t>
        </w:r>
        <w:r w:rsidR="00571B1A" w:rsidRPr="00407427">
          <w:rPr>
            <w:spacing w:val="1"/>
            <w:lang w:eastAsia="en-US"/>
          </w:rPr>
          <w:t xml:space="preserve"> </w:t>
        </w:r>
        <w:r w:rsidR="00571B1A" w:rsidRPr="00407427">
          <w:rPr>
            <w:lang w:eastAsia="en-US"/>
          </w:rPr>
          <w:t>принятия</w:t>
        </w:r>
        <w:r w:rsidR="00571B1A" w:rsidRPr="00407427">
          <w:rPr>
            <w:spacing w:val="1"/>
            <w:lang w:eastAsia="en-US"/>
          </w:rPr>
          <w:t xml:space="preserve"> </w:t>
        </w:r>
        <w:r w:rsidR="00571B1A" w:rsidRPr="00407427">
          <w:rPr>
            <w:lang w:eastAsia="en-US"/>
          </w:rPr>
          <w:t>решений</w:t>
        </w:r>
        <w:r w:rsidR="00571B1A" w:rsidRPr="00407427">
          <w:rPr>
            <w:spacing w:val="1"/>
            <w:lang w:eastAsia="en-US"/>
          </w:rPr>
          <w:t xml:space="preserve"> </w:t>
        </w:r>
        <w:r w:rsidR="00571B1A" w:rsidRPr="00407427">
          <w:rPr>
            <w:lang w:eastAsia="en-US"/>
          </w:rPr>
          <w:t>о</w:t>
        </w:r>
        <w:r w:rsidR="00571B1A" w:rsidRPr="00407427">
          <w:rPr>
            <w:spacing w:val="1"/>
            <w:lang w:eastAsia="en-US"/>
          </w:rPr>
          <w:t xml:space="preserve"> </w:t>
        </w:r>
        <w:r w:rsidR="00571B1A" w:rsidRPr="00407427">
          <w:rPr>
            <w:lang w:eastAsia="en-US"/>
          </w:rPr>
          <w:t>признании</w:t>
        </w:r>
        <w:r w:rsidR="00571B1A" w:rsidRPr="00407427">
          <w:rPr>
            <w:spacing w:val="1"/>
            <w:lang w:eastAsia="en-US"/>
          </w:rPr>
          <w:t xml:space="preserve"> </w:t>
        </w:r>
        <w:r w:rsidR="00571B1A" w:rsidRPr="00407427">
          <w:rPr>
            <w:lang w:eastAsia="en-US"/>
          </w:rPr>
          <w:t>безнадежной</w:t>
        </w:r>
        <w:r w:rsidR="00571B1A" w:rsidRPr="00407427">
          <w:rPr>
            <w:spacing w:val="1"/>
            <w:lang w:eastAsia="en-US"/>
          </w:rPr>
          <w:t xml:space="preserve"> </w:t>
        </w:r>
        <w:r w:rsidR="00571B1A" w:rsidRPr="00407427">
          <w:rPr>
            <w:lang w:eastAsia="en-US"/>
          </w:rPr>
          <w:t>к</w:t>
        </w:r>
        <w:r w:rsidR="00571B1A" w:rsidRPr="00407427">
          <w:rPr>
            <w:spacing w:val="1"/>
            <w:lang w:eastAsia="en-US"/>
          </w:rPr>
          <w:t xml:space="preserve"> </w:t>
        </w:r>
        <w:r w:rsidR="00571B1A" w:rsidRPr="00407427">
          <w:rPr>
            <w:lang w:eastAsia="en-US"/>
          </w:rPr>
          <w:t>взысканию</w:t>
        </w:r>
      </w:hyperlink>
      <w:r w:rsidR="00571B1A" w:rsidRPr="00407427">
        <w:rPr>
          <w:spacing w:val="1"/>
          <w:lang w:eastAsia="en-US"/>
        </w:rPr>
        <w:t xml:space="preserve"> </w:t>
      </w:r>
      <w:hyperlink r:id="rId268">
        <w:r w:rsidR="00571B1A" w:rsidRPr="00407427">
          <w:rPr>
            <w:lang w:eastAsia="en-US"/>
          </w:rPr>
          <w:t>задолженности</w:t>
        </w:r>
        <w:r w:rsidR="00571B1A" w:rsidRPr="00407427">
          <w:rPr>
            <w:spacing w:val="-2"/>
            <w:lang w:eastAsia="en-US"/>
          </w:rPr>
          <w:t xml:space="preserve"> </w:t>
        </w:r>
        <w:r w:rsidR="00571B1A" w:rsidRPr="00407427">
          <w:rPr>
            <w:lang w:eastAsia="en-US"/>
          </w:rPr>
          <w:t>по</w:t>
        </w:r>
        <w:r w:rsidR="00571B1A" w:rsidRPr="00407427">
          <w:rPr>
            <w:spacing w:val="-1"/>
            <w:lang w:eastAsia="en-US"/>
          </w:rPr>
          <w:t xml:space="preserve"> </w:t>
        </w:r>
        <w:r w:rsidR="00571B1A" w:rsidRPr="00407427">
          <w:rPr>
            <w:lang w:eastAsia="en-US"/>
          </w:rPr>
          <w:t>платежам</w:t>
        </w:r>
        <w:r w:rsidR="00571B1A" w:rsidRPr="00407427">
          <w:rPr>
            <w:spacing w:val="-1"/>
            <w:lang w:eastAsia="en-US"/>
          </w:rPr>
          <w:t xml:space="preserve"> </w:t>
        </w:r>
        <w:r w:rsidR="00571B1A" w:rsidRPr="00407427">
          <w:rPr>
            <w:lang w:eastAsia="en-US"/>
          </w:rPr>
          <w:t>в</w:t>
        </w:r>
        <w:r w:rsidR="00571B1A" w:rsidRPr="00407427">
          <w:rPr>
            <w:spacing w:val="-2"/>
            <w:lang w:eastAsia="en-US"/>
          </w:rPr>
          <w:t xml:space="preserve"> </w:t>
        </w:r>
        <w:r w:rsidR="00571B1A" w:rsidRPr="00407427">
          <w:rPr>
            <w:lang w:eastAsia="en-US"/>
          </w:rPr>
          <w:t>бюджеты</w:t>
        </w:r>
        <w:r w:rsidR="00571B1A" w:rsidRPr="00407427">
          <w:rPr>
            <w:spacing w:val="-1"/>
            <w:lang w:eastAsia="en-US"/>
          </w:rPr>
          <w:t xml:space="preserve"> </w:t>
        </w:r>
        <w:r w:rsidR="00571B1A" w:rsidRPr="00407427">
          <w:rPr>
            <w:lang w:eastAsia="en-US"/>
          </w:rPr>
          <w:t>бюджетной системы</w:t>
        </w:r>
        <w:r w:rsidR="00571B1A" w:rsidRPr="00407427">
          <w:rPr>
            <w:spacing w:val="-1"/>
            <w:lang w:eastAsia="en-US"/>
          </w:rPr>
          <w:t xml:space="preserve"> </w:t>
        </w:r>
        <w:r w:rsidR="00571B1A" w:rsidRPr="00407427">
          <w:rPr>
            <w:lang w:eastAsia="en-US"/>
          </w:rPr>
          <w:t>Российской</w:t>
        </w:r>
        <w:r w:rsidR="00571B1A" w:rsidRPr="00407427">
          <w:rPr>
            <w:spacing w:val="-1"/>
            <w:lang w:eastAsia="en-US"/>
          </w:rPr>
          <w:t xml:space="preserve"> </w:t>
        </w:r>
        <w:r w:rsidR="00571B1A" w:rsidRPr="00407427">
          <w:rPr>
            <w:lang w:eastAsia="en-US"/>
          </w:rPr>
          <w:t>Федерации"</w:t>
        </w:r>
      </w:hyperlink>
      <w:r w:rsidR="00571B1A" w:rsidRPr="00407427">
        <w:rPr>
          <w:lang w:eastAsia="en-US"/>
        </w:rPr>
        <w:t>;</w:t>
      </w:r>
    </w:p>
    <w:p w14:paraId="446170BF" w14:textId="1527A681" w:rsidR="00571B1A" w:rsidRPr="00407427" w:rsidRDefault="00696B01" w:rsidP="00696B01">
      <w:pPr>
        <w:widowControl w:val="0"/>
        <w:tabs>
          <w:tab w:val="left" w:pos="847"/>
        </w:tabs>
        <w:autoSpaceDE w:val="0"/>
        <w:autoSpaceDN w:val="0"/>
        <w:spacing w:before="34" w:after="0" w:line="273" w:lineRule="auto"/>
        <w:ind w:left="-142" w:firstLine="0"/>
        <w:rPr>
          <w:lang w:eastAsia="en-US"/>
        </w:rPr>
      </w:pPr>
      <w:r>
        <w:rPr>
          <w:lang w:eastAsia="en-US"/>
        </w:rPr>
        <w:t xml:space="preserve">- </w:t>
      </w:r>
      <w:r w:rsidR="00571B1A" w:rsidRPr="00407427">
        <w:rPr>
          <w:lang w:eastAsia="en-US"/>
        </w:rPr>
        <w:t>Пунктом</w:t>
      </w:r>
      <w:r w:rsidR="00571B1A" w:rsidRPr="00407427">
        <w:rPr>
          <w:spacing w:val="-2"/>
          <w:lang w:eastAsia="en-US"/>
        </w:rPr>
        <w:t xml:space="preserve"> </w:t>
      </w:r>
      <w:r w:rsidR="00571B1A" w:rsidRPr="00407427">
        <w:rPr>
          <w:lang w:eastAsia="en-US"/>
        </w:rPr>
        <w:t>4</w:t>
      </w:r>
      <w:r w:rsidR="00571B1A" w:rsidRPr="00407427">
        <w:rPr>
          <w:spacing w:val="-1"/>
          <w:lang w:eastAsia="en-US"/>
        </w:rPr>
        <w:t xml:space="preserve"> </w:t>
      </w:r>
      <w:r w:rsidR="00571B1A" w:rsidRPr="00407427">
        <w:rPr>
          <w:lang w:eastAsia="en-US"/>
        </w:rPr>
        <w:t>статьи</w:t>
      </w:r>
      <w:r w:rsidR="00571B1A" w:rsidRPr="00407427">
        <w:rPr>
          <w:spacing w:val="-1"/>
          <w:lang w:eastAsia="en-US"/>
        </w:rPr>
        <w:t xml:space="preserve"> </w:t>
      </w:r>
      <w:r w:rsidR="00571B1A" w:rsidRPr="00407427">
        <w:rPr>
          <w:lang w:eastAsia="en-US"/>
        </w:rPr>
        <w:t>47.2 «Принятие решения о признании безнадежной к взысканию задолженности по платежам</w:t>
      </w:r>
      <w:r w:rsidR="00571B1A" w:rsidRPr="00407427">
        <w:rPr>
          <w:color w:val="222222"/>
          <w:shd w:val="clear" w:color="auto" w:fill="FFFFFF"/>
          <w:lang w:eastAsia="en-US"/>
        </w:rPr>
        <w:t xml:space="preserve"> </w:t>
      </w:r>
      <w:r w:rsidR="00571B1A" w:rsidRPr="00407427">
        <w:rPr>
          <w:lang w:eastAsia="en-US"/>
        </w:rPr>
        <w:t xml:space="preserve">в бюджет </w:t>
      </w:r>
      <w:proofErr w:type="gramStart"/>
      <w:r w:rsidR="00571B1A" w:rsidRPr="00407427">
        <w:rPr>
          <w:lang w:eastAsia="en-US"/>
        </w:rPr>
        <w:t>и о ее</w:t>
      </w:r>
      <w:proofErr w:type="gramEnd"/>
      <w:r w:rsidR="00571B1A" w:rsidRPr="00407427">
        <w:rPr>
          <w:lang w:eastAsia="en-US"/>
        </w:rPr>
        <w:t xml:space="preserve"> списании (восстановлении)» </w:t>
      </w:r>
      <w:hyperlink r:id="rId269">
        <w:r w:rsidR="00571B1A" w:rsidRPr="00407427">
          <w:rPr>
            <w:lang w:eastAsia="en-US"/>
          </w:rPr>
          <w:t>Бюджетного кодекса Российской Федерации</w:t>
        </w:r>
      </w:hyperlink>
      <w:r w:rsidR="00571B1A" w:rsidRPr="00407427">
        <w:rPr>
          <w:lang w:eastAsia="en-US"/>
        </w:rPr>
        <w:t>;</w:t>
      </w:r>
    </w:p>
    <w:p w14:paraId="692F1F09" w14:textId="0C17396C" w:rsidR="00571B1A" w:rsidRPr="00407427" w:rsidRDefault="00696B01" w:rsidP="00696B01">
      <w:pPr>
        <w:widowControl w:val="0"/>
        <w:tabs>
          <w:tab w:val="left" w:pos="847"/>
        </w:tabs>
        <w:autoSpaceDE w:val="0"/>
        <w:autoSpaceDN w:val="0"/>
        <w:spacing w:before="34" w:after="0" w:line="273" w:lineRule="auto"/>
        <w:ind w:left="-142" w:firstLine="0"/>
        <w:rPr>
          <w:lang w:eastAsia="en-US"/>
        </w:rPr>
      </w:pPr>
      <w:r>
        <w:rPr>
          <w:lang w:eastAsia="en-US"/>
        </w:rPr>
        <w:t xml:space="preserve">- </w:t>
      </w:r>
      <w:r w:rsidR="00571B1A" w:rsidRPr="00407427">
        <w:rPr>
          <w:lang w:eastAsia="en-US"/>
        </w:rPr>
        <w:t>Иными</w:t>
      </w:r>
      <w:r w:rsidR="00571B1A" w:rsidRPr="00407427">
        <w:rPr>
          <w:spacing w:val="1"/>
          <w:lang w:eastAsia="en-US"/>
        </w:rPr>
        <w:t xml:space="preserve"> </w:t>
      </w:r>
      <w:r w:rsidR="00571B1A" w:rsidRPr="00407427">
        <w:rPr>
          <w:lang w:eastAsia="en-US"/>
        </w:rPr>
        <w:t>нормативными</w:t>
      </w:r>
      <w:r w:rsidR="00571B1A" w:rsidRPr="00407427">
        <w:rPr>
          <w:spacing w:val="1"/>
          <w:lang w:eastAsia="en-US"/>
        </w:rPr>
        <w:t xml:space="preserve"> </w:t>
      </w:r>
      <w:r w:rsidR="00571B1A" w:rsidRPr="00407427">
        <w:rPr>
          <w:lang w:eastAsia="en-US"/>
        </w:rPr>
        <w:t>правовыми</w:t>
      </w:r>
      <w:r w:rsidR="00571B1A" w:rsidRPr="00407427">
        <w:rPr>
          <w:spacing w:val="1"/>
          <w:lang w:eastAsia="en-US"/>
        </w:rPr>
        <w:t xml:space="preserve"> </w:t>
      </w:r>
      <w:r w:rsidR="00571B1A" w:rsidRPr="00407427">
        <w:rPr>
          <w:lang w:eastAsia="en-US"/>
        </w:rPr>
        <w:t>актами,</w:t>
      </w:r>
      <w:r w:rsidR="00571B1A" w:rsidRPr="00407427">
        <w:rPr>
          <w:spacing w:val="1"/>
          <w:lang w:eastAsia="en-US"/>
        </w:rPr>
        <w:t xml:space="preserve"> </w:t>
      </w:r>
      <w:r w:rsidR="00571B1A" w:rsidRPr="00407427">
        <w:rPr>
          <w:lang w:eastAsia="en-US"/>
        </w:rPr>
        <w:t>регламентирующими</w:t>
      </w:r>
      <w:r w:rsidR="00571B1A" w:rsidRPr="00407427">
        <w:rPr>
          <w:spacing w:val="1"/>
          <w:lang w:eastAsia="en-US"/>
        </w:rPr>
        <w:t xml:space="preserve"> </w:t>
      </w:r>
      <w:r w:rsidR="00571B1A" w:rsidRPr="00407427">
        <w:rPr>
          <w:lang w:eastAsia="en-US"/>
        </w:rPr>
        <w:t>порядок</w:t>
      </w:r>
      <w:r w:rsidR="00571B1A" w:rsidRPr="00407427">
        <w:rPr>
          <w:spacing w:val="1"/>
          <w:lang w:eastAsia="en-US"/>
        </w:rPr>
        <w:t xml:space="preserve"> </w:t>
      </w:r>
      <w:r w:rsidR="00571B1A" w:rsidRPr="00407427">
        <w:rPr>
          <w:lang w:eastAsia="en-US"/>
        </w:rPr>
        <w:t>приемки</w:t>
      </w:r>
      <w:r w:rsidR="00571B1A" w:rsidRPr="00407427">
        <w:rPr>
          <w:spacing w:val="1"/>
          <w:lang w:eastAsia="en-US"/>
        </w:rPr>
        <w:t xml:space="preserve"> </w:t>
      </w:r>
      <w:r w:rsidR="00571B1A" w:rsidRPr="00407427">
        <w:rPr>
          <w:lang w:eastAsia="en-US"/>
        </w:rPr>
        <w:t>и</w:t>
      </w:r>
      <w:r w:rsidR="00571B1A" w:rsidRPr="00407427">
        <w:rPr>
          <w:spacing w:val="1"/>
          <w:lang w:eastAsia="en-US"/>
        </w:rPr>
        <w:t xml:space="preserve"> </w:t>
      </w:r>
      <w:r w:rsidR="00571B1A" w:rsidRPr="00407427">
        <w:rPr>
          <w:lang w:eastAsia="en-US"/>
        </w:rPr>
        <w:t>выбытия</w:t>
      </w:r>
      <w:r w:rsidR="00571B1A" w:rsidRPr="00407427">
        <w:rPr>
          <w:spacing w:val="-1"/>
          <w:lang w:eastAsia="en-US"/>
        </w:rPr>
        <w:t xml:space="preserve"> </w:t>
      </w:r>
      <w:r w:rsidR="00571B1A" w:rsidRPr="00407427">
        <w:rPr>
          <w:lang w:eastAsia="en-US"/>
        </w:rPr>
        <w:t>активов.</w:t>
      </w:r>
    </w:p>
    <w:p w14:paraId="4FC67954" w14:textId="77777777" w:rsidR="00571B1A" w:rsidRPr="00407427" w:rsidRDefault="00571B1A" w:rsidP="008C3329">
      <w:pPr>
        <w:numPr>
          <w:ilvl w:val="1"/>
          <w:numId w:val="25"/>
        </w:numPr>
        <w:tabs>
          <w:tab w:val="left" w:pos="993"/>
        </w:tabs>
        <w:ind w:left="0" w:firstLine="851"/>
        <w:outlineLvl w:val="1"/>
      </w:pPr>
      <w:r w:rsidRPr="00407427">
        <w:t>Состав комиссии по поступлению и выбытию активов (далее - комиссия) утверждается ежегодно отдельным распорядительным актом руководителя субъекта централизованного учета.</w:t>
      </w:r>
      <w:bookmarkEnd w:id="128"/>
    </w:p>
    <w:p w14:paraId="0C297C49" w14:textId="77777777" w:rsidR="00571B1A" w:rsidRPr="00407427" w:rsidRDefault="00571B1A" w:rsidP="008C3329">
      <w:pPr>
        <w:numPr>
          <w:ilvl w:val="1"/>
          <w:numId w:val="25"/>
        </w:numPr>
        <w:tabs>
          <w:tab w:val="left" w:pos="993"/>
        </w:tabs>
        <w:ind w:left="0" w:firstLine="851"/>
        <w:outlineLvl w:val="1"/>
      </w:pPr>
      <w:bookmarkStart w:id="129" w:name="_ref_2-ad8f7e61107541"/>
      <w:r w:rsidRPr="00407427">
        <w:t>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bookmarkEnd w:id="129"/>
    </w:p>
    <w:p w14:paraId="2E91BE28" w14:textId="77777777" w:rsidR="00571B1A" w:rsidRPr="00407427" w:rsidRDefault="00571B1A" w:rsidP="008C3329">
      <w:pPr>
        <w:numPr>
          <w:ilvl w:val="1"/>
          <w:numId w:val="25"/>
        </w:numPr>
        <w:tabs>
          <w:tab w:val="left" w:pos="993"/>
        </w:tabs>
        <w:ind w:left="0" w:firstLine="851"/>
        <w:outlineLvl w:val="1"/>
      </w:pPr>
      <w:bookmarkStart w:id="130" w:name="_ref_2-f64c966bc47f4a"/>
      <w:r w:rsidRPr="00407427">
        <w:t>Заседания комиссии проводятся по мере необходимости, но не реже одного раза в квартал.</w:t>
      </w:r>
      <w:bookmarkEnd w:id="130"/>
    </w:p>
    <w:p w14:paraId="2838E2DE" w14:textId="77777777" w:rsidR="00571B1A" w:rsidRPr="00407427" w:rsidRDefault="00571B1A" w:rsidP="008C3329">
      <w:pPr>
        <w:numPr>
          <w:ilvl w:val="1"/>
          <w:numId w:val="25"/>
        </w:numPr>
        <w:tabs>
          <w:tab w:val="left" w:pos="993"/>
        </w:tabs>
        <w:ind w:left="0" w:firstLine="851"/>
        <w:outlineLvl w:val="1"/>
      </w:pPr>
      <w:bookmarkStart w:id="131" w:name="_ref_2-343e35a4464349"/>
      <w:r w:rsidRPr="00407427">
        <w:t>Срок рассмотрения комиссией представленных ей документов не должен превышать 14 календарных дней.</w:t>
      </w:r>
      <w:bookmarkEnd w:id="131"/>
    </w:p>
    <w:p w14:paraId="29642C6D" w14:textId="77777777" w:rsidR="00571B1A" w:rsidRPr="00407427" w:rsidRDefault="00571B1A" w:rsidP="008C3329">
      <w:pPr>
        <w:numPr>
          <w:ilvl w:val="1"/>
          <w:numId w:val="25"/>
        </w:numPr>
        <w:tabs>
          <w:tab w:val="left" w:pos="993"/>
        </w:tabs>
        <w:ind w:left="0" w:firstLine="851"/>
        <w:outlineLvl w:val="1"/>
      </w:pPr>
      <w:bookmarkStart w:id="132" w:name="_ref_2-4d91984cd6714a"/>
      <w:r w:rsidRPr="00407427">
        <w:t>Заседание комиссии правомочно при наличии кворума, который составляет не менее половины ее состава.</w:t>
      </w:r>
      <w:bookmarkEnd w:id="132"/>
      <w:r w:rsidRPr="00407427">
        <w:t xml:space="preserve"> Решения Комиссии принимаются большинством голосов членов Комиссии, присутствующих на заседании.</w:t>
      </w:r>
    </w:p>
    <w:p w14:paraId="030919E8" w14:textId="77777777" w:rsidR="00571B1A" w:rsidRPr="00407427" w:rsidRDefault="00571B1A" w:rsidP="008C3329">
      <w:pPr>
        <w:numPr>
          <w:ilvl w:val="1"/>
          <w:numId w:val="25"/>
        </w:numPr>
        <w:tabs>
          <w:tab w:val="left" w:pos="993"/>
        </w:tabs>
        <w:ind w:left="0" w:firstLine="851"/>
        <w:outlineLvl w:val="1"/>
      </w:pPr>
      <w:bookmarkStart w:id="133" w:name="_ref_2-ae15b97ef0f244"/>
      <w:r w:rsidRPr="00407427">
        <w:t>Для участия в заседаниях комиссии могут приглашаться эксперты, обладающие специальными знаниями. Они включаются в состав комиссии на добровольной основе.</w:t>
      </w:r>
      <w:bookmarkEnd w:id="133"/>
    </w:p>
    <w:p w14:paraId="0F3397A0" w14:textId="77777777" w:rsidR="00571B1A" w:rsidRPr="00407427" w:rsidRDefault="00571B1A" w:rsidP="008C3329">
      <w:pPr>
        <w:numPr>
          <w:ilvl w:val="1"/>
          <w:numId w:val="25"/>
        </w:numPr>
        <w:tabs>
          <w:tab w:val="left" w:pos="993"/>
        </w:tabs>
        <w:ind w:left="0" w:firstLine="851"/>
        <w:outlineLvl w:val="1"/>
      </w:pPr>
      <w:bookmarkStart w:id="134" w:name="_ref_2-f37bc9296ab44c"/>
      <w:r w:rsidRPr="00407427">
        <w:t>Экспертом не может быть лицо, отвечающее за материальные ценности, в отношении которых принимается решение о списании.</w:t>
      </w:r>
      <w:bookmarkEnd w:id="134"/>
    </w:p>
    <w:p w14:paraId="494C8D66" w14:textId="77777777" w:rsidR="00571B1A" w:rsidRPr="00407427" w:rsidRDefault="00571B1A" w:rsidP="008C3329">
      <w:pPr>
        <w:numPr>
          <w:ilvl w:val="1"/>
          <w:numId w:val="25"/>
        </w:numPr>
        <w:tabs>
          <w:tab w:val="left" w:pos="993"/>
        </w:tabs>
        <w:ind w:left="0" w:firstLine="851"/>
        <w:outlineLvl w:val="1"/>
      </w:pPr>
      <w:bookmarkStart w:id="135" w:name="_ref_2-71dd3479e9064d"/>
      <w:r w:rsidRPr="00407427">
        <w:t>Решение комиссии оформляется протоколом (Приложения 1, 2, 3), который подписывают председатель и члены комиссии, присутствовавшие на заседании.</w:t>
      </w:r>
      <w:bookmarkEnd w:id="135"/>
    </w:p>
    <w:p w14:paraId="18D95C59" w14:textId="77777777" w:rsidR="00571B1A" w:rsidRPr="00407427" w:rsidRDefault="00571B1A" w:rsidP="008C3329">
      <w:pPr>
        <w:numPr>
          <w:ilvl w:val="1"/>
          <w:numId w:val="25"/>
        </w:numPr>
        <w:tabs>
          <w:tab w:val="left" w:pos="993"/>
        </w:tabs>
        <w:ind w:left="0" w:firstLine="851"/>
        <w:outlineLvl w:val="1"/>
      </w:pPr>
      <w:r w:rsidRPr="00407427">
        <w:t>Полномочия Комиссии:</w:t>
      </w:r>
    </w:p>
    <w:p w14:paraId="65B87116" w14:textId="77777777" w:rsidR="00571B1A" w:rsidRPr="00407427" w:rsidRDefault="00571B1A" w:rsidP="008C3329">
      <w:pPr>
        <w:numPr>
          <w:ilvl w:val="2"/>
          <w:numId w:val="25"/>
        </w:numPr>
        <w:tabs>
          <w:tab w:val="left" w:pos="630"/>
          <w:tab w:val="left" w:pos="1560"/>
        </w:tabs>
        <w:ind w:left="0" w:firstLine="851"/>
        <w:outlineLvl w:val="1"/>
      </w:pPr>
      <w:r w:rsidRPr="00407427">
        <w:t>выявление при приемке товаров ненадлежащего качества;</w:t>
      </w:r>
    </w:p>
    <w:p w14:paraId="6FD74004"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категории поступающего имущества (основные средства, нематериальные активы, непроизведенные активы, материальные запасы);</w:t>
      </w:r>
    </w:p>
    <w:p w14:paraId="2FBFD04A"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группы аналитического учета активов и кодов по ОКОФ;</w:t>
      </w:r>
    </w:p>
    <w:p w14:paraId="6CA68404" w14:textId="77777777" w:rsidR="00571B1A" w:rsidRPr="00407427" w:rsidRDefault="00571B1A" w:rsidP="008C3329">
      <w:pPr>
        <w:numPr>
          <w:ilvl w:val="2"/>
          <w:numId w:val="25"/>
        </w:numPr>
        <w:tabs>
          <w:tab w:val="left" w:pos="630"/>
          <w:tab w:val="left" w:pos="1560"/>
        </w:tabs>
        <w:ind w:left="0" w:firstLine="851"/>
        <w:outlineLvl w:val="1"/>
      </w:pPr>
      <w:r w:rsidRPr="00407427">
        <w:lastRenderedPageBreak/>
        <w:t>принятие к учету объектов основных средств, нематериальных, непроизведенных активов, материальных запасов, в отношении которых установлен срок эксплуатации, а также выбытие основных средств, нематериальных, непроизведенных активов, материальных запасов, в отношении которых установлен срок эксплуатации (в том числе в результате принятия решения об их списании);</w:t>
      </w:r>
    </w:p>
    <w:p w14:paraId="4B238530"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срока полезного использования поступающих основных средств и нематериальных активов в целях принятия к учету и начисления амортизации (в случае отсутствия соответствующей информации в законодательстве Российской Федерации и в документах производителя);</w:t>
      </w:r>
    </w:p>
    <w:p w14:paraId="2CB96678"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первоначальной (фактической) стоимости поступающих нефинансовых активов;</w:t>
      </w:r>
    </w:p>
    <w:p w14:paraId="5F9CCFE0" w14:textId="77777777" w:rsidR="00571B1A" w:rsidRPr="00407427" w:rsidRDefault="00571B1A" w:rsidP="008C3329">
      <w:pPr>
        <w:numPr>
          <w:ilvl w:val="2"/>
          <w:numId w:val="25"/>
        </w:numPr>
        <w:tabs>
          <w:tab w:val="left" w:pos="630"/>
          <w:tab w:val="left" w:pos="1560"/>
        </w:tabs>
        <w:ind w:left="0" w:firstLine="851"/>
        <w:outlineLvl w:val="1"/>
      </w:pPr>
      <w:r w:rsidRPr="00407427">
        <w:t>проверка соответствия ранее начисленной амортизации и оставшегося срока использования нефинансового актива по безвозмездно полученным объектам;</w:t>
      </w:r>
    </w:p>
    <w:p w14:paraId="1DDFACC1"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срока полезного использования основных сре</w:t>
      </w:r>
      <w:proofErr w:type="gramStart"/>
      <w:r w:rsidRPr="00407427">
        <w:t>дств в сл</w:t>
      </w:r>
      <w:proofErr w:type="gramEnd"/>
      <w:r w:rsidRPr="00407427">
        <w:t>учаях изменения первоначально принятых нормативных показателей функционирования объекта, в том числе в результате проведенной достройки, дооборудования, реконструкции, модернизации;</w:t>
      </w:r>
    </w:p>
    <w:p w14:paraId="28F31C91" w14:textId="77777777" w:rsidR="00571B1A" w:rsidRPr="00407427" w:rsidRDefault="00571B1A" w:rsidP="008C3329">
      <w:pPr>
        <w:numPr>
          <w:ilvl w:val="2"/>
          <w:numId w:val="25"/>
        </w:numPr>
        <w:tabs>
          <w:tab w:val="left" w:pos="630"/>
          <w:tab w:val="left" w:pos="1560"/>
        </w:tabs>
        <w:ind w:left="0" w:firstLine="851"/>
        <w:outlineLvl w:val="1"/>
      </w:pPr>
      <w:r w:rsidRPr="00407427">
        <w:t>определение целесообразности (пригодности) дальнейшего использования имущества, о возможности и эффективности его восстановления, возможности использования отдельных узлов, деталей, конструкций и материалов от имущества;</w:t>
      </w:r>
    </w:p>
    <w:p w14:paraId="119B9FD9" w14:textId="77777777" w:rsidR="00571B1A" w:rsidRPr="00407427" w:rsidRDefault="00571B1A" w:rsidP="008C3329">
      <w:pPr>
        <w:numPr>
          <w:ilvl w:val="2"/>
          <w:numId w:val="25"/>
        </w:numPr>
        <w:tabs>
          <w:tab w:val="left" w:pos="630"/>
          <w:tab w:val="left" w:pos="1560"/>
          <w:tab w:val="left" w:pos="1701"/>
        </w:tabs>
        <w:ind w:left="0" w:firstLine="851"/>
        <w:outlineLvl w:val="1"/>
      </w:pPr>
      <w:proofErr w:type="gramStart"/>
      <w:r w:rsidRPr="00407427">
        <w:t>контроль за</w:t>
      </w:r>
      <w:proofErr w:type="gramEnd"/>
      <w:r w:rsidRPr="00407427">
        <w:t xml:space="preserve"> нанесением материально-ответственными лицами инвентарных номеров на соответствующих объектах основных средств;</w:t>
      </w:r>
    </w:p>
    <w:p w14:paraId="1A501203"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участие в передаче материальных ценностей при смене материально-ответственных лиц;</w:t>
      </w:r>
    </w:p>
    <w:p w14:paraId="0CCFD030" w14:textId="77777777" w:rsidR="00571B1A" w:rsidRPr="00407427" w:rsidRDefault="00571B1A" w:rsidP="008C3329">
      <w:pPr>
        <w:numPr>
          <w:ilvl w:val="2"/>
          <w:numId w:val="25"/>
        </w:numPr>
        <w:tabs>
          <w:tab w:val="left" w:pos="630"/>
          <w:tab w:val="left" w:pos="1560"/>
          <w:tab w:val="left" w:pos="1701"/>
        </w:tabs>
        <w:ind w:left="0" w:firstLine="851"/>
        <w:outlineLvl w:val="1"/>
      </w:pPr>
      <w:proofErr w:type="spellStart"/>
      <w:r w:rsidRPr="00407427">
        <w:t>реклассификация</w:t>
      </w:r>
      <w:proofErr w:type="spellEnd"/>
      <w:r w:rsidRPr="00407427">
        <w:t xml:space="preserve"> основных средств в иную группу основных средств или в иную категорию объектов бюджетного учета;</w:t>
      </w:r>
    </w:p>
    <w:p w14:paraId="1B7285C6"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определение признаков обесценения активов;</w:t>
      </w:r>
    </w:p>
    <w:p w14:paraId="1382C996"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определение справедливой стоимости объектов нефинансовых активов, выявленных при инвентаризации в виде излишков, ущербов, а также полученных безвозмездно от юридических или физических лиц;</w:t>
      </w:r>
    </w:p>
    <w:p w14:paraId="1B7C2C01"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 xml:space="preserve">списание (выбытие) основных средств, нематериальных активов, непроизведенных активов в установленном порядке, в том числе объектов движимого имущества стоимостью до 10 000 руб. включительно, учитываемых на </w:t>
      </w:r>
      <w:proofErr w:type="spellStart"/>
      <w:r w:rsidRPr="00407427">
        <w:t>забалансовом</w:t>
      </w:r>
      <w:proofErr w:type="spellEnd"/>
      <w:r w:rsidRPr="00407427">
        <w:t xml:space="preserve"> учете;</w:t>
      </w:r>
    </w:p>
    <w:p w14:paraId="05B0D1CC"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определение справедливой стоимости арендных платежей по договорам безвозмездного пользования и по договорам аренды со стоимостью аренды по договору значительно ниже справедливой.</w:t>
      </w:r>
    </w:p>
    <w:p w14:paraId="6B6D31C2"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определение типа операции по поступлению активов с учетом критерия существенности (обменные / необменные).</w:t>
      </w:r>
    </w:p>
    <w:p w14:paraId="571AD796"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определение необходимости объединения основных средств, срок полезного использования которых одинаков, стоимость которых не является существенной, в один инвентарный объект, признаваемый для целей бухгалтерского учета комплексом объектов основных средств.</w:t>
      </w:r>
    </w:p>
    <w:p w14:paraId="3BCD75ED"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осуществление сверок с дебиторами с целью принятия решения о списании дебиторской задолженности;</w:t>
      </w:r>
    </w:p>
    <w:p w14:paraId="5431D62B"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 xml:space="preserve">признание дебиторской задолженности сомнительной или безнадежной для взыскания в целях списания с балансового и </w:t>
      </w:r>
      <w:proofErr w:type="spellStart"/>
      <w:r w:rsidRPr="00407427">
        <w:t>забалансового</w:t>
      </w:r>
      <w:proofErr w:type="spellEnd"/>
      <w:r w:rsidRPr="00407427">
        <w:t xml:space="preserve"> учета;</w:t>
      </w:r>
    </w:p>
    <w:p w14:paraId="16F21DFE"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lastRenderedPageBreak/>
        <w:t>принятие предоставления отсрочки уплаты и (или) осуществления списания начисленных сумм неустоек (штрафов, пеней);</w:t>
      </w:r>
    </w:p>
    <w:p w14:paraId="6175621A"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принятие решения о создании резерва на оплату расходных обязательств, оспариваемых в судебном порядке (по судебным разбирательствам) и по претензионным требованиям и искам;</w:t>
      </w:r>
    </w:p>
    <w:p w14:paraId="6F416E90"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принятие решения о создании резерва предстоящих расходов по оплате обязательств, по которым не поступили расчетные документы, формируется ежегодно последним днем текущего финансового года;</w:t>
      </w:r>
    </w:p>
    <w:p w14:paraId="3C3B7277" w14:textId="77777777" w:rsidR="00571B1A" w:rsidRPr="00407427" w:rsidRDefault="00571B1A" w:rsidP="008C3329">
      <w:pPr>
        <w:numPr>
          <w:ilvl w:val="2"/>
          <w:numId w:val="25"/>
        </w:numPr>
        <w:tabs>
          <w:tab w:val="left" w:pos="630"/>
          <w:tab w:val="left" w:pos="1560"/>
          <w:tab w:val="left" w:pos="1701"/>
        </w:tabs>
        <w:ind w:left="0" w:firstLine="851"/>
        <w:outlineLvl w:val="1"/>
      </w:pPr>
      <w:r w:rsidRPr="00407427">
        <w:t>принятие решения о создании резерва предстоящих расходов по оплате обязательств, возникающих при поступлении товаров, работ, услуг, по которым дата приемки отличается от даты подписания документа о приемке.</w:t>
      </w:r>
    </w:p>
    <w:p w14:paraId="4FA3054A" w14:textId="2190BDB8" w:rsidR="00571B1A" w:rsidRPr="00407427" w:rsidRDefault="00571B1A" w:rsidP="008C3329">
      <w:pPr>
        <w:pStyle w:val="ab"/>
        <w:numPr>
          <w:ilvl w:val="0"/>
          <w:numId w:val="25"/>
        </w:numPr>
        <w:jc w:val="center"/>
        <w:outlineLvl w:val="0"/>
        <w:rPr>
          <w:b/>
        </w:rPr>
      </w:pPr>
      <w:bookmarkStart w:id="136" w:name="_ref_2-ce6efbf8fb6e47"/>
      <w:r w:rsidRPr="00407427">
        <w:rPr>
          <w:b/>
        </w:rPr>
        <w:t>Принятие решений по поступлению активов</w:t>
      </w:r>
      <w:bookmarkEnd w:id="136"/>
    </w:p>
    <w:p w14:paraId="3C0EBB5A" w14:textId="4D7FF211" w:rsidR="00571B1A" w:rsidRPr="00407427" w:rsidRDefault="00571B1A" w:rsidP="008C3329">
      <w:pPr>
        <w:numPr>
          <w:ilvl w:val="1"/>
          <w:numId w:val="25"/>
        </w:numPr>
        <w:tabs>
          <w:tab w:val="left" w:pos="993"/>
        </w:tabs>
        <w:ind w:left="0" w:firstLine="851"/>
        <w:outlineLvl w:val="1"/>
      </w:pPr>
      <w:bookmarkStart w:id="137" w:name="_ref_2-40d79934ff424c"/>
      <w:r w:rsidRPr="00407427">
        <w:t>В части поступления активов комиссия принимает решения по следующим вопросам:</w:t>
      </w:r>
      <w:bookmarkEnd w:id="137"/>
    </w:p>
    <w:p w14:paraId="1C3652E0" w14:textId="77777777" w:rsidR="00571B1A" w:rsidRPr="00407427" w:rsidRDefault="00571B1A" w:rsidP="00954DB7">
      <w:pPr>
        <w:ind w:firstLine="0"/>
      </w:pPr>
      <w:r w:rsidRPr="00407427">
        <w:t>- физическое принятие активов в случаях, прямо предусмотренных внутренними актами организации;</w:t>
      </w:r>
    </w:p>
    <w:p w14:paraId="6B16136B" w14:textId="77777777" w:rsidR="00571B1A" w:rsidRPr="00407427" w:rsidRDefault="00571B1A" w:rsidP="00954DB7">
      <w:pPr>
        <w:ind w:firstLine="0"/>
      </w:pPr>
      <w:r w:rsidRPr="00407427">
        <w:t xml:space="preserve">- определение категории нефинансовых активов (основные средства, нематериальные активы, непроизведенные активы или материальные запасы), </w:t>
      </w:r>
      <w:proofErr w:type="gramStart"/>
      <w:r w:rsidRPr="00407427">
        <w:t>к</w:t>
      </w:r>
      <w:proofErr w:type="gramEnd"/>
      <w:r w:rsidRPr="00407427">
        <w:t xml:space="preserve"> которой относится поступившее имущество;</w:t>
      </w:r>
    </w:p>
    <w:p w14:paraId="48F3EAFA" w14:textId="3A7A8E49" w:rsidR="00571B1A" w:rsidRPr="00407427" w:rsidRDefault="00571B1A" w:rsidP="00954DB7">
      <w:pPr>
        <w:keepNext/>
        <w:keepLines/>
        <w:spacing w:before="240"/>
        <w:ind w:firstLine="0"/>
        <w:outlineLvl w:val="0"/>
        <w:rPr>
          <w:bCs/>
        </w:rPr>
      </w:pPr>
      <w:r w:rsidRPr="00407427">
        <w:rPr>
          <w:bCs/>
        </w:rPr>
        <w:t>- выбор метода определения справедливой стоимости имущ</w:t>
      </w:r>
      <w:r w:rsidR="009E7975" w:rsidRPr="00407427">
        <w:rPr>
          <w:bCs/>
        </w:rPr>
        <w:t>ества в случаях, установленных Е</w:t>
      </w:r>
      <w:r w:rsidRPr="00407427">
        <w:rPr>
          <w:bCs/>
        </w:rPr>
        <w:t xml:space="preserve">диной </w:t>
      </w:r>
      <w:r w:rsidR="009E7975" w:rsidRPr="00407427">
        <w:rPr>
          <w:bCs/>
        </w:rPr>
        <w:t>у</w:t>
      </w:r>
      <w:r w:rsidRPr="00407427">
        <w:rPr>
          <w:bCs/>
        </w:rPr>
        <w:t>четной политикой;</w:t>
      </w:r>
    </w:p>
    <w:p w14:paraId="508A6371" w14:textId="7EF6CCBE" w:rsidR="00571B1A" w:rsidRPr="00407427" w:rsidRDefault="00571B1A" w:rsidP="00954DB7">
      <w:pPr>
        <w:ind w:firstLine="0"/>
      </w:pPr>
      <w:r w:rsidRPr="00407427">
        <w:t>- определение справедливой стоимости безвозмездно полученного и иного имущ</w:t>
      </w:r>
      <w:r w:rsidR="009E7975" w:rsidRPr="00407427">
        <w:t>ества в случаях, установленных Е</w:t>
      </w:r>
      <w:r w:rsidRPr="00407427">
        <w:t xml:space="preserve">диной </w:t>
      </w:r>
      <w:r w:rsidR="009E7975" w:rsidRPr="00407427">
        <w:t>у</w:t>
      </w:r>
      <w:r w:rsidRPr="00407427">
        <w:t>четной политикой;</w:t>
      </w:r>
    </w:p>
    <w:p w14:paraId="6815D218" w14:textId="77777777" w:rsidR="00571B1A" w:rsidRPr="00407427" w:rsidRDefault="00571B1A" w:rsidP="00954DB7">
      <w:pPr>
        <w:ind w:firstLine="0"/>
      </w:pPr>
      <w:r w:rsidRPr="00407427">
        <w:t>- определение первоначальной стоимости и метода амортизации поступивших объектов нефинансовых активов;</w:t>
      </w:r>
    </w:p>
    <w:p w14:paraId="2829E013" w14:textId="77777777" w:rsidR="00571B1A" w:rsidRPr="00407427" w:rsidRDefault="00571B1A" w:rsidP="00954DB7">
      <w:pPr>
        <w:ind w:firstLine="0"/>
      </w:pPr>
      <w:r w:rsidRPr="00407427">
        <w:t>- определение срока полезного использования имущества в целях начисления по нему амортизации в случаях отсутствия информации в законодательстве РФ и документах производителя;</w:t>
      </w:r>
    </w:p>
    <w:p w14:paraId="69860E52" w14:textId="5EE598EF" w:rsidR="00571B1A" w:rsidRPr="00407427" w:rsidRDefault="00571B1A" w:rsidP="00954DB7">
      <w:pPr>
        <w:ind w:firstLine="0"/>
      </w:pPr>
      <w:r w:rsidRPr="00407427">
        <w:t>- определение величин оценочных рез</w:t>
      </w:r>
      <w:r w:rsidR="009E7975" w:rsidRPr="00407427">
        <w:t>ервов в случаях, установленных Е</w:t>
      </w:r>
      <w:r w:rsidRPr="00407427">
        <w:t xml:space="preserve">диной </w:t>
      </w:r>
      <w:r w:rsidR="009E7975" w:rsidRPr="00407427">
        <w:t>у</w:t>
      </w:r>
      <w:r w:rsidRPr="00407427">
        <w:t>четной политикой;</w:t>
      </w:r>
    </w:p>
    <w:p w14:paraId="56E03C53" w14:textId="77777777" w:rsidR="00571B1A" w:rsidRPr="00407427" w:rsidRDefault="00571B1A" w:rsidP="00954DB7">
      <w:pPr>
        <w:ind w:firstLine="0"/>
      </w:pPr>
      <w:r w:rsidRPr="00407427">
        <w:t>- изменение первоначально принятых нормативных показателей функционирования объекта основных средств, в том числе в результате проведенных достройки, дооборудования, реконструкции или модернизации.</w:t>
      </w:r>
    </w:p>
    <w:p w14:paraId="3C738D59" w14:textId="627A2A5B" w:rsidR="00571B1A" w:rsidRPr="00407427" w:rsidRDefault="00954DB7" w:rsidP="00954DB7">
      <w:pPr>
        <w:ind w:left="482" w:firstLine="369"/>
        <w:outlineLvl w:val="1"/>
        <w:rPr>
          <w:color w:val="1D1DF7"/>
          <w:u w:val="single"/>
        </w:rPr>
      </w:pPr>
      <w:r w:rsidRPr="00407427">
        <w:t xml:space="preserve">и оформляет документ </w:t>
      </w:r>
      <w:hyperlink r:id="rId270">
        <w:r w:rsidR="00571B1A" w:rsidRPr="00407427">
          <w:t>Решение</w:t>
        </w:r>
      </w:hyperlink>
      <w:r w:rsidR="00571B1A" w:rsidRPr="00407427">
        <w:t xml:space="preserve"> о признании объектов нефинансовых активов </w:t>
      </w:r>
      <w:r w:rsidR="00571B1A" w:rsidRPr="00407427">
        <w:rPr>
          <w:color w:val="1D1DF7"/>
        </w:rPr>
        <w:t>(</w:t>
      </w:r>
      <w:r w:rsidR="00571B1A" w:rsidRPr="00407427">
        <w:rPr>
          <w:color w:val="1D1DF7"/>
          <w:u w:val="single"/>
        </w:rPr>
        <w:t>ф. 0510441)*</w:t>
      </w:r>
      <w:r w:rsidRPr="00407427">
        <w:rPr>
          <w:color w:val="1D1DF7"/>
          <w:u w:val="single"/>
        </w:rPr>
        <w:t>.</w:t>
      </w:r>
    </w:p>
    <w:p w14:paraId="38026B1F" w14:textId="538760E5" w:rsidR="00571B1A" w:rsidRPr="00407427" w:rsidRDefault="00571B1A" w:rsidP="008C3329">
      <w:pPr>
        <w:numPr>
          <w:ilvl w:val="1"/>
          <w:numId w:val="25"/>
        </w:numPr>
        <w:tabs>
          <w:tab w:val="left" w:pos="993"/>
        </w:tabs>
        <w:ind w:left="0" w:firstLine="851"/>
        <w:outlineLvl w:val="1"/>
      </w:pPr>
      <w:bookmarkStart w:id="138" w:name="_ref_2-53723f9e442a4f"/>
      <w:r w:rsidRPr="00407427">
        <w:t>Решение о первоначальной стоимости объектов нефинансовых активов при их приобретении, сооружении, изготовлении (создании) принимается комиссией на основании контрактов, договоров, актов приемки-сдачи выполненных работ, накладных и других сопроводительных документов поставщика.</w:t>
      </w:r>
      <w:bookmarkEnd w:id="138"/>
    </w:p>
    <w:p w14:paraId="4FD44B4B" w14:textId="77777777" w:rsidR="00571B1A" w:rsidRPr="00407427" w:rsidRDefault="00571B1A" w:rsidP="008C3329">
      <w:pPr>
        <w:numPr>
          <w:ilvl w:val="1"/>
          <w:numId w:val="25"/>
        </w:numPr>
        <w:tabs>
          <w:tab w:val="left" w:pos="993"/>
        </w:tabs>
        <w:ind w:left="0" w:firstLine="851"/>
        <w:outlineLvl w:val="1"/>
      </w:pPr>
      <w:bookmarkStart w:id="139" w:name="_ref_2-34adf91607fa4e"/>
      <w:r w:rsidRPr="00407427">
        <w:t>Первоначальной стоимостью нефинансовых активов, поступивших по договорам дарения, пожертвования, признается их справедливая стоимость на дату принятия к учету.</w:t>
      </w:r>
      <w:bookmarkEnd w:id="139"/>
    </w:p>
    <w:p w14:paraId="1E595D95" w14:textId="77777777" w:rsidR="00571B1A" w:rsidRPr="00407427" w:rsidRDefault="00571B1A" w:rsidP="00954DB7">
      <w:pPr>
        <w:ind w:firstLine="720"/>
      </w:pPr>
      <w:r w:rsidRPr="00407427">
        <w:t>Первоначальной стоимостью нефинансовых активов, оприходованных в виде излишков, выявленных при инвентаризации, признается их справедливая стоимость на дату принятия к учету.</w:t>
      </w:r>
    </w:p>
    <w:p w14:paraId="6567CEBB" w14:textId="77777777" w:rsidR="00571B1A" w:rsidRPr="00407427" w:rsidRDefault="00571B1A" w:rsidP="00954DB7">
      <w:pPr>
        <w:ind w:firstLine="720"/>
      </w:pPr>
      <w:r w:rsidRPr="00407427">
        <w:t>Размер ущерба от недостач, хищений, подлежащих возмещению виновными лицами, определяется как справедливая стоимость имущества на день обнаружения ущерба.</w:t>
      </w:r>
    </w:p>
    <w:p w14:paraId="5A72BF36" w14:textId="77777777" w:rsidR="00571B1A" w:rsidRPr="00407427" w:rsidRDefault="00571B1A" w:rsidP="00954DB7">
      <w:pPr>
        <w:ind w:firstLine="720"/>
      </w:pPr>
      <w:r w:rsidRPr="00407427">
        <w:t>Справедливая стоимость имущества определяется комиссией методом рыночных цен.</w:t>
      </w:r>
    </w:p>
    <w:p w14:paraId="7F1E6E4E" w14:textId="77777777" w:rsidR="00571B1A" w:rsidRPr="00407427" w:rsidRDefault="00571B1A" w:rsidP="00954DB7">
      <w:pPr>
        <w:ind w:firstLine="720"/>
      </w:pPr>
      <w:r w:rsidRPr="00407427">
        <w:lastRenderedPageBreak/>
        <w:t>Размер ущерба в виде потерь от порчи материальных ценностей, других сумм причиненного ущерба имуществу определяется как стоимость восстановления (воспроизводства) испорченного имущества.</w:t>
      </w:r>
    </w:p>
    <w:p w14:paraId="4D7A918F" w14:textId="77777777" w:rsidR="00571B1A" w:rsidRPr="00407427" w:rsidRDefault="00571B1A" w:rsidP="008C3329">
      <w:pPr>
        <w:numPr>
          <w:ilvl w:val="1"/>
          <w:numId w:val="25"/>
        </w:numPr>
        <w:tabs>
          <w:tab w:val="left" w:pos="993"/>
        </w:tabs>
        <w:ind w:left="0" w:firstLine="851"/>
        <w:outlineLvl w:val="1"/>
      </w:pPr>
      <w:r w:rsidRPr="00407427">
        <w:t>Балансовая стоимость объекта основных средств увеличивается (уменьшается) в случаях проведения достройки, дооборудования, реконструкции, в том числе с элементами реставрации, модернизации, частичной ликвидации (</w:t>
      </w:r>
      <w:proofErr w:type="spellStart"/>
      <w:r w:rsidRPr="00407427">
        <w:t>разукомплектации</w:t>
      </w:r>
      <w:proofErr w:type="spellEnd"/>
      <w:r w:rsidRPr="00407427">
        <w:t xml:space="preserve">). Балансовая стоимость основного средства увеличивается на сумму сформированных капитальных вложений в этот объект и только при условии </w:t>
      </w:r>
      <w:proofErr w:type="gramStart"/>
      <w:r w:rsidRPr="00407427">
        <w:t>выполнения критериев признания объектов основных средств</w:t>
      </w:r>
      <w:proofErr w:type="gramEnd"/>
      <w:r w:rsidRPr="00407427">
        <w:t>. При этом ранее учтенная в стоимости объекта основных средств сумма затрат на проведение аналогичных мероприятий подлежит списанию с учетом накопленной амортизации.</w:t>
      </w:r>
    </w:p>
    <w:p w14:paraId="722EF217" w14:textId="77777777" w:rsidR="00571B1A" w:rsidRPr="00407427" w:rsidRDefault="00571B1A" w:rsidP="008C3329">
      <w:pPr>
        <w:numPr>
          <w:ilvl w:val="1"/>
          <w:numId w:val="25"/>
        </w:numPr>
        <w:tabs>
          <w:tab w:val="left" w:pos="993"/>
        </w:tabs>
        <w:ind w:left="0" w:firstLine="851"/>
        <w:outlineLvl w:val="1"/>
      </w:pPr>
      <w:r w:rsidRPr="00407427">
        <w:t xml:space="preserve">Прием объектов основных средств из ремонта, реконструкции, модернизации комиссия оформляет Актом приема-сдачи отремонтированных, реконструированных и модернизированных объектов основных средств </w:t>
      </w:r>
      <w:hyperlink r:id="rId271" w:history="1">
        <w:r w:rsidRPr="00407427">
          <w:rPr>
            <w:color w:val="0000FF"/>
            <w:u w:val="single"/>
          </w:rPr>
          <w:t>(ф. 0504103)</w:t>
        </w:r>
      </w:hyperlink>
      <w:r w:rsidRPr="00407427">
        <w:rPr>
          <w:color w:val="0000FF"/>
          <w:u w:val="single"/>
        </w:rPr>
        <w:t>*</w:t>
      </w:r>
      <w:r w:rsidRPr="00407427">
        <w:t>. Частичная ликвидация объекта основных сре</w:t>
      </w:r>
      <w:proofErr w:type="gramStart"/>
      <w:r w:rsidRPr="00407427">
        <w:t>дств пр</w:t>
      </w:r>
      <w:proofErr w:type="gramEnd"/>
      <w:r w:rsidRPr="00407427">
        <w:t xml:space="preserve">и выполнении работ по его реконструкции оформляется Актом приема-сдачи отремонтированных, реконструированных и модернизированных объектов основных средств </w:t>
      </w:r>
      <w:hyperlink r:id="rId272" w:history="1">
        <w:r w:rsidRPr="00407427">
          <w:rPr>
            <w:color w:val="0000FF"/>
            <w:u w:val="single"/>
          </w:rPr>
          <w:t>(ф. 0504103)</w:t>
        </w:r>
      </w:hyperlink>
      <w:r w:rsidRPr="00407427">
        <w:rPr>
          <w:color w:val="0000FF"/>
          <w:u w:val="single"/>
        </w:rPr>
        <w:t>*</w:t>
      </w:r>
      <w:r w:rsidRPr="00407427">
        <w:t>.</w:t>
      </w:r>
    </w:p>
    <w:p w14:paraId="0E0A3FB7" w14:textId="77777777" w:rsidR="00571B1A" w:rsidRPr="00407427" w:rsidRDefault="00571B1A" w:rsidP="008C3329">
      <w:pPr>
        <w:numPr>
          <w:ilvl w:val="1"/>
          <w:numId w:val="25"/>
        </w:numPr>
        <w:tabs>
          <w:tab w:val="left" w:pos="993"/>
        </w:tabs>
        <w:ind w:left="0" w:firstLine="851"/>
        <w:outlineLvl w:val="1"/>
      </w:pPr>
      <w:bookmarkStart w:id="140" w:name="_ref_2-cb293971feb940"/>
      <w:r w:rsidRPr="00407427">
        <w:t>Поступление нефинансовых активов комиссия оформляет следующими первичными учетными документами:</w:t>
      </w:r>
      <w:bookmarkEnd w:id="140"/>
    </w:p>
    <w:p w14:paraId="3A3AFD90" w14:textId="77777777" w:rsidR="00571B1A" w:rsidRPr="00407427" w:rsidRDefault="00571B1A" w:rsidP="00954DB7">
      <w:pPr>
        <w:ind w:firstLine="0"/>
      </w:pPr>
      <w:r w:rsidRPr="00407427">
        <w:t>- Актом о приеме-передаче объектов нефинансовых активов (</w:t>
      </w:r>
      <w:hyperlink r:id="rId273" w:history="1">
        <w:r w:rsidRPr="00407427">
          <w:rPr>
            <w:color w:val="0000FF"/>
            <w:u w:val="single"/>
          </w:rPr>
          <w:t>ф. 0510448</w:t>
        </w:r>
      </w:hyperlink>
      <w:r w:rsidRPr="00407427">
        <w:rPr>
          <w:color w:val="0000FF"/>
          <w:u w:val="single"/>
        </w:rPr>
        <w:t>)*</w:t>
      </w:r>
      <w:r w:rsidRPr="00407427">
        <w:t>;</w:t>
      </w:r>
    </w:p>
    <w:p w14:paraId="041E4BFE" w14:textId="77777777" w:rsidR="00571B1A" w:rsidRPr="00407427" w:rsidRDefault="00571B1A" w:rsidP="00954DB7">
      <w:pPr>
        <w:ind w:firstLine="0"/>
      </w:pPr>
      <w:r w:rsidRPr="00407427">
        <w:t xml:space="preserve">- Приходным ордером на приемку материальных ценностей (нефинансовых активов) </w:t>
      </w:r>
      <w:hyperlink r:id="rId274" w:history="1">
        <w:r w:rsidRPr="00407427">
          <w:rPr>
            <w:color w:val="0000FF"/>
            <w:u w:val="single"/>
          </w:rPr>
          <w:t>(ф. 0504207)</w:t>
        </w:r>
      </w:hyperlink>
      <w:r w:rsidRPr="00407427">
        <w:rPr>
          <w:color w:val="0000FF"/>
          <w:u w:val="single"/>
        </w:rPr>
        <w:t>*</w:t>
      </w:r>
      <w:r w:rsidRPr="00407427">
        <w:t>;</w:t>
      </w:r>
    </w:p>
    <w:p w14:paraId="1955F81D" w14:textId="77777777" w:rsidR="00571B1A" w:rsidRPr="00407427" w:rsidRDefault="00571B1A" w:rsidP="00954DB7">
      <w:pPr>
        <w:ind w:firstLine="0"/>
      </w:pPr>
      <w:r w:rsidRPr="00407427">
        <w:t xml:space="preserve">- Актом приемки материалов (материальных ценностей) </w:t>
      </w:r>
      <w:hyperlink r:id="rId275" w:history="1">
        <w:r w:rsidRPr="00407427">
          <w:rPr>
            <w:color w:val="0000FF"/>
            <w:u w:val="single"/>
          </w:rPr>
          <w:t>(ф. 0510452)</w:t>
        </w:r>
      </w:hyperlink>
      <w:r w:rsidRPr="00407427">
        <w:rPr>
          <w:color w:val="0000FF"/>
          <w:u w:val="single"/>
        </w:rPr>
        <w:t>*</w:t>
      </w:r>
      <w:r w:rsidRPr="00407427">
        <w:t>.</w:t>
      </w:r>
    </w:p>
    <w:p w14:paraId="121C23CA" w14:textId="77777777" w:rsidR="00571B1A" w:rsidRPr="00407427" w:rsidRDefault="00571B1A" w:rsidP="008C3329">
      <w:pPr>
        <w:numPr>
          <w:ilvl w:val="1"/>
          <w:numId w:val="25"/>
        </w:numPr>
        <w:tabs>
          <w:tab w:val="left" w:pos="993"/>
        </w:tabs>
        <w:ind w:left="0" w:firstLine="851"/>
        <w:outlineLvl w:val="1"/>
      </w:pPr>
      <w:bookmarkStart w:id="141" w:name="_ref_2-401de02538a64e"/>
      <w:r w:rsidRPr="00407427">
        <w:t>В случаях изменения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комиссией пересматривается.</w:t>
      </w:r>
      <w:bookmarkEnd w:id="141"/>
    </w:p>
    <w:p w14:paraId="5C95B926" w14:textId="40705C1B" w:rsidR="00571B1A" w:rsidRPr="00407427" w:rsidRDefault="00571B1A" w:rsidP="008C3329">
      <w:pPr>
        <w:numPr>
          <w:ilvl w:val="1"/>
          <w:numId w:val="25"/>
        </w:numPr>
        <w:tabs>
          <w:tab w:val="left" w:pos="993"/>
        </w:tabs>
        <w:ind w:left="0" w:firstLine="851"/>
        <w:outlineLvl w:val="1"/>
      </w:pPr>
      <w:bookmarkStart w:id="142" w:name="_ref_2-82062f1eea1643"/>
      <w:r w:rsidRPr="00407427">
        <w:t>Присвоенный объекту инвентарный номер наносится лицом, ответственным за сохранность или использование по назначению объекта имущества (далее – ответственное лицо) в присутствии уполномоченного члена комиссии</w:t>
      </w:r>
      <w:r w:rsidR="009E7975" w:rsidRPr="00407427">
        <w:t xml:space="preserve"> в порядке, определенном Е</w:t>
      </w:r>
      <w:r w:rsidRPr="00407427">
        <w:t xml:space="preserve">диной </w:t>
      </w:r>
      <w:r w:rsidR="009E7975" w:rsidRPr="00407427">
        <w:t>у</w:t>
      </w:r>
      <w:r w:rsidRPr="00407427">
        <w:t>четной политикой.</w:t>
      </w:r>
      <w:bookmarkEnd w:id="142"/>
    </w:p>
    <w:p w14:paraId="76ECCC8E" w14:textId="16D35EEF" w:rsidR="00571B1A" w:rsidRPr="00407427" w:rsidRDefault="003D0C7A" w:rsidP="003D0C7A">
      <w:pPr>
        <w:pStyle w:val="heading1normal"/>
        <w:numPr>
          <w:ilvl w:val="0"/>
          <w:numId w:val="0"/>
        </w:numPr>
        <w:jc w:val="center"/>
      </w:pPr>
      <w:r w:rsidRPr="00407427">
        <w:rPr>
          <w:b/>
        </w:rPr>
        <w:t xml:space="preserve">3. </w:t>
      </w:r>
      <w:bookmarkStart w:id="143" w:name="_ref_2-709562455cd140"/>
      <w:r w:rsidR="00571B1A" w:rsidRPr="00407427">
        <w:rPr>
          <w:b/>
        </w:rPr>
        <w:t>Принятие решений по выбытию (списанию) активов и списанию задолженности неплатежеспособных дебиторов</w:t>
      </w:r>
      <w:bookmarkEnd w:id="143"/>
    </w:p>
    <w:p w14:paraId="7570570C" w14:textId="3BA4F651" w:rsidR="00571B1A" w:rsidRPr="00407427" w:rsidRDefault="00571B1A" w:rsidP="003D0C7A">
      <w:pPr>
        <w:pStyle w:val="heading2normal"/>
        <w:ind w:firstLine="851"/>
      </w:pPr>
      <w:bookmarkStart w:id="144" w:name="_ref_2-0f33135fa9dc41"/>
      <w:r w:rsidRPr="00407427">
        <w:t>В части выбытия (списания) активов и задолженности комиссия принимает решения по следующим вопросам:</w:t>
      </w:r>
      <w:bookmarkEnd w:id="144"/>
    </w:p>
    <w:p w14:paraId="71C8641D" w14:textId="77777777" w:rsidR="00571B1A" w:rsidRPr="00407427" w:rsidRDefault="00571B1A" w:rsidP="00954DB7">
      <w:pPr>
        <w:ind w:firstLine="0"/>
      </w:pPr>
      <w:r w:rsidRPr="00407427">
        <w:t xml:space="preserve">- о выбытии (списании) нефинансовых активов (в том числе объектов движимого имущества стоимостью до 10 000 руб. включительно, учитываемых на </w:t>
      </w:r>
      <w:proofErr w:type="spellStart"/>
      <w:r w:rsidRPr="00407427">
        <w:t>забалансовом</w:t>
      </w:r>
      <w:proofErr w:type="spellEnd"/>
      <w:r w:rsidRPr="00407427">
        <w:t xml:space="preserve"> счете 21);</w:t>
      </w:r>
    </w:p>
    <w:p w14:paraId="2FB59702" w14:textId="77777777" w:rsidR="00571B1A" w:rsidRPr="00407427" w:rsidRDefault="00571B1A" w:rsidP="00954DB7">
      <w:pPr>
        <w:ind w:firstLine="0"/>
      </w:pPr>
      <w:r w:rsidRPr="00407427">
        <w:t>- о возможности использовать отдельные узлы, детали, конструкции и материалы, полученные в результате списания объектов нефинансовых активов;</w:t>
      </w:r>
    </w:p>
    <w:p w14:paraId="646F05E9" w14:textId="77777777" w:rsidR="00571B1A" w:rsidRPr="00407427" w:rsidRDefault="00571B1A" w:rsidP="00954DB7">
      <w:pPr>
        <w:ind w:firstLine="0"/>
      </w:pPr>
      <w:r w:rsidRPr="00407427">
        <w:t>- о частичной ликвидации (</w:t>
      </w:r>
      <w:proofErr w:type="spellStart"/>
      <w:r w:rsidRPr="00407427">
        <w:t>разукомплектации</w:t>
      </w:r>
      <w:proofErr w:type="spellEnd"/>
      <w:r w:rsidRPr="00407427">
        <w:t>) основных средств и об определении стоимости выбывающей части актива при его частичной ликвидации;</w:t>
      </w:r>
    </w:p>
    <w:p w14:paraId="1242A1DA" w14:textId="77777777" w:rsidR="00571B1A" w:rsidRPr="00407427" w:rsidRDefault="00571B1A" w:rsidP="00954DB7">
      <w:pPr>
        <w:ind w:firstLine="0"/>
      </w:pPr>
      <w:r w:rsidRPr="00407427">
        <w:t>- о пригодности дальнейшего использования имущества, возможности и эффективности его восстановления;</w:t>
      </w:r>
    </w:p>
    <w:p w14:paraId="2147D262" w14:textId="77777777" w:rsidR="00571B1A" w:rsidRPr="00407427" w:rsidRDefault="00571B1A" w:rsidP="00954DB7">
      <w:pPr>
        <w:ind w:firstLine="0"/>
      </w:pPr>
      <w:r w:rsidRPr="00407427">
        <w:t xml:space="preserve">- о списании задолженности неплатежеспособных дебиторов, а также списании с </w:t>
      </w:r>
      <w:proofErr w:type="spellStart"/>
      <w:r w:rsidRPr="00407427">
        <w:t>забалансового</w:t>
      </w:r>
      <w:proofErr w:type="spellEnd"/>
      <w:r w:rsidRPr="00407427">
        <w:t xml:space="preserve"> учета задолженности, признанной безнадежной к взысканию.</w:t>
      </w:r>
    </w:p>
    <w:p w14:paraId="5B5EB731" w14:textId="77777777" w:rsidR="00571B1A" w:rsidRPr="00407427" w:rsidRDefault="00571B1A" w:rsidP="003D0C7A">
      <w:pPr>
        <w:pStyle w:val="heading2normal"/>
        <w:ind w:firstLine="851"/>
      </w:pPr>
      <w:bookmarkStart w:id="145" w:name="_ref_2-10da220bba944c"/>
      <w:r w:rsidRPr="00407427">
        <w:t>Решение о выбытии имущества принимается, если оно:</w:t>
      </w:r>
      <w:bookmarkEnd w:id="145"/>
    </w:p>
    <w:p w14:paraId="5BA6B87A" w14:textId="77777777" w:rsidR="00571B1A" w:rsidRPr="00407427" w:rsidRDefault="00571B1A" w:rsidP="00954DB7">
      <w:pPr>
        <w:ind w:firstLine="0"/>
      </w:pPr>
      <w:r w:rsidRPr="00407427">
        <w:lastRenderedPageBreak/>
        <w:t>-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w:t>
      </w:r>
    </w:p>
    <w:p w14:paraId="26000CD2" w14:textId="77777777" w:rsidR="00571B1A" w:rsidRPr="00407427" w:rsidRDefault="00571B1A" w:rsidP="00954DB7">
      <w:pPr>
        <w:ind w:firstLine="0"/>
      </w:pPr>
      <w:r w:rsidRPr="00407427">
        <w:t xml:space="preserve">- выбыло из владения, пользования, распоряжения вследствие гибели или уничтожения, в том числе в результате хищения, недостачи, порчи, выявленных при инвентаризации, а </w:t>
      </w:r>
      <w:proofErr w:type="gramStart"/>
      <w:r w:rsidRPr="00407427">
        <w:t>также</w:t>
      </w:r>
      <w:proofErr w:type="gramEnd"/>
      <w:r w:rsidRPr="00407427">
        <w:t xml:space="preserve"> если невозможно выяснить его местонахождение;</w:t>
      </w:r>
    </w:p>
    <w:p w14:paraId="6AF8885D" w14:textId="77777777" w:rsidR="00571B1A" w:rsidRPr="00407427" w:rsidRDefault="00571B1A" w:rsidP="00954DB7">
      <w:pPr>
        <w:ind w:firstLine="0"/>
      </w:pPr>
      <w:proofErr w:type="gramStart"/>
      <w:r w:rsidRPr="00407427">
        <w:t>- передается государственному (муниципальному) учреждению, органу государственной власти, местного самоуправления, государственному (муниципальному) предприятию;</w:t>
      </w:r>
      <w:proofErr w:type="gramEnd"/>
    </w:p>
    <w:p w14:paraId="5B943AD7" w14:textId="77777777" w:rsidR="00571B1A" w:rsidRPr="00407427" w:rsidRDefault="00571B1A" w:rsidP="00954DB7">
      <w:pPr>
        <w:ind w:firstLine="0"/>
      </w:pPr>
      <w:r w:rsidRPr="00407427">
        <w:t>- в других случаях, предусмотренных законодательством РФ.</w:t>
      </w:r>
    </w:p>
    <w:p w14:paraId="60A2290A" w14:textId="77777777" w:rsidR="00571B1A" w:rsidRPr="00407427" w:rsidRDefault="00571B1A" w:rsidP="003D0C7A">
      <w:pPr>
        <w:pStyle w:val="heading2normal"/>
        <w:ind w:firstLine="851"/>
      </w:pPr>
      <w:bookmarkStart w:id="146" w:name="_ref_2-2136b8f103da49"/>
      <w:r w:rsidRPr="00407427">
        <w:t>Решение о списании имущества принимается комиссией после проведения следующих мероприятий:</w:t>
      </w:r>
      <w:bookmarkEnd w:id="146"/>
    </w:p>
    <w:p w14:paraId="480D43CB" w14:textId="77777777" w:rsidR="00571B1A" w:rsidRPr="00407427" w:rsidRDefault="00571B1A" w:rsidP="00954DB7">
      <w:pPr>
        <w:ind w:firstLine="0"/>
      </w:pPr>
      <w:r w:rsidRPr="00407427">
        <w:t>- осмотр имущества, подлежащего списанию (при наличии такой возможности), с учетом данных, содержащихся в учетно-технической и иной документации;</w:t>
      </w:r>
    </w:p>
    <w:p w14:paraId="3FEE9072" w14:textId="77777777" w:rsidR="00571B1A" w:rsidRPr="00407427" w:rsidRDefault="00571B1A" w:rsidP="00954DB7">
      <w:pPr>
        <w:ind w:firstLine="0"/>
      </w:pPr>
      <w:proofErr w:type="gramStart"/>
      <w:r w:rsidRPr="00407427">
        <w:t>- установление причин списания имущества: физический и (или) моральный износ, нарушение условий содержания и (или) эксплуатации, авария, стихийное бедствие, длительное неиспользование имущества, иные причины;</w:t>
      </w:r>
      <w:proofErr w:type="gramEnd"/>
    </w:p>
    <w:p w14:paraId="3E284D1E" w14:textId="77777777" w:rsidR="00571B1A" w:rsidRPr="00407427" w:rsidRDefault="00571B1A" w:rsidP="00954DB7">
      <w:pPr>
        <w:ind w:firstLine="0"/>
      </w:pPr>
      <w:r w:rsidRPr="00407427">
        <w:t>- установление виновных лиц, действия которых привели к необходимости списать имущество до истечения срока его полезного использования;</w:t>
      </w:r>
    </w:p>
    <w:p w14:paraId="2B233A5D" w14:textId="77777777" w:rsidR="00571B1A" w:rsidRPr="00407427" w:rsidRDefault="00571B1A" w:rsidP="00954DB7">
      <w:pPr>
        <w:ind w:firstLine="0"/>
      </w:pPr>
      <w:r w:rsidRPr="00407427">
        <w:t>- подготовка документов, необходимых для принятия решения о списании имущества.</w:t>
      </w:r>
    </w:p>
    <w:p w14:paraId="0182B9B0" w14:textId="77777777" w:rsidR="00571B1A" w:rsidRPr="00407427" w:rsidRDefault="00571B1A" w:rsidP="003D0C7A">
      <w:pPr>
        <w:pStyle w:val="heading2normal"/>
        <w:ind w:firstLine="851"/>
      </w:pPr>
      <w:bookmarkStart w:id="147" w:name="_ref_2-9d750e63e17740"/>
      <w:r w:rsidRPr="00407427">
        <w:t xml:space="preserve">В случае признания задолженности неплатежеспособных дебиторов безнадежной или сомнительной к взысканию комиссия принимает решение о списании такой задолженности на </w:t>
      </w:r>
      <w:proofErr w:type="spellStart"/>
      <w:r w:rsidRPr="00407427">
        <w:t>забалансовый</w:t>
      </w:r>
      <w:proofErr w:type="spellEnd"/>
      <w:r w:rsidRPr="00407427">
        <w:t xml:space="preserve"> учет.</w:t>
      </w:r>
      <w:bookmarkEnd w:id="147"/>
    </w:p>
    <w:p w14:paraId="0F1A3563" w14:textId="77777777" w:rsidR="00571B1A" w:rsidRPr="00407427" w:rsidRDefault="00571B1A" w:rsidP="00571B1A">
      <w:r w:rsidRPr="00407427">
        <w:t xml:space="preserve">Решение о списании задолженности с </w:t>
      </w:r>
      <w:proofErr w:type="spellStart"/>
      <w:r w:rsidRPr="00407427">
        <w:t>забалансового</w:t>
      </w:r>
      <w:proofErr w:type="spellEnd"/>
      <w:r w:rsidRPr="00407427">
        <w:t xml:space="preserve"> счета 04 комиссия принимает при признании задолженности безнадежной к взысканию после проверки документов, необходимых для списания задолженности неплатежеспособных дебиторов.</w:t>
      </w:r>
    </w:p>
    <w:p w14:paraId="7B7EBD07" w14:textId="77777777" w:rsidR="00571B1A" w:rsidRPr="00407427" w:rsidRDefault="00571B1A" w:rsidP="003D0C7A">
      <w:pPr>
        <w:pStyle w:val="heading2normal"/>
      </w:pPr>
      <w:bookmarkStart w:id="148" w:name="_ref_2-cef0bbd8b7d945"/>
      <w:r w:rsidRPr="00407427">
        <w:t>Выбытие (списание) нефинансовых активов оформляется следующими документами:</w:t>
      </w:r>
      <w:bookmarkEnd w:id="148"/>
    </w:p>
    <w:p w14:paraId="4826A560" w14:textId="77777777" w:rsidR="00571B1A" w:rsidRPr="00407427" w:rsidRDefault="00571B1A" w:rsidP="00954DB7">
      <w:pPr>
        <w:ind w:firstLine="0"/>
      </w:pPr>
      <w:r w:rsidRPr="00407427">
        <w:t>- Акт о приеме-передаче объектов нефинансовых активов (</w:t>
      </w:r>
      <w:hyperlink r:id="rId276" w:history="1">
        <w:r w:rsidRPr="00407427">
          <w:rPr>
            <w:color w:val="0000FF"/>
            <w:u w:val="single"/>
          </w:rPr>
          <w:t>ф. 0510448</w:t>
        </w:r>
      </w:hyperlink>
      <w:r w:rsidRPr="00407427">
        <w:rPr>
          <w:color w:val="0000FF"/>
          <w:u w:val="single"/>
        </w:rPr>
        <w:t>)*</w:t>
      </w:r>
      <w:r w:rsidRPr="00407427">
        <w:t>;</w:t>
      </w:r>
    </w:p>
    <w:p w14:paraId="0DA31E6F" w14:textId="77777777" w:rsidR="00571B1A" w:rsidRPr="00407427" w:rsidRDefault="00571B1A" w:rsidP="00954DB7">
      <w:pPr>
        <w:ind w:firstLine="0"/>
      </w:pPr>
      <w:r w:rsidRPr="00407427">
        <w:t>- Акт о списании объектов нефинансовых активов (кроме транспортных средств) (</w:t>
      </w:r>
      <w:hyperlink r:id="rId277" w:history="1">
        <w:r w:rsidRPr="00407427">
          <w:rPr>
            <w:color w:val="0000FF"/>
            <w:u w:val="single"/>
          </w:rPr>
          <w:t>ф. 0510454</w:t>
        </w:r>
      </w:hyperlink>
      <w:r w:rsidRPr="00407427">
        <w:rPr>
          <w:color w:val="0000FF"/>
          <w:u w:val="single"/>
        </w:rPr>
        <w:t>)*</w:t>
      </w:r>
      <w:r w:rsidRPr="00407427">
        <w:t>;</w:t>
      </w:r>
    </w:p>
    <w:p w14:paraId="45D33189" w14:textId="77777777" w:rsidR="00571B1A" w:rsidRPr="00407427" w:rsidRDefault="00571B1A" w:rsidP="00954DB7">
      <w:pPr>
        <w:ind w:firstLine="0"/>
      </w:pPr>
      <w:r w:rsidRPr="00407427">
        <w:t>- Акт о списании транспортного средства (</w:t>
      </w:r>
      <w:hyperlink r:id="rId278" w:history="1">
        <w:r w:rsidRPr="00407427">
          <w:rPr>
            <w:color w:val="0000FF"/>
            <w:u w:val="single"/>
          </w:rPr>
          <w:t>ф. 0510456</w:t>
        </w:r>
      </w:hyperlink>
      <w:r w:rsidRPr="00407427">
        <w:rPr>
          <w:color w:val="0000FF"/>
          <w:u w:val="single"/>
        </w:rPr>
        <w:t>)*</w:t>
      </w:r>
      <w:r w:rsidRPr="00407427">
        <w:t>;</w:t>
      </w:r>
    </w:p>
    <w:p w14:paraId="52202ADD" w14:textId="77777777" w:rsidR="00571B1A" w:rsidRPr="00407427" w:rsidRDefault="00571B1A" w:rsidP="00954DB7">
      <w:pPr>
        <w:ind w:firstLine="0"/>
      </w:pPr>
      <w:r w:rsidRPr="00407427">
        <w:t xml:space="preserve">- Акт о списании мягкого и хозяйственного инвентаря </w:t>
      </w:r>
      <w:hyperlink r:id="rId279" w:history="1">
        <w:r w:rsidRPr="00407427">
          <w:rPr>
            <w:color w:val="0000FF"/>
            <w:u w:val="single"/>
          </w:rPr>
          <w:t>(ф. 0504143)</w:t>
        </w:r>
      </w:hyperlink>
      <w:r w:rsidRPr="00407427">
        <w:rPr>
          <w:color w:val="0000FF"/>
          <w:u w:val="single"/>
        </w:rPr>
        <w:t>*</w:t>
      </w:r>
      <w:r w:rsidRPr="00407427">
        <w:t>;</w:t>
      </w:r>
    </w:p>
    <w:p w14:paraId="37192ED0" w14:textId="77777777" w:rsidR="00571B1A" w:rsidRPr="00407427" w:rsidRDefault="00571B1A" w:rsidP="00954DB7">
      <w:pPr>
        <w:ind w:firstLine="0"/>
      </w:pPr>
      <w:r w:rsidRPr="00407427">
        <w:t>- Акт о списании материальных запасов (</w:t>
      </w:r>
      <w:hyperlink r:id="rId280" w:history="1">
        <w:r w:rsidRPr="00407427">
          <w:rPr>
            <w:color w:val="0000FF"/>
            <w:u w:val="single"/>
          </w:rPr>
          <w:t>ф. 0510460</w:t>
        </w:r>
      </w:hyperlink>
      <w:r w:rsidRPr="00407427">
        <w:rPr>
          <w:color w:val="0000FF"/>
          <w:u w:val="single"/>
        </w:rPr>
        <w:t>)*</w:t>
      </w:r>
      <w:r w:rsidRPr="00407427">
        <w:t>.</w:t>
      </w:r>
    </w:p>
    <w:p w14:paraId="5C25A2D3" w14:textId="77777777" w:rsidR="00571B1A" w:rsidRPr="00407427" w:rsidRDefault="00571B1A" w:rsidP="00954DB7">
      <w:pPr>
        <w:ind w:firstLine="0"/>
      </w:pPr>
      <w:r w:rsidRPr="00407427">
        <w:t>- Акт о признании безнадежной к взысканию задолженности по доходам (</w:t>
      </w:r>
      <w:r w:rsidRPr="00407427">
        <w:rPr>
          <w:color w:val="2616F2"/>
          <w:u w:val="single"/>
          <w:shd w:val="clear" w:color="auto" w:fill="FFFFFF"/>
        </w:rPr>
        <w:t>ф. 0510436)*</w:t>
      </w:r>
    </w:p>
    <w:p w14:paraId="2AE45A83" w14:textId="77777777" w:rsidR="00571B1A" w:rsidRPr="00407427" w:rsidRDefault="00571B1A" w:rsidP="003D0C7A">
      <w:pPr>
        <w:pStyle w:val="heading2normal"/>
        <w:ind w:firstLine="851"/>
      </w:pPr>
      <w:bookmarkStart w:id="149" w:name="_ref_2-7948bb732b2f40"/>
      <w:r w:rsidRPr="00407427">
        <w:t>Оформленный комиссией акт о списании имущества утверждается руководителем субъекта централизованного учета.</w:t>
      </w:r>
      <w:bookmarkEnd w:id="149"/>
    </w:p>
    <w:p w14:paraId="15710F9C" w14:textId="77777777" w:rsidR="00571B1A" w:rsidRPr="00407427" w:rsidRDefault="00571B1A" w:rsidP="003D0C7A">
      <w:pPr>
        <w:pStyle w:val="heading2normal"/>
        <w:ind w:firstLine="851"/>
      </w:pPr>
      <w:bookmarkStart w:id="150" w:name="_ref_2-3a6cdded410d42"/>
      <w:r w:rsidRPr="00407427">
        <w:t>До утверждения в установленном порядке акта о списании реализация мероприятий, предусмотренных этим актом, не допускается.</w:t>
      </w:r>
      <w:bookmarkEnd w:id="150"/>
    </w:p>
    <w:p w14:paraId="2D709A1B" w14:textId="77777777" w:rsidR="00571B1A" w:rsidRPr="00407427" w:rsidRDefault="00571B1A" w:rsidP="00571B1A">
      <w:r w:rsidRPr="00407427">
        <w:t>Реализация мероприятий осуществляется самостоятельно либо с привлечением третьих лиц на основании заключенного договора и подтверждается комиссией.</w:t>
      </w:r>
    </w:p>
    <w:p w14:paraId="53D4CDC2" w14:textId="77777777" w:rsidR="00571B1A" w:rsidRPr="00407427" w:rsidRDefault="00571B1A" w:rsidP="003D0C7A">
      <w:pPr>
        <w:pStyle w:val="heading1normal"/>
        <w:jc w:val="center"/>
      </w:pPr>
      <w:bookmarkStart w:id="151" w:name="_ref_2-5350bc91b37843"/>
      <w:r w:rsidRPr="00407427">
        <w:rPr>
          <w:b/>
        </w:rPr>
        <w:t>Принятие решений по вопросам обесценения активов</w:t>
      </w:r>
      <w:bookmarkEnd w:id="151"/>
    </w:p>
    <w:p w14:paraId="25E65E0D" w14:textId="77777777" w:rsidR="00571B1A" w:rsidRPr="00407427" w:rsidRDefault="00571B1A" w:rsidP="003D0C7A">
      <w:pPr>
        <w:pStyle w:val="heading2normal"/>
        <w:ind w:firstLine="851"/>
      </w:pPr>
      <w:bookmarkStart w:id="152" w:name="_ref_2-3c69f47ac15142"/>
      <w:r w:rsidRPr="00407427">
        <w:t>При выявлении признаков возможного обесценения (снижения убытка) соответствующие обстоятельства рассматриваются комиссией.</w:t>
      </w:r>
      <w:bookmarkEnd w:id="152"/>
    </w:p>
    <w:p w14:paraId="11B2D2A5" w14:textId="77777777" w:rsidR="00571B1A" w:rsidRPr="00407427" w:rsidRDefault="00571B1A" w:rsidP="003D0C7A">
      <w:pPr>
        <w:pStyle w:val="heading2normal"/>
        <w:ind w:firstLine="851"/>
      </w:pPr>
      <w:bookmarkStart w:id="153" w:name="_ref_2-5a71594073a64f"/>
      <w:r w:rsidRPr="00407427">
        <w:t xml:space="preserve">Если по результатам рассмотрения выявленные признаки обесценения (снижения убытка) признаны существенными, комиссия выносит заключение о необходимости определить </w:t>
      </w:r>
      <w:r w:rsidRPr="00407427">
        <w:lastRenderedPageBreak/>
        <w:t>справедливую стоимость каждого актива, по которому выявлены признаки возможного обесценения (снижения убытка), или об отсутствии такой необходимости.</w:t>
      </w:r>
      <w:bookmarkEnd w:id="153"/>
    </w:p>
    <w:p w14:paraId="1447C715" w14:textId="77777777" w:rsidR="00571B1A" w:rsidRPr="00407427" w:rsidRDefault="00571B1A" w:rsidP="003D0C7A">
      <w:pPr>
        <w:pStyle w:val="heading2normal"/>
        <w:ind w:firstLine="851"/>
      </w:pPr>
      <w:bookmarkStart w:id="154" w:name="_ref_2-d09e0e10960044"/>
      <w:r w:rsidRPr="00407427">
        <w:t>Если выявленные признаки обесценения (снижения убытка) являются несущественными, комиссия выносит заключение об отсутствии необходимости определять справедливую стоимость.</w:t>
      </w:r>
      <w:bookmarkEnd w:id="154"/>
    </w:p>
    <w:p w14:paraId="20AD1A84" w14:textId="77777777" w:rsidR="00571B1A" w:rsidRPr="00407427" w:rsidRDefault="00571B1A" w:rsidP="003D0C7A">
      <w:pPr>
        <w:pStyle w:val="heading2normal"/>
        <w:ind w:firstLine="851"/>
      </w:pPr>
      <w:bookmarkStart w:id="155" w:name="_ref_2-5d1bf8169d7543"/>
      <w:r w:rsidRPr="00407427">
        <w:t>В случае необходимости определить справедливую стоимость комиссия утверждает метод, который будет при этом использоваться.</w:t>
      </w:r>
      <w:bookmarkEnd w:id="155"/>
    </w:p>
    <w:p w14:paraId="2BDF0209" w14:textId="609F601D" w:rsidR="00571B1A" w:rsidRPr="00407427" w:rsidRDefault="00571B1A" w:rsidP="003D0C7A">
      <w:pPr>
        <w:pStyle w:val="heading2normal"/>
        <w:ind w:firstLine="851"/>
      </w:pPr>
      <w:bookmarkStart w:id="156" w:name="_ref_2-5a5eeb145efd48"/>
      <w:r w:rsidRPr="00407427">
        <w:t>Заключение о необходимости (отсутствии необходимости) определить справедливую стоимость и о применяемом для этого методе оформляется в виде представления для руководителя ГКУ Р</w:t>
      </w:r>
      <w:proofErr w:type="gramStart"/>
      <w:r w:rsidRPr="00407427">
        <w:t>С(</w:t>
      </w:r>
      <w:proofErr w:type="gramEnd"/>
      <w:r w:rsidRPr="00407427">
        <w:t>Я) «</w:t>
      </w:r>
      <w:r w:rsidR="005E7128">
        <w:t>Агентство субсидий</w:t>
      </w:r>
      <w:r w:rsidRPr="00407427">
        <w:t>».</w:t>
      </w:r>
      <w:bookmarkEnd w:id="156"/>
    </w:p>
    <w:p w14:paraId="255DE312" w14:textId="77777777" w:rsidR="00571B1A" w:rsidRPr="00407427" w:rsidRDefault="00571B1A" w:rsidP="003D0C7A">
      <w:pPr>
        <w:pStyle w:val="heading2normal"/>
        <w:ind w:firstLine="851"/>
      </w:pPr>
      <w:bookmarkStart w:id="157" w:name="_ref_2-1dd3d351c24e43"/>
      <w:r w:rsidRPr="00407427">
        <w:t>В представление могут быть включены рекомендации комиссии по дальнейшему использованию имущества.</w:t>
      </w:r>
      <w:bookmarkEnd w:id="157"/>
    </w:p>
    <w:p w14:paraId="3FA9F682" w14:textId="1A8BE6AC" w:rsidR="00571B1A" w:rsidRPr="00407427" w:rsidRDefault="00571B1A" w:rsidP="003D0C7A">
      <w:pPr>
        <w:pStyle w:val="heading2normal"/>
        <w:ind w:firstLine="851"/>
      </w:pPr>
      <w:bookmarkStart w:id="158" w:name="_ref_2-dcc4da22e8d040"/>
      <w:r w:rsidRPr="00407427">
        <w:t>Если выявлены признаки снижения убытка от обесценения, а сумма убытка не подлежит восстановлению, комиссия выносит заключение о необходимости (отсутствии необходимости) скорректировать оставшийся срок полезного использования актива. Это заключение оформляется в виде представления для руководителя субъекта централизованного учета.</w:t>
      </w:r>
      <w:bookmarkStart w:id="159" w:name="_docEnd_7"/>
      <w:bookmarkEnd w:id="158"/>
      <w:bookmarkEnd w:id="159"/>
    </w:p>
    <w:p w14:paraId="7662C1F9" w14:textId="77777777" w:rsidR="00571B1A" w:rsidRPr="00407427" w:rsidRDefault="00571B1A" w:rsidP="003D0C7A">
      <w:pPr>
        <w:pStyle w:val="heading1normal"/>
        <w:jc w:val="center"/>
        <w:rPr>
          <w:b/>
          <w:color w:val="222222"/>
        </w:rPr>
      </w:pPr>
      <w:r w:rsidRPr="00407427">
        <w:rPr>
          <w:b/>
          <w:color w:val="222222"/>
        </w:rPr>
        <w:t>Принятие предоставления отсрочки уплаты и (или) осуществления списания начисленных сумм неустоек (штрафов, пеней)</w:t>
      </w:r>
    </w:p>
    <w:p w14:paraId="45B86B1D" w14:textId="77777777" w:rsidR="00571B1A" w:rsidRPr="00407427" w:rsidRDefault="00571B1A" w:rsidP="003D0C7A">
      <w:pPr>
        <w:pStyle w:val="heading2normal"/>
        <w:ind w:firstLine="851"/>
      </w:pPr>
      <w:r w:rsidRPr="00407427">
        <w:t>Порядок принятия решения о предоставления отсрочки уплаты и (или) осуществления списания начисленных сумм неустоек (штрафов, пеней) регулируется отдельным локальным актом принятым субъектом централизованного учета.</w:t>
      </w:r>
    </w:p>
    <w:p w14:paraId="4EF2028A" w14:textId="77777777" w:rsidR="00571B1A" w:rsidRPr="00407427" w:rsidRDefault="00571B1A" w:rsidP="003D0C7A">
      <w:pPr>
        <w:pStyle w:val="heading1normal"/>
        <w:jc w:val="center"/>
        <w:rPr>
          <w:b/>
          <w:color w:val="222222"/>
        </w:rPr>
      </w:pPr>
      <w:r w:rsidRPr="00407427">
        <w:rPr>
          <w:b/>
          <w:color w:val="222222"/>
        </w:rPr>
        <w:t>Принятие решения о создании резервов предстоящих расходов</w:t>
      </w:r>
    </w:p>
    <w:p w14:paraId="6849611A" w14:textId="77777777" w:rsidR="00BD00CD" w:rsidRPr="00407427" w:rsidRDefault="00BD00CD" w:rsidP="008C3329">
      <w:pPr>
        <w:pStyle w:val="heading2normal"/>
        <w:numPr>
          <w:ilvl w:val="1"/>
          <w:numId w:val="12"/>
        </w:numPr>
        <w:ind w:firstLine="851"/>
      </w:pPr>
      <w:r w:rsidRPr="00407427">
        <w:t xml:space="preserve">Комиссия рассматривает и принимает решение о формировании следующих резервов предстоящих расходов: </w:t>
      </w:r>
    </w:p>
    <w:p w14:paraId="621F20FF" w14:textId="77777777" w:rsidR="00BD00CD" w:rsidRPr="00407427" w:rsidRDefault="00BD00CD" w:rsidP="00BD00CD">
      <w:pPr>
        <w:pStyle w:val="heading2normal"/>
        <w:numPr>
          <w:ilvl w:val="0"/>
          <w:numId w:val="0"/>
        </w:numPr>
      </w:pPr>
      <w:r w:rsidRPr="00407427">
        <w:t>- резерв на оплату расходных обязательств, оспариваемых в судебном порядке (по судебным разбирательствам) и по претензионным требованиям и искам;</w:t>
      </w:r>
    </w:p>
    <w:p w14:paraId="5F41CED2" w14:textId="77777777" w:rsidR="00BD00CD" w:rsidRPr="00407427" w:rsidRDefault="00BD00CD" w:rsidP="00BD00CD">
      <w:pPr>
        <w:pStyle w:val="heading2normal"/>
        <w:numPr>
          <w:ilvl w:val="0"/>
          <w:numId w:val="0"/>
        </w:numPr>
      </w:pPr>
      <w:r w:rsidRPr="00407427">
        <w:t>- резерв по сомнительным долгам;</w:t>
      </w:r>
    </w:p>
    <w:p w14:paraId="7AA8359D" w14:textId="77777777" w:rsidR="00BD00CD" w:rsidRPr="00407427" w:rsidRDefault="00BD00CD" w:rsidP="00BD00CD">
      <w:pPr>
        <w:pStyle w:val="heading2normal"/>
        <w:numPr>
          <w:ilvl w:val="0"/>
          <w:numId w:val="0"/>
        </w:numPr>
      </w:pPr>
      <w:r w:rsidRPr="00407427">
        <w:t>- резерв по обязательствам, возникающим при поступлении товаров, работ, услуг, по которым дата приемки</w:t>
      </w:r>
    </w:p>
    <w:p w14:paraId="14E22AE7" w14:textId="4A187356" w:rsidR="00571B1A" w:rsidRPr="00407427" w:rsidRDefault="00BD00CD" w:rsidP="008C3329">
      <w:pPr>
        <w:pStyle w:val="heading2normal"/>
        <w:numPr>
          <w:ilvl w:val="1"/>
          <w:numId w:val="12"/>
        </w:numPr>
        <w:ind w:firstLine="851"/>
      </w:pPr>
      <w:r w:rsidRPr="00407427">
        <w:t xml:space="preserve">Порядок формирования резервов предстоящих расходов отражен в приложении № 10 к </w:t>
      </w:r>
      <w:proofErr w:type="gramStart"/>
      <w:r w:rsidRPr="00407427">
        <w:t>настоящей</w:t>
      </w:r>
      <w:proofErr w:type="gramEnd"/>
      <w:r w:rsidRPr="00407427">
        <w:t xml:space="preserve"> Единой учетной</w:t>
      </w:r>
    </w:p>
    <w:p w14:paraId="21681E2C" w14:textId="16A2D8B0" w:rsidR="00766203" w:rsidRPr="00407427" w:rsidRDefault="00766203" w:rsidP="00766203">
      <w:pPr>
        <w:pStyle w:val="heading1normal"/>
        <w:jc w:val="center"/>
        <w:rPr>
          <w:b/>
          <w:lang w:eastAsia="en-US"/>
        </w:rPr>
      </w:pPr>
      <w:r w:rsidRPr="00407427">
        <w:rPr>
          <w:b/>
          <w:lang w:eastAsia="en-US"/>
        </w:rPr>
        <w:t>Осуществление</w:t>
      </w:r>
      <w:r w:rsidRPr="00407427">
        <w:rPr>
          <w:b/>
          <w:spacing w:val="-4"/>
          <w:lang w:eastAsia="en-US"/>
        </w:rPr>
        <w:t xml:space="preserve"> </w:t>
      </w:r>
      <w:r w:rsidRPr="00407427">
        <w:rPr>
          <w:b/>
          <w:lang w:eastAsia="en-US"/>
        </w:rPr>
        <w:t>контроля</w:t>
      </w:r>
    </w:p>
    <w:p w14:paraId="4CB1C4CD" w14:textId="54F27B4B" w:rsidR="00766203" w:rsidRPr="00407427" w:rsidRDefault="00766203" w:rsidP="008C3329">
      <w:pPr>
        <w:pStyle w:val="heading2normal"/>
        <w:numPr>
          <w:ilvl w:val="1"/>
          <w:numId w:val="12"/>
        </w:numPr>
        <w:ind w:firstLine="851"/>
        <w:rPr>
          <w:lang w:eastAsia="en-US"/>
        </w:rPr>
      </w:pPr>
      <w:r w:rsidRPr="00407427">
        <w:rPr>
          <w:lang w:eastAsia="en-US"/>
        </w:rPr>
        <w:t>Комиссия</w:t>
      </w:r>
      <w:r w:rsidRPr="00407427">
        <w:rPr>
          <w:spacing w:val="-2"/>
          <w:lang w:eastAsia="en-US"/>
        </w:rPr>
        <w:t xml:space="preserve"> </w:t>
      </w:r>
      <w:r w:rsidRPr="00407427">
        <w:rPr>
          <w:lang w:eastAsia="en-US"/>
        </w:rPr>
        <w:t>осуществляет</w:t>
      </w:r>
      <w:r w:rsidRPr="00407427">
        <w:rPr>
          <w:spacing w:val="-1"/>
          <w:lang w:eastAsia="en-US"/>
        </w:rPr>
        <w:t xml:space="preserve"> </w:t>
      </w:r>
      <w:r w:rsidRPr="00407427">
        <w:rPr>
          <w:lang w:eastAsia="en-US"/>
        </w:rPr>
        <w:t>контроль:</w:t>
      </w:r>
    </w:p>
    <w:p w14:paraId="5AD7CC14" w14:textId="7B376874" w:rsidR="00766203" w:rsidRPr="00407427" w:rsidRDefault="00766203" w:rsidP="00766203">
      <w:pPr>
        <w:widowControl w:val="0"/>
        <w:tabs>
          <w:tab w:val="left" w:pos="847"/>
        </w:tabs>
        <w:autoSpaceDE w:val="0"/>
        <w:autoSpaceDN w:val="0"/>
        <w:spacing w:before="43" w:after="0" w:line="273" w:lineRule="auto"/>
        <w:ind w:right="167" w:firstLine="0"/>
        <w:rPr>
          <w:lang w:eastAsia="en-US"/>
        </w:rPr>
      </w:pPr>
      <w:r w:rsidRPr="00407427">
        <w:rPr>
          <w:lang w:eastAsia="en-US"/>
        </w:rPr>
        <w:t>- за</w:t>
      </w:r>
      <w:r w:rsidRPr="00407427">
        <w:rPr>
          <w:spacing w:val="1"/>
          <w:lang w:eastAsia="en-US"/>
        </w:rPr>
        <w:t xml:space="preserve"> </w:t>
      </w:r>
      <w:r w:rsidRPr="00407427">
        <w:rPr>
          <w:lang w:eastAsia="en-US"/>
        </w:rPr>
        <w:t>нанесением</w:t>
      </w:r>
      <w:r w:rsidRPr="00407427">
        <w:rPr>
          <w:spacing w:val="1"/>
          <w:lang w:eastAsia="en-US"/>
        </w:rPr>
        <w:t xml:space="preserve"> </w:t>
      </w:r>
      <w:r w:rsidRPr="00407427">
        <w:rPr>
          <w:lang w:eastAsia="en-US"/>
        </w:rPr>
        <w:t>материально-ответственным</w:t>
      </w:r>
      <w:r w:rsidRPr="00407427">
        <w:rPr>
          <w:spacing w:val="1"/>
          <w:lang w:eastAsia="en-US"/>
        </w:rPr>
        <w:t xml:space="preserve"> </w:t>
      </w:r>
      <w:r w:rsidRPr="00407427">
        <w:rPr>
          <w:lang w:eastAsia="en-US"/>
        </w:rPr>
        <w:t>лицом</w:t>
      </w:r>
      <w:r w:rsidRPr="00407427">
        <w:rPr>
          <w:spacing w:val="1"/>
          <w:lang w:eastAsia="en-US"/>
        </w:rPr>
        <w:t xml:space="preserve"> </w:t>
      </w:r>
      <w:r w:rsidRPr="00407427">
        <w:rPr>
          <w:lang w:eastAsia="en-US"/>
        </w:rPr>
        <w:t>присвоенных</w:t>
      </w:r>
      <w:r w:rsidRPr="00407427">
        <w:rPr>
          <w:spacing w:val="1"/>
          <w:lang w:eastAsia="en-US"/>
        </w:rPr>
        <w:t xml:space="preserve"> </w:t>
      </w:r>
      <w:r w:rsidRPr="00407427">
        <w:rPr>
          <w:lang w:eastAsia="en-US"/>
        </w:rPr>
        <w:t>объектам</w:t>
      </w:r>
      <w:r w:rsidRPr="00407427">
        <w:rPr>
          <w:spacing w:val="1"/>
          <w:lang w:eastAsia="en-US"/>
        </w:rPr>
        <w:t xml:space="preserve"> </w:t>
      </w:r>
      <w:r w:rsidRPr="00407427">
        <w:rPr>
          <w:lang w:eastAsia="en-US"/>
        </w:rPr>
        <w:t>основных</w:t>
      </w:r>
      <w:r w:rsidRPr="00407427">
        <w:rPr>
          <w:spacing w:val="1"/>
          <w:lang w:eastAsia="en-US"/>
        </w:rPr>
        <w:t xml:space="preserve"> </w:t>
      </w:r>
      <w:r w:rsidRPr="00407427">
        <w:rPr>
          <w:lang w:eastAsia="en-US"/>
        </w:rPr>
        <w:t>средств</w:t>
      </w:r>
      <w:r w:rsidRPr="00407427">
        <w:rPr>
          <w:spacing w:val="1"/>
          <w:lang w:eastAsia="en-US"/>
        </w:rPr>
        <w:t xml:space="preserve"> </w:t>
      </w:r>
      <w:r w:rsidRPr="00407427">
        <w:rPr>
          <w:lang w:eastAsia="en-US"/>
        </w:rPr>
        <w:t>инвентарных</w:t>
      </w:r>
      <w:r w:rsidRPr="00407427">
        <w:rPr>
          <w:spacing w:val="1"/>
          <w:lang w:eastAsia="en-US"/>
        </w:rPr>
        <w:t xml:space="preserve"> </w:t>
      </w:r>
      <w:r w:rsidRPr="00407427">
        <w:rPr>
          <w:lang w:eastAsia="en-US"/>
        </w:rPr>
        <w:t>номеров,</w:t>
      </w:r>
      <w:r w:rsidRPr="00407427">
        <w:rPr>
          <w:spacing w:val="1"/>
          <w:lang w:eastAsia="en-US"/>
        </w:rPr>
        <w:t xml:space="preserve"> </w:t>
      </w:r>
      <w:r w:rsidRPr="00407427">
        <w:rPr>
          <w:lang w:eastAsia="en-US"/>
        </w:rPr>
        <w:t>а</w:t>
      </w:r>
      <w:r w:rsidRPr="00407427">
        <w:rPr>
          <w:spacing w:val="1"/>
          <w:lang w:eastAsia="en-US"/>
        </w:rPr>
        <w:t xml:space="preserve"> </w:t>
      </w:r>
      <w:r w:rsidRPr="00407427">
        <w:rPr>
          <w:lang w:eastAsia="en-US"/>
        </w:rPr>
        <w:t>также</w:t>
      </w:r>
      <w:r w:rsidRPr="00407427">
        <w:rPr>
          <w:spacing w:val="1"/>
          <w:lang w:eastAsia="en-US"/>
        </w:rPr>
        <w:t xml:space="preserve"> </w:t>
      </w:r>
      <w:r w:rsidRPr="00407427">
        <w:rPr>
          <w:lang w:eastAsia="en-US"/>
        </w:rPr>
        <w:t>маркировку</w:t>
      </w:r>
      <w:r w:rsidRPr="00407427">
        <w:rPr>
          <w:spacing w:val="1"/>
          <w:lang w:eastAsia="en-US"/>
        </w:rPr>
        <w:t xml:space="preserve"> </w:t>
      </w:r>
      <w:r w:rsidRPr="00407427">
        <w:rPr>
          <w:lang w:eastAsia="en-US"/>
        </w:rPr>
        <w:t>мягкого</w:t>
      </w:r>
      <w:r w:rsidRPr="00407427">
        <w:rPr>
          <w:spacing w:val="1"/>
          <w:lang w:eastAsia="en-US"/>
        </w:rPr>
        <w:t xml:space="preserve"> </w:t>
      </w:r>
      <w:r w:rsidRPr="00407427">
        <w:rPr>
          <w:lang w:eastAsia="en-US"/>
        </w:rPr>
        <w:t>инвентаря</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иных</w:t>
      </w:r>
      <w:r w:rsidRPr="00407427">
        <w:rPr>
          <w:spacing w:val="1"/>
          <w:lang w:eastAsia="en-US"/>
        </w:rPr>
        <w:t xml:space="preserve"> </w:t>
      </w:r>
      <w:r w:rsidRPr="00407427">
        <w:rPr>
          <w:lang w:eastAsia="en-US"/>
        </w:rPr>
        <w:t>объектов</w:t>
      </w:r>
      <w:r w:rsidRPr="00407427">
        <w:rPr>
          <w:spacing w:val="1"/>
          <w:lang w:eastAsia="en-US"/>
        </w:rPr>
        <w:t xml:space="preserve"> </w:t>
      </w:r>
      <w:r w:rsidRPr="00407427">
        <w:rPr>
          <w:lang w:eastAsia="en-US"/>
        </w:rPr>
        <w:t>материальных</w:t>
      </w:r>
      <w:r w:rsidRPr="00407427">
        <w:rPr>
          <w:spacing w:val="-2"/>
          <w:lang w:eastAsia="en-US"/>
        </w:rPr>
        <w:t xml:space="preserve"> </w:t>
      </w:r>
      <w:r w:rsidRPr="00407427">
        <w:rPr>
          <w:lang w:eastAsia="en-US"/>
        </w:rPr>
        <w:t>запасов с учетом требований;</w:t>
      </w:r>
    </w:p>
    <w:p w14:paraId="23BD12C7" w14:textId="491C079E" w:rsidR="00766203" w:rsidRPr="00407427" w:rsidRDefault="00766203" w:rsidP="00766203">
      <w:pPr>
        <w:widowControl w:val="0"/>
        <w:tabs>
          <w:tab w:val="left" w:pos="847"/>
        </w:tabs>
        <w:autoSpaceDE w:val="0"/>
        <w:autoSpaceDN w:val="0"/>
        <w:spacing w:before="5" w:after="0" w:line="273" w:lineRule="auto"/>
        <w:ind w:right="166" w:firstLine="0"/>
        <w:rPr>
          <w:lang w:eastAsia="en-US"/>
        </w:rPr>
      </w:pPr>
      <w:r w:rsidRPr="00407427">
        <w:rPr>
          <w:lang w:eastAsia="en-US"/>
        </w:rPr>
        <w:t>- изъятием из списываемых основных средств, пригодных узлов, деталей, конструкций и</w:t>
      </w:r>
      <w:r w:rsidRPr="00407427">
        <w:rPr>
          <w:spacing w:val="1"/>
          <w:lang w:eastAsia="en-US"/>
        </w:rPr>
        <w:t xml:space="preserve"> </w:t>
      </w:r>
      <w:r w:rsidRPr="00407427">
        <w:rPr>
          <w:lang w:eastAsia="en-US"/>
        </w:rPr>
        <w:t>материалов,</w:t>
      </w:r>
      <w:r w:rsidRPr="00407427">
        <w:rPr>
          <w:spacing w:val="-2"/>
          <w:lang w:eastAsia="en-US"/>
        </w:rPr>
        <w:t xml:space="preserve"> </w:t>
      </w:r>
      <w:r w:rsidRPr="00407427">
        <w:rPr>
          <w:lang w:eastAsia="en-US"/>
        </w:rPr>
        <w:t>драгоценных</w:t>
      </w:r>
      <w:r w:rsidRPr="00407427">
        <w:rPr>
          <w:spacing w:val="1"/>
          <w:lang w:eastAsia="en-US"/>
        </w:rPr>
        <w:t xml:space="preserve"> </w:t>
      </w:r>
      <w:r w:rsidRPr="00407427">
        <w:rPr>
          <w:lang w:eastAsia="en-US"/>
        </w:rPr>
        <w:t>металлов и</w:t>
      </w:r>
      <w:r w:rsidRPr="00407427">
        <w:rPr>
          <w:spacing w:val="-1"/>
          <w:lang w:eastAsia="en-US"/>
        </w:rPr>
        <w:t xml:space="preserve"> </w:t>
      </w:r>
      <w:r w:rsidRPr="00407427">
        <w:rPr>
          <w:lang w:eastAsia="en-US"/>
        </w:rPr>
        <w:t>камней,</w:t>
      </w:r>
      <w:r w:rsidRPr="00407427">
        <w:rPr>
          <w:spacing w:val="-3"/>
          <w:lang w:eastAsia="en-US"/>
        </w:rPr>
        <w:t xml:space="preserve"> </w:t>
      </w:r>
      <w:r w:rsidRPr="00407427">
        <w:rPr>
          <w:lang w:eastAsia="en-US"/>
        </w:rPr>
        <w:t>цветных</w:t>
      </w:r>
      <w:r w:rsidRPr="00407427">
        <w:rPr>
          <w:spacing w:val="1"/>
          <w:lang w:eastAsia="en-US"/>
        </w:rPr>
        <w:t xml:space="preserve"> </w:t>
      </w:r>
      <w:r w:rsidRPr="00407427">
        <w:rPr>
          <w:lang w:eastAsia="en-US"/>
        </w:rPr>
        <w:t>металлов;</w:t>
      </w:r>
    </w:p>
    <w:p w14:paraId="27862B45" w14:textId="309115BA" w:rsidR="00766203" w:rsidRPr="00407427" w:rsidRDefault="00766203" w:rsidP="00766203">
      <w:pPr>
        <w:widowControl w:val="0"/>
        <w:tabs>
          <w:tab w:val="left" w:pos="847"/>
        </w:tabs>
        <w:autoSpaceDE w:val="0"/>
        <w:autoSpaceDN w:val="0"/>
        <w:spacing w:before="1" w:after="0" w:line="240" w:lineRule="auto"/>
        <w:ind w:firstLine="0"/>
        <w:rPr>
          <w:lang w:eastAsia="en-US"/>
        </w:rPr>
      </w:pPr>
      <w:r w:rsidRPr="00407427">
        <w:rPr>
          <w:lang w:eastAsia="en-US"/>
        </w:rPr>
        <w:t>- сдачей</w:t>
      </w:r>
      <w:r w:rsidRPr="00407427">
        <w:rPr>
          <w:spacing w:val="-3"/>
          <w:lang w:eastAsia="en-US"/>
        </w:rPr>
        <w:t xml:space="preserve"> </w:t>
      </w:r>
      <w:r w:rsidRPr="00407427">
        <w:rPr>
          <w:lang w:eastAsia="en-US"/>
        </w:rPr>
        <w:t>вторичного</w:t>
      </w:r>
      <w:r w:rsidRPr="00407427">
        <w:rPr>
          <w:spacing w:val="-3"/>
          <w:lang w:eastAsia="en-US"/>
        </w:rPr>
        <w:t xml:space="preserve"> </w:t>
      </w:r>
      <w:r w:rsidRPr="00407427">
        <w:rPr>
          <w:lang w:eastAsia="en-US"/>
        </w:rPr>
        <w:t>сырья</w:t>
      </w:r>
      <w:r w:rsidRPr="00407427">
        <w:rPr>
          <w:spacing w:val="-3"/>
          <w:lang w:eastAsia="en-US"/>
        </w:rPr>
        <w:t xml:space="preserve"> </w:t>
      </w:r>
      <w:r w:rsidRPr="00407427">
        <w:rPr>
          <w:lang w:eastAsia="en-US"/>
        </w:rPr>
        <w:t>в</w:t>
      </w:r>
      <w:r w:rsidRPr="00407427">
        <w:rPr>
          <w:spacing w:val="-4"/>
          <w:lang w:eastAsia="en-US"/>
        </w:rPr>
        <w:t xml:space="preserve"> </w:t>
      </w:r>
      <w:r w:rsidRPr="00407427">
        <w:rPr>
          <w:lang w:eastAsia="en-US"/>
        </w:rPr>
        <w:t>организации</w:t>
      </w:r>
      <w:r w:rsidRPr="00407427">
        <w:rPr>
          <w:spacing w:val="-4"/>
          <w:lang w:eastAsia="en-US"/>
        </w:rPr>
        <w:t xml:space="preserve"> </w:t>
      </w:r>
      <w:r w:rsidRPr="00407427">
        <w:rPr>
          <w:lang w:eastAsia="en-US"/>
        </w:rPr>
        <w:t>приема</w:t>
      </w:r>
      <w:r w:rsidRPr="00407427">
        <w:rPr>
          <w:spacing w:val="-4"/>
          <w:lang w:eastAsia="en-US"/>
        </w:rPr>
        <w:t xml:space="preserve"> </w:t>
      </w:r>
      <w:r w:rsidRPr="00407427">
        <w:rPr>
          <w:lang w:eastAsia="en-US"/>
        </w:rPr>
        <w:t>вторичного</w:t>
      </w:r>
      <w:r w:rsidRPr="00407427">
        <w:rPr>
          <w:spacing w:val="-3"/>
          <w:lang w:eastAsia="en-US"/>
        </w:rPr>
        <w:t xml:space="preserve"> </w:t>
      </w:r>
      <w:r w:rsidRPr="00407427">
        <w:rPr>
          <w:lang w:eastAsia="en-US"/>
        </w:rPr>
        <w:t>сырья;</w:t>
      </w:r>
    </w:p>
    <w:p w14:paraId="6136BAC6" w14:textId="5B9862AB" w:rsidR="00766203" w:rsidRPr="00407427" w:rsidRDefault="00766203" w:rsidP="00766203">
      <w:pPr>
        <w:widowControl w:val="0"/>
        <w:tabs>
          <w:tab w:val="left" w:pos="847"/>
        </w:tabs>
        <w:autoSpaceDE w:val="0"/>
        <w:autoSpaceDN w:val="0"/>
        <w:spacing w:before="42" w:after="0" w:line="273" w:lineRule="auto"/>
        <w:ind w:right="161" w:firstLine="0"/>
        <w:rPr>
          <w:lang w:eastAsia="en-US"/>
        </w:rPr>
      </w:pPr>
      <w:r w:rsidRPr="00407427">
        <w:rPr>
          <w:lang w:eastAsia="en-US"/>
        </w:rPr>
        <w:t>- получением от специализированной организации по утилизации имущества акта прием</w:t>
      </w:r>
      <w:proofErr w:type="gramStart"/>
      <w:r w:rsidRPr="00407427">
        <w:rPr>
          <w:lang w:eastAsia="en-US"/>
        </w:rPr>
        <w:t>а-</w:t>
      </w:r>
      <w:proofErr w:type="gramEnd"/>
      <w:r w:rsidRPr="00407427">
        <w:rPr>
          <w:spacing w:val="-57"/>
          <w:lang w:eastAsia="en-US"/>
        </w:rPr>
        <w:t xml:space="preserve"> </w:t>
      </w:r>
      <w:r w:rsidRPr="00407427">
        <w:rPr>
          <w:lang w:eastAsia="en-US"/>
        </w:rPr>
        <w:t>сдачи имущества, подлежащего</w:t>
      </w:r>
      <w:r w:rsidRPr="00407427">
        <w:rPr>
          <w:spacing w:val="1"/>
          <w:lang w:eastAsia="en-US"/>
        </w:rPr>
        <w:t xml:space="preserve"> </w:t>
      </w:r>
      <w:r w:rsidRPr="00407427">
        <w:rPr>
          <w:lang w:eastAsia="en-US"/>
        </w:rPr>
        <w:t>уничтожению, акта об оказанных услугах по уничтожению</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акта об</w:t>
      </w:r>
      <w:r w:rsidRPr="00407427">
        <w:rPr>
          <w:spacing w:val="4"/>
          <w:lang w:eastAsia="en-US"/>
        </w:rPr>
        <w:t xml:space="preserve"> </w:t>
      </w:r>
      <w:r w:rsidRPr="00407427">
        <w:rPr>
          <w:lang w:eastAsia="en-US"/>
        </w:rPr>
        <w:t>уничтожении;</w:t>
      </w:r>
    </w:p>
    <w:p w14:paraId="27F1E420" w14:textId="3BC59FC5" w:rsidR="00766203" w:rsidRPr="00407427" w:rsidRDefault="00766203" w:rsidP="00766203">
      <w:pPr>
        <w:widowControl w:val="0"/>
        <w:tabs>
          <w:tab w:val="left" w:pos="847"/>
        </w:tabs>
        <w:autoSpaceDE w:val="0"/>
        <w:autoSpaceDN w:val="0"/>
        <w:spacing w:before="42" w:after="0" w:line="273" w:lineRule="auto"/>
        <w:ind w:right="161" w:firstLine="0"/>
        <w:rPr>
          <w:lang w:eastAsia="en-US"/>
        </w:rPr>
      </w:pPr>
      <w:r w:rsidRPr="00407427">
        <w:rPr>
          <w:lang w:eastAsia="en-US"/>
        </w:rPr>
        <w:t xml:space="preserve">- </w:t>
      </w:r>
      <w:r w:rsidR="00551EC6" w:rsidRPr="00407427">
        <w:rPr>
          <w:lang w:eastAsia="en-US"/>
        </w:rPr>
        <w:t xml:space="preserve">своевременным списанием дебиторской задолженности при </w:t>
      </w:r>
      <w:r w:rsidRPr="00407427">
        <w:rPr>
          <w:lang w:eastAsia="en-US"/>
        </w:rPr>
        <w:t>истечени</w:t>
      </w:r>
      <w:r w:rsidR="00551EC6" w:rsidRPr="00407427">
        <w:rPr>
          <w:lang w:eastAsia="en-US"/>
        </w:rPr>
        <w:t>и</w:t>
      </w:r>
      <w:r w:rsidRPr="00407427">
        <w:rPr>
          <w:lang w:eastAsia="en-US"/>
        </w:rPr>
        <w:t xml:space="preserve"> срока исковой давности </w:t>
      </w:r>
      <w:r w:rsidRPr="00407427">
        <w:t>задолженности</w:t>
      </w:r>
      <w:r w:rsidRPr="00407427">
        <w:rPr>
          <w:spacing w:val="1"/>
        </w:rPr>
        <w:t xml:space="preserve"> </w:t>
      </w:r>
      <w:r w:rsidRPr="00407427">
        <w:t>неплатежеспособных</w:t>
      </w:r>
      <w:r w:rsidRPr="00407427">
        <w:rPr>
          <w:spacing w:val="1"/>
        </w:rPr>
        <w:t xml:space="preserve"> </w:t>
      </w:r>
      <w:r w:rsidRPr="00407427">
        <w:t>дебиторов</w:t>
      </w:r>
      <w:r w:rsidR="00551EC6" w:rsidRPr="00407427">
        <w:t xml:space="preserve">, </w:t>
      </w:r>
      <w:r w:rsidRPr="00407427">
        <w:t>сроков возможного</w:t>
      </w:r>
      <w:r w:rsidRPr="00407427">
        <w:rPr>
          <w:spacing w:val="-1"/>
        </w:rPr>
        <w:t xml:space="preserve"> </w:t>
      </w:r>
      <w:r w:rsidRPr="00407427">
        <w:t>возобновления процедуры</w:t>
      </w:r>
      <w:r w:rsidRPr="00407427">
        <w:rPr>
          <w:spacing w:val="-1"/>
        </w:rPr>
        <w:t xml:space="preserve"> </w:t>
      </w:r>
      <w:r w:rsidRPr="00407427">
        <w:lastRenderedPageBreak/>
        <w:t xml:space="preserve">взыскания </w:t>
      </w:r>
      <w:r w:rsidR="00551EC6" w:rsidRPr="00407427">
        <w:t xml:space="preserve">у дебиторов с </w:t>
      </w:r>
      <w:r w:rsidRPr="00407427">
        <w:t>сомнительной задолженностью</w:t>
      </w:r>
      <w:r w:rsidR="00551EC6" w:rsidRPr="00407427">
        <w:t>, наличии документов, подтверждающих прекращение обязательства смертью (ликвидацией) дебитора, а также в иных случаях, предусмотренных законодательством РФ)</w:t>
      </w:r>
      <w:r w:rsidR="00F6047E" w:rsidRPr="00407427">
        <w:t>.</w:t>
      </w:r>
    </w:p>
    <w:p w14:paraId="512C84F2" w14:textId="69CACAA4" w:rsidR="00F6047E" w:rsidRPr="00407427" w:rsidRDefault="00F6047E" w:rsidP="008C3329">
      <w:pPr>
        <w:pStyle w:val="heading1normal"/>
        <w:numPr>
          <w:ilvl w:val="0"/>
          <w:numId w:val="12"/>
        </w:numPr>
        <w:jc w:val="center"/>
        <w:rPr>
          <w:b/>
        </w:rPr>
      </w:pPr>
      <w:r w:rsidRPr="00407427">
        <w:rPr>
          <w:b/>
        </w:rPr>
        <w:t>Отражение в бухгалтерском учете</w:t>
      </w:r>
    </w:p>
    <w:p w14:paraId="33F524DC" w14:textId="6E1C236D" w:rsidR="00F6047E" w:rsidRPr="00407427" w:rsidRDefault="00F6047E" w:rsidP="00F6047E">
      <w:pPr>
        <w:pStyle w:val="heading2normal"/>
        <w:ind w:firstLine="851"/>
      </w:pPr>
      <w:r w:rsidRPr="00407427">
        <w:t>Все документы, подписанные комиссией и утвержденные руководителем субъекта централизованного учета, поступают в ГКУ Р</w:t>
      </w:r>
      <w:proofErr w:type="gramStart"/>
      <w:r w:rsidRPr="00407427">
        <w:t>С(</w:t>
      </w:r>
      <w:proofErr w:type="gramEnd"/>
      <w:r w:rsidRPr="00407427">
        <w:t>Я) «</w:t>
      </w:r>
      <w:r w:rsidR="007079F1">
        <w:t>Агентство субсидий</w:t>
      </w:r>
      <w:r w:rsidRPr="00407427">
        <w:t>» посредством ЦОС ФХД.</w:t>
      </w:r>
    </w:p>
    <w:p w14:paraId="16F63DEB" w14:textId="77777777" w:rsidR="00766203" w:rsidRPr="00407427" w:rsidRDefault="00766203" w:rsidP="00766203"/>
    <w:p w14:paraId="6860CB67" w14:textId="77777777" w:rsidR="00571B1A" w:rsidRPr="00407427" w:rsidRDefault="00571B1A" w:rsidP="00571B1A">
      <w:pPr>
        <w:ind w:firstLine="0"/>
        <w:outlineLvl w:val="1"/>
      </w:pPr>
      <w:r w:rsidRPr="00407427">
        <w:t xml:space="preserve"> </w:t>
      </w:r>
    </w:p>
    <w:p w14:paraId="64681C09" w14:textId="7185F03F" w:rsidR="00571B1A" w:rsidRPr="00407427" w:rsidRDefault="00571B1A" w:rsidP="00571B1A"/>
    <w:p w14:paraId="3A5E9733" w14:textId="15BFB772" w:rsidR="00F6047E" w:rsidRPr="00407427" w:rsidRDefault="00F6047E" w:rsidP="00571B1A"/>
    <w:p w14:paraId="76ED40AA" w14:textId="274112EC" w:rsidR="00F6047E" w:rsidRPr="00407427" w:rsidRDefault="00F6047E" w:rsidP="00571B1A"/>
    <w:p w14:paraId="067F9CB6" w14:textId="685D99DA" w:rsidR="00F6047E" w:rsidRPr="00407427" w:rsidRDefault="00F6047E" w:rsidP="00571B1A"/>
    <w:p w14:paraId="69E43335" w14:textId="208588EA" w:rsidR="00F6047E" w:rsidRPr="00407427" w:rsidRDefault="00F6047E" w:rsidP="00571B1A"/>
    <w:p w14:paraId="3DE2309B" w14:textId="61AEC270" w:rsidR="00F6047E" w:rsidRPr="00407427" w:rsidRDefault="00F6047E" w:rsidP="00571B1A"/>
    <w:p w14:paraId="08661E8E" w14:textId="79DEE8DE" w:rsidR="00F6047E" w:rsidRPr="00407427" w:rsidRDefault="00F6047E" w:rsidP="00571B1A"/>
    <w:p w14:paraId="7798735F" w14:textId="15277FC9" w:rsidR="00F6047E" w:rsidRPr="00407427" w:rsidRDefault="00F6047E" w:rsidP="00571B1A"/>
    <w:p w14:paraId="275DF38D" w14:textId="4D396BF6" w:rsidR="00F6047E" w:rsidRPr="00407427" w:rsidRDefault="00F6047E" w:rsidP="00571B1A"/>
    <w:p w14:paraId="2EEF9B28" w14:textId="367CBC21" w:rsidR="00F6047E" w:rsidRPr="00407427" w:rsidRDefault="00F6047E" w:rsidP="00571B1A"/>
    <w:p w14:paraId="6A4A211E" w14:textId="1EFE0BE8" w:rsidR="00F6047E" w:rsidRPr="00407427" w:rsidRDefault="00F6047E" w:rsidP="00571B1A"/>
    <w:p w14:paraId="131B8B24" w14:textId="0CFE5A35" w:rsidR="00F6047E" w:rsidRPr="00407427" w:rsidRDefault="00F6047E" w:rsidP="00571B1A"/>
    <w:p w14:paraId="14D76B7D" w14:textId="0B76A46E" w:rsidR="00F6047E" w:rsidRPr="00407427" w:rsidRDefault="00F6047E" w:rsidP="00571B1A"/>
    <w:p w14:paraId="618EC588" w14:textId="1ED70886" w:rsidR="00F6047E" w:rsidRPr="00407427" w:rsidRDefault="00F6047E" w:rsidP="00571B1A"/>
    <w:p w14:paraId="3A6EB0D5" w14:textId="2AE6871F" w:rsidR="00F6047E" w:rsidRPr="00407427" w:rsidRDefault="00F6047E" w:rsidP="00571B1A"/>
    <w:p w14:paraId="68DA721F" w14:textId="379D12D7" w:rsidR="00F6047E" w:rsidRPr="00407427" w:rsidRDefault="00F6047E" w:rsidP="00571B1A"/>
    <w:p w14:paraId="1FE89E7F" w14:textId="26992A9D" w:rsidR="00F6047E" w:rsidRPr="00407427" w:rsidRDefault="00F6047E" w:rsidP="00571B1A"/>
    <w:p w14:paraId="5D047F6F" w14:textId="3AE23CDC" w:rsidR="00F6047E" w:rsidRPr="00407427" w:rsidRDefault="00F6047E" w:rsidP="00571B1A"/>
    <w:p w14:paraId="14459E37" w14:textId="18810646" w:rsidR="00F6047E" w:rsidRPr="00407427" w:rsidRDefault="00F6047E" w:rsidP="00571B1A"/>
    <w:p w14:paraId="28DA73BD" w14:textId="0851B87B" w:rsidR="00F6047E" w:rsidRPr="00407427" w:rsidRDefault="00F6047E" w:rsidP="00571B1A"/>
    <w:p w14:paraId="421EF31E" w14:textId="11CA51E8" w:rsidR="00F6047E" w:rsidRDefault="00F6047E" w:rsidP="00571B1A"/>
    <w:p w14:paraId="19B4E2F6" w14:textId="77777777" w:rsidR="007079F1" w:rsidRPr="00407427" w:rsidRDefault="007079F1" w:rsidP="00571B1A"/>
    <w:p w14:paraId="09B51269" w14:textId="77777777" w:rsidR="00F6047E" w:rsidRPr="00407427" w:rsidRDefault="00F6047E" w:rsidP="00571B1A"/>
    <w:p w14:paraId="09087B83" w14:textId="77777777" w:rsidR="00571B1A" w:rsidRPr="00407427" w:rsidRDefault="00571B1A" w:rsidP="00571B1A"/>
    <w:p w14:paraId="2576F5D5" w14:textId="77777777" w:rsidR="00571B1A" w:rsidRPr="00407427" w:rsidRDefault="00571B1A" w:rsidP="00571B1A">
      <w:r w:rsidRPr="00407427">
        <w:t>*заполняется в ЦОС ФХД</w:t>
      </w:r>
    </w:p>
    <w:p w14:paraId="5FC1AA6B" w14:textId="77777777" w:rsidR="00571B1A" w:rsidRPr="00407427" w:rsidRDefault="00571B1A" w:rsidP="00571B1A"/>
    <w:p w14:paraId="0474C6F2" w14:textId="77777777" w:rsidR="00696B01" w:rsidRDefault="00696B01" w:rsidP="00151371">
      <w:pPr>
        <w:spacing w:before="68"/>
        <w:ind w:left="6053" w:right="163" w:firstLine="0"/>
        <w:jc w:val="right"/>
      </w:pPr>
    </w:p>
    <w:p w14:paraId="33E793A2" w14:textId="77777777" w:rsidR="00696B01" w:rsidRDefault="00696B01" w:rsidP="00151371">
      <w:pPr>
        <w:spacing w:before="68"/>
        <w:ind w:left="6053" w:right="163" w:firstLine="0"/>
        <w:jc w:val="right"/>
      </w:pPr>
    </w:p>
    <w:p w14:paraId="017950E6" w14:textId="77777777" w:rsidR="00696B01" w:rsidRDefault="00696B01" w:rsidP="00151371">
      <w:pPr>
        <w:spacing w:before="68"/>
        <w:ind w:left="6053" w:right="163" w:firstLine="0"/>
        <w:jc w:val="right"/>
      </w:pPr>
    </w:p>
    <w:p w14:paraId="5453F4EC" w14:textId="77777777" w:rsidR="00696B01" w:rsidRDefault="00696B01" w:rsidP="00151371">
      <w:pPr>
        <w:spacing w:before="68"/>
        <w:ind w:left="6053" w:right="163" w:firstLine="0"/>
        <w:jc w:val="right"/>
      </w:pPr>
    </w:p>
    <w:p w14:paraId="00A59E15" w14:textId="77777777" w:rsidR="00696B01" w:rsidRDefault="00696B01" w:rsidP="00151371">
      <w:pPr>
        <w:spacing w:before="68"/>
        <w:ind w:left="6053" w:right="163" w:firstLine="0"/>
        <w:jc w:val="right"/>
      </w:pPr>
    </w:p>
    <w:p w14:paraId="783BEB8C" w14:textId="77777777" w:rsidR="00696B01" w:rsidRDefault="00696B01" w:rsidP="00151371">
      <w:pPr>
        <w:spacing w:before="68"/>
        <w:ind w:left="6053" w:right="163" w:firstLine="0"/>
        <w:jc w:val="right"/>
      </w:pPr>
    </w:p>
    <w:p w14:paraId="0CDC5588" w14:textId="02364D30" w:rsidR="00571B1A" w:rsidRPr="00407427" w:rsidRDefault="00571B1A" w:rsidP="00151371">
      <w:pPr>
        <w:spacing w:before="68"/>
        <w:ind w:left="6053" w:right="163" w:firstLine="0"/>
        <w:jc w:val="right"/>
      </w:pPr>
      <w:r w:rsidRPr="00407427">
        <w:t>Приложение 1</w:t>
      </w:r>
    </w:p>
    <w:p w14:paraId="7BCA03D1" w14:textId="77777777" w:rsidR="00571B1A" w:rsidRPr="00407427" w:rsidRDefault="00571B1A" w:rsidP="00571B1A">
      <w:pPr>
        <w:spacing w:before="68"/>
        <w:ind w:left="5529" w:right="163" w:firstLine="43"/>
        <w:jc w:val="right"/>
      </w:pPr>
      <w:r w:rsidRPr="00407427">
        <w:rPr>
          <w:spacing w:val="-57"/>
        </w:rPr>
        <w:t xml:space="preserve"> </w:t>
      </w:r>
      <w:r w:rsidRPr="00407427">
        <w:t>к Положению о постоянно действующей</w:t>
      </w:r>
      <w:r w:rsidRPr="00407427">
        <w:rPr>
          <w:spacing w:val="1"/>
        </w:rPr>
        <w:t xml:space="preserve"> </w:t>
      </w:r>
      <w:r w:rsidRPr="00407427">
        <w:t>комиссии</w:t>
      </w:r>
      <w:r w:rsidRPr="00407427">
        <w:rPr>
          <w:spacing w:val="-5"/>
        </w:rPr>
        <w:t xml:space="preserve"> </w:t>
      </w:r>
      <w:r w:rsidRPr="00407427">
        <w:t>по</w:t>
      </w:r>
      <w:r w:rsidRPr="00407427">
        <w:rPr>
          <w:spacing w:val="-3"/>
        </w:rPr>
        <w:t xml:space="preserve"> </w:t>
      </w:r>
      <w:r w:rsidRPr="00407427">
        <w:t>поступлению</w:t>
      </w:r>
      <w:r w:rsidRPr="00407427">
        <w:rPr>
          <w:spacing w:val="-4"/>
        </w:rPr>
        <w:t xml:space="preserve"> </w:t>
      </w:r>
      <w:r w:rsidRPr="00407427">
        <w:t>и</w:t>
      </w:r>
      <w:r w:rsidRPr="00407427">
        <w:rPr>
          <w:spacing w:val="-3"/>
        </w:rPr>
        <w:t xml:space="preserve"> </w:t>
      </w:r>
      <w:r w:rsidRPr="00407427">
        <w:t>выбытию</w:t>
      </w:r>
      <w:r w:rsidRPr="00407427">
        <w:rPr>
          <w:spacing w:val="-4"/>
        </w:rPr>
        <w:t xml:space="preserve"> </w:t>
      </w:r>
      <w:r w:rsidRPr="00407427">
        <w:t>активов</w:t>
      </w:r>
    </w:p>
    <w:p w14:paraId="100158B9" w14:textId="77777777" w:rsidR="00571B1A" w:rsidRPr="00407427" w:rsidRDefault="00571B1A" w:rsidP="00571B1A">
      <w:pPr>
        <w:widowControl w:val="0"/>
        <w:autoSpaceDE w:val="0"/>
        <w:autoSpaceDN w:val="0"/>
        <w:spacing w:before="9" w:after="0" w:line="240" w:lineRule="auto"/>
        <w:ind w:firstLine="0"/>
        <w:jc w:val="left"/>
        <w:rPr>
          <w:b/>
          <w:lang w:eastAsia="en-US"/>
        </w:rPr>
      </w:pPr>
      <w:r w:rsidRPr="00407427">
        <w:rPr>
          <w:noProof/>
        </w:rPr>
        <mc:AlternateContent>
          <mc:Choice Requires="wps">
            <w:drawing>
              <wp:anchor distT="0" distB="0" distL="0" distR="0" simplePos="0" relativeHeight="251722752" behindDoc="1" locked="0" layoutInCell="1" allowOverlap="1" wp14:anchorId="2984E65F" wp14:editId="6A869570">
                <wp:simplePos x="0" y="0"/>
                <wp:positionH relativeFrom="page">
                  <wp:posOffset>1153795</wp:posOffset>
                </wp:positionH>
                <wp:positionV relativeFrom="paragraph">
                  <wp:posOffset>199390</wp:posOffset>
                </wp:positionV>
                <wp:extent cx="6045200" cy="1270"/>
                <wp:effectExtent l="0" t="0" r="0" b="0"/>
                <wp:wrapTopAndBottom/>
                <wp:docPr id="120"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45200" cy="1270"/>
                        </a:xfrm>
                        <a:custGeom>
                          <a:avLst/>
                          <a:gdLst>
                            <a:gd name="T0" fmla="+- 0 1817 1817"/>
                            <a:gd name="T1" fmla="*/ T0 w 9520"/>
                            <a:gd name="T2" fmla="+- 0 11336 1817"/>
                            <a:gd name="T3" fmla="*/ T2 w 9520"/>
                          </a:gdLst>
                          <a:ahLst/>
                          <a:cxnLst>
                            <a:cxn ang="0">
                              <a:pos x="T1" y="0"/>
                            </a:cxn>
                            <a:cxn ang="0">
                              <a:pos x="T3" y="0"/>
                            </a:cxn>
                          </a:cxnLst>
                          <a:rect l="0" t="0" r="r" b="b"/>
                          <a:pathLst>
                            <a:path w="9520">
                              <a:moveTo>
                                <a:pt x="0" y="0"/>
                              </a:moveTo>
                              <a:lnTo>
                                <a:pt x="9519" y="0"/>
                              </a:lnTo>
                            </a:path>
                          </a:pathLst>
                        </a:custGeom>
                        <a:noFill/>
                        <a:ln w="713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E662A0D" id="Freeform 27" o:spid="_x0000_s1026" style="position:absolute;margin-left:90.85pt;margin-top:15.7pt;width:476pt;height:.1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fTzBQMAAKg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" path="m,l9519,e" filled="f" strokeweight=".19811mm">
                <v:path arrowok="t" o:connecttype="custom" o:connectlocs="0,0;6044565,0" o:connectangles="0,0"/>
                <w10:wrap type="topAndBottom" anchorx="page"/>
              </v:shape>
            </w:pict>
          </mc:Fallback>
        </mc:AlternateContent>
      </w:r>
      <w:r w:rsidRPr="00407427">
        <w:rPr>
          <w:noProof/>
        </w:rPr>
        <mc:AlternateContent>
          <mc:Choice Requires="wps">
            <w:drawing>
              <wp:anchor distT="0" distB="0" distL="0" distR="0" simplePos="0" relativeHeight="251740160" behindDoc="1" locked="0" layoutInCell="1" allowOverlap="1" wp14:anchorId="481FDC1A" wp14:editId="094BB94D">
                <wp:simplePos x="0" y="0"/>
                <wp:positionH relativeFrom="page">
                  <wp:posOffset>901065</wp:posOffset>
                </wp:positionH>
                <wp:positionV relativeFrom="paragraph">
                  <wp:posOffset>198120</wp:posOffset>
                </wp:positionV>
                <wp:extent cx="6021070" cy="1270"/>
                <wp:effectExtent l="0" t="0" r="0" b="0"/>
                <wp:wrapTopAndBottom/>
                <wp:docPr id="3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21070" cy="1270"/>
                        </a:xfrm>
                        <a:custGeom>
                          <a:avLst/>
                          <a:gdLst>
                            <a:gd name="T0" fmla="+- 0 1419 1419"/>
                            <a:gd name="T1" fmla="*/ T0 w 9482"/>
                            <a:gd name="T2" fmla="+- 0 3228 1419"/>
                            <a:gd name="T3" fmla="*/ T2 w 9482"/>
                            <a:gd name="T4" fmla="+- 0 3231 1419"/>
                            <a:gd name="T5" fmla="*/ T4 w 9482"/>
                            <a:gd name="T6" fmla="+- 0 3788 1419"/>
                            <a:gd name="T7" fmla="*/ T6 w 9482"/>
                            <a:gd name="T8" fmla="+- 0 3790 1419"/>
                            <a:gd name="T9" fmla="*/ T8 w 9482"/>
                            <a:gd name="T10" fmla="+- 0 5599 1419"/>
                            <a:gd name="T11" fmla="*/ T10 w 9482"/>
                            <a:gd name="T12" fmla="+- 0 5602 1419"/>
                            <a:gd name="T13" fmla="*/ T12 w 9482"/>
                            <a:gd name="T14" fmla="+- 0 6158 1419"/>
                            <a:gd name="T15" fmla="*/ T14 w 9482"/>
                            <a:gd name="T16" fmla="+- 0 6161 1419"/>
                            <a:gd name="T17" fmla="*/ T16 w 9482"/>
                            <a:gd name="T18" fmla="+- 0 7970 1419"/>
                            <a:gd name="T19" fmla="*/ T18 w 9482"/>
                            <a:gd name="T20" fmla="+- 0 7973 1419"/>
                            <a:gd name="T21" fmla="*/ T20 w 9482"/>
                            <a:gd name="T22" fmla="+- 0 8529 1419"/>
                            <a:gd name="T23" fmla="*/ T22 w 9482"/>
                            <a:gd name="T24" fmla="+- 0 8532 1419"/>
                            <a:gd name="T25" fmla="*/ T24 w 9482"/>
                            <a:gd name="T26" fmla="+- 0 10341 1419"/>
                            <a:gd name="T27" fmla="*/ T26 w 9482"/>
                            <a:gd name="T28" fmla="+- 0 10343 1419"/>
                            <a:gd name="T29" fmla="*/ T28 w 9482"/>
                            <a:gd name="T30" fmla="+- 0 10900 1419"/>
                            <a:gd name="T31" fmla="*/ T30 w 948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9482">
                              <a:moveTo>
                                <a:pt x="0" y="0"/>
                              </a:moveTo>
                              <a:lnTo>
                                <a:pt x="1809" y="0"/>
                              </a:lnTo>
                              <a:moveTo>
                                <a:pt x="1812" y="0"/>
                              </a:moveTo>
                              <a:lnTo>
                                <a:pt x="2369" y="0"/>
                              </a:lnTo>
                              <a:moveTo>
                                <a:pt x="2371" y="0"/>
                              </a:moveTo>
                              <a:lnTo>
                                <a:pt x="4180" y="0"/>
                              </a:lnTo>
                              <a:moveTo>
                                <a:pt x="4183" y="0"/>
                              </a:moveTo>
                              <a:lnTo>
                                <a:pt x="4739" y="0"/>
                              </a:lnTo>
                              <a:moveTo>
                                <a:pt x="4742" y="0"/>
                              </a:moveTo>
                              <a:lnTo>
                                <a:pt x="6551" y="0"/>
                              </a:lnTo>
                              <a:moveTo>
                                <a:pt x="6554" y="0"/>
                              </a:moveTo>
                              <a:lnTo>
                                <a:pt x="7110" y="0"/>
                              </a:lnTo>
                              <a:moveTo>
                                <a:pt x="7113" y="0"/>
                              </a:moveTo>
                              <a:lnTo>
                                <a:pt x="8922" y="0"/>
                              </a:lnTo>
                              <a:moveTo>
                                <a:pt x="8924" y="0"/>
                              </a:moveTo>
                              <a:lnTo>
                                <a:pt x="9481" y="0"/>
                              </a:lnTo>
                            </a:path>
                          </a:pathLst>
                        </a:custGeom>
                        <a:noFill/>
                        <a:ln w="11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6AF0104" id="AutoShape 16" o:spid="_x0000_s1026" style="position:absolute;margin-left:70.95pt;margin-top:15.6pt;width:474.1pt;height:.1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" path="m,l1809,t3,l2369,t2,l4180,t3,l4739,t3,l6551,t3,l7110,t3,l8922,t2,l9481,e" filled="f" strokeweight=".32194mm">
                <v:path arrowok="t" o:connecttype="custom" o:connectlocs="0,0;1148715,0;1150620,0;1504315,0;1505585,0;2654300,0;2656205,0;3009265,0;3011170,0;4159885,0;4161790,0;4514850,0;4516755,0;5665470,0;5666740,0;6020435,0" o:connectangles="0,0,0,0,0,0,0,0,0,0,0,0,0,0,0,0"/>
                <w10:wrap type="topAndBottom" anchorx="page"/>
              </v:shape>
            </w:pict>
          </mc:Fallback>
        </mc:AlternateContent>
      </w:r>
    </w:p>
    <w:p w14:paraId="1EB564FC" w14:textId="77777777" w:rsidR="00571B1A" w:rsidRPr="00407427" w:rsidRDefault="00571B1A" w:rsidP="00571B1A">
      <w:pPr>
        <w:widowControl w:val="0"/>
        <w:autoSpaceDE w:val="0"/>
        <w:autoSpaceDN w:val="0"/>
        <w:spacing w:before="4" w:after="0" w:line="240" w:lineRule="auto"/>
        <w:ind w:firstLine="0"/>
        <w:contextualSpacing/>
        <w:jc w:val="center"/>
        <w:rPr>
          <w:b/>
          <w:lang w:eastAsia="en-US"/>
        </w:rPr>
      </w:pPr>
      <w:r w:rsidRPr="00407427">
        <w:rPr>
          <w:lang w:eastAsia="en-US"/>
        </w:rPr>
        <w:t>(наименование учреждения)</w:t>
      </w:r>
    </w:p>
    <w:p w14:paraId="2FEFDEBB" w14:textId="77777777" w:rsidR="00571B1A" w:rsidRPr="00407427" w:rsidRDefault="00571B1A" w:rsidP="00571B1A">
      <w:pPr>
        <w:tabs>
          <w:tab w:val="left" w:pos="2094"/>
        </w:tabs>
        <w:spacing w:before="90"/>
        <w:ind w:left="512" w:firstLine="0"/>
        <w:jc w:val="center"/>
        <w:outlineLvl w:val="1"/>
        <w:rPr>
          <w:b/>
          <w:bCs/>
        </w:rPr>
      </w:pPr>
      <w:r w:rsidRPr="00407427">
        <w:rPr>
          <w:b/>
          <w:bCs/>
        </w:rPr>
        <w:t>ПРОТОКОЛ №____</w:t>
      </w:r>
    </w:p>
    <w:p w14:paraId="204074D7" w14:textId="77777777" w:rsidR="00571B1A" w:rsidRPr="00407427" w:rsidRDefault="00571B1A" w:rsidP="00571B1A">
      <w:pPr>
        <w:ind w:left="1134" w:right="1973"/>
        <w:jc w:val="center"/>
        <w:rPr>
          <w:b/>
        </w:rPr>
      </w:pPr>
      <w:r w:rsidRPr="00407427">
        <w:rPr>
          <w:b/>
        </w:rPr>
        <w:t>заседания</w:t>
      </w:r>
      <w:r w:rsidRPr="00407427">
        <w:rPr>
          <w:b/>
          <w:spacing w:val="-2"/>
        </w:rPr>
        <w:t xml:space="preserve"> </w:t>
      </w:r>
      <w:r w:rsidRPr="00407427">
        <w:rPr>
          <w:b/>
        </w:rPr>
        <w:t>комиссии</w:t>
      </w:r>
      <w:r w:rsidRPr="00407427">
        <w:rPr>
          <w:b/>
          <w:spacing w:val="-2"/>
        </w:rPr>
        <w:t xml:space="preserve"> </w:t>
      </w:r>
      <w:r w:rsidRPr="00407427">
        <w:rPr>
          <w:b/>
        </w:rPr>
        <w:t>по</w:t>
      </w:r>
      <w:r w:rsidRPr="00407427">
        <w:rPr>
          <w:b/>
          <w:spacing w:val="-1"/>
        </w:rPr>
        <w:t xml:space="preserve"> </w:t>
      </w:r>
      <w:r w:rsidRPr="00407427">
        <w:rPr>
          <w:b/>
        </w:rPr>
        <w:t>поступлению</w:t>
      </w:r>
      <w:r w:rsidRPr="00407427">
        <w:rPr>
          <w:b/>
          <w:spacing w:val="-3"/>
        </w:rPr>
        <w:t xml:space="preserve"> </w:t>
      </w:r>
      <w:r w:rsidRPr="00407427">
        <w:rPr>
          <w:b/>
        </w:rPr>
        <w:t>и</w:t>
      </w:r>
      <w:r w:rsidRPr="00407427">
        <w:rPr>
          <w:b/>
          <w:spacing w:val="-2"/>
        </w:rPr>
        <w:t xml:space="preserve"> </w:t>
      </w:r>
      <w:r w:rsidRPr="00407427">
        <w:rPr>
          <w:b/>
        </w:rPr>
        <w:t>выбытию</w:t>
      </w:r>
      <w:r w:rsidRPr="00407427">
        <w:rPr>
          <w:b/>
          <w:spacing w:val="-2"/>
        </w:rPr>
        <w:t xml:space="preserve"> а</w:t>
      </w:r>
      <w:r w:rsidRPr="00407427">
        <w:rPr>
          <w:b/>
        </w:rPr>
        <w:t>ктивов</w:t>
      </w:r>
    </w:p>
    <w:p w14:paraId="63CF2BD4" w14:textId="77777777" w:rsidR="00571B1A" w:rsidRPr="00407427" w:rsidRDefault="00571B1A" w:rsidP="00571B1A">
      <w:pPr>
        <w:widowControl w:val="0"/>
        <w:autoSpaceDE w:val="0"/>
        <w:autoSpaceDN w:val="0"/>
        <w:spacing w:before="7" w:after="0" w:line="240" w:lineRule="auto"/>
        <w:ind w:firstLine="0"/>
        <w:jc w:val="left"/>
        <w:rPr>
          <w:b/>
          <w:lang w:eastAsia="en-US"/>
        </w:rPr>
      </w:pPr>
    </w:p>
    <w:p w14:paraId="1DD1480C" w14:textId="0A133938" w:rsidR="00571B1A" w:rsidRPr="00407427" w:rsidRDefault="00571B1A" w:rsidP="00571B1A">
      <w:pPr>
        <w:widowControl w:val="0"/>
        <w:tabs>
          <w:tab w:val="left" w:pos="740"/>
          <w:tab w:val="left" w:pos="2055"/>
        </w:tabs>
        <w:autoSpaceDE w:val="0"/>
        <w:autoSpaceDN w:val="0"/>
        <w:spacing w:before="0" w:after="0" w:line="240" w:lineRule="auto"/>
        <w:ind w:left="138" w:firstLine="0"/>
        <w:jc w:val="left"/>
        <w:rPr>
          <w:lang w:eastAsia="en-US"/>
        </w:rPr>
      </w:pPr>
      <w:r w:rsidRPr="00407427">
        <w:rPr>
          <w:lang w:eastAsia="en-US"/>
        </w:rPr>
        <w:t>г. Якутск                                                                                                 «_</w:t>
      </w:r>
      <w:r w:rsidRPr="00407427">
        <w:rPr>
          <w:u w:val="single"/>
          <w:lang w:eastAsia="en-US"/>
        </w:rPr>
        <w:tab/>
      </w:r>
      <w:r w:rsidRPr="00407427">
        <w:rPr>
          <w:lang w:eastAsia="en-US"/>
        </w:rPr>
        <w:t>»_____</w:t>
      </w:r>
      <w:r w:rsidRPr="00407427">
        <w:rPr>
          <w:u w:val="single"/>
          <w:lang w:eastAsia="en-US"/>
        </w:rPr>
        <w:tab/>
      </w:r>
      <w:r w:rsidRPr="00407427">
        <w:rPr>
          <w:lang w:eastAsia="en-US"/>
        </w:rPr>
        <w:t>20</w:t>
      </w:r>
      <w:r w:rsidRPr="00407427">
        <w:rPr>
          <w:u w:val="single"/>
          <w:lang w:eastAsia="en-US"/>
        </w:rPr>
        <w:t xml:space="preserve">  </w:t>
      </w:r>
      <w:r w:rsidRPr="00407427">
        <w:rPr>
          <w:spacing w:val="3"/>
          <w:u w:val="single"/>
          <w:lang w:eastAsia="en-US"/>
        </w:rPr>
        <w:t xml:space="preserve"> </w:t>
      </w:r>
      <w:r w:rsidRPr="00407427">
        <w:rPr>
          <w:lang w:eastAsia="en-US"/>
        </w:rPr>
        <w:t>_г.</w:t>
      </w:r>
    </w:p>
    <w:p w14:paraId="00C5BAA5"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3C960DF4" w14:textId="77777777" w:rsidR="00571B1A" w:rsidRPr="00407427" w:rsidRDefault="00571B1A" w:rsidP="00571B1A">
      <w:pPr>
        <w:ind w:left="482" w:firstLine="0"/>
        <w:outlineLvl w:val="1"/>
        <w:rPr>
          <w:b/>
          <w:bCs/>
        </w:rPr>
      </w:pPr>
      <w:r w:rsidRPr="00407427">
        <w:rPr>
          <w:bCs/>
        </w:rPr>
        <w:t>На</w:t>
      </w:r>
      <w:r w:rsidRPr="00407427">
        <w:rPr>
          <w:bCs/>
          <w:spacing w:val="-2"/>
        </w:rPr>
        <w:t xml:space="preserve"> </w:t>
      </w:r>
      <w:r w:rsidRPr="00407427">
        <w:rPr>
          <w:bCs/>
        </w:rPr>
        <w:t>заседании</w:t>
      </w:r>
      <w:r w:rsidRPr="00407427">
        <w:rPr>
          <w:bCs/>
          <w:spacing w:val="-1"/>
        </w:rPr>
        <w:t xml:space="preserve"> </w:t>
      </w:r>
      <w:r w:rsidRPr="00407427">
        <w:rPr>
          <w:bCs/>
        </w:rPr>
        <w:t>присутствовали:</w:t>
      </w:r>
    </w:p>
    <w:p w14:paraId="63A22474"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5E5D6123" w14:textId="77777777" w:rsidR="00571B1A" w:rsidRPr="00407427" w:rsidRDefault="00571B1A" w:rsidP="00571B1A">
      <w:pPr>
        <w:widowControl w:val="0"/>
        <w:tabs>
          <w:tab w:val="left" w:pos="2971"/>
          <w:tab w:val="left" w:pos="7346"/>
        </w:tabs>
        <w:autoSpaceDE w:val="0"/>
        <w:autoSpaceDN w:val="0"/>
        <w:spacing w:before="1" w:after="0" w:line="240" w:lineRule="auto"/>
        <w:ind w:left="138" w:firstLine="0"/>
        <w:jc w:val="left"/>
        <w:rPr>
          <w:lang w:eastAsia="en-US"/>
        </w:rPr>
      </w:pPr>
      <w:r w:rsidRPr="00407427">
        <w:rPr>
          <w:lang w:eastAsia="en-US"/>
        </w:rPr>
        <w:t>Председатель</w:t>
      </w:r>
      <w:r w:rsidRPr="00407427">
        <w:rPr>
          <w:spacing w:val="-9"/>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3F64643D" w14:textId="77777777" w:rsidR="00571B1A" w:rsidRPr="00407427" w:rsidRDefault="00571B1A" w:rsidP="00571B1A">
      <w:pPr>
        <w:widowControl w:val="0"/>
        <w:autoSpaceDE w:val="0"/>
        <w:autoSpaceDN w:val="0"/>
        <w:spacing w:before="2" w:after="0" w:line="240" w:lineRule="auto"/>
        <w:ind w:firstLine="0"/>
        <w:jc w:val="left"/>
        <w:rPr>
          <w:lang w:eastAsia="en-US"/>
        </w:rPr>
      </w:pPr>
    </w:p>
    <w:p w14:paraId="096660EA" w14:textId="77777777" w:rsidR="00571B1A" w:rsidRPr="00407427" w:rsidRDefault="00571B1A" w:rsidP="00571B1A">
      <w:pPr>
        <w:widowControl w:val="0"/>
        <w:tabs>
          <w:tab w:val="left" w:pos="2971"/>
          <w:tab w:val="left" w:pos="7346"/>
        </w:tabs>
        <w:autoSpaceDE w:val="0"/>
        <w:autoSpaceDN w:val="0"/>
        <w:spacing w:before="90" w:after="0" w:line="240" w:lineRule="auto"/>
        <w:ind w:left="138" w:firstLine="0"/>
        <w:jc w:val="left"/>
        <w:rPr>
          <w:lang w:eastAsia="en-US"/>
        </w:rPr>
      </w:pPr>
      <w:r w:rsidRPr="00407427">
        <w:rPr>
          <w:lang w:eastAsia="en-US"/>
        </w:rPr>
        <w:t>Члены</w:t>
      </w:r>
      <w:r w:rsidRPr="00407427">
        <w:rPr>
          <w:spacing w:val="-3"/>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37A0A1F0"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28713F1E" w14:textId="77777777" w:rsidR="00571B1A" w:rsidRPr="00407427" w:rsidRDefault="00571B1A" w:rsidP="00571B1A">
      <w:pPr>
        <w:widowControl w:val="0"/>
        <w:autoSpaceDE w:val="0"/>
        <w:autoSpaceDN w:val="0"/>
        <w:spacing w:before="8" w:after="0" w:line="240" w:lineRule="auto"/>
        <w:ind w:firstLine="0"/>
        <w:jc w:val="left"/>
        <w:rPr>
          <w:lang w:eastAsia="en-US"/>
        </w:rPr>
      </w:pPr>
      <w:r w:rsidRPr="00407427">
        <w:rPr>
          <w:noProof/>
        </w:rPr>
        <mc:AlternateContent>
          <mc:Choice Requires="wps">
            <w:drawing>
              <wp:anchor distT="0" distB="0" distL="0" distR="0" simplePos="0" relativeHeight="251723776" behindDoc="1" locked="0" layoutInCell="1" allowOverlap="1" wp14:anchorId="39106902" wp14:editId="459947BF">
                <wp:simplePos x="0" y="0"/>
                <wp:positionH relativeFrom="page">
                  <wp:posOffset>2699385</wp:posOffset>
                </wp:positionH>
                <wp:positionV relativeFrom="paragraph">
                  <wp:posOffset>200660</wp:posOffset>
                </wp:positionV>
                <wp:extent cx="2819400" cy="1270"/>
                <wp:effectExtent l="0" t="0" r="0" b="0"/>
                <wp:wrapTopAndBottom/>
                <wp:docPr id="121"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4251 4251"/>
                            <a:gd name="T1" fmla="*/ T0 w 4440"/>
                            <a:gd name="T2" fmla="+- 0 8691 4251"/>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44040E7C" id="Freeform 26" o:spid="_x0000_s1026" style="position:absolute;margin-left:212.55pt;margin-top:15.8pt;width:222pt;height:.1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" path="m,l4440,e" filled="f" strokeweight=".48pt">
                <v:path arrowok="t" o:connecttype="custom" o:connectlocs="0,0;2819400,0" o:connectangles="0,0"/>
                <w10:wrap type="topAndBottom" anchorx="page"/>
              </v:shape>
            </w:pict>
          </mc:Fallback>
        </mc:AlternateContent>
      </w:r>
    </w:p>
    <w:p w14:paraId="1B8F2DF4" w14:textId="77777777" w:rsidR="00571B1A" w:rsidRPr="00407427" w:rsidRDefault="00571B1A" w:rsidP="00571B1A">
      <w:pPr>
        <w:spacing w:line="247" w:lineRule="exact"/>
        <w:ind w:left="482" w:firstLine="0"/>
        <w:outlineLvl w:val="1"/>
        <w:rPr>
          <w:b/>
          <w:bCs/>
        </w:rPr>
      </w:pPr>
      <w:r w:rsidRPr="00407427">
        <w:rPr>
          <w:b/>
          <w:bCs/>
        </w:rPr>
        <w:t>Повестка</w:t>
      </w:r>
      <w:r w:rsidRPr="00407427">
        <w:rPr>
          <w:b/>
          <w:bCs/>
          <w:spacing w:val="-2"/>
        </w:rPr>
        <w:t xml:space="preserve"> </w:t>
      </w:r>
      <w:r w:rsidRPr="00407427">
        <w:rPr>
          <w:b/>
          <w:bCs/>
        </w:rPr>
        <w:t>заседания:</w:t>
      </w:r>
    </w:p>
    <w:p w14:paraId="5EE2AB20" w14:textId="77777777" w:rsidR="00571B1A" w:rsidRPr="00407427" w:rsidRDefault="00571B1A" w:rsidP="00571B1A">
      <w:pPr>
        <w:widowControl w:val="0"/>
        <w:autoSpaceDE w:val="0"/>
        <w:autoSpaceDN w:val="0"/>
        <w:spacing w:before="8" w:after="0" w:line="240" w:lineRule="auto"/>
        <w:ind w:firstLine="0"/>
        <w:jc w:val="left"/>
        <w:rPr>
          <w:lang w:eastAsia="en-US"/>
        </w:rPr>
      </w:pPr>
      <w:r w:rsidRPr="00407427">
        <w:rPr>
          <w:noProof/>
        </w:rPr>
        <mc:AlternateContent>
          <mc:Choice Requires="wps">
            <w:drawing>
              <wp:anchor distT="0" distB="0" distL="0" distR="0" simplePos="0" relativeHeight="251724800" behindDoc="1" locked="0" layoutInCell="1" allowOverlap="1" wp14:anchorId="246231F2" wp14:editId="6622D64C">
                <wp:simplePos x="0" y="0"/>
                <wp:positionH relativeFrom="page">
                  <wp:posOffset>901065</wp:posOffset>
                </wp:positionH>
                <wp:positionV relativeFrom="paragraph">
                  <wp:posOffset>172085</wp:posOffset>
                </wp:positionV>
                <wp:extent cx="6249670" cy="1270"/>
                <wp:effectExtent l="0" t="0" r="0" b="0"/>
                <wp:wrapTopAndBottom/>
                <wp:docPr id="122"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21AB9705" id="Freeform 25" o:spid="_x0000_s1026" style="position:absolute;margin-left:70.95pt;margin-top:13.55pt;width:492.1pt;height:.1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725824" behindDoc="1" locked="0" layoutInCell="1" allowOverlap="1" wp14:anchorId="61840317" wp14:editId="20776F43">
                <wp:simplePos x="0" y="0"/>
                <wp:positionH relativeFrom="page">
                  <wp:posOffset>901065</wp:posOffset>
                </wp:positionH>
                <wp:positionV relativeFrom="paragraph">
                  <wp:posOffset>347345</wp:posOffset>
                </wp:positionV>
                <wp:extent cx="6249670" cy="1270"/>
                <wp:effectExtent l="0" t="0" r="0" b="0"/>
                <wp:wrapTopAndBottom/>
                <wp:docPr id="1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7FE602F" id="Freeform 24" o:spid="_x0000_s1026" style="position:absolute;margin-left:70.95pt;margin-top:27.35pt;width:492.1pt;height:.1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" path="m,l9841,e" filled="f" strokeweight=".48pt">
                <v:path arrowok="t" o:connecttype="custom" o:connectlocs="0,0;6249035,0" o:connectangles="0,0"/>
                <w10:wrap type="topAndBottom" anchorx="page"/>
              </v:shape>
            </w:pict>
          </mc:Fallback>
        </mc:AlternateContent>
      </w:r>
    </w:p>
    <w:p w14:paraId="38CBE163" w14:textId="77777777" w:rsidR="00571B1A" w:rsidRPr="00407427" w:rsidRDefault="00571B1A" w:rsidP="00571B1A">
      <w:pPr>
        <w:widowControl w:val="0"/>
        <w:autoSpaceDE w:val="0"/>
        <w:autoSpaceDN w:val="0"/>
        <w:spacing w:before="2" w:after="0" w:line="240" w:lineRule="auto"/>
        <w:ind w:firstLine="0"/>
        <w:jc w:val="left"/>
        <w:rPr>
          <w:lang w:eastAsia="en-US"/>
        </w:rPr>
      </w:pPr>
    </w:p>
    <w:p w14:paraId="009268FD" w14:textId="77777777" w:rsidR="00571B1A" w:rsidRPr="00407427" w:rsidRDefault="00571B1A" w:rsidP="00571B1A">
      <w:pPr>
        <w:widowControl w:val="0"/>
        <w:autoSpaceDE w:val="0"/>
        <w:autoSpaceDN w:val="0"/>
        <w:spacing w:before="7" w:after="0" w:line="240" w:lineRule="auto"/>
        <w:ind w:firstLine="0"/>
        <w:jc w:val="left"/>
        <w:rPr>
          <w:lang w:eastAsia="en-US"/>
        </w:rPr>
      </w:pPr>
    </w:p>
    <w:p w14:paraId="0BD2531B" w14:textId="77777777" w:rsidR="00571B1A" w:rsidRPr="00407427" w:rsidRDefault="00571B1A" w:rsidP="00571B1A">
      <w:pPr>
        <w:spacing w:before="90"/>
      </w:pPr>
      <w:r w:rsidRPr="00407427">
        <w:rPr>
          <w:b/>
        </w:rPr>
        <w:t>Слушали</w:t>
      </w:r>
      <w:r w:rsidRPr="00407427">
        <w:t>:</w:t>
      </w:r>
    </w:p>
    <w:p w14:paraId="1ECAF832" w14:textId="77777777" w:rsidR="00571B1A" w:rsidRPr="00407427" w:rsidRDefault="00571B1A" w:rsidP="00571B1A">
      <w:pPr>
        <w:widowControl w:val="0"/>
        <w:autoSpaceDE w:val="0"/>
        <w:autoSpaceDN w:val="0"/>
        <w:spacing w:before="9" w:after="0" w:line="240" w:lineRule="auto"/>
        <w:ind w:firstLine="0"/>
        <w:jc w:val="left"/>
        <w:rPr>
          <w:lang w:eastAsia="en-US"/>
        </w:rPr>
      </w:pPr>
      <w:r w:rsidRPr="00407427">
        <w:rPr>
          <w:noProof/>
        </w:rPr>
        <mc:AlternateContent>
          <mc:Choice Requires="wps">
            <w:drawing>
              <wp:anchor distT="0" distB="0" distL="0" distR="0" simplePos="0" relativeHeight="251726848" behindDoc="1" locked="0" layoutInCell="1" allowOverlap="1" wp14:anchorId="20F41204" wp14:editId="4E63F187">
                <wp:simplePos x="0" y="0"/>
                <wp:positionH relativeFrom="page">
                  <wp:posOffset>901065</wp:posOffset>
                </wp:positionH>
                <wp:positionV relativeFrom="paragraph">
                  <wp:posOffset>172720</wp:posOffset>
                </wp:positionV>
                <wp:extent cx="6248400" cy="1270"/>
                <wp:effectExtent l="0" t="0" r="0" b="0"/>
                <wp:wrapTopAndBottom/>
                <wp:docPr id="124"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0" cy="1270"/>
                        </a:xfrm>
                        <a:custGeom>
                          <a:avLst/>
                          <a:gdLst>
                            <a:gd name="T0" fmla="+- 0 1419 1419"/>
                            <a:gd name="T1" fmla="*/ T0 w 9840"/>
                            <a:gd name="T2" fmla="+- 0 11259 1419"/>
                            <a:gd name="T3" fmla="*/ T2 w 9840"/>
                          </a:gdLst>
                          <a:ahLst/>
                          <a:cxnLst>
                            <a:cxn ang="0">
                              <a:pos x="T1" y="0"/>
                            </a:cxn>
                            <a:cxn ang="0">
                              <a:pos x="T3" y="0"/>
                            </a:cxn>
                          </a:cxnLst>
                          <a:rect l="0" t="0" r="r" b="b"/>
                          <a:pathLst>
                            <a:path w="9840">
                              <a:moveTo>
                                <a:pt x="0" y="0"/>
                              </a:moveTo>
                              <a:lnTo>
                                <a:pt x="9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15AE86E" id="Freeform 23" o:spid="_x0000_s1026" style="position:absolute;margin-left:70.95pt;margin-top:13.6pt;width:492pt;height:.1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" path="m,l9840,e" filled="f" strokeweight=".48pt">
                <v:path arrowok="t" o:connecttype="custom" o:connectlocs="0,0;6248400,0" o:connectangles="0,0"/>
                <w10:wrap type="topAndBottom" anchorx="page"/>
              </v:shape>
            </w:pict>
          </mc:Fallback>
        </mc:AlternateContent>
      </w:r>
      <w:r w:rsidRPr="00407427">
        <w:rPr>
          <w:noProof/>
        </w:rPr>
        <mc:AlternateContent>
          <mc:Choice Requires="wps">
            <w:drawing>
              <wp:anchor distT="0" distB="0" distL="0" distR="0" simplePos="0" relativeHeight="251727872" behindDoc="1" locked="0" layoutInCell="1" allowOverlap="1" wp14:anchorId="6B35AC38" wp14:editId="051CDAEE">
                <wp:simplePos x="0" y="0"/>
                <wp:positionH relativeFrom="page">
                  <wp:posOffset>901065</wp:posOffset>
                </wp:positionH>
                <wp:positionV relativeFrom="paragraph">
                  <wp:posOffset>346075</wp:posOffset>
                </wp:positionV>
                <wp:extent cx="6249670" cy="1270"/>
                <wp:effectExtent l="0" t="0" r="0" b="0"/>
                <wp:wrapTopAndBottom/>
                <wp:docPr id="125"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670" cy="1270"/>
                        </a:xfrm>
                        <a:custGeom>
                          <a:avLst/>
                          <a:gdLst>
                            <a:gd name="T0" fmla="+- 0 1419 1419"/>
                            <a:gd name="T1" fmla="*/ T0 w 9842"/>
                            <a:gd name="T2" fmla="+- 0 11260 1419"/>
                            <a:gd name="T3" fmla="*/ T2 w 9842"/>
                          </a:gdLst>
                          <a:ahLst/>
                          <a:cxnLst>
                            <a:cxn ang="0">
                              <a:pos x="T1" y="0"/>
                            </a:cxn>
                            <a:cxn ang="0">
                              <a:pos x="T3" y="0"/>
                            </a:cxn>
                          </a:cxnLst>
                          <a:rect l="0" t="0" r="r" b="b"/>
                          <a:pathLst>
                            <a:path w="9842">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484D68CA" id="Freeform 22" o:spid="_x0000_s1026" style="position:absolute;margin-left:70.95pt;margin-top:27.25pt;width:492.1pt;height:.1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728896" behindDoc="1" locked="0" layoutInCell="1" allowOverlap="1" wp14:anchorId="3F07963B" wp14:editId="211B3100">
                <wp:simplePos x="0" y="0"/>
                <wp:positionH relativeFrom="page">
                  <wp:posOffset>901065</wp:posOffset>
                </wp:positionH>
                <wp:positionV relativeFrom="paragraph">
                  <wp:posOffset>521335</wp:posOffset>
                </wp:positionV>
                <wp:extent cx="6248400" cy="1270"/>
                <wp:effectExtent l="0" t="0" r="0" b="0"/>
                <wp:wrapTopAndBottom/>
                <wp:docPr id="126"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0" cy="1270"/>
                        </a:xfrm>
                        <a:custGeom>
                          <a:avLst/>
                          <a:gdLst>
                            <a:gd name="T0" fmla="+- 0 1419 1419"/>
                            <a:gd name="T1" fmla="*/ T0 w 9840"/>
                            <a:gd name="T2" fmla="+- 0 11259 1419"/>
                            <a:gd name="T3" fmla="*/ T2 w 9840"/>
                          </a:gdLst>
                          <a:ahLst/>
                          <a:cxnLst>
                            <a:cxn ang="0">
                              <a:pos x="T1" y="0"/>
                            </a:cxn>
                            <a:cxn ang="0">
                              <a:pos x="T3" y="0"/>
                            </a:cxn>
                          </a:cxnLst>
                          <a:rect l="0" t="0" r="r" b="b"/>
                          <a:pathLst>
                            <a:path w="9840">
                              <a:moveTo>
                                <a:pt x="0" y="0"/>
                              </a:moveTo>
                              <a:lnTo>
                                <a:pt x="9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5156931" id="Freeform 21" o:spid="_x0000_s1026" style="position:absolute;margin-left:70.95pt;margin-top:41.05pt;width:492pt;height:.1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" path="m,l9840,e" filled="f" strokeweight=".48pt">
                <v:path arrowok="t" o:connecttype="custom" o:connectlocs="0,0;6248400,0" o:connectangles="0,0"/>
                <w10:wrap type="topAndBottom" anchorx="page"/>
              </v:shape>
            </w:pict>
          </mc:Fallback>
        </mc:AlternateContent>
      </w:r>
    </w:p>
    <w:p w14:paraId="6BA05CC8"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02145936" w14:textId="77777777" w:rsidR="00571B1A" w:rsidRPr="00407427" w:rsidRDefault="00571B1A" w:rsidP="00571B1A">
      <w:pPr>
        <w:widowControl w:val="0"/>
        <w:autoSpaceDE w:val="0"/>
        <w:autoSpaceDN w:val="0"/>
        <w:spacing w:before="2" w:after="0" w:line="240" w:lineRule="auto"/>
        <w:ind w:firstLine="0"/>
        <w:jc w:val="left"/>
        <w:rPr>
          <w:lang w:eastAsia="en-US"/>
        </w:rPr>
      </w:pPr>
    </w:p>
    <w:p w14:paraId="61AF21BD" w14:textId="77777777" w:rsidR="00571B1A" w:rsidRPr="00407427" w:rsidRDefault="00571B1A" w:rsidP="00571B1A">
      <w:pPr>
        <w:spacing w:line="248" w:lineRule="exact"/>
        <w:ind w:left="482" w:firstLine="0"/>
        <w:outlineLvl w:val="1"/>
        <w:rPr>
          <w:b/>
          <w:bCs/>
        </w:rPr>
      </w:pPr>
      <w:r w:rsidRPr="00407427">
        <w:rPr>
          <w:b/>
          <w:bCs/>
        </w:rPr>
        <w:t>Рассмотрели:</w:t>
      </w:r>
    </w:p>
    <w:p w14:paraId="16AE478D" w14:textId="77777777" w:rsidR="00571B1A" w:rsidRPr="00407427" w:rsidRDefault="00571B1A" w:rsidP="00571B1A">
      <w:pPr>
        <w:widowControl w:val="0"/>
        <w:tabs>
          <w:tab w:val="left" w:pos="10052"/>
        </w:tabs>
        <w:autoSpaceDE w:val="0"/>
        <w:autoSpaceDN w:val="0"/>
        <w:spacing w:before="0" w:after="0" w:line="240" w:lineRule="auto"/>
        <w:ind w:left="138" w:firstLine="0"/>
        <w:rPr>
          <w:lang w:eastAsia="en-US"/>
        </w:rPr>
      </w:pPr>
      <w:r w:rsidRPr="00407427">
        <w:rPr>
          <w:lang w:eastAsia="en-US"/>
        </w:rPr>
        <w:t>1)</w:t>
      </w:r>
      <w:r w:rsidRPr="00407427">
        <w:rPr>
          <w:spacing w:val="-1"/>
          <w:lang w:eastAsia="en-US"/>
        </w:rPr>
        <w:t xml:space="preserve"> </w:t>
      </w:r>
      <w:r w:rsidRPr="00407427">
        <w:rPr>
          <w:u w:val="single"/>
          <w:lang w:eastAsia="en-US"/>
        </w:rPr>
        <w:t xml:space="preserve"> </w:t>
      </w:r>
      <w:r w:rsidRPr="00407427">
        <w:rPr>
          <w:u w:val="single"/>
          <w:lang w:eastAsia="en-US"/>
        </w:rPr>
        <w:tab/>
      </w:r>
    </w:p>
    <w:p w14:paraId="36FBA851" w14:textId="77777777" w:rsidR="00571B1A" w:rsidRPr="00407427" w:rsidRDefault="00571B1A" w:rsidP="00571B1A">
      <w:pPr>
        <w:tabs>
          <w:tab w:val="left" w:pos="10053"/>
          <w:tab w:val="left" w:pos="10112"/>
        </w:tabs>
        <w:ind w:left="138" w:right="111" w:firstLine="0"/>
      </w:pPr>
      <w:r w:rsidRPr="00407427">
        <w:t>2)</w:t>
      </w:r>
      <w:r w:rsidRPr="00407427">
        <w:rPr>
          <w:u w:val="single"/>
        </w:rPr>
        <w:tab/>
      </w:r>
      <w:r w:rsidRPr="00407427">
        <w:t>3)</w:t>
      </w:r>
      <w:r w:rsidRPr="00407427">
        <w:rPr>
          <w:u w:val="single"/>
        </w:rPr>
        <w:tab/>
      </w:r>
      <w:r w:rsidRPr="00407427">
        <w:t xml:space="preserve"> </w:t>
      </w:r>
    </w:p>
    <w:p w14:paraId="6F74F8D3" w14:textId="77777777" w:rsidR="00571B1A" w:rsidRPr="00407427" w:rsidRDefault="00571B1A" w:rsidP="00571B1A">
      <w:pPr>
        <w:tabs>
          <w:tab w:val="left" w:pos="10053"/>
          <w:tab w:val="left" w:pos="10112"/>
        </w:tabs>
        <w:ind w:left="138" w:right="111" w:firstLine="429"/>
      </w:pPr>
      <w:r w:rsidRPr="00407427">
        <w:rPr>
          <w:b/>
        </w:rPr>
        <w:t>Постановили</w:t>
      </w:r>
      <w:r w:rsidRPr="00407427">
        <w:t>:</w:t>
      </w:r>
      <w:r w:rsidRPr="00407427">
        <w:rPr>
          <w:noProof/>
        </w:rPr>
        <mc:AlternateContent>
          <mc:Choice Requires="wps">
            <w:drawing>
              <wp:anchor distT="0" distB="0" distL="0" distR="0" simplePos="0" relativeHeight="251729920" behindDoc="1" locked="0" layoutInCell="1" allowOverlap="1" wp14:anchorId="2B337F21" wp14:editId="71A0DC51">
                <wp:simplePos x="0" y="0"/>
                <wp:positionH relativeFrom="page">
                  <wp:posOffset>901065</wp:posOffset>
                </wp:positionH>
                <wp:positionV relativeFrom="paragraph">
                  <wp:posOffset>347345</wp:posOffset>
                </wp:positionV>
                <wp:extent cx="6249035" cy="1270"/>
                <wp:effectExtent l="0" t="0" r="0" b="0"/>
                <wp:wrapTopAndBottom/>
                <wp:docPr id="127"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035" cy="1270"/>
                        </a:xfrm>
                        <a:custGeom>
                          <a:avLst/>
                          <a:gdLst>
                            <a:gd name="T0" fmla="+- 0 1419 1419"/>
                            <a:gd name="T1" fmla="*/ T0 w 9841"/>
                            <a:gd name="T2" fmla="+- 0 11260 1419"/>
                            <a:gd name="T3" fmla="*/ T2 w 9841"/>
                          </a:gdLst>
                          <a:ahLst/>
                          <a:cxnLst>
                            <a:cxn ang="0">
                              <a:pos x="T1" y="0"/>
                            </a:cxn>
                            <a:cxn ang="0">
                              <a:pos x="T3" y="0"/>
                            </a:cxn>
                          </a:cxnLst>
                          <a:rect l="0" t="0" r="r" b="b"/>
                          <a:pathLst>
                            <a:path w="9841">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BFB8740" id="Freeform 19" o:spid="_x0000_s1026" style="position:absolute;margin-left:70.95pt;margin-top:27.35pt;width:492.05pt;height:.1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" path="m,l9841,e" filled="f" strokeweight=".48pt">
                <v:path arrowok="t" o:connecttype="custom" o:connectlocs="0,0;6249035,0" o:connectangles="0,0"/>
                <w10:wrap type="topAndBottom" anchorx="page"/>
              </v:shape>
            </w:pict>
          </mc:Fallback>
        </mc:AlternateContent>
      </w:r>
      <w:r w:rsidRPr="00407427">
        <w:rPr>
          <w:noProof/>
        </w:rPr>
        <mc:AlternateContent>
          <mc:Choice Requires="wps">
            <w:drawing>
              <wp:anchor distT="0" distB="0" distL="0" distR="0" simplePos="0" relativeHeight="251730944" behindDoc="1" locked="0" layoutInCell="1" allowOverlap="1" wp14:anchorId="43310CA2" wp14:editId="4BBE6A68">
                <wp:simplePos x="0" y="0"/>
                <wp:positionH relativeFrom="page">
                  <wp:posOffset>901065</wp:posOffset>
                </wp:positionH>
                <wp:positionV relativeFrom="paragraph">
                  <wp:posOffset>522605</wp:posOffset>
                </wp:positionV>
                <wp:extent cx="6249035" cy="1270"/>
                <wp:effectExtent l="0" t="0" r="0" b="0"/>
                <wp:wrapTopAndBottom/>
                <wp:docPr id="13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9035" cy="1270"/>
                        </a:xfrm>
                        <a:custGeom>
                          <a:avLst/>
                          <a:gdLst>
                            <a:gd name="T0" fmla="+- 0 1419 1419"/>
                            <a:gd name="T1" fmla="*/ T0 w 9841"/>
                            <a:gd name="T2" fmla="+- 0 11260 1419"/>
                            <a:gd name="T3" fmla="*/ T2 w 9841"/>
                          </a:gdLst>
                          <a:ahLst/>
                          <a:cxnLst>
                            <a:cxn ang="0">
                              <a:pos x="T1" y="0"/>
                            </a:cxn>
                            <a:cxn ang="0">
                              <a:pos x="T3" y="0"/>
                            </a:cxn>
                          </a:cxnLst>
                          <a:rect l="0" t="0" r="r" b="b"/>
                          <a:pathLst>
                            <a:path w="9841">
                              <a:moveTo>
                                <a:pt x="0" y="0"/>
                              </a:moveTo>
                              <a:lnTo>
                                <a:pt x="984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C1D3BAE" id="Freeform 18" o:spid="_x0000_s1026" style="position:absolute;margin-left:70.95pt;margin-top:41.15pt;width:492.05pt;height:.1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" path="m,l9841,e" filled="f" strokeweight=".48pt">
                <v:path arrowok="t" o:connecttype="custom" o:connectlocs="0,0;6249035,0" o:connectangles="0,0"/>
                <w10:wrap type="topAndBottom" anchorx="page"/>
              </v:shape>
            </w:pict>
          </mc:Fallback>
        </mc:AlternateContent>
      </w:r>
    </w:p>
    <w:p w14:paraId="757AA8D7" w14:textId="77777777" w:rsidR="00571B1A" w:rsidRPr="00407427" w:rsidRDefault="00571B1A" w:rsidP="00571B1A">
      <w:pPr>
        <w:tabs>
          <w:tab w:val="left" w:pos="4969"/>
        </w:tabs>
        <w:spacing w:before="90"/>
        <w:ind w:left="138"/>
        <w:rPr>
          <w:b/>
        </w:rPr>
      </w:pPr>
    </w:p>
    <w:p w14:paraId="7DAC3969" w14:textId="77777777" w:rsidR="00571B1A" w:rsidRPr="00407427" w:rsidRDefault="00571B1A" w:rsidP="00571B1A">
      <w:pPr>
        <w:tabs>
          <w:tab w:val="left" w:pos="4969"/>
        </w:tabs>
        <w:spacing w:before="90"/>
        <w:ind w:left="138"/>
      </w:pPr>
      <w:r w:rsidRPr="00407427">
        <w:rPr>
          <w:b/>
        </w:rPr>
        <w:t>Голосовали</w:t>
      </w:r>
      <w:r w:rsidRPr="00407427">
        <w:t>:</w:t>
      </w:r>
      <w:r w:rsidRPr="00407427">
        <w:rPr>
          <w:spacing w:val="59"/>
        </w:rPr>
        <w:t xml:space="preserve"> </w:t>
      </w:r>
      <w:r w:rsidRPr="00407427">
        <w:t>«ЗА»</w:t>
      </w:r>
      <w:r w:rsidRPr="00407427">
        <w:rPr>
          <w:spacing w:val="-7"/>
        </w:rPr>
        <w:t xml:space="preserve"> </w:t>
      </w:r>
      <w:r w:rsidRPr="00407427">
        <w:t xml:space="preserve">-           </w:t>
      </w:r>
      <w:r w:rsidRPr="00407427">
        <w:rPr>
          <w:u w:val="single"/>
        </w:rPr>
        <w:t xml:space="preserve"> </w:t>
      </w:r>
      <w:r w:rsidRPr="00407427">
        <w:rPr>
          <w:u w:val="single"/>
        </w:rPr>
        <w:tab/>
      </w:r>
    </w:p>
    <w:p w14:paraId="53237458" w14:textId="77777777" w:rsidR="00571B1A" w:rsidRPr="00407427" w:rsidRDefault="00571B1A" w:rsidP="00571B1A">
      <w:pPr>
        <w:widowControl w:val="0"/>
        <w:tabs>
          <w:tab w:val="left" w:pos="4993"/>
        </w:tabs>
        <w:autoSpaceDE w:val="0"/>
        <w:autoSpaceDN w:val="0"/>
        <w:spacing w:before="0" w:after="0" w:line="240" w:lineRule="auto"/>
        <w:ind w:left="138" w:firstLine="0"/>
        <w:jc w:val="left"/>
        <w:rPr>
          <w:lang w:eastAsia="en-US"/>
        </w:rPr>
      </w:pPr>
      <w:r w:rsidRPr="00407427">
        <w:rPr>
          <w:lang w:eastAsia="en-US"/>
        </w:rPr>
        <w:t xml:space="preserve">                                «Против»-    </w:t>
      </w:r>
      <w:r w:rsidRPr="00407427">
        <w:rPr>
          <w:u w:val="single"/>
          <w:lang w:eastAsia="en-US"/>
        </w:rPr>
        <w:t xml:space="preserve"> </w:t>
      </w:r>
      <w:r w:rsidRPr="00407427">
        <w:rPr>
          <w:u w:val="single"/>
          <w:lang w:eastAsia="en-US"/>
        </w:rPr>
        <w:tab/>
      </w:r>
    </w:p>
    <w:p w14:paraId="12332FE9" w14:textId="77777777" w:rsidR="00571B1A" w:rsidRPr="00407427" w:rsidRDefault="00571B1A" w:rsidP="00571B1A">
      <w:pPr>
        <w:spacing w:before="5"/>
        <w:ind w:left="482" w:firstLine="0"/>
        <w:outlineLvl w:val="1"/>
        <w:rPr>
          <w:bCs/>
        </w:rPr>
      </w:pPr>
    </w:p>
    <w:p w14:paraId="50C1AC40" w14:textId="77777777" w:rsidR="00571B1A" w:rsidRPr="00407427" w:rsidRDefault="00571B1A" w:rsidP="00571B1A">
      <w:pPr>
        <w:spacing w:before="5"/>
        <w:ind w:left="482" w:firstLine="0"/>
        <w:outlineLvl w:val="1"/>
        <w:rPr>
          <w:bCs/>
        </w:rPr>
      </w:pPr>
      <w:r w:rsidRPr="00407427">
        <w:rPr>
          <w:bCs/>
        </w:rPr>
        <w:t>Подписи</w:t>
      </w:r>
      <w:r w:rsidRPr="00407427">
        <w:rPr>
          <w:bCs/>
          <w:spacing w:val="-3"/>
        </w:rPr>
        <w:t xml:space="preserve"> </w:t>
      </w:r>
      <w:r w:rsidRPr="00407427">
        <w:rPr>
          <w:bCs/>
        </w:rPr>
        <w:t>членов</w:t>
      </w:r>
      <w:r w:rsidRPr="00407427">
        <w:rPr>
          <w:bCs/>
          <w:spacing w:val="-2"/>
        </w:rPr>
        <w:t xml:space="preserve"> </w:t>
      </w:r>
      <w:r w:rsidRPr="00407427">
        <w:rPr>
          <w:bCs/>
        </w:rPr>
        <w:t>комиссии:</w:t>
      </w:r>
    </w:p>
    <w:p w14:paraId="30F9EC57" w14:textId="77777777" w:rsidR="00571B1A" w:rsidRPr="00407427" w:rsidRDefault="00571B1A" w:rsidP="00571B1A">
      <w:pPr>
        <w:widowControl w:val="0"/>
        <w:tabs>
          <w:tab w:val="left" w:pos="2971"/>
          <w:tab w:val="left" w:pos="7466"/>
        </w:tabs>
        <w:autoSpaceDE w:val="0"/>
        <w:autoSpaceDN w:val="0"/>
        <w:spacing w:before="0" w:after="0" w:line="240" w:lineRule="auto"/>
        <w:ind w:left="138" w:firstLine="0"/>
        <w:jc w:val="left"/>
        <w:rPr>
          <w:lang w:eastAsia="en-US"/>
        </w:rPr>
      </w:pPr>
      <w:r w:rsidRPr="00407427">
        <w:rPr>
          <w:lang w:eastAsia="en-US"/>
        </w:rPr>
        <w:t>Председатель</w:t>
      </w:r>
      <w:r w:rsidRPr="00407427">
        <w:rPr>
          <w:spacing w:val="-10"/>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7EEC9E51" w14:textId="77777777" w:rsidR="00571B1A" w:rsidRPr="00407427" w:rsidRDefault="00571B1A" w:rsidP="00571B1A">
      <w:pPr>
        <w:widowControl w:val="0"/>
        <w:autoSpaceDE w:val="0"/>
        <w:autoSpaceDN w:val="0"/>
        <w:spacing w:before="2" w:after="0" w:line="240" w:lineRule="auto"/>
        <w:ind w:firstLine="0"/>
        <w:jc w:val="left"/>
        <w:rPr>
          <w:lang w:eastAsia="en-US"/>
        </w:rPr>
        <w:sectPr w:rsidR="00571B1A" w:rsidRPr="00407427" w:rsidSect="00151371">
          <w:pgSz w:w="11910" w:h="16840"/>
          <w:pgMar w:top="760" w:right="711" w:bottom="280" w:left="1701" w:header="720" w:footer="720" w:gutter="0"/>
          <w:cols w:space="720"/>
        </w:sectPr>
      </w:pPr>
      <w:r w:rsidRPr="00407427">
        <w:rPr>
          <w:lang w:eastAsia="en-US"/>
        </w:rPr>
        <w:t xml:space="preserve">   Члены</w:t>
      </w:r>
      <w:r w:rsidRPr="00407427">
        <w:rPr>
          <w:spacing w:val="-3"/>
          <w:lang w:eastAsia="en-US"/>
        </w:rPr>
        <w:t xml:space="preserve"> </w:t>
      </w:r>
      <w:r w:rsidRPr="00407427">
        <w:rPr>
          <w:lang w:eastAsia="en-US"/>
        </w:rPr>
        <w:t>комиссии:</w:t>
      </w:r>
      <w:r w:rsidRPr="00407427">
        <w:rPr>
          <w:noProof/>
        </w:rPr>
        <mc:AlternateContent>
          <mc:Choice Requires="wps">
            <w:drawing>
              <wp:anchor distT="0" distB="0" distL="0" distR="0" simplePos="0" relativeHeight="251731968" behindDoc="1" locked="0" layoutInCell="1" allowOverlap="1" wp14:anchorId="63050387" wp14:editId="52653386">
                <wp:simplePos x="0" y="0"/>
                <wp:positionH relativeFrom="page">
                  <wp:posOffset>2025650</wp:posOffset>
                </wp:positionH>
                <wp:positionV relativeFrom="paragraph">
                  <wp:posOffset>201295</wp:posOffset>
                </wp:positionV>
                <wp:extent cx="3505835" cy="1270"/>
                <wp:effectExtent l="0" t="0" r="0" b="0"/>
                <wp:wrapTopAndBottom/>
                <wp:docPr id="135"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5835" cy="1270"/>
                        </a:xfrm>
                        <a:custGeom>
                          <a:avLst/>
                          <a:gdLst>
                            <a:gd name="T0" fmla="+- 0 3190 3190"/>
                            <a:gd name="T1" fmla="*/ T0 w 5521"/>
                            <a:gd name="T2" fmla="+- 0 8711 3190"/>
                            <a:gd name="T3" fmla="*/ T2 w 5521"/>
                          </a:gdLst>
                          <a:ahLst/>
                          <a:cxnLst>
                            <a:cxn ang="0">
                              <a:pos x="T1" y="0"/>
                            </a:cxn>
                            <a:cxn ang="0">
                              <a:pos x="T3" y="0"/>
                            </a:cxn>
                          </a:cxnLst>
                          <a:rect l="0" t="0" r="r" b="b"/>
                          <a:pathLst>
                            <a:path w="5521">
                              <a:moveTo>
                                <a:pt x="0" y="0"/>
                              </a:moveTo>
                              <a:lnTo>
                                <a:pt x="552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0D41996" id="Freeform 17" o:spid="_x0000_s1026" style="position:absolute;margin-left:159.5pt;margin-top:15.85pt;width:276.05pt;height:.1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kBQMAAKc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" path="m,l5521,e" filled="f" strokeweight=".48pt">
                <v:path arrowok="t" o:connecttype="custom" o:connectlocs="0,0;3505835,0" o:connectangles="0,0"/>
                <w10:wrap type="topAndBottom" anchorx="page"/>
              </v:shape>
            </w:pict>
          </mc:Fallback>
        </mc:AlternateContent>
      </w:r>
      <w:r w:rsidRPr="00407427">
        <w:rPr>
          <w:lang w:eastAsia="en-US"/>
        </w:rPr>
        <w:t xml:space="preserve">   </w:t>
      </w:r>
    </w:p>
    <w:p w14:paraId="56828C06" w14:textId="77777777" w:rsidR="00571B1A" w:rsidRPr="00407427" w:rsidRDefault="00571B1A" w:rsidP="00571B1A">
      <w:pPr>
        <w:spacing w:before="68"/>
        <w:ind w:left="6053" w:right="163" w:firstLine="2530"/>
        <w:jc w:val="right"/>
      </w:pPr>
      <w:r w:rsidRPr="00407427">
        <w:lastRenderedPageBreak/>
        <w:t>Приложение 2</w:t>
      </w:r>
      <w:r w:rsidRPr="00407427">
        <w:rPr>
          <w:spacing w:val="-57"/>
        </w:rPr>
        <w:t xml:space="preserve"> </w:t>
      </w:r>
      <w:r w:rsidRPr="00407427">
        <w:t>к Положению о постоянно действующей</w:t>
      </w:r>
      <w:r w:rsidRPr="00407427">
        <w:rPr>
          <w:spacing w:val="1"/>
        </w:rPr>
        <w:t xml:space="preserve"> </w:t>
      </w:r>
      <w:r w:rsidRPr="00407427">
        <w:t>комиссии</w:t>
      </w:r>
      <w:r w:rsidRPr="00407427">
        <w:rPr>
          <w:spacing w:val="-5"/>
        </w:rPr>
        <w:t xml:space="preserve"> </w:t>
      </w:r>
      <w:r w:rsidRPr="00407427">
        <w:t>по</w:t>
      </w:r>
      <w:r w:rsidRPr="00407427">
        <w:rPr>
          <w:spacing w:val="-3"/>
        </w:rPr>
        <w:t xml:space="preserve"> </w:t>
      </w:r>
      <w:r w:rsidRPr="00407427">
        <w:t>поступлению</w:t>
      </w:r>
      <w:r w:rsidRPr="00407427">
        <w:rPr>
          <w:spacing w:val="-4"/>
        </w:rPr>
        <w:t xml:space="preserve"> </w:t>
      </w:r>
      <w:r w:rsidRPr="00407427">
        <w:t>и</w:t>
      </w:r>
      <w:r w:rsidRPr="00407427">
        <w:rPr>
          <w:spacing w:val="-3"/>
        </w:rPr>
        <w:t xml:space="preserve"> </w:t>
      </w:r>
      <w:r w:rsidRPr="00407427">
        <w:t>выбытию</w:t>
      </w:r>
      <w:r w:rsidRPr="00407427">
        <w:rPr>
          <w:spacing w:val="-4"/>
        </w:rPr>
        <w:t xml:space="preserve"> </w:t>
      </w:r>
      <w:r w:rsidRPr="00407427">
        <w:t>активов</w:t>
      </w:r>
    </w:p>
    <w:p w14:paraId="6942B318" w14:textId="77777777" w:rsidR="00571B1A" w:rsidRPr="00407427" w:rsidRDefault="00571B1A" w:rsidP="00571B1A">
      <w:pPr>
        <w:widowControl w:val="0"/>
        <w:autoSpaceDE w:val="0"/>
        <w:autoSpaceDN w:val="0"/>
        <w:spacing w:before="9" w:after="0" w:line="240" w:lineRule="auto"/>
        <w:ind w:firstLine="0"/>
        <w:jc w:val="left"/>
        <w:rPr>
          <w:b/>
          <w:lang w:eastAsia="en-US"/>
        </w:rPr>
      </w:pPr>
      <w:r w:rsidRPr="00407427">
        <w:rPr>
          <w:noProof/>
        </w:rPr>
        <mc:AlternateContent>
          <mc:Choice Requires="wps">
            <w:drawing>
              <wp:anchor distT="0" distB="0" distL="0" distR="0" simplePos="0" relativeHeight="251732992" behindDoc="1" locked="0" layoutInCell="1" allowOverlap="1" wp14:anchorId="0F768196" wp14:editId="50560C2B">
                <wp:simplePos x="0" y="0"/>
                <wp:positionH relativeFrom="page">
                  <wp:posOffset>901065</wp:posOffset>
                </wp:positionH>
                <wp:positionV relativeFrom="paragraph">
                  <wp:posOffset>198120</wp:posOffset>
                </wp:positionV>
                <wp:extent cx="6021070" cy="1270"/>
                <wp:effectExtent l="0" t="0" r="0" b="0"/>
                <wp:wrapTopAndBottom/>
                <wp:docPr id="13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21070" cy="1270"/>
                        </a:xfrm>
                        <a:custGeom>
                          <a:avLst/>
                          <a:gdLst>
                            <a:gd name="T0" fmla="+- 0 1419 1419"/>
                            <a:gd name="T1" fmla="*/ T0 w 9482"/>
                            <a:gd name="T2" fmla="+- 0 3228 1419"/>
                            <a:gd name="T3" fmla="*/ T2 w 9482"/>
                            <a:gd name="T4" fmla="+- 0 3231 1419"/>
                            <a:gd name="T5" fmla="*/ T4 w 9482"/>
                            <a:gd name="T6" fmla="+- 0 3788 1419"/>
                            <a:gd name="T7" fmla="*/ T6 w 9482"/>
                            <a:gd name="T8" fmla="+- 0 3790 1419"/>
                            <a:gd name="T9" fmla="*/ T8 w 9482"/>
                            <a:gd name="T10" fmla="+- 0 5599 1419"/>
                            <a:gd name="T11" fmla="*/ T10 w 9482"/>
                            <a:gd name="T12" fmla="+- 0 5602 1419"/>
                            <a:gd name="T13" fmla="*/ T12 w 9482"/>
                            <a:gd name="T14" fmla="+- 0 6158 1419"/>
                            <a:gd name="T15" fmla="*/ T14 w 9482"/>
                            <a:gd name="T16" fmla="+- 0 6161 1419"/>
                            <a:gd name="T17" fmla="*/ T16 w 9482"/>
                            <a:gd name="T18" fmla="+- 0 7970 1419"/>
                            <a:gd name="T19" fmla="*/ T18 w 9482"/>
                            <a:gd name="T20" fmla="+- 0 7973 1419"/>
                            <a:gd name="T21" fmla="*/ T20 w 9482"/>
                            <a:gd name="T22" fmla="+- 0 8529 1419"/>
                            <a:gd name="T23" fmla="*/ T22 w 9482"/>
                            <a:gd name="T24" fmla="+- 0 8532 1419"/>
                            <a:gd name="T25" fmla="*/ T24 w 9482"/>
                            <a:gd name="T26" fmla="+- 0 10341 1419"/>
                            <a:gd name="T27" fmla="*/ T26 w 9482"/>
                            <a:gd name="T28" fmla="+- 0 10343 1419"/>
                            <a:gd name="T29" fmla="*/ T28 w 9482"/>
                            <a:gd name="T30" fmla="+- 0 10900 1419"/>
                            <a:gd name="T31" fmla="*/ T30 w 948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9482">
                              <a:moveTo>
                                <a:pt x="0" y="0"/>
                              </a:moveTo>
                              <a:lnTo>
                                <a:pt x="1809" y="0"/>
                              </a:lnTo>
                              <a:moveTo>
                                <a:pt x="1812" y="0"/>
                              </a:moveTo>
                              <a:lnTo>
                                <a:pt x="2369" y="0"/>
                              </a:lnTo>
                              <a:moveTo>
                                <a:pt x="2371" y="0"/>
                              </a:moveTo>
                              <a:lnTo>
                                <a:pt x="4180" y="0"/>
                              </a:lnTo>
                              <a:moveTo>
                                <a:pt x="4183" y="0"/>
                              </a:moveTo>
                              <a:lnTo>
                                <a:pt x="4739" y="0"/>
                              </a:lnTo>
                              <a:moveTo>
                                <a:pt x="4742" y="0"/>
                              </a:moveTo>
                              <a:lnTo>
                                <a:pt x="6551" y="0"/>
                              </a:lnTo>
                              <a:moveTo>
                                <a:pt x="6554" y="0"/>
                              </a:moveTo>
                              <a:lnTo>
                                <a:pt x="7110" y="0"/>
                              </a:lnTo>
                              <a:moveTo>
                                <a:pt x="7113" y="0"/>
                              </a:moveTo>
                              <a:lnTo>
                                <a:pt x="8922" y="0"/>
                              </a:lnTo>
                              <a:moveTo>
                                <a:pt x="8924" y="0"/>
                              </a:moveTo>
                              <a:lnTo>
                                <a:pt x="9481" y="0"/>
                              </a:lnTo>
                            </a:path>
                          </a:pathLst>
                        </a:custGeom>
                        <a:noFill/>
                        <a:ln w="11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2A3EE0AC" id="AutoShape 16" o:spid="_x0000_s1026" style="position:absolute;margin-left:70.95pt;margin-top:15.6pt;width:474.1pt;height:.1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" path="m,l1809,t3,l2369,t2,l4180,t3,l4739,t3,l6551,t3,l7110,t3,l8922,t2,l9481,e" filled="f" strokeweight=".32194mm">
                <v:path arrowok="t" o:connecttype="custom" o:connectlocs="0,0;1148715,0;1150620,0;1504315,0;1505585,0;2654300,0;2656205,0;3009265,0;3011170,0;4159885,0;4161790,0;4514850,0;4516755,0;5665470,0;5666740,0;6020435,0" o:connectangles="0,0,0,0,0,0,0,0,0,0,0,0,0,0,0,0"/>
                <w10:wrap type="topAndBottom" anchorx="page"/>
              </v:shape>
            </w:pict>
          </mc:Fallback>
        </mc:AlternateContent>
      </w:r>
    </w:p>
    <w:p w14:paraId="3EDD95A8" w14:textId="77777777" w:rsidR="00571B1A" w:rsidRPr="00407427" w:rsidRDefault="00571B1A" w:rsidP="00571B1A">
      <w:pPr>
        <w:keepNext/>
        <w:keepLines/>
        <w:spacing w:before="2"/>
        <w:ind w:left="2583" w:right="2061" w:firstLine="0"/>
        <w:jc w:val="center"/>
        <w:outlineLvl w:val="0"/>
        <w:rPr>
          <w:bCs/>
        </w:rPr>
      </w:pPr>
      <w:r w:rsidRPr="00407427">
        <w:rPr>
          <w:bCs/>
        </w:rPr>
        <w:t>(наименование</w:t>
      </w:r>
      <w:r w:rsidRPr="00407427">
        <w:rPr>
          <w:bCs/>
          <w:spacing w:val="-4"/>
        </w:rPr>
        <w:t xml:space="preserve"> </w:t>
      </w:r>
      <w:r w:rsidRPr="00407427">
        <w:rPr>
          <w:bCs/>
        </w:rPr>
        <w:t>учреждения)</w:t>
      </w:r>
    </w:p>
    <w:p w14:paraId="55C3241F" w14:textId="77777777" w:rsidR="00571B1A" w:rsidRPr="00407427" w:rsidRDefault="00571B1A" w:rsidP="00571B1A">
      <w:pPr>
        <w:widowControl w:val="0"/>
        <w:autoSpaceDE w:val="0"/>
        <w:autoSpaceDN w:val="0"/>
        <w:spacing w:before="1" w:after="0" w:line="240" w:lineRule="auto"/>
        <w:ind w:firstLine="0"/>
        <w:jc w:val="left"/>
        <w:rPr>
          <w:b/>
          <w:lang w:eastAsia="en-US"/>
        </w:rPr>
      </w:pPr>
    </w:p>
    <w:p w14:paraId="3A4DAE27" w14:textId="77777777" w:rsidR="00571B1A" w:rsidRPr="00407427" w:rsidRDefault="00571B1A" w:rsidP="00571B1A">
      <w:pPr>
        <w:tabs>
          <w:tab w:val="left" w:pos="1719"/>
        </w:tabs>
        <w:spacing w:before="92"/>
        <w:ind w:left="23"/>
        <w:jc w:val="center"/>
      </w:pPr>
      <w:r w:rsidRPr="00407427">
        <w:rPr>
          <w:b/>
        </w:rPr>
        <w:t>ПРОТОКОЛ</w:t>
      </w:r>
      <w:r w:rsidRPr="00407427">
        <w:rPr>
          <w:b/>
          <w:spacing w:val="-1"/>
        </w:rPr>
        <w:t xml:space="preserve"> </w:t>
      </w:r>
      <w:r w:rsidRPr="00407427">
        <w:rPr>
          <w:b/>
        </w:rPr>
        <w:t>№</w:t>
      </w:r>
      <w:r w:rsidRPr="00407427">
        <w:rPr>
          <w:b/>
          <w:spacing w:val="-1"/>
        </w:rPr>
        <w:t xml:space="preserve"> </w:t>
      </w:r>
      <w:r w:rsidRPr="00407427">
        <w:rPr>
          <w:u w:val="single"/>
        </w:rPr>
        <w:t xml:space="preserve"> </w:t>
      </w:r>
      <w:r w:rsidRPr="00407427">
        <w:rPr>
          <w:u w:val="single"/>
        </w:rPr>
        <w:tab/>
      </w:r>
    </w:p>
    <w:p w14:paraId="511ECF6E" w14:textId="77777777" w:rsidR="00571B1A" w:rsidRPr="00407427" w:rsidRDefault="00571B1A" w:rsidP="00571B1A">
      <w:pPr>
        <w:spacing w:before="1"/>
        <w:ind w:left="2101" w:right="2127"/>
        <w:jc w:val="center"/>
        <w:rPr>
          <w:b/>
        </w:rPr>
      </w:pPr>
      <w:r w:rsidRPr="00407427">
        <w:rPr>
          <w:b/>
        </w:rPr>
        <w:t>осмотра объекта при списании нефинансовых активов</w:t>
      </w:r>
      <w:r w:rsidRPr="00407427">
        <w:rPr>
          <w:b/>
          <w:spacing w:val="-52"/>
        </w:rPr>
        <w:t xml:space="preserve"> </w:t>
      </w:r>
      <w:r w:rsidRPr="00407427">
        <w:rPr>
          <w:b/>
        </w:rPr>
        <w:t>комиссией</w:t>
      </w:r>
      <w:r w:rsidRPr="00407427">
        <w:rPr>
          <w:b/>
          <w:spacing w:val="-3"/>
        </w:rPr>
        <w:t xml:space="preserve"> </w:t>
      </w:r>
      <w:r w:rsidRPr="00407427">
        <w:rPr>
          <w:b/>
        </w:rPr>
        <w:t>по поступлению</w:t>
      </w:r>
      <w:r w:rsidRPr="00407427">
        <w:rPr>
          <w:b/>
          <w:spacing w:val="-2"/>
        </w:rPr>
        <w:t xml:space="preserve"> </w:t>
      </w:r>
      <w:r w:rsidRPr="00407427">
        <w:rPr>
          <w:b/>
        </w:rPr>
        <w:t>и выбытию</w:t>
      </w:r>
      <w:r w:rsidRPr="00407427">
        <w:rPr>
          <w:b/>
          <w:spacing w:val="-2"/>
        </w:rPr>
        <w:t xml:space="preserve"> </w:t>
      </w:r>
      <w:r w:rsidRPr="00407427">
        <w:rPr>
          <w:b/>
        </w:rPr>
        <w:t>активов</w:t>
      </w:r>
    </w:p>
    <w:p w14:paraId="260890D2" w14:textId="77777777" w:rsidR="00571B1A" w:rsidRPr="00407427" w:rsidRDefault="00571B1A" w:rsidP="00571B1A">
      <w:pPr>
        <w:widowControl w:val="0"/>
        <w:tabs>
          <w:tab w:val="left" w:pos="740"/>
          <w:tab w:val="left" w:pos="2055"/>
        </w:tabs>
        <w:autoSpaceDE w:val="0"/>
        <w:autoSpaceDN w:val="0"/>
        <w:spacing w:before="0" w:after="0" w:line="240" w:lineRule="auto"/>
        <w:ind w:left="138" w:firstLine="0"/>
        <w:jc w:val="left"/>
        <w:rPr>
          <w:lang w:eastAsia="en-US"/>
        </w:rPr>
      </w:pPr>
      <w:r w:rsidRPr="00407427">
        <w:rPr>
          <w:lang w:eastAsia="en-US"/>
        </w:rPr>
        <w:t>г. Якутск                                                                                                           «_</w:t>
      </w:r>
      <w:r w:rsidRPr="00407427">
        <w:rPr>
          <w:u w:val="single"/>
          <w:lang w:eastAsia="en-US"/>
        </w:rPr>
        <w:tab/>
      </w:r>
      <w:r w:rsidRPr="00407427">
        <w:rPr>
          <w:lang w:eastAsia="en-US"/>
        </w:rPr>
        <w:t>»_____</w:t>
      </w:r>
      <w:r w:rsidRPr="00407427">
        <w:rPr>
          <w:u w:val="single"/>
          <w:lang w:eastAsia="en-US"/>
        </w:rPr>
        <w:tab/>
      </w:r>
      <w:r w:rsidRPr="00407427">
        <w:rPr>
          <w:lang w:eastAsia="en-US"/>
        </w:rPr>
        <w:t>20</w:t>
      </w:r>
      <w:r w:rsidRPr="00407427">
        <w:rPr>
          <w:u w:val="single"/>
          <w:lang w:eastAsia="en-US"/>
        </w:rPr>
        <w:t xml:space="preserve">  </w:t>
      </w:r>
      <w:r w:rsidRPr="00407427">
        <w:rPr>
          <w:spacing w:val="3"/>
          <w:u w:val="single"/>
          <w:lang w:eastAsia="en-US"/>
        </w:rPr>
        <w:t xml:space="preserve"> </w:t>
      </w:r>
      <w:r w:rsidRPr="00407427">
        <w:rPr>
          <w:lang w:eastAsia="en-US"/>
        </w:rPr>
        <w:t>_г.</w:t>
      </w:r>
    </w:p>
    <w:p w14:paraId="31A8844F" w14:textId="77777777" w:rsidR="00571B1A" w:rsidRPr="00407427" w:rsidRDefault="00571B1A" w:rsidP="00571B1A">
      <w:pPr>
        <w:ind w:left="138"/>
        <w:rPr>
          <w:b/>
        </w:rPr>
      </w:pPr>
      <w:r w:rsidRPr="00407427">
        <w:rPr>
          <w:b/>
        </w:rPr>
        <w:t>Комиссия</w:t>
      </w:r>
      <w:r w:rsidRPr="00407427">
        <w:rPr>
          <w:b/>
          <w:spacing w:val="-1"/>
        </w:rPr>
        <w:t xml:space="preserve"> </w:t>
      </w:r>
      <w:r w:rsidRPr="00407427">
        <w:rPr>
          <w:b/>
        </w:rPr>
        <w:t>в</w:t>
      </w:r>
      <w:r w:rsidRPr="00407427">
        <w:rPr>
          <w:b/>
          <w:spacing w:val="-3"/>
        </w:rPr>
        <w:t xml:space="preserve"> </w:t>
      </w:r>
      <w:r w:rsidRPr="00407427">
        <w:rPr>
          <w:b/>
        </w:rPr>
        <w:t>составе:</w:t>
      </w:r>
    </w:p>
    <w:p w14:paraId="28E89122" w14:textId="77777777" w:rsidR="00571B1A" w:rsidRPr="00407427" w:rsidRDefault="00571B1A" w:rsidP="00571B1A">
      <w:pPr>
        <w:spacing w:before="32"/>
        <w:ind w:left="138"/>
      </w:pPr>
      <w:r w:rsidRPr="00407427">
        <w:t>Председатель</w:t>
      </w:r>
      <w:r w:rsidRPr="00407427">
        <w:rPr>
          <w:spacing w:val="-3"/>
        </w:rPr>
        <w:t xml:space="preserve"> </w:t>
      </w:r>
      <w:r w:rsidRPr="00407427">
        <w:t>комиссии:</w:t>
      </w:r>
    </w:p>
    <w:p w14:paraId="7D14954C" w14:textId="77777777" w:rsidR="00571B1A" w:rsidRPr="00407427" w:rsidRDefault="00571B1A" w:rsidP="00571B1A">
      <w:pPr>
        <w:spacing w:before="40"/>
        <w:ind w:left="138"/>
      </w:pPr>
      <w:r w:rsidRPr="00407427">
        <w:t>Члены</w:t>
      </w:r>
      <w:r w:rsidRPr="00407427">
        <w:rPr>
          <w:spacing w:val="-2"/>
        </w:rPr>
        <w:t xml:space="preserve"> </w:t>
      </w:r>
      <w:r w:rsidRPr="00407427">
        <w:t>комиссии:</w:t>
      </w:r>
    </w:p>
    <w:p w14:paraId="19B07D8C" w14:textId="77777777" w:rsidR="00571B1A" w:rsidRPr="00407427" w:rsidRDefault="00571B1A" w:rsidP="00571B1A">
      <w:pPr>
        <w:tabs>
          <w:tab w:val="left" w:pos="1290"/>
          <w:tab w:val="left" w:pos="8511"/>
        </w:tabs>
        <w:spacing w:before="38"/>
        <w:ind w:left="138"/>
      </w:pPr>
      <w:r w:rsidRPr="00407427">
        <w:rPr>
          <w:u w:val="single"/>
        </w:rPr>
        <w:t xml:space="preserve"> </w:t>
      </w:r>
      <w:r w:rsidRPr="00407427">
        <w:rPr>
          <w:u w:val="single"/>
        </w:rPr>
        <w:tab/>
        <w:t xml:space="preserve">       </w:t>
      </w:r>
      <w:r w:rsidRPr="00407427">
        <w:rPr>
          <w:b/>
        </w:rPr>
        <w:t>произвела</w:t>
      </w:r>
      <w:r w:rsidRPr="00407427">
        <w:rPr>
          <w:b/>
          <w:spacing w:val="-4"/>
        </w:rPr>
        <w:t xml:space="preserve"> </w:t>
      </w:r>
      <w:r w:rsidRPr="00407427">
        <w:rPr>
          <w:b/>
        </w:rPr>
        <w:t xml:space="preserve">осмотр </w:t>
      </w:r>
      <w:r w:rsidRPr="00407427">
        <w:rPr>
          <w:b/>
          <w:spacing w:val="-1"/>
        </w:rPr>
        <w:t xml:space="preserve"> </w:t>
      </w:r>
      <w:r w:rsidRPr="00407427">
        <w:rPr>
          <w:u w:val="single"/>
        </w:rPr>
        <w:t xml:space="preserve"> </w:t>
      </w:r>
      <w:r w:rsidRPr="00407427">
        <w:rPr>
          <w:u w:val="single"/>
        </w:rPr>
        <w:tab/>
        <w:t>________</w:t>
      </w:r>
    </w:p>
    <w:p w14:paraId="22CD1DEE" w14:textId="77777777" w:rsidR="00571B1A" w:rsidRPr="00407427" w:rsidRDefault="00571B1A" w:rsidP="00571B1A">
      <w:pPr>
        <w:tabs>
          <w:tab w:val="left" w:pos="4934"/>
        </w:tabs>
        <w:spacing w:before="40"/>
        <w:ind w:left="501"/>
      </w:pPr>
      <w:r w:rsidRPr="00407427">
        <w:t>(дата)</w:t>
      </w:r>
      <w:r w:rsidRPr="00407427">
        <w:tab/>
        <w:t>(наименование</w:t>
      </w:r>
      <w:r w:rsidRPr="00407427">
        <w:rPr>
          <w:spacing w:val="-4"/>
        </w:rPr>
        <w:t xml:space="preserve"> </w:t>
      </w:r>
      <w:r w:rsidRPr="00407427">
        <w:t>объекта,</w:t>
      </w:r>
      <w:r w:rsidRPr="00407427">
        <w:rPr>
          <w:spacing w:val="-5"/>
        </w:rPr>
        <w:t xml:space="preserve"> </w:t>
      </w:r>
      <w:r w:rsidRPr="00407427">
        <w:t>инвентарный</w:t>
      </w:r>
      <w:r w:rsidRPr="00407427">
        <w:rPr>
          <w:spacing w:val="-2"/>
        </w:rPr>
        <w:t xml:space="preserve"> </w:t>
      </w:r>
      <w:r w:rsidRPr="00407427">
        <w:t>номер,</w:t>
      </w:r>
      <w:r w:rsidRPr="00407427">
        <w:rPr>
          <w:spacing w:val="-5"/>
        </w:rPr>
        <w:t xml:space="preserve"> </w:t>
      </w:r>
      <w:r w:rsidRPr="00407427">
        <w:t>источник)</w:t>
      </w:r>
    </w:p>
    <w:p w14:paraId="32020489" w14:textId="77777777" w:rsidR="00571B1A" w:rsidRPr="00407427" w:rsidRDefault="00571B1A" w:rsidP="00571B1A">
      <w:pPr>
        <w:tabs>
          <w:tab w:val="left" w:pos="7157"/>
          <w:tab w:val="left" w:pos="9408"/>
        </w:tabs>
        <w:spacing w:before="24"/>
        <w:ind w:left="138"/>
      </w:pPr>
      <w:r w:rsidRPr="00407427">
        <w:t>На</w:t>
      </w:r>
      <w:r w:rsidRPr="00407427">
        <w:rPr>
          <w:spacing w:val="-2"/>
        </w:rPr>
        <w:t xml:space="preserve"> </w:t>
      </w:r>
      <w:r w:rsidRPr="00407427">
        <w:t>момент</w:t>
      </w:r>
      <w:r w:rsidRPr="00407427">
        <w:rPr>
          <w:spacing w:val="-1"/>
        </w:rPr>
        <w:t xml:space="preserve"> </w:t>
      </w:r>
      <w:r w:rsidRPr="00407427">
        <w:t>осмотра</w:t>
      </w:r>
      <w:r w:rsidRPr="00407427">
        <w:rPr>
          <w:spacing w:val="-1"/>
        </w:rPr>
        <w:t xml:space="preserve"> </w:t>
      </w:r>
      <w:r w:rsidRPr="00407427">
        <w:t>основное</w:t>
      </w:r>
      <w:r w:rsidRPr="00407427">
        <w:rPr>
          <w:spacing w:val="-1"/>
        </w:rPr>
        <w:t xml:space="preserve"> </w:t>
      </w:r>
      <w:r w:rsidRPr="00407427">
        <w:t>средство</w:t>
      </w:r>
      <w:r w:rsidRPr="00407427">
        <w:rPr>
          <w:spacing w:val="-2"/>
        </w:rPr>
        <w:t xml:space="preserve"> </w:t>
      </w:r>
      <w:r w:rsidRPr="00407427">
        <w:t>находится</w:t>
      </w:r>
      <w:r w:rsidRPr="00407427">
        <w:rPr>
          <w:spacing w:val="-2"/>
        </w:rPr>
        <w:t xml:space="preserve"> </w:t>
      </w:r>
      <w:r w:rsidRPr="00407427">
        <w:t>в</w:t>
      </w:r>
      <w:r w:rsidRPr="00407427">
        <w:rPr>
          <w:spacing w:val="-5"/>
        </w:rPr>
        <w:t xml:space="preserve"> </w:t>
      </w:r>
      <w:r w:rsidRPr="00407427">
        <w:t>эксплуатации</w:t>
      </w:r>
      <w:r w:rsidRPr="00407427">
        <w:tab/>
      </w:r>
      <w:r w:rsidRPr="00407427">
        <w:rPr>
          <w:u w:val="single"/>
        </w:rPr>
        <w:t xml:space="preserve"> </w:t>
      </w:r>
      <w:r w:rsidRPr="00407427">
        <w:rPr>
          <w:u w:val="single"/>
        </w:rPr>
        <w:tab/>
      </w:r>
    </w:p>
    <w:p w14:paraId="1274C3C7" w14:textId="77777777" w:rsidR="00571B1A" w:rsidRPr="00407427" w:rsidRDefault="00571B1A" w:rsidP="00571B1A">
      <w:pPr>
        <w:spacing w:before="42"/>
        <w:ind w:right="1226"/>
        <w:jc w:val="right"/>
      </w:pPr>
      <w:r w:rsidRPr="00407427">
        <w:t>(количество</w:t>
      </w:r>
      <w:r w:rsidRPr="00407427">
        <w:rPr>
          <w:spacing w:val="-3"/>
        </w:rPr>
        <w:t xml:space="preserve"> </w:t>
      </w:r>
      <w:r w:rsidRPr="00407427">
        <w:t>лет</w:t>
      </w:r>
      <w:r w:rsidRPr="00407427">
        <w:rPr>
          <w:spacing w:val="-1"/>
        </w:rPr>
        <w:t xml:space="preserve"> </w:t>
      </w:r>
      <w:r w:rsidRPr="00407427">
        <w:t>и</w:t>
      </w:r>
      <w:r w:rsidRPr="00407427">
        <w:rPr>
          <w:spacing w:val="-2"/>
        </w:rPr>
        <w:t xml:space="preserve"> </w:t>
      </w:r>
      <w:r w:rsidRPr="00407427">
        <w:t>месяцев)</w:t>
      </w:r>
    </w:p>
    <w:p w14:paraId="24877220" w14:textId="77777777" w:rsidR="00571B1A" w:rsidRPr="00407427" w:rsidRDefault="00571B1A" w:rsidP="00571B1A">
      <w:pPr>
        <w:jc w:val="right"/>
        <w:sectPr w:rsidR="00571B1A" w:rsidRPr="00407427">
          <w:pgSz w:w="11910" w:h="16840"/>
          <w:pgMar w:top="760" w:right="400" w:bottom="280" w:left="1280" w:header="720" w:footer="720" w:gutter="0"/>
          <w:cols w:space="720"/>
        </w:sectPr>
      </w:pPr>
    </w:p>
    <w:p w14:paraId="7B31FE61" w14:textId="77777777" w:rsidR="00571B1A" w:rsidRPr="00407427" w:rsidRDefault="00571B1A" w:rsidP="00571B1A">
      <w:pPr>
        <w:spacing w:before="26"/>
        <w:ind w:left="138" w:right="-885"/>
      </w:pPr>
      <w:r w:rsidRPr="00407427">
        <w:lastRenderedPageBreak/>
        <w:t>Нормативный</w:t>
      </w:r>
      <w:r w:rsidRPr="00407427">
        <w:rPr>
          <w:spacing w:val="-2"/>
        </w:rPr>
        <w:t xml:space="preserve"> </w:t>
      </w:r>
      <w:r w:rsidRPr="00407427">
        <w:t>срок</w:t>
      </w:r>
      <w:r w:rsidRPr="00407427">
        <w:rPr>
          <w:spacing w:val="-3"/>
        </w:rPr>
        <w:t xml:space="preserve"> </w:t>
      </w:r>
      <w:r w:rsidRPr="00407427">
        <w:t>службы</w:t>
      </w:r>
      <w:r w:rsidRPr="00407427">
        <w:rPr>
          <w:spacing w:val="-1"/>
        </w:rPr>
        <w:t xml:space="preserve"> </w:t>
      </w:r>
      <w:r w:rsidRPr="00407427">
        <w:t>(срок</w:t>
      </w:r>
      <w:r w:rsidRPr="00407427">
        <w:rPr>
          <w:spacing w:val="-1"/>
        </w:rPr>
        <w:t xml:space="preserve"> </w:t>
      </w:r>
      <w:r w:rsidRPr="00407427">
        <w:t>полезного</w:t>
      </w:r>
      <w:r w:rsidRPr="00407427">
        <w:rPr>
          <w:spacing w:val="-2"/>
        </w:rPr>
        <w:t xml:space="preserve"> </w:t>
      </w:r>
      <w:r w:rsidRPr="00407427">
        <w:t>использования)</w:t>
      </w:r>
      <w:r w:rsidRPr="00407427">
        <w:rPr>
          <w:spacing w:val="-1"/>
        </w:rPr>
        <w:t xml:space="preserve"> </w:t>
      </w:r>
      <w:r w:rsidRPr="00407427">
        <w:t>объекта</w:t>
      </w:r>
    </w:p>
    <w:p w14:paraId="47F8B763"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2BA03D63" w14:textId="77777777" w:rsidR="00571B1A" w:rsidRPr="00407427" w:rsidRDefault="00571B1A" w:rsidP="00571B1A">
      <w:pPr>
        <w:ind w:left="138" w:right="-1594"/>
        <w:rPr>
          <w:b/>
        </w:rPr>
      </w:pPr>
      <w:r w:rsidRPr="00407427">
        <w:rPr>
          <w:b/>
        </w:rPr>
        <w:t>При</w:t>
      </w:r>
      <w:r w:rsidRPr="00407427">
        <w:rPr>
          <w:b/>
          <w:spacing w:val="-3"/>
        </w:rPr>
        <w:t xml:space="preserve"> </w:t>
      </w:r>
      <w:r w:rsidRPr="00407427">
        <w:rPr>
          <w:b/>
        </w:rPr>
        <w:t>визуальном</w:t>
      </w:r>
      <w:r w:rsidRPr="00407427">
        <w:rPr>
          <w:b/>
          <w:spacing w:val="-2"/>
        </w:rPr>
        <w:t xml:space="preserve"> </w:t>
      </w:r>
      <w:r w:rsidRPr="00407427">
        <w:rPr>
          <w:b/>
        </w:rPr>
        <w:t>и</w:t>
      </w:r>
      <w:r w:rsidRPr="00407427">
        <w:rPr>
          <w:b/>
          <w:spacing w:val="-3"/>
        </w:rPr>
        <w:t xml:space="preserve"> </w:t>
      </w:r>
      <w:r w:rsidRPr="00407427">
        <w:rPr>
          <w:b/>
        </w:rPr>
        <w:t>техническом</w:t>
      </w:r>
      <w:r w:rsidRPr="00407427">
        <w:rPr>
          <w:b/>
          <w:spacing w:val="-2"/>
        </w:rPr>
        <w:t xml:space="preserve"> </w:t>
      </w:r>
      <w:r w:rsidRPr="00407427">
        <w:rPr>
          <w:b/>
        </w:rPr>
        <w:t>осмотре</w:t>
      </w:r>
      <w:r w:rsidRPr="00407427">
        <w:rPr>
          <w:b/>
          <w:spacing w:val="-3"/>
        </w:rPr>
        <w:t xml:space="preserve"> </w:t>
      </w:r>
      <w:r w:rsidRPr="00407427">
        <w:rPr>
          <w:b/>
        </w:rPr>
        <w:t>объекта</w:t>
      </w:r>
      <w:r w:rsidRPr="00407427">
        <w:rPr>
          <w:b/>
          <w:spacing w:val="-2"/>
        </w:rPr>
        <w:t xml:space="preserve"> </w:t>
      </w:r>
      <w:r w:rsidRPr="00407427">
        <w:rPr>
          <w:b/>
        </w:rPr>
        <w:t>установлено:</w:t>
      </w:r>
    </w:p>
    <w:p w14:paraId="3D5FD26F" w14:textId="77777777" w:rsidR="00571B1A" w:rsidRPr="00407427" w:rsidRDefault="00571B1A" w:rsidP="00571B1A">
      <w:pPr>
        <w:ind w:left="138" w:right="-1594"/>
        <w:rPr>
          <w:b/>
        </w:rPr>
      </w:pPr>
      <w:r w:rsidRPr="00407427">
        <w:rPr>
          <w:b/>
        </w:rPr>
        <w:t>_____________________________________________________________________</w:t>
      </w:r>
    </w:p>
    <w:p w14:paraId="2018D381" w14:textId="77777777" w:rsidR="00571B1A" w:rsidRPr="00407427" w:rsidRDefault="00571B1A" w:rsidP="00571B1A">
      <w:pPr>
        <w:widowControl w:val="0"/>
        <w:autoSpaceDE w:val="0"/>
        <w:autoSpaceDN w:val="0"/>
        <w:spacing w:before="0" w:after="0" w:line="240" w:lineRule="auto"/>
        <w:ind w:firstLine="0"/>
        <w:jc w:val="left"/>
        <w:rPr>
          <w:b/>
          <w:lang w:eastAsia="en-US"/>
        </w:rPr>
      </w:pPr>
      <w:r w:rsidRPr="00407427">
        <w:rPr>
          <w:lang w:eastAsia="en-US"/>
        </w:rPr>
        <w:br w:type="column"/>
      </w:r>
      <w:r w:rsidRPr="00407427">
        <w:rPr>
          <w:lang w:eastAsia="en-US"/>
        </w:rPr>
        <w:lastRenderedPageBreak/>
        <w:t>___________________</w:t>
      </w:r>
    </w:p>
    <w:p w14:paraId="7376B3E8" w14:textId="77777777" w:rsidR="00571B1A" w:rsidRPr="00407427" w:rsidRDefault="00571B1A" w:rsidP="00571B1A">
      <w:pPr>
        <w:spacing w:before="113"/>
        <w:ind w:firstLine="0"/>
      </w:pPr>
      <w:r w:rsidRPr="00407427">
        <w:t>(количество</w:t>
      </w:r>
      <w:r w:rsidRPr="00407427">
        <w:rPr>
          <w:spacing w:val="-4"/>
        </w:rPr>
        <w:t xml:space="preserve"> </w:t>
      </w:r>
      <w:r w:rsidRPr="00407427">
        <w:t>лет</w:t>
      </w:r>
      <w:r w:rsidRPr="00407427">
        <w:rPr>
          <w:spacing w:val="-3"/>
        </w:rPr>
        <w:t xml:space="preserve"> </w:t>
      </w:r>
      <w:r w:rsidRPr="00407427">
        <w:t>и</w:t>
      </w:r>
      <w:r w:rsidRPr="00407427">
        <w:rPr>
          <w:spacing w:val="-3"/>
        </w:rPr>
        <w:t xml:space="preserve"> </w:t>
      </w:r>
      <w:r w:rsidRPr="00407427">
        <w:t>месяцев)</w:t>
      </w:r>
    </w:p>
    <w:p w14:paraId="2BE0C664" w14:textId="77777777" w:rsidR="00571B1A" w:rsidRPr="00407427" w:rsidRDefault="00571B1A" w:rsidP="00571B1A">
      <w:pPr>
        <w:sectPr w:rsidR="00571B1A" w:rsidRPr="00407427" w:rsidSect="00571B1A">
          <w:type w:val="continuous"/>
          <w:pgSz w:w="11910" w:h="16840"/>
          <w:pgMar w:top="760" w:right="711" w:bottom="280" w:left="1280" w:header="720" w:footer="720" w:gutter="0"/>
          <w:cols w:num="2" w:space="1501" w:equalWidth="0">
            <w:col w:w="6628" w:space="578"/>
            <w:col w:w="3024"/>
          </w:cols>
        </w:sectPr>
      </w:pPr>
    </w:p>
    <w:p w14:paraId="6927AE96" w14:textId="77777777" w:rsidR="00571B1A" w:rsidRPr="00407427" w:rsidRDefault="00571B1A" w:rsidP="00571B1A">
      <w:pPr>
        <w:widowControl w:val="0"/>
        <w:autoSpaceDE w:val="0"/>
        <w:autoSpaceDN w:val="0"/>
        <w:spacing w:before="0" w:after="0" w:line="24" w:lineRule="exact"/>
        <w:ind w:left="133" w:firstLine="0"/>
        <w:jc w:val="left"/>
        <w:rPr>
          <w:lang w:eastAsia="en-US"/>
        </w:rPr>
      </w:pPr>
    </w:p>
    <w:p w14:paraId="32619C8A" w14:textId="77777777" w:rsidR="00571B1A" w:rsidRPr="00407427" w:rsidRDefault="00571B1A" w:rsidP="00571B1A">
      <w:pPr>
        <w:tabs>
          <w:tab w:val="left" w:pos="8463"/>
        </w:tabs>
        <w:spacing w:before="42"/>
        <w:ind w:left="138"/>
      </w:pPr>
      <w:r w:rsidRPr="00407427">
        <w:rPr>
          <w:b/>
        </w:rPr>
        <w:t>Выводы</w:t>
      </w:r>
      <w:r w:rsidRPr="00407427">
        <w:rPr>
          <w:b/>
          <w:spacing w:val="-1"/>
        </w:rPr>
        <w:t xml:space="preserve"> </w:t>
      </w:r>
      <w:r w:rsidRPr="00407427">
        <w:rPr>
          <w:b/>
        </w:rPr>
        <w:t>по</w:t>
      </w:r>
      <w:r w:rsidRPr="00407427">
        <w:rPr>
          <w:b/>
          <w:spacing w:val="-2"/>
        </w:rPr>
        <w:t xml:space="preserve"> </w:t>
      </w:r>
      <w:r w:rsidRPr="00407427">
        <w:rPr>
          <w:b/>
        </w:rPr>
        <w:t>осмотру:</w:t>
      </w:r>
      <w:r w:rsidRPr="00407427">
        <w:rPr>
          <w:b/>
          <w:spacing w:val="-1"/>
        </w:rPr>
        <w:t xml:space="preserve"> </w:t>
      </w:r>
      <w:r w:rsidRPr="00407427">
        <w:rPr>
          <w:u w:val="single"/>
        </w:rPr>
        <w:t xml:space="preserve"> </w:t>
      </w:r>
      <w:r w:rsidRPr="00407427">
        <w:rPr>
          <w:u w:val="single"/>
        </w:rPr>
        <w:tab/>
      </w:r>
    </w:p>
    <w:p w14:paraId="65BF311F" w14:textId="77777777" w:rsidR="00571B1A" w:rsidRPr="00407427" w:rsidRDefault="00571B1A" w:rsidP="00571B1A">
      <w:pPr>
        <w:spacing w:before="38"/>
        <w:ind w:left="2453"/>
      </w:pPr>
      <w:r w:rsidRPr="00407427">
        <w:t>(работоспособен,</w:t>
      </w:r>
      <w:r w:rsidRPr="00407427">
        <w:rPr>
          <w:spacing w:val="-6"/>
        </w:rPr>
        <w:t xml:space="preserve"> </w:t>
      </w:r>
      <w:r w:rsidRPr="00407427">
        <w:t>но</w:t>
      </w:r>
      <w:r w:rsidRPr="00407427">
        <w:rPr>
          <w:spacing w:val="-7"/>
        </w:rPr>
        <w:t xml:space="preserve"> </w:t>
      </w:r>
      <w:r w:rsidRPr="00407427">
        <w:t>морально</w:t>
      </w:r>
      <w:r w:rsidRPr="00407427">
        <w:rPr>
          <w:spacing w:val="-7"/>
        </w:rPr>
        <w:t xml:space="preserve"> </w:t>
      </w:r>
      <w:r w:rsidRPr="00407427">
        <w:t>устарел;</w:t>
      </w:r>
      <w:r w:rsidRPr="00407427">
        <w:rPr>
          <w:spacing w:val="30"/>
        </w:rPr>
        <w:t xml:space="preserve"> </w:t>
      </w:r>
      <w:r w:rsidRPr="00407427">
        <w:t>неработоспособен)</w:t>
      </w:r>
    </w:p>
    <w:p w14:paraId="72CC6E0A" w14:textId="77777777" w:rsidR="00571B1A" w:rsidRPr="00407427" w:rsidRDefault="00571B1A" w:rsidP="00571B1A">
      <w:pPr>
        <w:spacing w:before="38"/>
        <w:ind w:left="2453"/>
      </w:pPr>
      <w:r w:rsidRPr="00407427">
        <w:t>______________________________________________________________________</w:t>
      </w:r>
    </w:p>
    <w:p w14:paraId="27A67889" w14:textId="77777777" w:rsidR="00571B1A" w:rsidRPr="00407427" w:rsidRDefault="00571B1A" w:rsidP="00571B1A">
      <w:pPr>
        <w:spacing w:before="40"/>
        <w:ind w:left="1944" w:right="1583"/>
        <w:jc w:val="center"/>
      </w:pPr>
      <w:r w:rsidRPr="00407427">
        <w:t xml:space="preserve"> (описывается,</w:t>
      </w:r>
      <w:r w:rsidRPr="00407427">
        <w:rPr>
          <w:spacing w:val="-5"/>
        </w:rPr>
        <w:t xml:space="preserve"> </w:t>
      </w:r>
      <w:r w:rsidRPr="00407427">
        <w:t>что</w:t>
      </w:r>
      <w:r w:rsidRPr="00407427">
        <w:rPr>
          <w:spacing w:val="-4"/>
        </w:rPr>
        <w:t xml:space="preserve"> </w:t>
      </w:r>
      <w:r w:rsidRPr="00407427">
        <w:t>требуется</w:t>
      </w:r>
      <w:r w:rsidRPr="00407427">
        <w:rPr>
          <w:spacing w:val="-2"/>
        </w:rPr>
        <w:t xml:space="preserve"> </w:t>
      </w:r>
      <w:r w:rsidRPr="00407427">
        <w:t>для</w:t>
      </w:r>
      <w:r w:rsidRPr="00407427">
        <w:rPr>
          <w:spacing w:val="-3"/>
        </w:rPr>
        <w:t xml:space="preserve"> </w:t>
      </w:r>
      <w:r w:rsidRPr="00407427">
        <w:t>восстановления,</w:t>
      </w:r>
      <w:r w:rsidRPr="00407427">
        <w:rPr>
          <w:spacing w:val="-4"/>
        </w:rPr>
        <w:t xml:space="preserve"> </w:t>
      </w:r>
      <w:r w:rsidRPr="00407427">
        <w:t>целесообразность</w:t>
      </w:r>
      <w:r w:rsidRPr="00407427">
        <w:rPr>
          <w:spacing w:val="-2"/>
        </w:rPr>
        <w:t xml:space="preserve"> </w:t>
      </w:r>
      <w:r w:rsidRPr="00407427">
        <w:t>восстановления</w:t>
      </w:r>
      <w:r w:rsidRPr="00407427">
        <w:rPr>
          <w:spacing w:val="-3"/>
        </w:rPr>
        <w:t xml:space="preserve"> </w:t>
      </w:r>
      <w:r w:rsidRPr="00407427">
        <w:t>и</w:t>
      </w:r>
      <w:r w:rsidRPr="00407427">
        <w:rPr>
          <w:spacing w:val="-5"/>
        </w:rPr>
        <w:t xml:space="preserve"> </w:t>
      </w:r>
      <w:r w:rsidRPr="00407427">
        <w:t>т.д.)</w:t>
      </w:r>
    </w:p>
    <w:p w14:paraId="386ADFD6" w14:textId="77777777" w:rsidR="00571B1A" w:rsidRPr="00407427" w:rsidRDefault="00571B1A" w:rsidP="00571B1A">
      <w:pPr>
        <w:spacing w:before="29"/>
        <w:ind w:left="138"/>
        <w:rPr>
          <w:b/>
        </w:rPr>
      </w:pPr>
      <w:r w:rsidRPr="00407427">
        <w:rPr>
          <w:b/>
        </w:rPr>
        <w:t>Решение:</w:t>
      </w:r>
    </w:p>
    <w:p w14:paraId="7719D3D4" w14:textId="77777777" w:rsidR="00571B1A" w:rsidRPr="00407427" w:rsidRDefault="00571B1A" w:rsidP="00571B1A">
      <w:pPr>
        <w:widowControl w:val="0"/>
        <w:tabs>
          <w:tab w:val="left" w:pos="360"/>
        </w:tabs>
        <w:autoSpaceDE w:val="0"/>
        <w:autoSpaceDN w:val="0"/>
        <w:spacing w:before="33" w:after="0" w:line="240" w:lineRule="auto"/>
        <w:ind w:left="359" w:firstLine="0"/>
        <w:rPr>
          <w:b/>
          <w:lang w:eastAsia="en-US"/>
        </w:rPr>
      </w:pPr>
      <w:r w:rsidRPr="00407427">
        <w:rPr>
          <w:lang w:eastAsia="en-US"/>
        </w:rPr>
        <w:t>Объект</w:t>
      </w:r>
      <w:r w:rsidRPr="00407427">
        <w:rPr>
          <w:spacing w:val="-3"/>
          <w:lang w:eastAsia="en-US"/>
        </w:rPr>
        <w:t xml:space="preserve"> </w:t>
      </w:r>
      <w:r w:rsidRPr="00407427">
        <w:rPr>
          <w:lang w:eastAsia="en-US"/>
        </w:rPr>
        <w:t>к</w:t>
      </w:r>
      <w:r w:rsidRPr="00407427">
        <w:rPr>
          <w:spacing w:val="-3"/>
          <w:lang w:eastAsia="en-US"/>
        </w:rPr>
        <w:t xml:space="preserve"> </w:t>
      </w:r>
      <w:r w:rsidRPr="00407427">
        <w:rPr>
          <w:lang w:eastAsia="en-US"/>
        </w:rPr>
        <w:t>восстановлению</w:t>
      </w:r>
      <w:r w:rsidRPr="00407427">
        <w:rPr>
          <w:spacing w:val="-3"/>
          <w:lang w:eastAsia="en-US"/>
        </w:rPr>
        <w:t xml:space="preserve"> </w:t>
      </w:r>
      <w:r w:rsidRPr="00407427">
        <w:rPr>
          <w:lang w:eastAsia="en-US"/>
        </w:rPr>
        <w:t>и</w:t>
      </w:r>
      <w:r w:rsidRPr="00407427">
        <w:rPr>
          <w:spacing w:val="-3"/>
          <w:lang w:eastAsia="en-US"/>
        </w:rPr>
        <w:t xml:space="preserve"> </w:t>
      </w:r>
      <w:r w:rsidRPr="00407427">
        <w:rPr>
          <w:lang w:eastAsia="en-US"/>
        </w:rPr>
        <w:t>дальнейшему</w:t>
      </w:r>
      <w:r w:rsidRPr="00407427">
        <w:rPr>
          <w:spacing w:val="-6"/>
          <w:lang w:eastAsia="en-US"/>
        </w:rPr>
        <w:t xml:space="preserve"> </w:t>
      </w:r>
      <w:r w:rsidRPr="00407427">
        <w:rPr>
          <w:lang w:eastAsia="en-US"/>
        </w:rPr>
        <w:t>использованию</w:t>
      </w:r>
      <w:r w:rsidRPr="00407427">
        <w:rPr>
          <w:spacing w:val="-1"/>
          <w:lang w:eastAsia="en-US"/>
        </w:rPr>
        <w:t xml:space="preserve"> </w:t>
      </w:r>
      <w:r w:rsidRPr="00407427">
        <w:rPr>
          <w:b/>
          <w:lang w:eastAsia="en-US"/>
        </w:rPr>
        <w:t>непригоден/пригоден,</w:t>
      </w:r>
    </w:p>
    <w:p w14:paraId="34E069F9" w14:textId="77777777" w:rsidR="00571B1A" w:rsidRPr="00407427" w:rsidRDefault="00571B1A" w:rsidP="00571B1A">
      <w:pPr>
        <w:spacing w:before="43"/>
        <w:ind w:right="1740"/>
        <w:jc w:val="center"/>
      </w:pPr>
      <w:r w:rsidRPr="00407427">
        <w:t xml:space="preserve">                                                                                                                               (ненужное</w:t>
      </w:r>
      <w:r w:rsidRPr="00407427">
        <w:rPr>
          <w:spacing w:val="-7"/>
        </w:rPr>
        <w:t xml:space="preserve"> </w:t>
      </w:r>
      <w:r w:rsidRPr="00407427">
        <w:t>зачеркнуть)</w:t>
      </w:r>
    </w:p>
    <w:p w14:paraId="204E35F9" w14:textId="77777777" w:rsidR="00571B1A" w:rsidRPr="00407427" w:rsidRDefault="00571B1A" w:rsidP="00571B1A">
      <w:pPr>
        <w:spacing w:before="41"/>
        <w:ind w:left="340" w:hanging="56"/>
      </w:pPr>
      <w:r w:rsidRPr="00407427">
        <w:t xml:space="preserve">Ввиду _______________________________________________________________________________________________                          </w:t>
      </w:r>
    </w:p>
    <w:p w14:paraId="737953FE" w14:textId="77777777" w:rsidR="00571B1A" w:rsidRPr="00407427" w:rsidRDefault="00571B1A" w:rsidP="00571B1A">
      <w:pPr>
        <w:spacing w:before="41"/>
        <w:ind w:left="340" w:hanging="56"/>
      </w:pPr>
      <w:r w:rsidRPr="00407427">
        <w:t xml:space="preserve">  (морального</w:t>
      </w:r>
      <w:r w:rsidRPr="00407427">
        <w:rPr>
          <w:spacing w:val="-7"/>
        </w:rPr>
        <w:t xml:space="preserve"> </w:t>
      </w:r>
      <w:r w:rsidRPr="00407427">
        <w:t>износа,</w:t>
      </w:r>
      <w:r w:rsidRPr="00407427">
        <w:rPr>
          <w:spacing w:val="-6"/>
        </w:rPr>
        <w:t xml:space="preserve"> </w:t>
      </w:r>
      <w:r w:rsidRPr="00407427">
        <w:t>невозможности</w:t>
      </w:r>
      <w:r w:rsidRPr="00407427">
        <w:rPr>
          <w:spacing w:val="-6"/>
        </w:rPr>
        <w:t xml:space="preserve"> </w:t>
      </w:r>
      <w:r w:rsidRPr="00407427">
        <w:t>восстановления,</w:t>
      </w:r>
      <w:r w:rsidRPr="00407427">
        <w:rPr>
          <w:spacing w:val="-7"/>
        </w:rPr>
        <w:t xml:space="preserve"> </w:t>
      </w:r>
      <w:r w:rsidRPr="00407427">
        <w:t>экономической</w:t>
      </w:r>
      <w:r w:rsidRPr="00407427">
        <w:rPr>
          <w:spacing w:val="-5"/>
        </w:rPr>
        <w:t xml:space="preserve"> </w:t>
      </w:r>
      <w:r w:rsidRPr="00407427">
        <w:t>нецелесообразности,</w:t>
      </w:r>
      <w:r w:rsidRPr="00407427">
        <w:rPr>
          <w:spacing w:val="-4"/>
        </w:rPr>
        <w:t xml:space="preserve"> </w:t>
      </w:r>
      <w:r w:rsidRPr="00407427">
        <w:t>наличия</w:t>
      </w:r>
      <w:r w:rsidRPr="00407427">
        <w:rPr>
          <w:spacing w:val="-4"/>
        </w:rPr>
        <w:t xml:space="preserve"> </w:t>
      </w:r>
      <w:r w:rsidRPr="00407427">
        <w:t>эффекта</w:t>
      </w:r>
      <w:r w:rsidRPr="00407427">
        <w:rPr>
          <w:spacing w:val="-5"/>
        </w:rPr>
        <w:t xml:space="preserve"> </w:t>
      </w:r>
      <w:r w:rsidRPr="00407427">
        <w:t>от</w:t>
      </w:r>
      <w:r w:rsidRPr="00407427">
        <w:rPr>
          <w:spacing w:val="-5"/>
        </w:rPr>
        <w:t xml:space="preserve"> </w:t>
      </w:r>
      <w:r w:rsidRPr="00407427">
        <w:t>восстановления</w:t>
      </w:r>
      <w:r w:rsidRPr="00407427">
        <w:rPr>
          <w:spacing w:val="-7"/>
        </w:rPr>
        <w:t xml:space="preserve"> </w:t>
      </w:r>
      <w:r w:rsidRPr="00407427">
        <w:t>и</w:t>
      </w:r>
      <w:r w:rsidRPr="00407427">
        <w:rPr>
          <w:spacing w:val="-5"/>
        </w:rPr>
        <w:t xml:space="preserve"> </w:t>
      </w:r>
      <w:r w:rsidRPr="00407427">
        <w:t>т.д.)</w:t>
      </w:r>
    </w:p>
    <w:p w14:paraId="10981C81" w14:textId="77777777" w:rsidR="00571B1A" w:rsidRPr="00407427" w:rsidRDefault="00571B1A" w:rsidP="00571B1A">
      <w:pPr>
        <w:spacing w:before="24"/>
        <w:ind w:left="138"/>
        <w:rPr>
          <w:b/>
        </w:rPr>
      </w:pPr>
      <w:r w:rsidRPr="00407427">
        <w:t>и</w:t>
      </w:r>
      <w:r w:rsidRPr="00407427">
        <w:rPr>
          <w:spacing w:val="-4"/>
        </w:rPr>
        <w:t xml:space="preserve"> </w:t>
      </w:r>
      <w:r w:rsidRPr="00407427">
        <w:t>подлежит</w:t>
      </w:r>
      <w:r w:rsidRPr="00407427">
        <w:rPr>
          <w:spacing w:val="-4"/>
        </w:rPr>
        <w:t xml:space="preserve"> </w:t>
      </w:r>
      <w:r w:rsidRPr="00407427">
        <w:rPr>
          <w:b/>
        </w:rPr>
        <w:t>списанию/восстановлению.</w:t>
      </w:r>
    </w:p>
    <w:p w14:paraId="368A43A0" w14:textId="77777777" w:rsidR="00571B1A" w:rsidRPr="00407427" w:rsidRDefault="00571B1A" w:rsidP="00571B1A">
      <w:pPr>
        <w:spacing w:before="41"/>
      </w:pPr>
      <w:r w:rsidRPr="00407427">
        <w:t xml:space="preserve">                                                  (ненужное</w:t>
      </w:r>
      <w:r w:rsidRPr="00407427">
        <w:rPr>
          <w:spacing w:val="-7"/>
        </w:rPr>
        <w:t xml:space="preserve"> </w:t>
      </w:r>
      <w:r w:rsidRPr="00407427">
        <w:t>зачеркнуть)</w:t>
      </w:r>
    </w:p>
    <w:p w14:paraId="715124E4" w14:textId="77777777" w:rsidR="00571B1A" w:rsidRPr="00407427" w:rsidRDefault="00571B1A" w:rsidP="00571B1A">
      <w:pPr>
        <w:widowControl w:val="0"/>
        <w:autoSpaceDE w:val="0"/>
        <w:autoSpaceDN w:val="0"/>
        <w:spacing w:before="7" w:after="0" w:line="240" w:lineRule="auto"/>
        <w:ind w:firstLine="0"/>
        <w:jc w:val="left"/>
        <w:rPr>
          <w:lang w:eastAsia="en-US"/>
        </w:rPr>
      </w:pPr>
    </w:p>
    <w:p w14:paraId="510141E1" w14:textId="77777777" w:rsidR="00571B1A" w:rsidRPr="00407427" w:rsidRDefault="00571B1A" w:rsidP="00571B1A">
      <w:pPr>
        <w:widowControl w:val="0"/>
        <w:tabs>
          <w:tab w:val="left" w:pos="360"/>
          <w:tab w:val="left" w:pos="5914"/>
        </w:tabs>
        <w:autoSpaceDE w:val="0"/>
        <w:autoSpaceDN w:val="0"/>
        <w:spacing w:before="0" w:after="0" w:line="240" w:lineRule="auto"/>
        <w:ind w:left="359" w:firstLine="0"/>
        <w:rPr>
          <w:u w:val="single"/>
          <w:lang w:eastAsia="en-US"/>
        </w:rPr>
      </w:pPr>
      <w:r w:rsidRPr="00407427">
        <w:rPr>
          <w:lang w:eastAsia="en-US"/>
        </w:rPr>
        <w:lastRenderedPageBreak/>
        <w:t>Преждевременная</w:t>
      </w:r>
      <w:r w:rsidRPr="00407427">
        <w:rPr>
          <w:spacing w:val="-2"/>
          <w:lang w:eastAsia="en-US"/>
        </w:rPr>
        <w:t xml:space="preserve"> </w:t>
      </w:r>
      <w:r w:rsidRPr="00407427">
        <w:rPr>
          <w:lang w:eastAsia="en-US"/>
        </w:rPr>
        <w:t>утрата</w:t>
      </w:r>
      <w:r w:rsidRPr="00407427">
        <w:rPr>
          <w:spacing w:val="-2"/>
          <w:lang w:eastAsia="en-US"/>
        </w:rPr>
        <w:t xml:space="preserve"> </w:t>
      </w:r>
      <w:r w:rsidRPr="00407427">
        <w:rPr>
          <w:lang w:eastAsia="en-US"/>
        </w:rPr>
        <w:t>пригодности</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u w:val="single"/>
          <w:lang w:eastAsia="en-US"/>
        </w:rPr>
        <w:tab/>
      </w:r>
    </w:p>
    <w:p w14:paraId="384922BD" w14:textId="77777777" w:rsidR="00571B1A" w:rsidRPr="00407427" w:rsidRDefault="00571B1A" w:rsidP="00571B1A">
      <w:pPr>
        <w:spacing w:before="41"/>
        <w:ind w:left="30" w:right="255"/>
        <w:jc w:val="center"/>
      </w:pPr>
      <w:r w:rsidRPr="00407427">
        <w:t xml:space="preserve">       (нет,</w:t>
      </w:r>
      <w:r w:rsidRPr="00407427">
        <w:rPr>
          <w:spacing w:val="-4"/>
        </w:rPr>
        <w:t xml:space="preserve"> </w:t>
      </w:r>
      <w:r w:rsidRPr="00407427">
        <w:t>есть)</w:t>
      </w:r>
    </w:p>
    <w:p w14:paraId="68C689DE" w14:textId="77777777" w:rsidR="00571B1A" w:rsidRPr="00407427" w:rsidRDefault="00571B1A" w:rsidP="00571B1A">
      <w:pPr>
        <w:widowControl w:val="0"/>
        <w:tabs>
          <w:tab w:val="left" w:pos="360"/>
          <w:tab w:val="left" w:pos="7008"/>
          <w:tab w:val="left" w:pos="7980"/>
        </w:tabs>
        <w:autoSpaceDE w:val="0"/>
        <w:autoSpaceDN w:val="0"/>
        <w:spacing w:before="24" w:after="0" w:line="240" w:lineRule="auto"/>
        <w:ind w:left="359" w:firstLine="0"/>
        <w:rPr>
          <w:lang w:eastAsia="en-US"/>
        </w:rPr>
      </w:pPr>
      <w:r w:rsidRPr="00407427">
        <w:rPr>
          <w:lang w:eastAsia="en-US"/>
        </w:rPr>
        <w:t>Лица,</w:t>
      </w:r>
      <w:r w:rsidRPr="00407427">
        <w:rPr>
          <w:spacing w:val="-2"/>
          <w:lang w:eastAsia="en-US"/>
        </w:rPr>
        <w:t xml:space="preserve"> </w:t>
      </w:r>
      <w:r w:rsidRPr="00407427">
        <w:rPr>
          <w:lang w:eastAsia="en-US"/>
        </w:rPr>
        <w:t>виновные</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утрате</w:t>
      </w:r>
      <w:r w:rsidRPr="00407427">
        <w:rPr>
          <w:spacing w:val="-2"/>
          <w:lang w:eastAsia="en-US"/>
        </w:rPr>
        <w:t xml:space="preserve"> </w:t>
      </w:r>
      <w:r w:rsidRPr="00407427">
        <w:rPr>
          <w:lang w:eastAsia="en-US"/>
        </w:rPr>
        <w:t>пригодности</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lang w:eastAsia="en-US"/>
        </w:rPr>
        <w:t>основного</w:t>
      </w:r>
      <w:r w:rsidRPr="00407427">
        <w:rPr>
          <w:spacing w:val="-2"/>
          <w:lang w:eastAsia="en-US"/>
        </w:rPr>
        <w:t xml:space="preserve"> </w:t>
      </w:r>
      <w:r w:rsidRPr="00407427">
        <w:rPr>
          <w:lang w:eastAsia="en-US"/>
        </w:rPr>
        <w:t>средства</w:t>
      </w:r>
      <w:r w:rsidRPr="00407427">
        <w:rPr>
          <w:u w:val="single"/>
          <w:lang w:eastAsia="en-US"/>
        </w:rPr>
        <w:tab/>
      </w:r>
      <w:r w:rsidRPr="00407427">
        <w:rPr>
          <w:u w:val="single"/>
          <w:lang w:eastAsia="en-US"/>
        </w:rPr>
        <w:tab/>
      </w:r>
    </w:p>
    <w:p w14:paraId="23A4085B" w14:textId="77777777" w:rsidR="00571B1A" w:rsidRPr="00407427" w:rsidRDefault="00571B1A" w:rsidP="00571B1A">
      <w:pPr>
        <w:widowControl w:val="0"/>
        <w:autoSpaceDE w:val="0"/>
        <w:autoSpaceDN w:val="0"/>
        <w:spacing w:before="0" w:after="0" w:line="20" w:lineRule="exact"/>
        <w:ind w:left="7316" w:firstLine="0"/>
        <w:jc w:val="left"/>
        <w:rPr>
          <w:lang w:eastAsia="en-US"/>
        </w:rPr>
      </w:pPr>
      <w:r w:rsidRPr="00407427">
        <w:rPr>
          <w:noProof/>
        </w:rPr>
        <mc:AlternateContent>
          <mc:Choice Requires="wpg">
            <w:drawing>
              <wp:inline distT="0" distB="0" distL="0" distR="0" wp14:anchorId="101D9BB3" wp14:editId="5AEADFD8">
                <wp:extent cx="419100" cy="5715"/>
                <wp:effectExtent l="10160" t="4445" r="8890" b="8890"/>
                <wp:docPr id="13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5715"/>
                          <a:chOff x="0" y="0"/>
                          <a:chExt cx="660" cy="9"/>
                        </a:xfrm>
                      </wpg:grpSpPr>
                      <wps:wsp>
                        <wps:cNvPr id="138" name="Line 11"/>
                        <wps:cNvCnPr>
                          <a:cxnSpLocks noChangeShapeType="1"/>
                        </wps:cNvCnPr>
                        <wps:spPr bwMode="auto">
                          <a:xfrm>
                            <a:off x="0" y="4"/>
                            <a:ext cx="65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9831656" id="Group 10" o:spid="_x0000_s1026" style="width:33pt;height:.45pt;mso-position-horizontal-relative:char;mso-position-vertical-relative:line" coordsize="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">
                <v:line id="Line 11" o:spid="_x0000_s1027" style="position:absolute;visibility:visible;mso-wrap-style:square" from="0,4" to="6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" strokeweight=".15578mm"/>
                <w10:anchorlock/>
              </v:group>
            </w:pict>
          </mc:Fallback>
        </mc:AlternateContent>
      </w:r>
    </w:p>
    <w:p w14:paraId="66E14474" w14:textId="77777777" w:rsidR="00571B1A" w:rsidRPr="00407427" w:rsidRDefault="00571B1A" w:rsidP="00571B1A">
      <w:pPr>
        <w:spacing w:before="20"/>
        <w:ind w:left="6355"/>
      </w:pPr>
      <w:r w:rsidRPr="00407427">
        <w:t>(нет,</w:t>
      </w:r>
      <w:r w:rsidRPr="00407427">
        <w:rPr>
          <w:spacing w:val="-2"/>
        </w:rPr>
        <w:t xml:space="preserve"> </w:t>
      </w:r>
      <w:r w:rsidRPr="00407427">
        <w:t>есть)</w:t>
      </w:r>
    </w:p>
    <w:p w14:paraId="6B0BF539" w14:textId="77777777" w:rsidR="00571B1A" w:rsidRPr="00407427" w:rsidRDefault="00571B1A" w:rsidP="00571B1A">
      <w:pPr>
        <w:widowControl w:val="0"/>
        <w:autoSpaceDE w:val="0"/>
        <w:autoSpaceDN w:val="0"/>
        <w:spacing w:before="8" w:after="0" w:line="240" w:lineRule="auto"/>
        <w:ind w:firstLine="0"/>
        <w:jc w:val="left"/>
        <w:rPr>
          <w:lang w:eastAsia="en-US"/>
        </w:rPr>
      </w:pPr>
    </w:p>
    <w:p w14:paraId="44CB78CD" w14:textId="77777777" w:rsidR="00571B1A" w:rsidRPr="00407427" w:rsidRDefault="00571B1A" w:rsidP="00571B1A">
      <w:pPr>
        <w:tabs>
          <w:tab w:val="left" w:pos="4430"/>
          <w:tab w:val="left" w:pos="8683"/>
        </w:tabs>
        <w:spacing w:before="92"/>
        <w:ind w:left="138"/>
      </w:pPr>
      <w:r w:rsidRPr="00407427">
        <w:rPr>
          <w:u w:val="single"/>
        </w:rPr>
        <w:t xml:space="preserve"> </w:t>
      </w:r>
      <w:r w:rsidRPr="00407427">
        <w:rPr>
          <w:u w:val="single"/>
        </w:rPr>
        <w:tab/>
      </w:r>
      <w:r w:rsidRPr="00407427">
        <w:rPr>
          <w:u w:val="single"/>
        </w:rPr>
        <w:tab/>
      </w:r>
    </w:p>
    <w:p w14:paraId="4CE63C4B" w14:textId="77777777" w:rsidR="00571B1A" w:rsidRPr="00407427" w:rsidRDefault="00571B1A" w:rsidP="00571B1A">
      <w:pPr>
        <w:spacing w:before="41"/>
        <w:ind w:left="30" w:right="1102"/>
        <w:jc w:val="center"/>
      </w:pPr>
      <w:r w:rsidRPr="00407427">
        <w:t>(</w:t>
      </w:r>
      <w:proofErr w:type="gramStart"/>
      <w:r w:rsidRPr="00407427">
        <w:t>ставится</w:t>
      </w:r>
      <w:proofErr w:type="gramEnd"/>
      <w:r w:rsidRPr="00407427">
        <w:rPr>
          <w:spacing w:val="-5"/>
        </w:rPr>
        <w:t xml:space="preserve"> </w:t>
      </w:r>
      <w:r w:rsidRPr="00407427">
        <w:t>прочерк</w:t>
      </w:r>
      <w:r w:rsidRPr="00407427">
        <w:rPr>
          <w:spacing w:val="-1"/>
        </w:rPr>
        <w:t xml:space="preserve"> </w:t>
      </w:r>
      <w:r w:rsidRPr="00407427">
        <w:t>либо</w:t>
      </w:r>
      <w:r w:rsidRPr="00407427">
        <w:rPr>
          <w:spacing w:val="-4"/>
        </w:rPr>
        <w:t xml:space="preserve"> </w:t>
      </w:r>
      <w:r w:rsidRPr="00407427">
        <w:t>указываются</w:t>
      </w:r>
      <w:r w:rsidRPr="00407427">
        <w:rPr>
          <w:spacing w:val="-1"/>
        </w:rPr>
        <w:t xml:space="preserve"> </w:t>
      </w:r>
      <w:r w:rsidRPr="00407427">
        <w:t>должность</w:t>
      </w:r>
      <w:r w:rsidRPr="00407427">
        <w:rPr>
          <w:spacing w:val="-4"/>
        </w:rPr>
        <w:t xml:space="preserve"> </w:t>
      </w:r>
      <w:r w:rsidRPr="00407427">
        <w:t>и</w:t>
      </w:r>
      <w:r w:rsidRPr="00407427">
        <w:rPr>
          <w:spacing w:val="-2"/>
        </w:rPr>
        <w:t xml:space="preserve"> </w:t>
      </w:r>
      <w:r w:rsidRPr="00407427">
        <w:t>Ф.И.О.)</w:t>
      </w:r>
    </w:p>
    <w:p w14:paraId="37A3F1B2" w14:textId="77777777" w:rsidR="00571B1A" w:rsidRPr="00407427" w:rsidRDefault="00571B1A" w:rsidP="00571B1A">
      <w:pPr>
        <w:widowControl w:val="0"/>
        <w:tabs>
          <w:tab w:val="left" w:pos="360"/>
          <w:tab w:val="left" w:pos="7772"/>
        </w:tabs>
        <w:autoSpaceDE w:val="0"/>
        <w:autoSpaceDN w:val="0"/>
        <w:spacing w:before="24" w:after="0"/>
        <w:ind w:left="138" w:right="1188" w:firstLine="0"/>
        <w:rPr>
          <w:lang w:eastAsia="en-US"/>
        </w:rPr>
      </w:pPr>
      <w:r w:rsidRPr="00407427">
        <w:rPr>
          <w:lang w:eastAsia="en-US"/>
        </w:rPr>
        <w:t>Возможность использования отдельных узлов, деталей, материалов в результате разборки и</w:t>
      </w:r>
      <w:r w:rsidRPr="00407427">
        <w:rPr>
          <w:spacing w:val="-52"/>
          <w:lang w:eastAsia="en-US"/>
        </w:rPr>
        <w:t xml:space="preserve"> </w:t>
      </w:r>
      <w:r w:rsidRPr="00407427">
        <w:rPr>
          <w:lang w:eastAsia="en-US"/>
        </w:rPr>
        <w:t>демонтажа</w:t>
      </w:r>
      <w:r w:rsidRPr="00407427">
        <w:rPr>
          <w:spacing w:val="-2"/>
          <w:lang w:eastAsia="en-US"/>
        </w:rPr>
        <w:t xml:space="preserve"> </w:t>
      </w:r>
      <w:r w:rsidRPr="00407427">
        <w:rPr>
          <w:lang w:eastAsia="en-US"/>
        </w:rPr>
        <w:t>объекта</w:t>
      </w:r>
      <w:r w:rsidRPr="00407427">
        <w:rPr>
          <w:spacing w:val="-2"/>
          <w:lang w:eastAsia="en-US"/>
        </w:rPr>
        <w:t xml:space="preserve"> </w:t>
      </w:r>
      <w:r w:rsidRPr="00407427">
        <w:rPr>
          <w:lang w:eastAsia="en-US"/>
        </w:rPr>
        <w:t>основного</w:t>
      </w:r>
      <w:r w:rsidRPr="00407427">
        <w:rPr>
          <w:spacing w:val="-2"/>
          <w:lang w:eastAsia="en-US"/>
        </w:rPr>
        <w:t xml:space="preserve"> </w:t>
      </w:r>
      <w:r w:rsidRPr="00407427">
        <w:rPr>
          <w:lang w:eastAsia="en-US"/>
        </w:rPr>
        <w:t>средства</w:t>
      </w:r>
      <w:r w:rsidRPr="00407427">
        <w:rPr>
          <w:u w:val="single"/>
          <w:lang w:eastAsia="en-US"/>
        </w:rPr>
        <w:tab/>
      </w:r>
      <w:r w:rsidRPr="00407427">
        <w:rPr>
          <w:lang w:eastAsia="en-US"/>
        </w:rPr>
        <w:t>,</w:t>
      </w:r>
      <w:r w:rsidRPr="00407427">
        <w:rPr>
          <w:spacing w:val="-4"/>
          <w:lang w:eastAsia="en-US"/>
        </w:rPr>
        <w:t xml:space="preserve"> </w:t>
      </w:r>
      <w:r w:rsidRPr="00407427">
        <w:rPr>
          <w:lang w:eastAsia="en-US"/>
        </w:rPr>
        <w:t>в</w:t>
      </w:r>
      <w:r w:rsidRPr="00407427">
        <w:rPr>
          <w:spacing w:val="-6"/>
          <w:lang w:eastAsia="en-US"/>
        </w:rPr>
        <w:t xml:space="preserve"> </w:t>
      </w:r>
      <w:r w:rsidRPr="00407427">
        <w:rPr>
          <w:lang w:eastAsia="en-US"/>
        </w:rPr>
        <w:t>том</w:t>
      </w:r>
      <w:r w:rsidRPr="00407427">
        <w:rPr>
          <w:spacing w:val="-5"/>
          <w:lang w:eastAsia="en-US"/>
        </w:rPr>
        <w:t xml:space="preserve"> </w:t>
      </w:r>
      <w:r w:rsidRPr="00407427">
        <w:rPr>
          <w:lang w:eastAsia="en-US"/>
        </w:rPr>
        <w:t>числе:</w:t>
      </w:r>
    </w:p>
    <w:p w14:paraId="277C1B73" w14:textId="77777777" w:rsidR="00571B1A" w:rsidRPr="00407427" w:rsidRDefault="00571B1A" w:rsidP="00571B1A">
      <w:pPr>
        <w:spacing w:before="2"/>
        <w:ind w:left="2101" w:right="414"/>
        <w:jc w:val="center"/>
      </w:pPr>
      <w:r w:rsidRPr="00407427">
        <w:t>(имеется,</w:t>
      </w:r>
      <w:r w:rsidRPr="00407427">
        <w:rPr>
          <w:spacing w:val="-2"/>
        </w:rPr>
        <w:t xml:space="preserve"> </w:t>
      </w:r>
      <w:r w:rsidRPr="00407427">
        <w:t>не</w:t>
      </w:r>
      <w:r w:rsidRPr="00407427">
        <w:rPr>
          <w:spacing w:val="-4"/>
        </w:rPr>
        <w:t xml:space="preserve"> </w:t>
      </w:r>
      <w:r w:rsidRPr="00407427">
        <w:t>имеется)</w:t>
      </w:r>
    </w:p>
    <w:p w14:paraId="5F35BFD3" w14:textId="77777777" w:rsidR="00571B1A" w:rsidRPr="00407427" w:rsidRDefault="00571B1A" w:rsidP="00571B1A">
      <w:pPr>
        <w:spacing w:before="2"/>
        <w:ind w:left="2101" w:right="414"/>
        <w:jc w:val="center"/>
      </w:pPr>
    </w:p>
    <w:p w14:paraId="2C0CF292" w14:textId="77777777" w:rsidR="00571B1A" w:rsidRPr="00407427" w:rsidRDefault="00571B1A" w:rsidP="00571B1A">
      <w:pPr>
        <w:tabs>
          <w:tab w:val="left" w:pos="8819"/>
        </w:tabs>
        <w:spacing w:before="29"/>
        <w:ind w:right="1126"/>
        <w:jc w:val="center"/>
      </w:pPr>
      <w:r w:rsidRPr="00407427">
        <w:t>___________________________________________________________________________________________________________ (перечисляются</w:t>
      </w:r>
      <w:r w:rsidRPr="00407427">
        <w:rPr>
          <w:spacing w:val="-4"/>
        </w:rPr>
        <w:t xml:space="preserve"> </w:t>
      </w:r>
      <w:r w:rsidRPr="00407427">
        <w:t>материалы,</w:t>
      </w:r>
      <w:r w:rsidRPr="00407427">
        <w:rPr>
          <w:spacing w:val="-3"/>
        </w:rPr>
        <w:t xml:space="preserve"> </w:t>
      </w:r>
      <w:r w:rsidRPr="00407427">
        <w:t>узлы,</w:t>
      </w:r>
      <w:r w:rsidRPr="00407427">
        <w:rPr>
          <w:spacing w:val="-3"/>
        </w:rPr>
        <w:t xml:space="preserve"> </w:t>
      </w:r>
      <w:r w:rsidRPr="00407427">
        <w:t>детали)</w:t>
      </w:r>
    </w:p>
    <w:p w14:paraId="07C29A9E" w14:textId="77777777" w:rsidR="00571B1A" w:rsidRPr="00407427" w:rsidRDefault="00571B1A" w:rsidP="00571B1A">
      <w:pPr>
        <w:widowControl w:val="0"/>
        <w:tabs>
          <w:tab w:val="left" w:pos="306"/>
          <w:tab w:val="left" w:pos="9003"/>
        </w:tabs>
        <w:autoSpaceDE w:val="0"/>
        <w:autoSpaceDN w:val="0"/>
        <w:spacing w:before="25" w:after="0" w:line="240" w:lineRule="auto"/>
        <w:ind w:left="305" w:firstLine="0"/>
        <w:rPr>
          <w:u w:val="single"/>
          <w:lang w:eastAsia="en-US"/>
        </w:rPr>
      </w:pPr>
      <w:r w:rsidRPr="00407427">
        <w:rPr>
          <w:lang w:eastAsia="en-US"/>
        </w:rPr>
        <w:t>Мероприятия</w:t>
      </w:r>
      <w:r w:rsidRPr="00407427">
        <w:rPr>
          <w:spacing w:val="-3"/>
          <w:lang w:eastAsia="en-US"/>
        </w:rPr>
        <w:t xml:space="preserve"> </w:t>
      </w:r>
      <w:r w:rsidRPr="00407427">
        <w:rPr>
          <w:lang w:eastAsia="en-US"/>
        </w:rPr>
        <w:t>по</w:t>
      </w:r>
      <w:r w:rsidRPr="00407427">
        <w:rPr>
          <w:spacing w:val="-2"/>
          <w:lang w:eastAsia="en-US"/>
        </w:rPr>
        <w:t xml:space="preserve"> </w:t>
      </w:r>
      <w:r w:rsidRPr="00407427">
        <w:rPr>
          <w:lang w:eastAsia="en-US"/>
        </w:rPr>
        <w:t>выбытию –</w:t>
      </w:r>
      <w:r w:rsidRPr="00407427">
        <w:rPr>
          <w:spacing w:val="-2"/>
          <w:lang w:eastAsia="en-US"/>
        </w:rPr>
        <w:t xml:space="preserve"> </w:t>
      </w:r>
      <w:r w:rsidRPr="00407427">
        <w:rPr>
          <w:b/>
          <w:lang w:eastAsia="en-US"/>
        </w:rPr>
        <w:t>объекты</w:t>
      </w:r>
      <w:r w:rsidRPr="00407427">
        <w:rPr>
          <w:b/>
          <w:spacing w:val="-3"/>
          <w:lang w:eastAsia="en-US"/>
        </w:rPr>
        <w:t xml:space="preserve"> </w:t>
      </w:r>
      <w:r w:rsidRPr="00407427">
        <w:rPr>
          <w:b/>
          <w:lang w:eastAsia="en-US"/>
        </w:rPr>
        <w:t xml:space="preserve">подлежат </w:t>
      </w:r>
      <w:r w:rsidRPr="00407427">
        <w:rPr>
          <w:u w:val="single"/>
          <w:lang w:eastAsia="en-US"/>
        </w:rPr>
        <w:t xml:space="preserve"> </w:t>
      </w:r>
      <w:r w:rsidRPr="00407427">
        <w:rPr>
          <w:u w:val="single"/>
          <w:lang w:eastAsia="en-US"/>
        </w:rPr>
        <w:tab/>
      </w:r>
    </w:p>
    <w:p w14:paraId="4FB24F21" w14:textId="77777777" w:rsidR="00571B1A" w:rsidRPr="00407427" w:rsidRDefault="00571B1A" w:rsidP="00571B1A">
      <w:pPr>
        <w:spacing w:before="41"/>
        <w:ind w:left="138"/>
      </w:pPr>
      <w:r w:rsidRPr="00407427">
        <w:t>(разборке,</w:t>
      </w:r>
      <w:r w:rsidRPr="00407427">
        <w:rPr>
          <w:spacing w:val="-4"/>
        </w:rPr>
        <w:t xml:space="preserve"> </w:t>
      </w:r>
      <w:r w:rsidRPr="00407427">
        <w:t>демонтажу,</w:t>
      </w:r>
      <w:r w:rsidRPr="00407427">
        <w:rPr>
          <w:spacing w:val="-2"/>
        </w:rPr>
        <w:t xml:space="preserve"> </w:t>
      </w:r>
      <w:r w:rsidRPr="00407427">
        <w:t>уничтожению,</w:t>
      </w:r>
      <w:r w:rsidRPr="00407427">
        <w:rPr>
          <w:spacing w:val="-4"/>
        </w:rPr>
        <w:t xml:space="preserve"> </w:t>
      </w:r>
      <w:r w:rsidRPr="00407427">
        <w:t>утилизации,</w:t>
      </w:r>
      <w:r w:rsidRPr="00407427">
        <w:rPr>
          <w:spacing w:val="-4"/>
        </w:rPr>
        <w:t xml:space="preserve"> </w:t>
      </w:r>
      <w:r w:rsidRPr="00407427">
        <w:t>утилизации</w:t>
      </w:r>
      <w:r w:rsidRPr="00407427">
        <w:rPr>
          <w:spacing w:val="-7"/>
        </w:rPr>
        <w:t xml:space="preserve"> </w:t>
      </w:r>
      <w:r w:rsidRPr="00407427">
        <w:t>через</w:t>
      </w:r>
      <w:r w:rsidRPr="00407427">
        <w:rPr>
          <w:spacing w:val="-5"/>
        </w:rPr>
        <w:t xml:space="preserve"> </w:t>
      </w:r>
      <w:r w:rsidRPr="00407427">
        <w:t>специализированную</w:t>
      </w:r>
      <w:r w:rsidRPr="00407427">
        <w:rPr>
          <w:spacing w:val="-5"/>
        </w:rPr>
        <w:t xml:space="preserve"> </w:t>
      </w:r>
      <w:r w:rsidRPr="00407427">
        <w:t>организацию</w:t>
      </w:r>
      <w:r w:rsidRPr="00407427">
        <w:rPr>
          <w:spacing w:val="-7"/>
        </w:rPr>
        <w:t xml:space="preserve"> </w:t>
      </w:r>
      <w:r w:rsidRPr="00407427">
        <w:t>как</w:t>
      </w:r>
      <w:r w:rsidRPr="00407427">
        <w:rPr>
          <w:spacing w:val="-4"/>
        </w:rPr>
        <w:t xml:space="preserve"> </w:t>
      </w:r>
      <w:r w:rsidRPr="00407427">
        <w:t>опасный</w:t>
      </w:r>
      <w:r w:rsidRPr="00407427">
        <w:rPr>
          <w:spacing w:val="-3"/>
        </w:rPr>
        <w:t xml:space="preserve"> </w:t>
      </w:r>
      <w:r w:rsidRPr="00407427">
        <w:t>отход</w:t>
      </w:r>
      <w:r w:rsidRPr="00407427">
        <w:rPr>
          <w:spacing w:val="-5"/>
        </w:rPr>
        <w:t xml:space="preserve"> </w:t>
      </w:r>
      <w:r w:rsidRPr="00407427">
        <w:t>и</w:t>
      </w:r>
      <w:r w:rsidRPr="00407427">
        <w:rPr>
          <w:spacing w:val="-4"/>
        </w:rPr>
        <w:t xml:space="preserve"> </w:t>
      </w:r>
      <w:r w:rsidRPr="00407427">
        <w:t>т.д.)</w:t>
      </w:r>
    </w:p>
    <w:p w14:paraId="06927384" w14:textId="77777777" w:rsidR="00571B1A" w:rsidRPr="00407427" w:rsidRDefault="00571B1A" w:rsidP="00571B1A">
      <w:pPr>
        <w:widowControl w:val="0"/>
        <w:autoSpaceDE w:val="0"/>
        <w:autoSpaceDN w:val="0"/>
        <w:spacing w:before="4" w:after="0" w:line="240" w:lineRule="auto"/>
        <w:ind w:firstLine="0"/>
        <w:jc w:val="left"/>
        <w:rPr>
          <w:lang w:eastAsia="en-US"/>
        </w:rPr>
      </w:pPr>
    </w:p>
    <w:p w14:paraId="3B665037" w14:textId="77777777" w:rsidR="00571B1A" w:rsidRPr="00407427" w:rsidRDefault="00571B1A" w:rsidP="00571B1A">
      <w:pPr>
        <w:spacing w:before="92" w:line="278" w:lineRule="auto"/>
        <w:ind w:left="138" w:right="184"/>
      </w:pPr>
      <w:r w:rsidRPr="00407427">
        <w:t>_____________________________________________________________________________</w:t>
      </w:r>
    </w:p>
    <w:p w14:paraId="5F202FD6" w14:textId="77777777" w:rsidR="00571B1A" w:rsidRPr="00407427" w:rsidRDefault="00571B1A" w:rsidP="00571B1A">
      <w:pPr>
        <w:spacing w:line="183" w:lineRule="exact"/>
        <w:ind w:left="138"/>
      </w:pPr>
      <w:proofErr w:type="gramStart"/>
      <w:r w:rsidRPr="00407427">
        <w:t>(разборке,</w:t>
      </w:r>
      <w:r w:rsidRPr="00407427">
        <w:rPr>
          <w:spacing w:val="-7"/>
        </w:rPr>
        <w:t xml:space="preserve"> </w:t>
      </w:r>
      <w:r w:rsidRPr="00407427">
        <w:t>демонтажу,</w:t>
      </w:r>
      <w:r w:rsidRPr="00407427">
        <w:rPr>
          <w:spacing w:val="-4"/>
        </w:rPr>
        <w:t xml:space="preserve"> </w:t>
      </w:r>
      <w:r w:rsidRPr="00407427">
        <w:t>уничтожению,</w:t>
      </w:r>
      <w:r w:rsidRPr="00407427">
        <w:rPr>
          <w:spacing w:val="-7"/>
        </w:rPr>
        <w:t xml:space="preserve"> </w:t>
      </w:r>
      <w:r w:rsidRPr="00407427">
        <w:t>утилизации,</w:t>
      </w:r>
      <w:r w:rsidRPr="00407427">
        <w:rPr>
          <w:spacing w:val="-6"/>
        </w:rPr>
        <w:t xml:space="preserve"> </w:t>
      </w:r>
      <w:r w:rsidRPr="00407427">
        <w:t>утилизации</w:t>
      </w:r>
      <w:r w:rsidRPr="00407427">
        <w:rPr>
          <w:spacing w:val="-9"/>
        </w:rPr>
        <w:t xml:space="preserve"> </w:t>
      </w:r>
      <w:r w:rsidRPr="00407427">
        <w:t>через</w:t>
      </w:r>
      <w:r w:rsidRPr="00407427">
        <w:rPr>
          <w:spacing w:val="-8"/>
        </w:rPr>
        <w:t xml:space="preserve"> </w:t>
      </w:r>
      <w:r w:rsidRPr="00407427">
        <w:t>специализированную</w:t>
      </w:r>
      <w:r w:rsidRPr="00407427">
        <w:rPr>
          <w:spacing w:val="-7"/>
        </w:rPr>
        <w:t xml:space="preserve"> </w:t>
      </w:r>
      <w:r w:rsidRPr="00407427">
        <w:t>организацию</w:t>
      </w:r>
      <w:proofErr w:type="gramEnd"/>
    </w:p>
    <w:p w14:paraId="70D8071F"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2A961D0F" w14:textId="77777777" w:rsidR="00571B1A" w:rsidRPr="00407427" w:rsidRDefault="00571B1A" w:rsidP="00571B1A">
      <w:pPr>
        <w:tabs>
          <w:tab w:val="left" w:pos="5854"/>
        </w:tabs>
        <w:spacing w:before="107"/>
        <w:ind w:left="138"/>
      </w:pPr>
    </w:p>
    <w:p w14:paraId="5BE59865" w14:textId="77777777" w:rsidR="00571B1A" w:rsidRPr="00407427" w:rsidRDefault="00571B1A" w:rsidP="00571B1A">
      <w:pPr>
        <w:tabs>
          <w:tab w:val="left" w:pos="5854"/>
        </w:tabs>
        <w:spacing w:before="107"/>
        <w:ind w:left="138"/>
      </w:pPr>
      <w:r w:rsidRPr="00407427">
        <w:t>Председатель</w:t>
      </w:r>
      <w:r w:rsidRPr="00407427">
        <w:rPr>
          <w:spacing w:val="-6"/>
        </w:rPr>
        <w:t xml:space="preserve"> </w:t>
      </w:r>
      <w:r w:rsidRPr="00407427">
        <w:t xml:space="preserve">комиссии:  </w:t>
      </w:r>
      <w:r w:rsidRPr="00407427">
        <w:rPr>
          <w:spacing w:val="-1"/>
        </w:rPr>
        <w:t xml:space="preserve"> </w:t>
      </w:r>
      <w:r w:rsidRPr="00407427">
        <w:rPr>
          <w:u w:val="single"/>
        </w:rPr>
        <w:t xml:space="preserve"> </w:t>
      </w:r>
      <w:r w:rsidRPr="00407427">
        <w:rPr>
          <w:u w:val="single"/>
        </w:rPr>
        <w:tab/>
      </w:r>
    </w:p>
    <w:p w14:paraId="121453A1" w14:textId="77777777" w:rsidR="00571B1A" w:rsidRPr="00407427" w:rsidRDefault="00571B1A" w:rsidP="00571B1A">
      <w:pPr>
        <w:tabs>
          <w:tab w:val="left" w:pos="2704"/>
          <w:tab w:val="left" w:pos="5836"/>
        </w:tabs>
        <w:spacing w:before="37"/>
        <w:ind w:left="138"/>
      </w:pPr>
      <w:r w:rsidRPr="00407427">
        <w:t>Члены</w:t>
      </w:r>
      <w:r w:rsidRPr="00407427">
        <w:rPr>
          <w:spacing w:val="-1"/>
        </w:rPr>
        <w:t xml:space="preserve"> </w:t>
      </w:r>
      <w:r w:rsidRPr="00407427">
        <w:t>комиссии</w:t>
      </w:r>
      <w:r w:rsidRPr="00407427">
        <w:tab/>
      </w:r>
      <w:r w:rsidRPr="00407427">
        <w:rPr>
          <w:u w:val="single"/>
        </w:rPr>
        <w:t xml:space="preserve"> </w:t>
      </w:r>
      <w:r w:rsidRPr="00407427">
        <w:rPr>
          <w:u w:val="single"/>
        </w:rPr>
        <w:tab/>
      </w:r>
    </w:p>
    <w:p w14:paraId="30D90169" w14:textId="77777777" w:rsidR="00571B1A" w:rsidRPr="00407427" w:rsidRDefault="00571B1A" w:rsidP="00571B1A">
      <w:pPr>
        <w:widowControl w:val="0"/>
        <w:autoSpaceDE w:val="0"/>
        <w:autoSpaceDN w:val="0"/>
        <w:spacing w:before="3" w:after="0" w:line="240" w:lineRule="auto"/>
        <w:ind w:firstLine="0"/>
        <w:jc w:val="left"/>
        <w:rPr>
          <w:lang w:eastAsia="en-US"/>
        </w:rPr>
      </w:pPr>
      <w:r w:rsidRPr="00407427">
        <w:rPr>
          <w:noProof/>
        </w:rPr>
        <mc:AlternateContent>
          <mc:Choice Requires="wps">
            <w:drawing>
              <wp:anchor distT="0" distB="0" distL="0" distR="0" simplePos="0" relativeHeight="251734016" behindDoc="1" locked="0" layoutInCell="1" allowOverlap="1" wp14:anchorId="7F9A35AF" wp14:editId="5A0A8112">
                <wp:simplePos x="0" y="0"/>
                <wp:positionH relativeFrom="page">
                  <wp:posOffset>2507615</wp:posOffset>
                </wp:positionH>
                <wp:positionV relativeFrom="paragraph">
                  <wp:posOffset>184150</wp:posOffset>
                </wp:positionV>
                <wp:extent cx="1957070" cy="1270"/>
                <wp:effectExtent l="0" t="0" r="0" b="0"/>
                <wp:wrapTopAndBottom/>
                <wp:docPr id="13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3949 3949"/>
                            <a:gd name="T1" fmla="*/ T0 w 3082"/>
                            <a:gd name="T2" fmla="+- 0 7030 3949"/>
                            <a:gd name="T3" fmla="*/ T2 w 3082"/>
                          </a:gdLst>
                          <a:ahLst/>
                          <a:cxnLst>
                            <a:cxn ang="0">
                              <a:pos x="T1" y="0"/>
                            </a:cxn>
                            <a:cxn ang="0">
                              <a:pos x="T3" y="0"/>
                            </a:cxn>
                          </a:cxnLst>
                          <a:rect l="0" t="0" r="r" b="b"/>
                          <a:pathLst>
                            <a:path w="3082">
                              <a:moveTo>
                                <a:pt x="0" y="0"/>
                              </a:moveTo>
                              <a:lnTo>
                                <a:pt x="308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6DD4FEDE" id="Freeform 9" o:spid="_x0000_s1026" style="position:absolute;margin-left:197.45pt;margin-top:14.5pt;width:154.1pt;height:.1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" path="m,l3081,e" filled="f" strokeweight=".24536mm">
                <v:path arrowok="t" o:connecttype="custom" o:connectlocs="0,0;1956435,0" o:connectangles="0,0"/>
                <w10:wrap type="topAndBottom" anchorx="page"/>
              </v:shape>
            </w:pict>
          </mc:Fallback>
        </mc:AlternateContent>
      </w:r>
    </w:p>
    <w:p w14:paraId="1017DC49" w14:textId="77777777" w:rsidR="00571B1A" w:rsidRPr="00407427" w:rsidRDefault="00571B1A" w:rsidP="00571B1A">
      <w:pPr>
        <w:ind w:firstLine="0"/>
        <w:sectPr w:rsidR="00571B1A" w:rsidRPr="00407427">
          <w:type w:val="continuous"/>
          <w:pgSz w:w="11910" w:h="16840"/>
          <w:pgMar w:top="760" w:right="400" w:bottom="280" w:left="1280" w:header="720" w:footer="720" w:gutter="0"/>
          <w:cols w:space="720"/>
        </w:sectPr>
      </w:pPr>
    </w:p>
    <w:p w14:paraId="7E6A8667" w14:textId="77777777" w:rsidR="00571B1A" w:rsidRPr="00407427" w:rsidRDefault="00571B1A" w:rsidP="00571B1A">
      <w:pPr>
        <w:spacing w:before="65"/>
        <w:ind w:left="5103" w:right="162" w:firstLine="0"/>
        <w:jc w:val="right"/>
        <w:rPr>
          <w:spacing w:val="-57"/>
        </w:rPr>
      </w:pPr>
      <w:r w:rsidRPr="00407427">
        <w:lastRenderedPageBreak/>
        <w:t>Приложение 3</w:t>
      </w:r>
      <w:r w:rsidRPr="00407427">
        <w:rPr>
          <w:spacing w:val="-57"/>
        </w:rPr>
        <w:t xml:space="preserve"> </w:t>
      </w:r>
    </w:p>
    <w:p w14:paraId="57B30BDC" w14:textId="77777777" w:rsidR="00571B1A" w:rsidRPr="00407427" w:rsidRDefault="00571B1A" w:rsidP="00571B1A">
      <w:pPr>
        <w:spacing w:before="65"/>
        <w:ind w:left="5103" w:right="162" w:firstLine="0"/>
        <w:jc w:val="right"/>
      </w:pPr>
      <w:r w:rsidRPr="00407427">
        <w:t>к Положению о постоянно действующей</w:t>
      </w:r>
      <w:r w:rsidRPr="00407427">
        <w:rPr>
          <w:spacing w:val="1"/>
        </w:rPr>
        <w:t xml:space="preserve"> </w:t>
      </w:r>
      <w:r w:rsidRPr="00407427">
        <w:t>комиссии</w:t>
      </w:r>
      <w:r w:rsidRPr="00407427">
        <w:rPr>
          <w:spacing w:val="-5"/>
        </w:rPr>
        <w:t xml:space="preserve"> </w:t>
      </w:r>
      <w:r w:rsidRPr="00407427">
        <w:t>по</w:t>
      </w:r>
      <w:r w:rsidRPr="00407427">
        <w:rPr>
          <w:spacing w:val="-3"/>
        </w:rPr>
        <w:t xml:space="preserve"> </w:t>
      </w:r>
      <w:r w:rsidRPr="00407427">
        <w:t>поступлению</w:t>
      </w:r>
      <w:r w:rsidRPr="00407427">
        <w:rPr>
          <w:spacing w:val="-4"/>
        </w:rPr>
        <w:t xml:space="preserve"> </w:t>
      </w:r>
      <w:r w:rsidRPr="00407427">
        <w:t>и</w:t>
      </w:r>
      <w:r w:rsidRPr="00407427">
        <w:rPr>
          <w:spacing w:val="-3"/>
        </w:rPr>
        <w:t xml:space="preserve"> </w:t>
      </w:r>
      <w:r w:rsidRPr="00407427">
        <w:t>выбытию</w:t>
      </w:r>
      <w:r w:rsidRPr="00407427">
        <w:rPr>
          <w:spacing w:val="-4"/>
        </w:rPr>
        <w:t xml:space="preserve"> </w:t>
      </w:r>
      <w:r w:rsidRPr="00407427">
        <w:t>активов</w:t>
      </w:r>
    </w:p>
    <w:p w14:paraId="0ADAED3D" w14:textId="77777777" w:rsidR="00571B1A" w:rsidRPr="00407427" w:rsidRDefault="00571B1A" w:rsidP="00571B1A">
      <w:pPr>
        <w:keepNext/>
        <w:keepLines/>
        <w:spacing w:before="163"/>
        <w:ind w:firstLine="0"/>
        <w:jc w:val="center"/>
        <w:outlineLvl w:val="0"/>
        <w:rPr>
          <w:b/>
          <w:bCs/>
          <w:u w:val="single"/>
        </w:rPr>
      </w:pPr>
      <w:r w:rsidRPr="00407427">
        <w:rPr>
          <w:b/>
          <w:bCs/>
          <w:noProof/>
          <w:u w:val="single"/>
        </w:rPr>
        <mc:AlternateContent>
          <mc:Choice Requires="wps">
            <w:drawing>
              <wp:anchor distT="0" distB="0" distL="0" distR="0" simplePos="0" relativeHeight="251735040" behindDoc="1" locked="0" layoutInCell="1" allowOverlap="1" wp14:anchorId="60066B2D" wp14:editId="714A7CCE">
                <wp:simplePos x="0" y="0"/>
                <wp:positionH relativeFrom="page">
                  <wp:posOffset>882650</wp:posOffset>
                </wp:positionH>
                <wp:positionV relativeFrom="paragraph">
                  <wp:posOffset>322580</wp:posOffset>
                </wp:positionV>
                <wp:extent cx="6337935" cy="18415"/>
                <wp:effectExtent l="0" t="0" r="0" b="0"/>
                <wp:wrapTopAndBottom/>
                <wp:docPr id="1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2C320317" id="Rectangle 8" o:spid="_x0000_s1026" style="position:absolute;margin-left:69.5pt;margin-top:25.4pt;width:499.05pt;height:1.45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" fillcolor="black" stroked="f">
                <w10:wrap type="topAndBottom" anchorx="page"/>
              </v:rect>
            </w:pict>
          </mc:Fallback>
        </mc:AlternateContent>
      </w:r>
    </w:p>
    <w:p w14:paraId="0BCBE95F" w14:textId="77777777" w:rsidR="00571B1A" w:rsidRPr="00407427" w:rsidRDefault="00571B1A" w:rsidP="00571B1A">
      <w:pPr>
        <w:widowControl w:val="0"/>
        <w:autoSpaceDE w:val="0"/>
        <w:autoSpaceDN w:val="0"/>
        <w:spacing w:before="8" w:after="0" w:line="240" w:lineRule="auto"/>
        <w:ind w:firstLine="0"/>
        <w:jc w:val="center"/>
        <w:rPr>
          <w:b/>
          <w:lang w:eastAsia="en-US"/>
        </w:rPr>
      </w:pPr>
      <w:r w:rsidRPr="00407427">
        <w:rPr>
          <w:lang w:eastAsia="en-US"/>
        </w:rPr>
        <w:t>(наименование</w:t>
      </w:r>
      <w:r w:rsidRPr="00407427">
        <w:rPr>
          <w:spacing w:val="-6"/>
          <w:lang w:eastAsia="en-US"/>
        </w:rPr>
        <w:t xml:space="preserve"> </w:t>
      </w:r>
      <w:r w:rsidRPr="00407427">
        <w:rPr>
          <w:lang w:eastAsia="en-US"/>
        </w:rPr>
        <w:t>учреждения)</w:t>
      </w:r>
    </w:p>
    <w:p w14:paraId="28C49B6F" w14:textId="77777777" w:rsidR="00571B1A" w:rsidRPr="00407427" w:rsidRDefault="00571B1A" w:rsidP="00571B1A">
      <w:pPr>
        <w:widowControl w:val="0"/>
        <w:tabs>
          <w:tab w:val="left" w:pos="1428"/>
        </w:tabs>
        <w:autoSpaceDE w:val="0"/>
        <w:autoSpaceDN w:val="0"/>
        <w:spacing w:before="90" w:after="0" w:line="240" w:lineRule="auto"/>
        <w:ind w:left="29" w:firstLine="0"/>
        <w:jc w:val="center"/>
        <w:rPr>
          <w:b/>
          <w:lang w:eastAsia="en-US"/>
        </w:rPr>
      </w:pPr>
      <w:r w:rsidRPr="00407427">
        <w:rPr>
          <w:b/>
          <w:lang w:eastAsia="en-US"/>
        </w:rPr>
        <w:t>Акт</w:t>
      </w:r>
      <w:r w:rsidRPr="00407427">
        <w:rPr>
          <w:b/>
          <w:spacing w:val="-1"/>
          <w:lang w:eastAsia="en-US"/>
        </w:rPr>
        <w:t xml:space="preserve"> </w:t>
      </w:r>
      <w:r w:rsidRPr="00407427">
        <w:rPr>
          <w:b/>
          <w:lang w:eastAsia="en-US"/>
        </w:rPr>
        <w:t>№</w:t>
      </w:r>
      <w:r w:rsidRPr="00407427">
        <w:rPr>
          <w:b/>
          <w:spacing w:val="-1"/>
          <w:lang w:eastAsia="en-US"/>
        </w:rPr>
        <w:t xml:space="preserve"> ______</w:t>
      </w:r>
      <w:r w:rsidRPr="00407427">
        <w:rPr>
          <w:b/>
          <w:lang w:eastAsia="en-US"/>
        </w:rPr>
        <w:t xml:space="preserve"> </w:t>
      </w:r>
      <w:r w:rsidRPr="00407427">
        <w:rPr>
          <w:b/>
          <w:lang w:eastAsia="en-US"/>
        </w:rPr>
        <w:tab/>
      </w:r>
    </w:p>
    <w:p w14:paraId="198BB476" w14:textId="77777777" w:rsidR="00571B1A" w:rsidRPr="00407427" w:rsidRDefault="00571B1A" w:rsidP="00571B1A">
      <w:pPr>
        <w:widowControl w:val="0"/>
        <w:autoSpaceDE w:val="0"/>
        <w:autoSpaceDN w:val="0"/>
        <w:spacing w:before="10" w:after="0" w:line="240" w:lineRule="auto"/>
        <w:ind w:firstLine="0"/>
        <w:jc w:val="left"/>
        <w:rPr>
          <w:lang w:eastAsia="en-US"/>
        </w:rPr>
      </w:pPr>
    </w:p>
    <w:p w14:paraId="1F96E31E" w14:textId="77777777" w:rsidR="00571B1A" w:rsidRPr="00407427" w:rsidRDefault="00571B1A" w:rsidP="00571B1A">
      <w:pPr>
        <w:widowControl w:val="0"/>
        <w:tabs>
          <w:tab w:val="left" w:pos="740"/>
          <w:tab w:val="left" w:pos="2055"/>
        </w:tabs>
        <w:autoSpaceDE w:val="0"/>
        <w:autoSpaceDN w:val="0"/>
        <w:spacing w:before="0" w:after="0" w:line="240" w:lineRule="auto"/>
        <w:ind w:left="138" w:firstLine="0"/>
        <w:jc w:val="center"/>
        <w:rPr>
          <w:lang w:eastAsia="en-US"/>
        </w:rPr>
      </w:pPr>
      <w:r w:rsidRPr="00407427">
        <w:rPr>
          <w:lang w:eastAsia="en-US"/>
        </w:rPr>
        <w:t>проведения мероприятий по выбытию основного средства</w:t>
      </w:r>
    </w:p>
    <w:p w14:paraId="7A93BDFA" w14:textId="77777777" w:rsidR="00571B1A" w:rsidRPr="00407427" w:rsidRDefault="00571B1A" w:rsidP="00571B1A">
      <w:pPr>
        <w:widowControl w:val="0"/>
        <w:tabs>
          <w:tab w:val="left" w:pos="740"/>
          <w:tab w:val="left" w:pos="2055"/>
        </w:tabs>
        <w:autoSpaceDE w:val="0"/>
        <w:autoSpaceDN w:val="0"/>
        <w:spacing w:before="0" w:after="0" w:line="240" w:lineRule="auto"/>
        <w:ind w:left="138" w:firstLine="0"/>
        <w:jc w:val="center"/>
        <w:rPr>
          <w:spacing w:val="-57"/>
          <w:lang w:eastAsia="en-US"/>
        </w:rPr>
      </w:pPr>
    </w:p>
    <w:p w14:paraId="10EC15FC" w14:textId="77777777" w:rsidR="00571B1A" w:rsidRPr="00407427" w:rsidRDefault="00571B1A" w:rsidP="00571B1A">
      <w:pPr>
        <w:widowControl w:val="0"/>
        <w:tabs>
          <w:tab w:val="left" w:pos="740"/>
          <w:tab w:val="left" w:pos="2055"/>
        </w:tabs>
        <w:autoSpaceDE w:val="0"/>
        <w:autoSpaceDN w:val="0"/>
        <w:spacing w:before="0" w:after="0" w:line="240" w:lineRule="auto"/>
        <w:ind w:left="138" w:firstLine="0"/>
        <w:jc w:val="left"/>
        <w:rPr>
          <w:lang w:eastAsia="en-US"/>
        </w:rPr>
      </w:pPr>
      <w:r w:rsidRPr="00407427">
        <w:rPr>
          <w:lang w:eastAsia="en-US"/>
        </w:rPr>
        <w:t>г. Якутск                                                                                            «_</w:t>
      </w:r>
      <w:r w:rsidRPr="00407427">
        <w:rPr>
          <w:u w:val="single"/>
          <w:lang w:eastAsia="en-US"/>
        </w:rPr>
        <w:tab/>
      </w:r>
      <w:r w:rsidRPr="00407427">
        <w:rPr>
          <w:lang w:eastAsia="en-US"/>
        </w:rPr>
        <w:t>»_____</w:t>
      </w:r>
      <w:r w:rsidRPr="00407427">
        <w:rPr>
          <w:u w:val="single"/>
          <w:lang w:eastAsia="en-US"/>
        </w:rPr>
        <w:tab/>
      </w:r>
      <w:r w:rsidRPr="00407427">
        <w:rPr>
          <w:lang w:eastAsia="en-US"/>
        </w:rPr>
        <w:t>20</w:t>
      </w:r>
      <w:r w:rsidRPr="00407427">
        <w:rPr>
          <w:u w:val="single"/>
          <w:lang w:eastAsia="en-US"/>
        </w:rPr>
        <w:t xml:space="preserve">  </w:t>
      </w:r>
      <w:r w:rsidRPr="00407427">
        <w:rPr>
          <w:spacing w:val="3"/>
          <w:u w:val="single"/>
          <w:lang w:eastAsia="en-US"/>
        </w:rPr>
        <w:t xml:space="preserve"> </w:t>
      </w:r>
      <w:r w:rsidRPr="00407427">
        <w:rPr>
          <w:lang w:eastAsia="en-US"/>
        </w:rPr>
        <w:t>_г.</w:t>
      </w:r>
    </w:p>
    <w:p w14:paraId="4C142941" w14:textId="77777777" w:rsidR="00571B1A" w:rsidRPr="00407427" w:rsidRDefault="00571B1A" w:rsidP="00571B1A">
      <w:pPr>
        <w:widowControl w:val="0"/>
        <w:tabs>
          <w:tab w:val="left" w:pos="2989"/>
          <w:tab w:val="left" w:pos="4119"/>
        </w:tabs>
        <w:autoSpaceDE w:val="0"/>
        <w:autoSpaceDN w:val="0"/>
        <w:spacing w:before="0" w:after="0" w:line="451" w:lineRule="auto"/>
        <w:ind w:left="993" w:right="2133" w:firstLine="0"/>
        <w:jc w:val="center"/>
        <w:rPr>
          <w:lang w:eastAsia="en-US"/>
        </w:rPr>
      </w:pPr>
    </w:p>
    <w:p w14:paraId="3C7F921B" w14:textId="77777777" w:rsidR="00571B1A" w:rsidRPr="00407427" w:rsidRDefault="00571B1A" w:rsidP="00571B1A">
      <w:pPr>
        <w:tabs>
          <w:tab w:val="left" w:pos="5285"/>
          <w:tab w:val="left" w:pos="6293"/>
          <w:tab w:val="left" w:pos="7423"/>
        </w:tabs>
        <w:spacing w:before="221" w:line="271" w:lineRule="auto"/>
        <w:ind w:right="-1" w:firstLine="709"/>
        <w:outlineLvl w:val="1"/>
        <w:rPr>
          <w:b/>
          <w:bCs/>
        </w:rPr>
      </w:pPr>
      <w:r w:rsidRPr="00407427">
        <w:rPr>
          <w:bCs/>
        </w:rPr>
        <w:t>В соответствии с решением комиссии по поступлению и выбытию активов, отраженного в</w:t>
      </w:r>
      <w:r w:rsidRPr="00407427">
        <w:rPr>
          <w:bCs/>
          <w:spacing w:val="-57"/>
        </w:rPr>
        <w:t xml:space="preserve">  </w:t>
      </w:r>
      <w:r w:rsidRPr="00407427">
        <w:rPr>
          <w:bCs/>
        </w:rPr>
        <w:t>акте</w:t>
      </w:r>
      <w:r w:rsidRPr="00407427">
        <w:rPr>
          <w:bCs/>
          <w:spacing w:val="-3"/>
        </w:rPr>
        <w:t xml:space="preserve"> </w:t>
      </w:r>
      <w:r w:rsidRPr="00407427">
        <w:rPr>
          <w:bCs/>
        </w:rPr>
        <w:t>на</w:t>
      </w:r>
      <w:r w:rsidRPr="00407427">
        <w:rPr>
          <w:bCs/>
          <w:spacing w:val="-1"/>
        </w:rPr>
        <w:t xml:space="preserve"> </w:t>
      </w:r>
      <w:r w:rsidRPr="00407427">
        <w:rPr>
          <w:bCs/>
        </w:rPr>
        <w:t>списание</w:t>
      </w:r>
      <w:r w:rsidRPr="00407427">
        <w:rPr>
          <w:bCs/>
          <w:spacing w:val="-3"/>
        </w:rPr>
        <w:t xml:space="preserve"> </w:t>
      </w:r>
      <w:r w:rsidRPr="00407427">
        <w:rPr>
          <w:bCs/>
        </w:rPr>
        <w:t>основного</w:t>
      </w:r>
      <w:r w:rsidRPr="00407427">
        <w:rPr>
          <w:bCs/>
          <w:spacing w:val="-1"/>
        </w:rPr>
        <w:t xml:space="preserve"> </w:t>
      </w:r>
      <w:r w:rsidRPr="00407427">
        <w:rPr>
          <w:bCs/>
        </w:rPr>
        <w:t>средства</w:t>
      </w:r>
      <w:r w:rsidRPr="00407427">
        <w:rPr>
          <w:bCs/>
          <w:spacing w:val="1"/>
        </w:rPr>
        <w:t xml:space="preserve"> </w:t>
      </w:r>
      <w:r w:rsidRPr="00407427">
        <w:rPr>
          <w:bCs/>
        </w:rPr>
        <w:t>№</w:t>
      </w:r>
      <w:r w:rsidRPr="00407427">
        <w:rPr>
          <w:bCs/>
          <w:u w:val="single"/>
        </w:rPr>
        <w:tab/>
      </w:r>
      <w:r w:rsidRPr="00407427">
        <w:rPr>
          <w:bCs/>
        </w:rPr>
        <w:t>от</w:t>
      </w:r>
      <w:r w:rsidRPr="00407427">
        <w:rPr>
          <w:bCs/>
          <w:spacing w:val="3"/>
        </w:rPr>
        <w:t xml:space="preserve"> </w:t>
      </w:r>
      <w:r w:rsidRPr="00407427">
        <w:rPr>
          <w:bCs/>
        </w:rPr>
        <w:t>«</w:t>
      </w:r>
      <w:r w:rsidRPr="00407427">
        <w:rPr>
          <w:bCs/>
          <w:u w:val="single"/>
        </w:rPr>
        <w:tab/>
      </w:r>
      <w:r w:rsidRPr="00407427">
        <w:rPr>
          <w:bCs/>
        </w:rPr>
        <w:t>»_</w:t>
      </w:r>
      <w:r w:rsidRPr="00407427">
        <w:rPr>
          <w:bCs/>
          <w:u w:val="single"/>
        </w:rPr>
        <w:tab/>
      </w:r>
      <w:r w:rsidRPr="00407427">
        <w:rPr>
          <w:bCs/>
        </w:rPr>
        <w:t>20___</w:t>
      </w:r>
      <w:r w:rsidRPr="00407427">
        <w:rPr>
          <w:bCs/>
          <w:spacing w:val="1"/>
          <w:u w:val="single"/>
        </w:rPr>
        <w:t xml:space="preserve"> </w:t>
      </w:r>
      <w:r w:rsidRPr="00407427">
        <w:rPr>
          <w:bCs/>
        </w:rPr>
        <w:t>г.</w:t>
      </w:r>
    </w:p>
    <w:p w14:paraId="0514FA71"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10D8725B"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5AA7D477" w14:textId="77777777" w:rsidR="00571B1A" w:rsidRPr="00407427" w:rsidRDefault="00571B1A" w:rsidP="00571B1A">
      <w:pPr>
        <w:widowControl w:val="0"/>
        <w:autoSpaceDE w:val="0"/>
        <w:autoSpaceDN w:val="0"/>
        <w:spacing w:before="3" w:after="0" w:line="240" w:lineRule="auto"/>
        <w:ind w:firstLine="0"/>
        <w:jc w:val="left"/>
        <w:rPr>
          <w:lang w:eastAsia="en-US"/>
        </w:rPr>
      </w:pPr>
    </w:p>
    <w:p w14:paraId="738EB70A" w14:textId="77777777" w:rsidR="00571B1A" w:rsidRPr="00407427" w:rsidRDefault="00571B1A" w:rsidP="00571B1A">
      <w:pPr>
        <w:spacing w:before="1"/>
        <w:ind w:left="138"/>
        <w:rPr>
          <w:b/>
        </w:rPr>
      </w:pPr>
      <w:r w:rsidRPr="00407427">
        <w:rPr>
          <w:b/>
        </w:rPr>
        <w:t>Объект</w:t>
      </w:r>
      <w:r w:rsidRPr="00407427">
        <w:rPr>
          <w:b/>
          <w:spacing w:val="-2"/>
        </w:rPr>
        <w:t xml:space="preserve"> </w:t>
      </w:r>
      <w:r w:rsidRPr="00407427">
        <w:rPr>
          <w:b/>
        </w:rPr>
        <w:t>основных</w:t>
      </w:r>
      <w:r w:rsidRPr="00407427">
        <w:rPr>
          <w:b/>
          <w:spacing w:val="-2"/>
        </w:rPr>
        <w:t xml:space="preserve"> </w:t>
      </w:r>
      <w:r w:rsidRPr="00407427">
        <w:rPr>
          <w:b/>
        </w:rPr>
        <w:t>средств</w:t>
      </w:r>
    </w:p>
    <w:p w14:paraId="4510E45B" w14:textId="77777777" w:rsidR="00571B1A" w:rsidRPr="00407427" w:rsidRDefault="00571B1A" w:rsidP="00571B1A">
      <w:pPr>
        <w:widowControl w:val="0"/>
        <w:autoSpaceDE w:val="0"/>
        <w:autoSpaceDN w:val="0"/>
        <w:spacing w:before="0" w:after="0" w:line="240" w:lineRule="auto"/>
        <w:ind w:firstLine="0"/>
        <w:jc w:val="left"/>
        <w:rPr>
          <w:b/>
          <w:lang w:eastAsia="en-US"/>
        </w:rPr>
      </w:pPr>
      <w:r w:rsidRPr="00407427">
        <w:rPr>
          <w:noProof/>
        </w:rPr>
        <mc:AlternateContent>
          <mc:Choice Requires="wps">
            <w:drawing>
              <wp:anchor distT="0" distB="0" distL="0" distR="0" simplePos="0" relativeHeight="251736064" behindDoc="1" locked="0" layoutInCell="1" allowOverlap="1" wp14:anchorId="51A2D469" wp14:editId="6EBB976F">
                <wp:simplePos x="0" y="0"/>
                <wp:positionH relativeFrom="page">
                  <wp:posOffset>904875</wp:posOffset>
                </wp:positionH>
                <wp:positionV relativeFrom="paragraph">
                  <wp:posOffset>230505</wp:posOffset>
                </wp:positionV>
                <wp:extent cx="5791200" cy="95250"/>
                <wp:effectExtent l="0" t="0" r="19050" b="0"/>
                <wp:wrapTopAndBottom/>
                <wp:docPr id="14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5791200" cy="95250"/>
                        </a:xfrm>
                        <a:custGeom>
                          <a:avLst/>
                          <a:gdLst>
                            <a:gd name="T0" fmla="+- 0 1419 1419"/>
                            <a:gd name="T1" fmla="*/ T0 w 9120"/>
                            <a:gd name="T2" fmla="+- 0 10539 1419"/>
                            <a:gd name="T3" fmla="*/ T2 w 9120"/>
                          </a:gdLst>
                          <a:ahLst/>
                          <a:cxnLst>
                            <a:cxn ang="0">
                              <a:pos x="T1" y="0"/>
                            </a:cxn>
                            <a:cxn ang="0">
                              <a:pos x="T3" y="0"/>
                            </a:cxn>
                          </a:cxnLst>
                          <a:rect l="0" t="0" r="r" b="b"/>
                          <a:pathLst>
                            <a:path w="9120">
                              <a:moveTo>
                                <a:pt x="0" y="0"/>
                              </a:moveTo>
                              <a:lnTo>
                                <a:pt x="912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0153FB13" id="Freeform 7" o:spid="_x0000_s1026" style="position:absolute;margin-left:71.25pt;margin-top:18.15pt;width:456pt;height:7.5pt;flip:y;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" path="m,l9120,e" filled="f" strokeweight=".26669mm">
                <v:path arrowok="t" o:connecttype="custom" o:connectlocs="0,0;5791200,0" o:connectangles="0,0"/>
                <w10:wrap type="topAndBottom" anchorx="page"/>
              </v:shape>
            </w:pict>
          </mc:Fallback>
        </mc:AlternateContent>
      </w:r>
    </w:p>
    <w:p w14:paraId="34155C4A" w14:textId="77777777" w:rsidR="00571B1A" w:rsidRPr="00407427" w:rsidRDefault="00571B1A" w:rsidP="00571B1A">
      <w:pPr>
        <w:widowControl w:val="0"/>
        <w:autoSpaceDE w:val="0"/>
        <w:autoSpaceDN w:val="0"/>
        <w:spacing w:before="3" w:after="0" w:line="240" w:lineRule="auto"/>
        <w:ind w:firstLine="0"/>
        <w:jc w:val="left"/>
        <w:rPr>
          <w:b/>
          <w:lang w:eastAsia="en-US"/>
        </w:rPr>
      </w:pPr>
    </w:p>
    <w:p w14:paraId="32824592" w14:textId="77777777" w:rsidR="00571B1A" w:rsidRPr="00407427" w:rsidRDefault="00571B1A" w:rsidP="00571B1A">
      <w:pPr>
        <w:widowControl w:val="0"/>
        <w:autoSpaceDE w:val="0"/>
        <w:autoSpaceDN w:val="0"/>
        <w:spacing w:before="90" w:after="0" w:line="240" w:lineRule="auto"/>
        <w:ind w:left="1944" w:right="1968" w:firstLine="0"/>
        <w:jc w:val="center"/>
        <w:rPr>
          <w:lang w:eastAsia="en-US"/>
        </w:rPr>
      </w:pPr>
      <w:r w:rsidRPr="00407427">
        <w:rPr>
          <w:lang w:eastAsia="en-US"/>
        </w:rPr>
        <w:t>(наименование,</w:t>
      </w:r>
      <w:r w:rsidRPr="00407427">
        <w:rPr>
          <w:spacing w:val="-3"/>
          <w:lang w:eastAsia="en-US"/>
        </w:rPr>
        <w:t xml:space="preserve"> </w:t>
      </w:r>
      <w:r w:rsidRPr="00407427">
        <w:rPr>
          <w:lang w:eastAsia="en-US"/>
        </w:rPr>
        <w:t>инв.</w:t>
      </w:r>
      <w:r w:rsidRPr="00407427">
        <w:rPr>
          <w:spacing w:val="-3"/>
          <w:lang w:eastAsia="en-US"/>
        </w:rPr>
        <w:t xml:space="preserve"> </w:t>
      </w:r>
      <w:r w:rsidRPr="00407427">
        <w:rPr>
          <w:lang w:eastAsia="en-US"/>
        </w:rPr>
        <w:t>№)</w:t>
      </w:r>
    </w:p>
    <w:p w14:paraId="4AB3BED7" w14:textId="77777777" w:rsidR="00571B1A" w:rsidRPr="00407427" w:rsidRDefault="00571B1A" w:rsidP="00571B1A">
      <w:pPr>
        <w:widowControl w:val="0"/>
        <w:autoSpaceDE w:val="0"/>
        <w:autoSpaceDN w:val="0"/>
        <w:spacing w:before="0" w:after="0" w:line="240" w:lineRule="auto"/>
        <w:ind w:firstLine="0"/>
        <w:jc w:val="left"/>
        <w:rPr>
          <w:lang w:eastAsia="en-US"/>
        </w:rPr>
      </w:pPr>
      <w:r w:rsidRPr="00407427">
        <w:rPr>
          <w:lang w:eastAsia="en-US"/>
        </w:rPr>
        <w:t>как опасный отход</w:t>
      </w:r>
    </w:p>
    <w:p w14:paraId="6CAD1EE9"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4887C48F" w14:textId="77777777" w:rsidR="00571B1A" w:rsidRPr="00407427" w:rsidRDefault="00571B1A" w:rsidP="00571B1A">
      <w:pPr>
        <w:widowControl w:val="0"/>
        <w:autoSpaceDE w:val="0"/>
        <w:autoSpaceDN w:val="0"/>
        <w:spacing w:before="3" w:after="0" w:line="240" w:lineRule="auto"/>
        <w:ind w:firstLine="0"/>
        <w:jc w:val="left"/>
        <w:rPr>
          <w:lang w:eastAsia="en-US"/>
        </w:rPr>
      </w:pPr>
      <w:r w:rsidRPr="00407427">
        <w:rPr>
          <w:noProof/>
        </w:rPr>
        <mc:AlternateContent>
          <mc:Choice Requires="wpg">
            <w:drawing>
              <wp:anchor distT="0" distB="0" distL="0" distR="0" simplePos="0" relativeHeight="251737088" behindDoc="1" locked="0" layoutInCell="1" allowOverlap="1" wp14:anchorId="2DAD6E9E" wp14:editId="71796F73">
                <wp:simplePos x="0" y="0"/>
                <wp:positionH relativeFrom="page">
                  <wp:posOffset>927100</wp:posOffset>
                </wp:positionH>
                <wp:positionV relativeFrom="paragraph">
                  <wp:posOffset>165735</wp:posOffset>
                </wp:positionV>
                <wp:extent cx="6249670" cy="16510"/>
                <wp:effectExtent l="0" t="0" r="0" b="0"/>
                <wp:wrapTopAndBottom/>
                <wp:docPr id="14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9670" cy="16510"/>
                          <a:chOff x="1460" y="261"/>
                          <a:chExt cx="9842" cy="26"/>
                        </a:xfrm>
                      </wpg:grpSpPr>
                      <wps:wsp>
                        <wps:cNvPr id="143" name="Line 6"/>
                        <wps:cNvCnPr>
                          <a:cxnSpLocks noChangeShapeType="1"/>
                        </wps:cNvCnPr>
                        <wps:spPr bwMode="auto">
                          <a:xfrm>
                            <a:off x="1460" y="281"/>
                            <a:ext cx="98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 name="Rectangle 5"/>
                        <wps:cNvSpPr>
                          <a:spLocks noChangeArrowheads="1"/>
                        </wps:cNvSpPr>
                        <wps:spPr bwMode="auto">
                          <a:xfrm>
                            <a:off x="1459" y="260"/>
                            <a:ext cx="984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group w14:anchorId="0E9ADCC3" id="Group 4" o:spid="_x0000_s1026" style="position:absolute;margin-left:73pt;margin-top:13.05pt;width:492.1pt;height:1.3pt;z-index:-251579392;mso-wrap-distance-left:0;mso-wrap-distance-right:0;mso-position-horizontal-relative:page" coordorigin="1460,261" coordsize="98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">
                <v:line id="Line 6" o:spid="_x0000_s1027" style="position:absolute;visibility:visible;mso-wrap-style:square" from="1460,281" to="11300,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2KwgAAANwAAAAPAAAAZHJzL2Rvd25yZXYueG1sRE/fa8Iw&#10;EH4X/B/CCb5pui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CMKq2KwgAAANwAAAAPAAAA&#10;AAAAAAAAAAAAAAcCAABkcnMvZG93bnJldi54bWxQSwUGAAAAAAMAAwC3AAAA9gIAAAAA&#10;" strokeweight=".48pt"/>
                <v:rect id="Rectangle 5" o:spid="_x0000_s1028" style="position:absolute;left:1459;top:260;width:984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" fillcolor="black" stroked="f"/>
                <w10:wrap type="topAndBottom" anchorx="page"/>
              </v:group>
            </w:pict>
          </mc:Fallback>
        </mc:AlternateContent>
      </w:r>
      <w:r w:rsidRPr="00407427">
        <w:rPr>
          <w:lang w:eastAsia="en-US"/>
        </w:rPr>
        <w:t xml:space="preserve"> </w:t>
      </w:r>
    </w:p>
    <w:p w14:paraId="1B8C7BCA" w14:textId="77777777" w:rsidR="00571B1A" w:rsidRPr="00407427" w:rsidRDefault="00571B1A" w:rsidP="00571B1A">
      <w:pPr>
        <w:widowControl w:val="0"/>
        <w:autoSpaceDE w:val="0"/>
        <w:autoSpaceDN w:val="0"/>
        <w:spacing w:before="8" w:after="0" w:line="240" w:lineRule="auto"/>
        <w:ind w:firstLine="0"/>
        <w:jc w:val="left"/>
        <w:rPr>
          <w:lang w:eastAsia="en-US"/>
        </w:rPr>
      </w:pPr>
    </w:p>
    <w:p w14:paraId="7775C60D" w14:textId="77777777" w:rsidR="00571B1A" w:rsidRPr="00407427" w:rsidRDefault="00571B1A" w:rsidP="00571B1A">
      <w:pPr>
        <w:widowControl w:val="0"/>
        <w:autoSpaceDE w:val="0"/>
        <w:autoSpaceDN w:val="0"/>
        <w:spacing w:before="90" w:after="0"/>
        <w:ind w:right="-1" w:firstLine="0"/>
        <w:jc w:val="left"/>
        <w:rPr>
          <w:lang w:eastAsia="en-US"/>
        </w:rPr>
      </w:pPr>
      <w:r w:rsidRPr="00407427">
        <w:rPr>
          <w:lang w:eastAsia="en-US"/>
        </w:rPr>
        <w:t xml:space="preserve"> (указать также реквизиты договора со специализированной организацией и</w:t>
      </w:r>
      <w:r w:rsidRPr="00407427">
        <w:rPr>
          <w:spacing w:val="-57"/>
          <w:lang w:eastAsia="en-US"/>
        </w:rPr>
        <w:t xml:space="preserve"> </w:t>
      </w:r>
      <w:r w:rsidRPr="00407427">
        <w:rPr>
          <w:lang w:eastAsia="en-US"/>
        </w:rPr>
        <w:t>накладной</w:t>
      </w:r>
      <w:r w:rsidRPr="00407427">
        <w:rPr>
          <w:spacing w:val="-2"/>
          <w:lang w:eastAsia="en-US"/>
        </w:rPr>
        <w:t xml:space="preserve"> </w:t>
      </w:r>
      <w:r w:rsidRPr="00407427">
        <w:rPr>
          <w:lang w:eastAsia="en-US"/>
        </w:rPr>
        <w:t>на</w:t>
      </w:r>
      <w:r w:rsidRPr="00407427">
        <w:rPr>
          <w:spacing w:val="-1"/>
          <w:lang w:eastAsia="en-US"/>
        </w:rPr>
        <w:t xml:space="preserve"> </w:t>
      </w:r>
      <w:r w:rsidRPr="00407427">
        <w:rPr>
          <w:lang w:eastAsia="en-US"/>
        </w:rPr>
        <w:t>передачу</w:t>
      </w:r>
      <w:r w:rsidRPr="00407427">
        <w:rPr>
          <w:spacing w:val="-3"/>
          <w:lang w:eastAsia="en-US"/>
        </w:rPr>
        <w:t xml:space="preserve"> </w:t>
      </w:r>
      <w:r w:rsidRPr="00407427">
        <w:rPr>
          <w:lang w:eastAsia="en-US"/>
        </w:rPr>
        <w:t>отходов)</w:t>
      </w:r>
    </w:p>
    <w:p w14:paraId="7C3BE079" w14:textId="77777777" w:rsidR="00571B1A" w:rsidRPr="00407427" w:rsidRDefault="00571B1A" w:rsidP="00571B1A">
      <w:pPr>
        <w:widowControl w:val="0"/>
        <w:autoSpaceDE w:val="0"/>
        <w:autoSpaceDN w:val="0"/>
        <w:spacing w:before="198" w:after="0" w:line="240" w:lineRule="auto"/>
        <w:ind w:left="709" w:firstLine="0"/>
        <w:jc w:val="left"/>
        <w:rPr>
          <w:lang w:eastAsia="en-US"/>
        </w:rPr>
      </w:pPr>
      <w:r w:rsidRPr="00407427">
        <w:rPr>
          <w:lang w:eastAsia="en-US"/>
        </w:rPr>
        <w:t>При</w:t>
      </w:r>
      <w:r w:rsidRPr="00407427">
        <w:rPr>
          <w:spacing w:val="-3"/>
          <w:lang w:eastAsia="en-US"/>
        </w:rPr>
        <w:t xml:space="preserve"> </w:t>
      </w:r>
      <w:r w:rsidRPr="00407427">
        <w:rPr>
          <w:lang w:eastAsia="en-US"/>
        </w:rPr>
        <w:t>разборке</w:t>
      </w:r>
      <w:r w:rsidRPr="00407427">
        <w:rPr>
          <w:spacing w:val="-4"/>
          <w:lang w:eastAsia="en-US"/>
        </w:rPr>
        <w:t xml:space="preserve"> </w:t>
      </w:r>
      <w:r w:rsidRPr="00407427">
        <w:rPr>
          <w:lang w:eastAsia="en-US"/>
        </w:rPr>
        <w:t>(демонтаже)</w:t>
      </w:r>
      <w:r w:rsidRPr="00407427">
        <w:rPr>
          <w:spacing w:val="-2"/>
          <w:lang w:eastAsia="en-US"/>
        </w:rPr>
        <w:t xml:space="preserve"> </w:t>
      </w:r>
      <w:r w:rsidRPr="00407427">
        <w:rPr>
          <w:lang w:eastAsia="en-US"/>
        </w:rPr>
        <w:t>получены</w:t>
      </w:r>
      <w:r w:rsidRPr="00407427">
        <w:rPr>
          <w:spacing w:val="-3"/>
          <w:lang w:eastAsia="en-US"/>
        </w:rPr>
        <w:t xml:space="preserve"> </w:t>
      </w:r>
      <w:r w:rsidRPr="00407427">
        <w:rPr>
          <w:lang w:eastAsia="en-US"/>
        </w:rPr>
        <w:t>следующие</w:t>
      </w:r>
      <w:r w:rsidRPr="00407427">
        <w:rPr>
          <w:spacing w:val="-2"/>
          <w:lang w:eastAsia="en-US"/>
        </w:rPr>
        <w:t xml:space="preserve"> </w:t>
      </w:r>
      <w:r w:rsidRPr="00407427">
        <w:rPr>
          <w:lang w:eastAsia="en-US"/>
        </w:rPr>
        <w:t>узлы,</w:t>
      </w:r>
      <w:r w:rsidRPr="00407427">
        <w:rPr>
          <w:spacing w:val="-2"/>
          <w:lang w:eastAsia="en-US"/>
        </w:rPr>
        <w:t xml:space="preserve"> </w:t>
      </w:r>
      <w:r w:rsidRPr="00407427">
        <w:rPr>
          <w:lang w:eastAsia="en-US"/>
        </w:rPr>
        <w:t>детали,</w:t>
      </w:r>
      <w:r w:rsidRPr="00407427">
        <w:rPr>
          <w:spacing w:val="-3"/>
          <w:lang w:eastAsia="en-US"/>
        </w:rPr>
        <w:t xml:space="preserve"> </w:t>
      </w:r>
      <w:r w:rsidRPr="00407427">
        <w:rPr>
          <w:lang w:eastAsia="en-US"/>
        </w:rPr>
        <w:t>материалы:</w:t>
      </w:r>
    </w:p>
    <w:p w14:paraId="201F769F" w14:textId="77777777" w:rsidR="00571B1A" w:rsidRPr="00407427" w:rsidRDefault="00571B1A" w:rsidP="00571B1A">
      <w:pPr>
        <w:widowControl w:val="0"/>
        <w:autoSpaceDE w:val="0"/>
        <w:autoSpaceDN w:val="0"/>
        <w:spacing w:before="1" w:after="0" w:line="240" w:lineRule="auto"/>
        <w:ind w:firstLine="0"/>
        <w:jc w:val="left"/>
        <w:rPr>
          <w:lang w:eastAsia="en-US"/>
        </w:rPr>
      </w:pPr>
    </w:p>
    <w:p w14:paraId="7216848E" w14:textId="77777777" w:rsidR="00571B1A" w:rsidRPr="00407427" w:rsidRDefault="00571B1A" w:rsidP="00571B1A">
      <w:pPr>
        <w:widowControl w:val="0"/>
        <w:tabs>
          <w:tab w:val="left" w:pos="4819"/>
          <w:tab w:val="left" w:pos="9338"/>
        </w:tabs>
        <w:autoSpaceDE w:val="0"/>
        <w:autoSpaceDN w:val="0"/>
        <w:spacing w:before="0" w:after="0" w:line="240" w:lineRule="auto"/>
        <w:ind w:left="138" w:firstLine="0"/>
        <w:jc w:val="left"/>
        <w:rPr>
          <w:lang w:eastAsia="en-US"/>
        </w:rPr>
      </w:pPr>
      <w:r w:rsidRPr="00407427">
        <w:rPr>
          <w:u w:val="single"/>
          <w:lang w:eastAsia="en-US"/>
        </w:rPr>
        <w:t xml:space="preserve"> </w:t>
      </w:r>
      <w:r w:rsidRPr="00407427">
        <w:rPr>
          <w:u w:val="single"/>
          <w:lang w:eastAsia="en-US"/>
        </w:rPr>
        <w:tab/>
      </w:r>
      <w:r w:rsidRPr="00407427">
        <w:rPr>
          <w:u w:val="single"/>
          <w:lang w:eastAsia="en-US"/>
        </w:rPr>
        <w:tab/>
      </w:r>
    </w:p>
    <w:p w14:paraId="64E830C6" w14:textId="77777777" w:rsidR="00571B1A" w:rsidRPr="00407427" w:rsidRDefault="00571B1A" w:rsidP="00571B1A">
      <w:pPr>
        <w:widowControl w:val="0"/>
        <w:autoSpaceDE w:val="0"/>
        <w:autoSpaceDN w:val="0"/>
        <w:spacing w:before="0" w:after="0" w:line="240" w:lineRule="auto"/>
        <w:ind w:left="30" w:right="57" w:firstLine="0"/>
        <w:jc w:val="center"/>
        <w:rPr>
          <w:lang w:eastAsia="en-US"/>
        </w:rPr>
      </w:pPr>
      <w:r w:rsidRPr="00407427">
        <w:rPr>
          <w:lang w:eastAsia="en-US"/>
        </w:rPr>
        <w:t>(название,</w:t>
      </w:r>
      <w:r w:rsidRPr="00407427">
        <w:rPr>
          <w:spacing w:val="56"/>
          <w:lang w:eastAsia="en-US"/>
        </w:rPr>
        <w:t xml:space="preserve"> </w:t>
      </w:r>
      <w:r w:rsidRPr="00407427">
        <w:rPr>
          <w:lang w:eastAsia="en-US"/>
        </w:rPr>
        <w:t>количество,</w:t>
      </w:r>
      <w:r w:rsidRPr="00407427">
        <w:rPr>
          <w:spacing w:val="-1"/>
          <w:lang w:eastAsia="en-US"/>
        </w:rPr>
        <w:t xml:space="preserve"> </w:t>
      </w:r>
      <w:r w:rsidRPr="00407427">
        <w:rPr>
          <w:lang w:eastAsia="en-US"/>
        </w:rPr>
        <w:t>ед. измерения)</w:t>
      </w:r>
    </w:p>
    <w:p w14:paraId="3AA3F911"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3F96D28C"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181828BE" w14:textId="77777777" w:rsidR="00571B1A" w:rsidRPr="00407427" w:rsidRDefault="00571B1A" w:rsidP="00571B1A">
      <w:pPr>
        <w:widowControl w:val="0"/>
        <w:tabs>
          <w:tab w:val="left" w:pos="6369"/>
        </w:tabs>
        <w:autoSpaceDE w:val="0"/>
        <w:autoSpaceDN w:val="0"/>
        <w:spacing w:before="161" w:after="0" w:line="240" w:lineRule="auto"/>
        <w:ind w:left="138" w:firstLine="0"/>
        <w:jc w:val="left"/>
        <w:rPr>
          <w:lang w:eastAsia="en-US"/>
        </w:rPr>
      </w:pPr>
    </w:p>
    <w:p w14:paraId="71DFB95E" w14:textId="77777777" w:rsidR="00571B1A" w:rsidRPr="00407427" w:rsidRDefault="00571B1A" w:rsidP="00571B1A">
      <w:pPr>
        <w:widowControl w:val="0"/>
        <w:tabs>
          <w:tab w:val="left" w:pos="6369"/>
        </w:tabs>
        <w:autoSpaceDE w:val="0"/>
        <w:autoSpaceDN w:val="0"/>
        <w:spacing w:before="161" w:after="0" w:line="240" w:lineRule="auto"/>
        <w:ind w:left="138" w:firstLine="0"/>
        <w:jc w:val="left"/>
        <w:rPr>
          <w:lang w:eastAsia="en-US"/>
        </w:rPr>
      </w:pPr>
    </w:p>
    <w:p w14:paraId="2ED73BC4" w14:textId="77777777" w:rsidR="00571B1A" w:rsidRPr="00407427" w:rsidRDefault="00571B1A" w:rsidP="00571B1A">
      <w:pPr>
        <w:widowControl w:val="0"/>
        <w:tabs>
          <w:tab w:val="left" w:pos="6369"/>
        </w:tabs>
        <w:autoSpaceDE w:val="0"/>
        <w:autoSpaceDN w:val="0"/>
        <w:spacing w:before="161" w:after="0" w:line="240" w:lineRule="auto"/>
        <w:ind w:left="138" w:firstLine="0"/>
        <w:jc w:val="left"/>
        <w:rPr>
          <w:lang w:eastAsia="en-US"/>
        </w:rPr>
      </w:pPr>
      <w:r w:rsidRPr="00407427">
        <w:rPr>
          <w:lang w:eastAsia="en-US"/>
        </w:rPr>
        <w:t>Председатель</w:t>
      </w:r>
      <w:r w:rsidRPr="00407427">
        <w:rPr>
          <w:spacing w:val="-8"/>
          <w:lang w:eastAsia="en-US"/>
        </w:rPr>
        <w:t xml:space="preserve"> </w:t>
      </w:r>
      <w:r w:rsidRPr="00407427">
        <w:rPr>
          <w:lang w:eastAsia="en-US"/>
        </w:rPr>
        <w:t xml:space="preserve">комиссии:   </w:t>
      </w:r>
      <w:r w:rsidRPr="00407427">
        <w:rPr>
          <w:u w:val="single"/>
          <w:lang w:eastAsia="en-US"/>
        </w:rPr>
        <w:t xml:space="preserve"> </w:t>
      </w:r>
      <w:r w:rsidRPr="00407427">
        <w:rPr>
          <w:u w:val="single"/>
          <w:lang w:eastAsia="en-US"/>
        </w:rPr>
        <w:tab/>
      </w:r>
    </w:p>
    <w:p w14:paraId="121CA858" w14:textId="77777777" w:rsidR="00571B1A" w:rsidRPr="00407427" w:rsidRDefault="00571B1A" w:rsidP="00571B1A">
      <w:pPr>
        <w:widowControl w:val="0"/>
        <w:autoSpaceDE w:val="0"/>
        <w:autoSpaceDN w:val="0"/>
        <w:spacing w:before="10" w:after="0" w:line="240" w:lineRule="auto"/>
        <w:ind w:firstLine="0"/>
        <w:jc w:val="left"/>
        <w:rPr>
          <w:lang w:eastAsia="en-US"/>
        </w:rPr>
      </w:pPr>
    </w:p>
    <w:p w14:paraId="7072FF26" w14:textId="77777777" w:rsidR="00571B1A" w:rsidRPr="00407427" w:rsidRDefault="00571B1A" w:rsidP="00571B1A">
      <w:pPr>
        <w:widowControl w:val="0"/>
        <w:tabs>
          <w:tab w:val="left" w:pos="2937"/>
          <w:tab w:val="left" w:pos="6352"/>
        </w:tabs>
        <w:autoSpaceDE w:val="0"/>
        <w:autoSpaceDN w:val="0"/>
        <w:spacing w:before="0" w:after="0" w:line="240" w:lineRule="auto"/>
        <w:ind w:left="138" w:firstLine="0"/>
        <w:jc w:val="left"/>
        <w:rPr>
          <w:lang w:eastAsia="en-US"/>
        </w:rPr>
      </w:pPr>
      <w:r w:rsidRPr="00407427">
        <w:rPr>
          <w:lang w:eastAsia="en-US"/>
        </w:rPr>
        <w:t>Члены</w:t>
      </w:r>
      <w:r w:rsidRPr="00407427">
        <w:rPr>
          <w:spacing w:val="-3"/>
          <w:lang w:eastAsia="en-US"/>
        </w:rPr>
        <w:t xml:space="preserve"> </w:t>
      </w:r>
      <w:r w:rsidRPr="00407427">
        <w:rPr>
          <w:lang w:eastAsia="en-US"/>
        </w:rPr>
        <w:t>комиссии</w:t>
      </w:r>
      <w:r w:rsidRPr="00407427">
        <w:rPr>
          <w:lang w:eastAsia="en-US"/>
        </w:rPr>
        <w:tab/>
      </w:r>
      <w:r w:rsidRPr="00407427">
        <w:rPr>
          <w:u w:val="single"/>
          <w:lang w:eastAsia="en-US"/>
        </w:rPr>
        <w:t xml:space="preserve"> </w:t>
      </w:r>
      <w:r w:rsidRPr="00407427">
        <w:rPr>
          <w:u w:val="single"/>
          <w:lang w:eastAsia="en-US"/>
        </w:rPr>
        <w:tab/>
      </w:r>
    </w:p>
    <w:p w14:paraId="06B34414" w14:textId="77777777" w:rsidR="00571B1A" w:rsidRPr="00407427" w:rsidRDefault="00571B1A" w:rsidP="00571B1A">
      <w:pPr>
        <w:widowControl w:val="0"/>
        <w:autoSpaceDE w:val="0"/>
        <w:autoSpaceDN w:val="0"/>
        <w:spacing w:before="0" w:after="0" w:line="240" w:lineRule="auto"/>
        <w:ind w:firstLine="0"/>
        <w:jc w:val="left"/>
        <w:rPr>
          <w:lang w:eastAsia="en-US"/>
        </w:rPr>
      </w:pPr>
    </w:p>
    <w:p w14:paraId="26475CB4" w14:textId="77777777" w:rsidR="00571B1A" w:rsidRPr="00407427" w:rsidRDefault="00571B1A" w:rsidP="00571B1A">
      <w:pPr>
        <w:widowControl w:val="0"/>
        <w:autoSpaceDE w:val="0"/>
        <w:autoSpaceDN w:val="0"/>
        <w:spacing w:before="9" w:after="0" w:line="240" w:lineRule="auto"/>
        <w:ind w:firstLine="0"/>
        <w:jc w:val="left"/>
        <w:rPr>
          <w:lang w:eastAsia="en-US"/>
        </w:rPr>
      </w:pPr>
      <w:r w:rsidRPr="00407427">
        <w:rPr>
          <w:noProof/>
        </w:rPr>
        <mc:AlternateContent>
          <mc:Choice Requires="wps">
            <w:drawing>
              <wp:anchor distT="0" distB="0" distL="0" distR="0" simplePos="0" relativeHeight="251738112" behindDoc="1" locked="0" layoutInCell="1" allowOverlap="1" wp14:anchorId="5AB576A0" wp14:editId="7E94CF08">
                <wp:simplePos x="0" y="0"/>
                <wp:positionH relativeFrom="page">
                  <wp:posOffset>2691765</wp:posOffset>
                </wp:positionH>
                <wp:positionV relativeFrom="paragraph">
                  <wp:posOffset>181610</wp:posOffset>
                </wp:positionV>
                <wp:extent cx="2133600" cy="1270"/>
                <wp:effectExtent l="0" t="0" r="0" b="0"/>
                <wp:wrapTopAndBottom/>
                <wp:docPr id="14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0" cy="1270"/>
                        </a:xfrm>
                        <a:custGeom>
                          <a:avLst/>
                          <a:gdLst>
                            <a:gd name="T0" fmla="+- 0 4239 4239"/>
                            <a:gd name="T1" fmla="*/ T0 w 3360"/>
                            <a:gd name="T2" fmla="+- 0 7599 4239"/>
                            <a:gd name="T3" fmla="*/ T2 w 3360"/>
                          </a:gdLst>
                          <a:ahLst/>
                          <a:cxnLst>
                            <a:cxn ang="0">
                              <a:pos x="T1" y="0"/>
                            </a:cxn>
                            <a:cxn ang="0">
                              <a:pos x="T3" y="0"/>
                            </a:cxn>
                          </a:cxnLst>
                          <a:rect l="0" t="0" r="r" b="b"/>
                          <a:pathLst>
                            <a:path w="3360">
                              <a:moveTo>
                                <a:pt x="0" y="0"/>
                              </a:moveTo>
                              <a:lnTo>
                                <a:pt x="336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0280DA9" id="Freeform 3" o:spid="_x0000_s1026" style="position:absolute;margin-left:211.95pt;margin-top:14.3pt;width:168pt;height:.1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" path="m,l3360,e" filled="f" strokeweight=".26669mm">
                <v:path arrowok="t" o:connecttype="custom" o:connectlocs="0,0;2133600,0" o:connectangles="0,0"/>
                <w10:wrap type="topAndBottom" anchorx="page"/>
              </v:shape>
            </w:pict>
          </mc:Fallback>
        </mc:AlternateContent>
      </w:r>
      <w:r w:rsidRPr="00407427">
        <w:rPr>
          <w:lang w:eastAsia="en-US"/>
        </w:rPr>
        <w:t xml:space="preserve"> </w:t>
      </w:r>
    </w:p>
    <w:p w14:paraId="1ABC2A07" w14:textId="77777777" w:rsidR="00571B1A" w:rsidRPr="00407427" w:rsidRDefault="00571B1A" w:rsidP="00571B1A">
      <w:pPr>
        <w:widowControl w:val="0"/>
        <w:tabs>
          <w:tab w:val="left" w:pos="3300"/>
        </w:tabs>
        <w:autoSpaceDE w:val="0"/>
        <w:autoSpaceDN w:val="0"/>
        <w:spacing w:before="0" w:after="0" w:line="240" w:lineRule="auto"/>
        <w:ind w:firstLine="0"/>
        <w:jc w:val="left"/>
        <w:rPr>
          <w:lang w:eastAsia="en-US"/>
        </w:rPr>
      </w:pPr>
      <w:r w:rsidRPr="00407427">
        <w:rPr>
          <w:lang w:eastAsia="en-US"/>
        </w:rPr>
        <w:tab/>
      </w:r>
    </w:p>
    <w:p w14:paraId="3FA510B4" w14:textId="77777777" w:rsidR="00571B1A" w:rsidRPr="00407427" w:rsidRDefault="00571B1A" w:rsidP="00571B1A">
      <w:pPr>
        <w:widowControl w:val="0"/>
        <w:autoSpaceDE w:val="0"/>
        <w:autoSpaceDN w:val="0"/>
        <w:spacing w:before="6" w:after="0" w:line="240" w:lineRule="auto"/>
        <w:ind w:firstLine="0"/>
        <w:jc w:val="left"/>
        <w:rPr>
          <w:lang w:eastAsia="en-US"/>
        </w:rPr>
      </w:pPr>
      <w:r w:rsidRPr="00407427">
        <w:rPr>
          <w:noProof/>
        </w:rPr>
        <mc:AlternateContent>
          <mc:Choice Requires="wps">
            <w:drawing>
              <wp:anchor distT="0" distB="0" distL="0" distR="0" simplePos="0" relativeHeight="251739136" behindDoc="1" locked="0" layoutInCell="1" allowOverlap="1" wp14:anchorId="2DD7703A" wp14:editId="3CF92089">
                <wp:simplePos x="0" y="0"/>
                <wp:positionH relativeFrom="page">
                  <wp:posOffset>2691765</wp:posOffset>
                </wp:positionH>
                <wp:positionV relativeFrom="paragraph">
                  <wp:posOffset>157480</wp:posOffset>
                </wp:positionV>
                <wp:extent cx="2133600" cy="1270"/>
                <wp:effectExtent l="0" t="0" r="0" b="0"/>
                <wp:wrapTopAndBottom/>
                <wp:docPr id="14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0" cy="1270"/>
                        </a:xfrm>
                        <a:custGeom>
                          <a:avLst/>
                          <a:gdLst>
                            <a:gd name="T0" fmla="+- 0 4239 4239"/>
                            <a:gd name="T1" fmla="*/ T0 w 3360"/>
                            <a:gd name="T2" fmla="+- 0 7599 4239"/>
                            <a:gd name="T3" fmla="*/ T2 w 3360"/>
                          </a:gdLst>
                          <a:ahLst/>
                          <a:cxnLst>
                            <a:cxn ang="0">
                              <a:pos x="T1" y="0"/>
                            </a:cxn>
                            <a:cxn ang="0">
                              <a:pos x="T3" y="0"/>
                            </a:cxn>
                          </a:cxnLst>
                          <a:rect l="0" t="0" r="r" b="b"/>
                          <a:pathLst>
                            <a:path w="3360">
                              <a:moveTo>
                                <a:pt x="0" y="0"/>
                              </a:moveTo>
                              <a:lnTo>
                                <a:pt x="336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60F34628" id="Freeform 2" o:spid="_x0000_s1026" style="position:absolute;margin-left:211.95pt;margin-top:12.4pt;width:168pt;height:.1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" path="m,l3360,e" filled="f" strokeweight=".26669mm">
                <v:path arrowok="t" o:connecttype="custom" o:connectlocs="0,0;2133600,0" o:connectangles="0,0"/>
                <w10:wrap type="topAndBottom" anchorx="page"/>
              </v:shape>
            </w:pict>
          </mc:Fallback>
        </mc:AlternateContent>
      </w:r>
    </w:p>
    <w:p w14:paraId="3A7EB224" w14:textId="77777777" w:rsidR="00571B1A" w:rsidRPr="00407427" w:rsidRDefault="00571B1A" w:rsidP="00571B1A"/>
    <w:p w14:paraId="7C32699A" w14:textId="77777777" w:rsidR="00A413DB" w:rsidRPr="00407427" w:rsidRDefault="00A413DB">
      <w:pPr>
        <w:sectPr w:rsidR="00A413DB" w:rsidRPr="00407427">
          <w:headerReference w:type="default" r:id="rId281"/>
          <w:footerReference w:type="default" r:id="rId282"/>
          <w:footerReference w:type="first" r:id="rId283"/>
          <w:footnotePr>
            <w:numRestart w:val="eachSect"/>
          </w:footnotePr>
          <w:pgSz w:w="11907" w:h="16839" w:code="9"/>
          <w:pgMar w:top="1134" w:right="850" w:bottom="1134" w:left="1701" w:header="720" w:footer="720" w:gutter="0"/>
          <w:pgNumType w:start="1"/>
          <w:cols w:space="720"/>
          <w:titlePg/>
        </w:sectPr>
      </w:pPr>
    </w:p>
    <w:p w14:paraId="46E9D3D8" w14:textId="34F753E5" w:rsidR="00A9416B" w:rsidRPr="00407427" w:rsidRDefault="00131F16" w:rsidP="00A960FF">
      <w:pPr>
        <w:keepNext/>
        <w:keepLines/>
        <w:ind w:firstLine="0"/>
        <w:contextualSpacing/>
        <w:jc w:val="right"/>
      </w:pPr>
      <w:r w:rsidRPr="00407427">
        <w:lastRenderedPageBreak/>
        <w:t xml:space="preserve">Приложение № </w:t>
      </w:r>
      <w:r w:rsidR="002F6DAA" w:rsidRPr="00407427">
        <w:t>5</w:t>
      </w:r>
    </w:p>
    <w:p w14:paraId="350A2E82" w14:textId="7DDB3C97" w:rsidR="00A413DB" w:rsidRPr="00407427" w:rsidRDefault="00131F16" w:rsidP="00A960FF">
      <w:pPr>
        <w:keepNext/>
        <w:keepLines/>
        <w:ind w:firstLine="0"/>
        <w:contextualSpacing/>
        <w:jc w:val="right"/>
      </w:pPr>
      <w:r w:rsidRPr="00407427">
        <w:t>к Единой учетной политике</w:t>
      </w:r>
    </w:p>
    <w:p w14:paraId="48A67BBB" w14:textId="77777777" w:rsidR="001D07AA" w:rsidRPr="00407427" w:rsidRDefault="001D07AA" w:rsidP="00151371">
      <w:pPr>
        <w:widowControl w:val="0"/>
        <w:autoSpaceDE w:val="0"/>
        <w:autoSpaceDN w:val="0"/>
        <w:spacing w:before="0" w:after="0"/>
        <w:ind w:firstLine="0"/>
        <w:jc w:val="center"/>
        <w:outlineLvl w:val="0"/>
        <w:rPr>
          <w:b/>
          <w:bCs/>
          <w:lang w:eastAsia="en-US"/>
        </w:rPr>
      </w:pPr>
      <w:bookmarkStart w:id="160" w:name="_docStart_8"/>
      <w:bookmarkEnd w:id="160"/>
      <w:r w:rsidRPr="00407427">
        <w:rPr>
          <w:b/>
          <w:bCs/>
          <w:lang w:eastAsia="en-US"/>
        </w:rPr>
        <w:t>Положение</w:t>
      </w:r>
      <w:r w:rsidRPr="00407427">
        <w:rPr>
          <w:b/>
          <w:bCs/>
          <w:spacing w:val="-3"/>
          <w:lang w:eastAsia="en-US"/>
        </w:rPr>
        <w:t xml:space="preserve"> </w:t>
      </w:r>
      <w:r w:rsidRPr="00407427">
        <w:rPr>
          <w:b/>
          <w:bCs/>
          <w:lang w:eastAsia="en-US"/>
        </w:rPr>
        <w:t>об</w:t>
      </w:r>
      <w:r w:rsidRPr="00407427">
        <w:rPr>
          <w:b/>
          <w:bCs/>
          <w:spacing w:val="-2"/>
          <w:lang w:eastAsia="en-US"/>
        </w:rPr>
        <w:t xml:space="preserve"> </w:t>
      </w:r>
      <w:r w:rsidRPr="00407427">
        <w:rPr>
          <w:b/>
          <w:bCs/>
          <w:lang w:eastAsia="en-US"/>
        </w:rPr>
        <w:t>инвентаризации</w:t>
      </w:r>
    </w:p>
    <w:p w14:paraId="3EB9C9BE" w14:textId="77777777" w:rsidR="001D07AA" w:rsidRPr="00407427" w:rsidRDefault="001D07AA" w:rsidP="001D07AA">
      <w:pPr>
        <w:widowControl w:val="0"/>
        <w:tabs>
          <w:tab w:val="left" w:pos="1530"/>
        </w:tabs>
        <w:autoSpaceDE w:val="0"/>
        <w:autoSpaceDN w:val="0"/>
        <w:spacing w:before="0" w:after="0"/>
        <w:ind w:left="1529" w:firstLine="0"/>
        <w:rPr>
          <w:b/>
          <w:lang w:eastAsia="en-US"/>
        </w:rPr>
      </w:pPr>
    </w:p>
    <w:p w14:paraId="57F977E6" w14:textId="116EC266" w:rsidR="001D07AA" w:rsidRPr="00407427" w:rsidRDefault="001D07AA" w:rsidP="008C3329">
      <w:pPr>
        <w:pStyle w:val="heading1normal"/>
        <w:widowControl w:val="0"/>
        <w:numPr>
          <w:ilvl w:val="0"/>
          <w:numId w:val="27"/>
        </w:numPr>
        <w:tabs>
          <w:tab w:val="left" w:pos="0"/>
        </w:tabs>
        <w:autoSpaceDE w:val="0"/>
        <w:autoSpaceDN w:val="0"/>
        <w:spacing w:before="0" w:after="0"/>
        <w:jc w:val="center"/>
        <w:rPr>
          <w:b/>
          <w:lang w:eastAsia="en-US"/>
        </w:rPr>
      </w:pPr>
      <w:r w:rsidRPr="00407427">
        <w:rPr>
          <w:b/>
          <w:lang w:eastAsia="en-US"/>
        </w:rPr>
        <w:t>Общие</w:t>
      </w:r>
      <w:r w:rsidRPr="00407427">
        <w:rPr>
          <w:b/>
          <w:spacing w:val="-4"/>
          <w:lang w:eastAsia="en-US"/>
        </w:rPr>
        <w:t xml:space="preserve"> </w:t>
      </w:r>
      <w:r w:rsidRPr="00407427">
        <w:rPr>
          <w:b/>
          <w:lang w:eastAsia="en-US"/>
        </w:rPr>
        <w:t>положения</w:t>
      </w:r>
    </w:p>
    <w:p w14:paraId="474A310F" w14:textId="259D0125" w:rsidR="001D07AA" w:rsidRPr="00407427" w:rsidRDefault="001D07AA" w:rsidP="00306C93">
      <w:pPr>
        <w:widowControl w:val="0"/>
        <w:autoSpaceDE w:val="0"/>
        <w:autoSpaceDN w:val="0"/>
        <w:spacing w:before="36" w:after="0"/>
        <w:ind w:right="105" w:firstLine="566"/>
        <w:rPr>
          <w:lang w:eastAsia="en-US"/>
        </w:rPr>
      </w:pPr>
      <w:r w:rsidRPr="00407427">
        <w:rPr>
          <w:lang w:eastAsia="en-US"/>
        </w:rPr>
        <w:t>Настоящее</w:t>
      </w:r>
      <w:r w:rsidRPr="00407427">
        <w:rPr>
          <w:spacing w:val="1"/>
          <w:lang w:eastAsia="en-US"/>
        </w:rPr>
        <w:t xml:space="preserve"> </w:t>
      </w:r>
      <w:r w:rsidRPr="00407427">
        <w:rPr>
          <w:lang w:eastAsia="en-US"/>
        </w:rPr>
        <w:t>положение</w:t>
      </w:r>
      <w:r w:rsidRPr="00407427">
        <w:rPr>
          <w:spacing w:val="1"/>
          <w:lang w:eastAsia="en-US"/>
        </w:rPr>
        <w:t xml:space="preserve"> </w:t>
      </w:r>
      <w:r w:rsidRPr="00407427">
        <w:rPr>
          <w:lang w:eastAsia="en-US"/>
        </w:rPr>
        <w:t>устанавливает</w:t>
      </w:r>
      <w:r w:rsidRPr="00407427">
        <w:rPr>
          <w:spacing w:val="1"/>
          <w:lang w:eastAsia="en-US"/>
        </w:rPr>
        <w:t xml:space="preserve"> </w:t>
      </w:r>
      <w:r w:rsidRPr="00407427">
        <w:rPr>
          <w:lang w:eastAsia="en-US"/>
        </w:rPr>
        <w:t>порядок</w:t>
      </w:r>
      <w:r w:rsidRPr="00407427">
        <w:rPr>
          <w:spacing w:val="1"/>
          <w:lang w:eastAsia="en-US"/>
        </w:rPr>
        <w:t xml:space="preserve"> </w:t>
      </w:r>
      <w:r w:rsidRPr="00407427">
        <w:rPr>
          <w:lang w:eastAsia="en-US"/>
        </w:rPr>
        <w:t>проведения</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финансовых,</w:t>
      </w:r>
      <w:r w:rsidRPr="00407427">
        <w:rPr>
          <w:spacing w:val="1"/>
          <w:lang w:eastAsia="en-US"/>
        </w:rPr>
        <w:t xml:space="preserve"> </w:t>
      </w:r>
      <w:r w:rsidRPr="00407427">
        <w:rPr>
          <w:lang w:eastAsia="en-US"/>
        </w:rPr>
        <w:t>нефинансовых активов, объектов учета аренды, расчетов и обязательств</w:t>
      </w:r>
      <w:r w:rsidRPr="00407427">
        <w:rPr>
          <w:spacing w:val="1"/>
          <w:lang w:eastAsia="en-US"/>
        </w:rPr>
        <w:t xml:space="preserve"> </w:t>
      </w:r>
      <w:r w:rsidRPr="00407427">
        <w:rPr>
          <w:lang w:eastAsia="en-US"/>
        </w:rPr>
        <w:t>субъекта</w:t>
      </w:r>
      <w:r w:rsidRPr="00407427">
        <w:rPr>
          <w:spacing w:val="13"/>
          <w:lang w:eastAsia="en-US"/>
        </w:rPr>
        <w:t xml:space="preserve"> </w:t>
      </w:r>
      <w:r w:rsidRPr="00407427">
        <w:rPr>
          <w:lang w:eastAsia="en-US"/>
        </w:rPr>
        <w:t>централизованного</w:t>
      </w:r>
      <w:r w:rsidRPr="00407427">
        <w:rPr>
          <w:spacing w:val="15"/>
          <w:lang w:eastAsia="en-US"/>
        </w:rPr>
        <w:t xml:space="preserve"> </w:t>
      </w:r>
      <w:r w:rsidRPr="00407427">
        <w:rPr>
          <w:lang w:eastAsia="en-US"/>
        </w:rPr>
        <w:t>учета</w:t>
      </w:r>
      <w:r w:rsidRPr="00407427">
        <w:rPr>
          <w:spacing w:val="16"/>
          <w:lang w:eastAsia="en-US"/>
        </w:rPr>
        <w:t xml:space="preserve"> </w:t>
      </w:r>
      <w:r w:rsidRPr="00407427">
        <w:rPr>
          <w:lang w:eastAsia="en-US"/>
        </w:rPr>
        <w:t>и</w:t>
      </w:r>
      <w:r w:rsidRPr="00407427">
        <w:rPr>
          <w:spacing w:val="14"/>
          <w:lang w:eastAsia="en-US"/>
        </w:rPr>
        <w:t xml:space="preserve"> </w:t>
      </w:r>
      <w:r w:rsidRPr="00407427">
        <w:rPr>
          <w:lang w:eastAsia="en-US"/>
        </w:rPr>
        <w:t>оформления</w:t>
      </w:r>
      <w:r w:rsidRPr="00407427">
        <w:rPr>
          <w:spacing w:val="14"/>
          <w:lang w:eastAsia="en-US"/>
        </w:rPr>
        <w:t xml:space="preserve"> </w:t>
      </w:r>
      <w:r w:rsidRPr="00407427">
        <w:rPr>
          <w:lang w:eastAsia="en-US"/>
        </w:rPr>
        <w:t>ее</w:t>
      </w:r>
      <w:r w:rsidRPr="00407427">
        <w:rPr>
          <w:spacing w:val="12"/>
          <w:lang w:eastAsia="en-US"/>
        </w:rPr>
        <w:t xml:space="preserve"> </w:t>
      </w:r>
      <w:r w:rsidRPr="00407427">
        <w:rPr>
          <w:lang w:eastAsia="en-US"/>
        </w:rPr>
        <w:t>результатов.</w:t>
      </w:r>
      <w:r w:rsidRPr="00407427">
        <w:rPr>
          <w:spacing w:val="16"/>
          <w:lang w:eastAsia="en-US"/>
        </w:rPr>
        <w:t xml:space="preserve"> </w:t>
      </w:r>
      <w:r w:rsidRPr="00407427">
        <w:rPr>
          <w:lang w:eastAsia="en-US"/>
        </w:rPr>
        <w:t>Положение</w:t>
      </w:r>
      <w:r w:rsidRPr="00407427">
        <w:rPr>
          <w:spacing w:val="13"/>
          <w:lang w:eastAsia="en-US"/>
        </w:rPr>
        <w:t xml:space="preserve"> </w:t>
      </w:r>
      <w:r w:rsidR="00D1520C" w:rsidRPr="00407427">
        <w:rPr>
          <w:lang w:eastAsia="en-US"/>
        </w:rPr>
        <w:t xml:space="preserve">разработано </w:t>
      </w:r>
      <w:r w:rsidR="00D1520C" w:rsidRPr="00407427">
        <w:rPr>
          <w:spacing w:val="-58"/>
          <w:lang w:eastAsia="en-US"/>
        </w:rPr>
        <w:t>в</w:t>
      </w:r>
      <w:r w:rsidRPr="00407427">
        <w:rPr>
          <w:spacing w:val="-2"/>
          <w:lang w:eastAsia="en-US"/>
        </w:rPr>
        <w:t xml:space="preserve"> </w:t>
      </w:r>
      <w:r w:rsidRPr="00407427">
        <w:rPr>
          <w:lang w:eastAsia="en-US"/>
        </w:rPr>
        <w:t>соответствии с</w:t>
      </w:r>
      <w:r w:rsidR="00306C93" w:rsidRPr="00407427">
        <w:rPr>
          <w:lang w:eastAsia="en-US"/>
        </w:rPr>
        <w:t xml:space="preserve"> нормативными</w:t>
      </w:r>
      <w:r w:rsidRPr="00407427">
        <w:rPr>
          <w:spacing w:val="1"/>
          <w:lang w:eastAsia="en-US"/>
        </w:rPr>
        <w:t xml:space="preserve"> </w:t>
      </w:r>
      <w:r w:rsidRPr="00407427">
        <w:rPr>
          <w:lang w:eastAsia="en-US"/>
        </w:rPr>
        <w:t>законодательны</w:t>
      </w:r>
      <w:r w:rsidR="00306C93" w:rsidRPr="00407427">
        <w:rPr>
          <w:lang w:eastAsia="en-US"/>
        </w:rPr>
        <w:t>ми</w:t>
      </w:r>
      <w:r w:rsidRPr="00407427">
        <w:rPr>
          <w:spacing w:val="1"/>
          <w:lang w:eastAsia="en-US"/>
        </w:rPr>
        <w:t xml:space="preserve"> </w:t>
      </w:r>
      <w:r w:rsidRPr="00407427">
        <w:rPr>
          <w:lang w:eastAsia="en-US"/>
        </w:rPr>
        <w:t>акт</w:t>
      </w:r>
      <w:r w:rsidR="00306C93" w:rsidRPr="00407427">
        <w:rPr>
          <w:lang w:eastAsia="en-US"/>
        </w:rPr>
        <w:t>ами</w:t>
      </w:r>
      <w:r w:rsidRPr="00407427">
        <w:rPr>
          <w:lang w:eastAsia="en-US"/>
        </w:rPr>
        <w:t>,</w:t>
      </w:r>
      <w:r w:rsidRPr="00407427">
        <w:rPr>
          <w:spacing w:val="1"/>
          <w:lang w:eastAsia="en-US"/>
        </w:rPr>
        <w:t xml:space="preserve"> </w:t>
      </w:r>
      <w:r w:rsidRPr="00407427">
        <w:rPr>
          <w:lang w:eastAsia="en-US"/>
        </w:rPr>
        <w:t>локальны</w:t>
      </w:r>
      <w:r w:rsidR="00306C93" w:rsidRPr="00407427">
        <w:rPr>
          <w:lang w:eastAsia="en-US"/>
        </w:rPr>
        <w:t>ми</w:t>
      </w:r>
      <w:r w:rsidRPr="00407427">
        <w:rPr>
          <w:spacing w:val="1"/>
          <w:lang w:eastAsia="en-US"/>
        </w:rPr>
        <w:t xml:space="preserve"> </w:t>
      </w:r>
      <w:r w:rsidRPr="00407427">
        <w:rPr>
          <w:lang w:eastAsia="en-US"/>
        </w:rPr>
        <w:t>акт</w:t>
      </w:r>
      <w:r w:rsidR="00306C93" w:rsidRPr="00407427">
        <w:rPr>
          <w:lang w:eastAsia="en-US"/>
        </w:rPr>
        <w:t>ами</w:t>
      </w:r>
      <w:r w:rsidRPr="00407427">
        <w:rPr>
          <w:spacing w:val="1"/>
          <w:lang w:eastAsia="en-US"/>
        </w:rPr>
        <w:t xml:space="preserve"> субъекта централизованного учета </w:t>
      </w:r>
      <w:r w:rsidRPr="00407427">
        <w:rPr>
          <w:lang w:eastAsia="en-US"/>
        </w:rPr>
        <w:t>и</w:t>
      </w:r>
      <w:r w:rsidRPr="00407427">
        <w:rPr>
          <w:spacing w:val="1"/>
          <w:lang w:eastAsia="en-US"/>
        </w:rPr>
        <w:t xml:space="preserve"> </w:t>
      </w:r>
      <w:r w:rsidR="00306C93" w:rsidRPr="00407427">
        <w:rPr>
          <w:spacing w:val="1"/>
          <w:lang w:eastAsia="en-US"/>
        </w:rPr>
        <w:t>У</w:t>
      </w:r>
      <w:r w:rsidRPr="00407427">
        <w:rPr>
          <w:lang w:eastAsia="en-US"/>
        </w:rPr>
        <w:t>става</w:t>
      </w:r>
      <w:r w:rsidR="00306C93" w:rsidRPr="00407427">
        <w:rPr>
          <w:lang w:eastAsia="en-US"/>
        </w:rPr>
        <w:t xml:space="preserve"> </w:t>
      </w:r>
      <w:r w:rsidR="00D1520C" w:rsidRPr="00407427">
        <w:rPr>
          <w:lang w:eastAsia="en-US"/>
        </w:rPr>
        <w:t>ГКУ Р</w:t>
      </w:r>
      <w:proofErr w:type="gramStart"/>
      <w:r w:rsidR="00D1520C" w:rsidRPr="00407427">
        <w:rPr>
          <w:lang w:eastAsia="en-US"/>
        </w:rPr>
        <w:t>С(</w:t>
      </w:r>
      <w:proofErr w:type="gramEnd"/>
      <w:r w:rsidR="00D1520C" w:rsidRPr="00407427">
        <w:rPr>
          <w:lang w:eastAsia="en-US"/>
        </w:rPr>
        <w:t>Я) «</w:t>
      </w:r>
      <w:r w:rsidR="00B643A2">
        <w:rPr>
          <w:lang w:eastAsia="en-US"/>
        </w:rPr>
        <w:t>Агентство субсидий</w:t>
      </w:r>
      <w:r w:rsidR="00D1520C" w:rsidRPr="00407427">
        <w:rPr>
          <w:lang w:eastAsia="en-US"/>
        </w:rPr>
        <w:t xml:space="preserve">» (далее </w:t>
      </w:r>
      <w:r w:rsidR="00B643A2">
        <w:rPr>
          <w:lang w:eastAsia="en-US"/>
        </w:rPr>
        <w:t>АС</w:t>
      </w:r>
      <w:r w:rsidR="00D1520C" w:rsidRPr="00407427">
        <w:rPr>
          <w:lang w:eastAsia="en-US"/>
        </w:rPr>
        <w:t>)</w:t>
      </w:r>
      <w:r w:rsidRPr="00407427">
        <w:rPr>
          <w:lang w:eastAsia="en-US"/>
        </w:rPr>
        <w:t>.</w:t>
      </w:r>
    </w:p>
    <w:p w14:paraId="0448F820" w14:textId="77777777" w:rsidR="001D07AA" w:rsidRPr="00407427" w:rsidRDefault="001D07AA" w:rsidP="00306C93">
      <w:pPr>
        <w:widowControl w:val="0"/>
        <w:autoSpaceDE w:val="0"/>
        <w:autoSpaceDN w:val="0"/>
        <w:spacing w:before="0" w:after="0" w:line="240" w:lineRule="auto"/>
        <w:ind w:firstLine="566"/>
        <w:rPr>
          <w:lang w:eastAsia="en-US"/>
        </w:rPr>
      </w:pPr>
      <w:r w:rsidRPr="00407427">
        <w:rPr>
          <w:lang w:eastAsia="en-US"/>
        </w:rPr>
        <w:t>Инвентаризация</w:t>
      </w:r>
      <w:r w:rsidRPr="00407427">
        <w:rPr>
          <w:spacing w:val="-3"/>
          <w:lang w:eastAsia="en-US"/>
        </w:rPr>
        <w:t xml:space="preserve"> </w:t>
      </w:r>
      <w:r w:rsidRPr="00407427">
        <w:rPr>
          <w:lang w:eastAsia="en-US"/>
        </w:rPr>
        <w:t>проводится</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целях:</w:t>
      </w:r>
    </w:p>
    <w:p w14:paraId="7E6397C6" w14:textId="3CE82117" w:rsidR="001D07AA" w:rsidRPr="00407427" w:rsidRDefault="00306C93" w:rsidP="00306C93">
      <w:pPr>
        <w:widowControl w:val="0"/>
        <w:tabs>
          <w:tab w:val="left" w:pos="1776"/>
        </w:tabs>
        <w:autoSpaceDE w:val="0"/>
        <w:autoSpaceDN w:val="0"/>
        <w:spacing w:before="33" w:after="0" w:line="240" w:lineRule="auto"/>
        <w:ind w:firstLine="0"/>
        <w:jc w:val="left"/>
        <w:rPr>
          <w:lang w:eastAsia="en-US"/>
        </w:rPr>
      </w:pPr>
      <w:r w:rsidRPr="00407427">
        <w:rPr>
          <w:lang w:eastAsia="en-US"/>
        </w:rPr>
        <w:t xml:space="preserve">- </w:t>
      </w:r>
      <w:r w:rsidR="001D07AA" w:rsidRPr="00407427">
        <w:rPr>
          <w:lang w:eastAsia="en-US"/>
        </w:rPr>
        <w:t>выявления</w:t>
      </w:r>
      <w:r w:rsidR="001D07AA" w:rsidRPr="00407427">
        <w:rPr>
          <w:spacing w:val="-4"/>
          <w:lang w:eastAsia="en-US"/>
        </w:rPr>
        <w:t xml:space="preserve"> </w:t>
      </w:r>
      <w:r w:rsidR="001D07AA" w:rsidRPr="00407427">
        <w:rPr>
          <w:lang w:eastAsia="en-US"/>
        </w:rPr>
        <w:t>фактического</w:t>
      </w:r>
      <w:r w:rsidR="001D07AA" w:rsidRPr="00407427">
        <w:rPr>
          <w:spacing w:val="-4"/>
          <w:lang w:eastAsia="en-US"/>
        </w:rPr>
        <w:t xml:space="preserve"> </w:t>
      </w:r>
      <w:r w:rsidR="001D07AA" w:rsidRPr="00407427">
        <w:rPr>
          <w:lang w:eastAsia="en-US"/>
        </w:rPr>
        <w:t>наличия</w:t>
      </w:r>
      <w:r w:rsidR="001D07AA" w:rsidRPr="00407427">
        <w:rPr>
          <w:spacing w:val="-4"/>
          <w:lang w:eastAsia="en-US"/>
        </w:rPr>
        <w:t xml:space="preserve"> </w:t>
      </w:r>
      <w:r w:rsidRPr="00407427">
        <w:rPr>
          <w:lang w:eastAsia="en-US"/>
        </w:rPr>
        <w:t>финансовых и нефинансовых активов</w:t>
      </w:r>
      <w:r w:rsidR="001D07AA" w:rsidRPr="00407427">
        <w:rPr>
          <w:lang w:eastAsia="en-US"/>
        </w:rPr>
        <w:t>;</w:t>
      </w:r>
    </w:p>
    <w:p w14:paraId="4DC270F4" w14:textId="61997AA9" w:rsidR="001D07AA" w:rsidRPr="00407427" w:rsidRDefault="00306C93" w:rsidP="00306C93">
      <w:pPr>
        <w:widowControl w:val="0"/>
        <w:tabs>
          <w:tab w:val="left" w:pos="1776"/>
        </w:tabs>
        <w:autoSpaceDE w:val="0"/>
        <w:autoSpaceDN w:val="0"/>
        <w:spacing w:before="42" w:after="0" w:line="273" w:lineRule="auto"/>
        <w:ind w:right="110" w:firstLine="0"/>
        <w:jc w:val="left"/>
        <w:rPr>
          <w:lang w:eastAsia="en-US"/>
        </w:rPr>
      </w:pPr>
      <w:r w:rsidRPr="00407427">
        <w:rPr>
          <w:lang w:eastAsia="en-US"/>
        </w:rPr>
        <w:t xml:space="preserve">- </w:t>
      </w:r>
      <w:r w:rsidR="001D07AA" w:rsidRPr="00407427">
        <w:rPr>
          <w:lang w:eastAsia="en-US"/>
        </w:rPr>
        <w:t>сопоставления</w:t>
      </w:r>
      <w:r w:rsidR="001D07AA" w:rsidRPr="00407427">
        <w:rPr>
          <w:spacing w:val="23"/>
          <w:lang w:eastAsia="en-US"/>
        </w:rPr>
        <w:t xml:space="preserve"> </w:t>
      </w:r>
      <w:r w:rsidR="001D07AA" w:rsidRPr="00407427">
        <w:rPr>
          <w:lang w:eastAsia="en-US"/>
        </w:rPr>
        <w:t>фактического</w:t>
      </w:r>
      <w:r w:rsidR="001D07AA" w:rsidRPr="00407427">
        <w:rPr>
          <w:spacing w:val="23"/>
          <w:lang w:eastAsia="en-US"/>
        </w:rPr>
        <w:t xml:space="preserve"> </w:t>
      </w:r>
      <w:r w:rsidR="001D07AA" w:rsidRPr="00407427">
        <w:rPr>
          <w:lang w:eastAsia="en-US"/>
        </w:rPr>
        <w:t>наличия</w:t>
      </w:r>
      <w:r w:rsidR="001D07AA" w:rsidRPr="00407427">
        <w:rPr>
          <w:spacing w:val="23"/>
          <w:lang w:eastAsia="en-US"/>
        </w:rPr>
        <w:t xml:space="preserve"> </w:t>
      </w:r>
      <w:r w:rsidR="001D07AA" w:rsidRPr="00407427">
        <w:rPr>
          <w:lang w:eastAsia="en-US"/>
        </w:rPr>
        <w:t>а</w:t>
      </w:r>
      <w:r w:rsidRPr="00407427">
        <w:rPr>
          <w:lang w:eastAsia="en-US"/>
        </w:rPr>
        <w:t>ктивов и обязательств</w:t>
      </w:r>
      <w:r w:rsidR="001D07AA" w:rsidRPr="00407427">
        <w:rPr>
          <w:spacing w:val="24"/>
          <w:lang w:eastAsia="en-US"/>
        </w:rPr>
        <w:t xml:space="preserve"> </w:t>
      </w:r>
      <w:r w:rsidR="001D07AA" w:rsidRPr="00407427">
        <w:rPr>
          <w:lang w:eastAsia="en-US"/>
        </w:rPr>
        <w:t>с</w:t>
      </w:r>
      <w:r w:rsidR="001D07AA" w:rsidRPr="00407427">
        <w:rPr>
          <w:spacing w:val="22"/>
          <w:lang w:eastAsia="en-US"/>
        </w:rPr>
        <w:t xml:space="preserve"> </w:t>
      </w:r>
      <w:r w:rsidR="001D07AA" w:rsidRPr="00407427">
        <w:rPr>
          <w:lang w:eastAsia="en-US"/>
        </w:rPr>
        <w:t>данными</w:t>
      </w:r>
      <w:r w:rsidR="001D07AA" w:rsidRPr="00407427">
        <w:rPr>
          <w:spacing w:val="24"/>
          <w:lang w:eastAsia="en-US"/>
        </w:rPr>
        <w:t xml:space="preserve"> </w:t>
      </w:r>
      <w:r w:rsidR="001D07AA" w:rsidRPr="00407427">
        <w:rPr>
          <w:lang w:eastAsia="en-US"/>
        </w:rPr>
        <w:t>бухгалтерского</w:t>
      </w:r>
      <w:r w:rsidR="001D07AA" w:rsidRPr="00407427">
        <w:rPr>
          <w:spacing w:val="-57"/>
          <w:lang w:eastAsia="en-US"/>
        </w:rPr>
        <w:t xml:space="preserve"> </w:t>
      </w:r>
      <w:r w:rsidR="001D07AA" w:rsidRPr="00407427">
        <w:rPr>
          <w:lang w:eastAsia="en-US"/>
        </w:rPr>
        <w:t>учета;</w:t>
      </w:r>
    </w:p>
    <w:p w14:paraId="37741B61" w14:textId="2262775B" w:rsidR="001D07AA" w:rsidRPr="00407427" w:rsidRDefault="00306C93" w:rsidP="00306C93">
      <w:pPr>
        <w:widowControl w:val="0"/>
        <w:tabs>
          <w:tab w:val="left" w:pos="1776"/>
        </w:tabs>
        <w:autoSpaceDE w:val="0"/>
        <w:autoSpaceDN w:val="0"/>
        <w:spacing w:before="4" w:after="0" w:line="240" w:lineRule="auto"/>
        <w:ind w:firstLine="0"/>
        <w:jc w:val="left"/>
        <w:rPr>
          <w:lang w:eastAsia="en-US"/>
        </w:rPr>
      </w:pPr>
      <w:r w:rsidRPr="00407427">
        <w:rPr>
          <w:lang w:eastAsia="en-US"/>
        </w:rPr>
        <w:t xml:space="preserve">- </w:t>
      </w:r>
      <w:r w:rsidR="001D07AA" w:rsidRPr="00407427">
        <w:rPr>
          <w:lang w:eastAsia="en-US"/>
        </w:rPr>
        <w:t>проверки</w:t>
      </w:r>
      <w:r w:rsidR="001D07AA" w:rsidRPr="00407427">
        <w:rPr>
          <w:spacing w:val="-2"/>
          <w:lang w:eastAsia="en-US"/>
        </w:rPr>
        <w:t xml:space="preserve"> </w:t>
      </w:r>
      <w:r w:rsidR="001D07AA" w:rsidRPr="00407427">
        <w:rPr>
          <w:lang w:eastAsia="en-US"/>
        </w:rPr>
        <w:t>на</w:t>
      </w:r>
      <w:r w:rsidR="001D07AA" w:rsidRPr="00407427">
        <w:rPr>
          <w:spacing w:val="-4"/>
          <w:lang w:eastAsia="en-US"/>
        </w:rPr>
        <w:t xml:space="preserve"> </w:t>
      </w:r>
      <w:r w:rsidR="001D07AA" w:rsidRPr="00407427">
        <w:rPr>
          <w:lang w:eastAsia="en-US"/>
        </w:rPr>
        <w:t>соответствие</w:t>
      </w:r>
      <w:r w:rsidR="001D07AA" w:rsidRPr="00407427">
        <w:rPr>
          <w:spacing w:val="-4"/>
          <w:lang w:eastAsia="en-US"/>
        </w:rPr>
        <w:t xml:space="preserve"> </w:t>
      </w:r>
      <w:r w:rsidR="001D07AA" w:rsidRPr="00407427">
        <w:rPr>
          <w:lang w:eastAsia="en-US"/>
        </w:rPr>
        <w:t>критериям</w:t>
      </w:r>
      <w:r w:rsidR="001D07AA" w:rsidRPr="00407427">
        <w:rPr>
          <w:spacing w:val="-7"/>
          <w:lang w:eastAsia="en-US"/>
        </w:rPr>
        <w:t xml:space="preserve"> </w:t>
      </w:r>
      <w:r w:rsidR="001D07AA" w:rsidRPr="00407427">
        <w:rPr>
          <w:lang w:eastAsia="en-US"/>
        </w:rPr>
        <w:t>признания</w:t>
      </w:r>
      <w:r w:rsidR="001D07AA" w:rsidRPr="00407427">
        <w:rPr>
          <w:spacing w:val="-2"/>
          <w:lang w:eastAsia="en-US"/>
        </w:rPr>
        <w:t xml:space="preserve"> </w:t>
      </w:r>
      <w:r w:rsidR="001D07AA" w:rsidRPr="00407427">
        <w:rPr>
          <w:lang w:eastAsia="en-US"/>
        </w:rPr>
        <w:t>активом;</w:t>
      </w:r>
    </w:p>
    <w:p w14:paraId="7C4B30CD" w14:textId="144FE377" w:rsidR="001D07AA" w:rsidRPr="00407427" w:rsidRDefault="00306C93" w:rsidP="00306C93">
      <w:pPr>
        <w:widowControl w:val="0"/>
        <w:tabs>
          <w:tab w:val="left" w:pos="1776"/>
        </w:tabs>
        <w:autoSpaceDE w:val="0"/>
        <w:autoSpaceDN w:val="0"/>
        <w:spacing w:before="40" w:after="0" w:line="240" w:lineRule="auto"/>
        <w:ind w:firstLine="0"/>
        <w:jc w:val="left"/>
        <w:rPr>
          <w:lang w:eastAsia="en-US"/>
        </w:rPr>
      </w:pPr>
      <w:r w:rsidRPr="00407427">
        <w:rPr>
          <w:lang w:eastAsia="en-US"/>
        </w:rPr>
        <w:t xml:space="preserve">- </w:t>
      </w:r>
      <w:r w:rsidR="001D07AA" w:rsidRPr="00407427">
        <w:rPr>
          <w:lang w:eastAsia="en-US"/>
        </w:rPr>
        <w:t>выявления</w:t>
      </w:r>
      <w:r w:rsidR="001D07AA" w:rsidRPr="00407427">
        <w:rPr>
          <w:spacing w:val="-5"/>
          <w:lang w:eastAsia="en-US"/>
        </w:rPr>
        <w:t xml:space="preserve"> </w:t>
      </w:r>
      <w:r w:rsidR="001D07AA" w:rsidRPr="00407427">
        <w:rPr>
          <w:lang w:eastAsia="en-US"/>
        </w:rPr>
        <w:t>сомнительной</w:t>
      </w:r>
      <w:r w:rsidR="001D07AA" w:rsidRPr="00407427">
        <w:rPr>
          <w:spacing w:val="-3"/>
          <w:lang w:eastAsia="en-US"/>
        </w:rPr>
        <w:t xml:space="preserve"> </w:t>
      </w:r>
      <w:r w:rsidR="001D07AA" w:rsidRPr="00407427">
        <w:rPr>
          <w:lang w:eastAsia="en-US"/>
        </w:rPr>
        <w:t>и</w:t>
      </w:r>
      <w:r w:rsidR="001D07AA" w:rsidRPr="00407427">
        <w:rPr>
          <w:spacing w:val="-4"/>
          <w:lang w:eastAsia="en-US"/>
        </w:rPr>
        <w:t xml:space="preserve"> </w:t>
      </w:r>
      <w:r w:rsidR="001D07AA" w:rsidRPr="00407427">
        <w:rPr>
          <w:lang w:eastAsia="en-US"/>
        </w:rPr>
        <w:t>безнадежной</w:t>
      </w:r>
      <w:r w:rsidR="001D07AA" w:rsidRPr="00407427">
        <w:rPr>
          <w:spacing w:val="-2"/>
          <w:lang w:eastAsia="en-US"/>
        </w:rPr>
        <w:t xml:space="preserve"> </w:t>
      </w:r>
      <w:r w:rsidR="001D07AA" w:rsidRPr="00407427">
        <w:rPr>
          <w:lang w:eastAsia="en-US"/>
        </w:rPr>
        <w:t>задолженности;</w:t>
      </w:r>
    </w:p>
    <w:p w14:paraId="6B9C1D22" w14:textId="62DA1F25" w:rsidR="001D07AA" w:rsidRPr="00407427" w:rsidRDefault="00306C93" w:rsidP="00306C93">
      <w:pPr>
        <w:widowControl w:val="0"/>
        <w:tabs>
          <w:tab w:val="left" w:pos="1776"/>
        </w:tabs>
        <w:autoSpaceDE w:val="0"/>
        <w:autoSpaceDN w:val="0"/>
        <w:spacing w:before="39" w:after="0" w:line="240" w:lineRule="auto"/>
        <w:ind w:firstLine="0"/>
        <w:jc w:val="left"/>
        <w:rPr>
          <w:lang w:eastAsia="en-US"/>
        </w:rPr>
      </w:pPr>
      <w:r w:rsidRPr="00407427">
        <w:rPr>
          <w:lang w:eastAsia="en-US"/>
        </w:rPr>
        <w:t xml:space="preserve">- </w:t>
      </w:r>
      <w:r w:rsidR="001D07AA" w:rsidRPr="00407427">
        <w:rPr>
          <w:lang w:eastAsia="en-US"/>
        </w:rPr>
        <w:t>выявления</w:t>
      </w:r>
      <w:r w:rsidR="001D07AA" w:rsidRPr="00407427">
        <w:rPr>
          <w:spacing w:val="-4"/>
          <w:lang w:eastAsia="en-US"/>
        </w:rPr>
        <w:t xml:space="preserve"> </w:t>
      </w:r>
      <w:r w:rsidR="001D07AA" w:rsidRPr="00407427">
        <w:rPr>
          <w:lang w:eastAsia="en-US"/>
        </w:rPr>
        <w:t>признаков</w:t>
      </w:r>
      <w:r w:rsidR="001D07AA" w:rsidRPr="00407427">
        <w:rPr>
          <w:spacing w:val="-4"/>
          <w:lang w:eastAsia="en-US"/>
        </w:rPr>
        <w:t xml:space="preserve"> </w:t>
      </w:r>
      <w:r w:rsidR="001D07AA" w:rsidRPr="00407427">
        <w:rPr>
          <w:lang w:eastAsia="en-US"/>
        </w:rPr>
        <w:t>обесценения;</w:t>
      </w:r>
    </w:p>
    <w:p w14:paraId="5F169A82" w14:textId="28D19555"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выявления изменений составных частей имущественного комплекса (в том числе</w:t>
      </w:r>
      <w:r w:rsidR="001D07AA" w:rsidRPr="00407427">
        <w:rPr>
          <w:spacing w:val="-57"/>
          <w:lang w:eastAsia="en-US"/>
        </w:rPr>
        <w:t xml:space="preserve"> </w:t>
      </w:r>
      <w:r w:rsidR="001D07AA" w:rsidRPr="00407427">
        <w:rPr>
          <w:lang w:eastAsia="en-US"/>
        </w:rPr>
        <w:t>неотделимых</w:t>
      </w:r>
      <w:r w:rsidR="001D07AA" w:rsidRPr="00407427">
        <w:rPr>
          <w:spacing w:val="2"/>
          <w:lang w:eastAsia="en-US"/>
        </w:rPr>
        <w:t xml:space="preserve"> </w:t>
      </w:r>
      <w:r w:rsidR="001D07AA" w:rsidRPr="00407427">
        <w:rPr>
          <w:lang w:eastAsia="en-US"/>
        </w:rPr>
        <w:t>улучшений), произведенных</w:t>
      </w:r>
      <w:r w:rsidR="001D07AA" w:rsidRPr="00407427">
        <w:rPr>
          <w:spacing w:val="1"/>
          <w:lang w:eastAsia="en-US"/>
        </w:rPr>
        <w:t xml:space="preserve"> </w:t>
      </w:r>
      <w:r w:rsidR="001D07AA" w:rsidRPr="00407427">
        <w:rPr>
          <w:lang w:eastAsia="en-US"/>
        </w:rPr>
        <w:t>арендатором;</w:t>
      </w:r>
    </w:p>
    <w:p w14:paraId="0132627E" w14:textId="0278A0F8" w:rsidR="001D07AA" w:rsidRPr="00407427" w:rsidRDefault="00306C93" w:rsidP="00306C93">
      <w:pPr>
        <w:widowControl w:val="0"/>
        <w:tabs>
          <w:tab w:val="left" w:pos="1776"/>
        </w:tabs>
        <w:autoSpaceDE w:val="0"/>
        <w:autoSpaceDN w:val="0"/>
        <w:spacing w:before="1" w:after="0" w:line="273" w:lineRule="auto"/>
        <w:ind w:right="112" w:firstLine="0"/>
        <w:jc w:val="left"/>
        <w:rPr>
          <w:lang w:eastAsia="en-US"/>
        </w:rPr>
      </w:pPr>
      <w:r w:rsidRPr="00407427">
        <w:rPr>
          <w:lang w:eastAsia="en-US"/>
        </w:rPr>
        <w:t xml:space="preserve">- </w:t>
      </w:r>
      <w:r w:rsidR="001D07AA" w:rsidRPr="00407427">
        <w:rPr>
          <w:lang w:eastAsia="en-US"/>
        </w:rPr>
        <w:t>обеспечения</w:t>
      </w:r>
      <w:r w:rsidR="001D07AA" w:rsidRPr="00407427">
        <w:rPr>
          <w:spacing w:val="50"/>
          <w:lang w:eastAsia="en-US"/>
        </w:rPr>
        <w:t xml:space="preserve"> </w:t>
      </w:r>
      <w:r w:rsidR="001D07AA" w:rsidRPr="00407427">
        <w:rPr>
          <w:lang w:eastAsia="en-US"/>
        </w:rPr>
        <w:t>достоверности</w:t>
      </w:r>
      <w:r w:rsidR="001D07AA" w:rsidRPr="00407427">
        <w:rPr>
          <w:spacing w:val="52"/>
          <w:lang w:eastAsia="en-US"/>
        </w:rPr>
        <w:t xml:space="preserve"> </w:t>
      </w:r>
      <w:r w:rsidR="001D07AA" w:rsidRPr="00407427">
        <w:rPr>
          <w:lang w:eastAsia="en-US"/>
        </w:rPr>
        <w:t>данных</w:t>
      </w:r>
      <w:r w:rsidR="001D07AA" w:rsidRPr="00407427">
        <w:rPr>
          <w:spacing w:val="53"/>
          <w:lang w:eastAsia="en-US"/>
        </w:rPr>
        <w:t xml:space="preserve"> </w:t>
      </w:r>
      <w:r w:rsidR="001D07AA" w:rsidRPr="00407427">
        <w:rPr>
          <w:lang w:eastAsia="en-US"/>
        </w:rPr>
        <w:t>бухгалтерского</w:t>
      </w:r>
      <w:r w:rsidR="001D07AA" w:rsidRPr="00407427">
        <w:rPr>
          <w:spacing w:val="53"/>
          <w:lang w:eastAsia="en-US"/>
        </w:rPr>
        <w:t xml:space="preserve"> </w:t>
      </w:r>
      <w:r w:rsidR="001D07AA" w:rsidRPr="00407427">
        <w:rPr>
          <w:lang w:eastAsia="en-US"/>
        </w:rPr>
        <w:t>учета</w:t>
      </w:r>
      <w:r w:rsidR="001D07AA" w:rsidRPr="00407427">
        <w:rPr>
          <w:spacing w:val="50"/>
          <w:lang w:eastAsia="en-US"/>
        </w:rPr>
        <w:t xml:space="preserve"> </w:t>
      </w:r>
      <w:r w:rsidR="001D07AA" w:rsidRPr="00407427">
        <w:rPr>
          <w:lang w:eastAsia="en-US"/>
        </w:rPr>
        <w:t>и</w:t>
      </w:r>
      <w:r w:rsidR="001D07AA" w:rsidRPr="00407427">
        <w:rPr>
          <w:spacing w:val="51"/>
          <w:lang w:eastAsia="en-US"/>
        </w:rPr>
        <w:t xml:space="preserve"> </w:t>
      </w:r>
      <w:r w:rsidR="001D07AA" w:rsidRPr="00407427">
        <w:rPr>
          <w:lang w:eastAsia="en-US"/>
        </w:rPr>
        <w:t>бухгалтерской</w:t>
      </w:r>
      <w:r w:rsidR="001D07AA" w:rsidRPr="00407427">
        <w:rPr>
          <w:spacing w:val="-57"/>
          <w:lang w:eastAsia="en-US"/>
        </w:rPr>
        <w:t xml:space="preserve"> </w:t>
      </w:r>
      <w:r w:rsidR="001D07AA" w:rsidRPr="00407427">
        <w:rPr>
          <w:lang w:eastAsia="en-US"/>
        </w:rPr>
        <w:t>(финансовой)</w:t>
      </w:r>
      <w:r w:rsidR="001D07AA" w:rsidRPr="00407427">
        <w:rPr>
          <w:spacing w:val="-1"/>
          <w:lang w:eastAsia="en-US"/>
        </w:rPr>
        <w:t xml:space="preserve"> </w:t>
      </w:r>
      <w:r w:rsidR="001D07AA" w:rsidRPr="00407427">
        <w:rPr>
          <w:lang w:eastAsia="en-US"/>
        </w:rPr>
        <w:t>отчетности.</w:t>
      </w:r>
    </w:p>
    <w:p w14:paraId="04F93985" w14:textId="77777777" w:rsidR="001D07AA" w:rsidRPr="00407427" w:rsidRDefault="001D07AA" w:rsidP="00493F0A">
      <w:pPr>
        <w:widowControl w:val="0"/>
        <w:autoSpaceDE w:val="0"/>
        <w:autoSpaceDN w:val="0"/>
        <w:spacing w:before="3" w:after="0"/>
        <w:ind w:firstLine="567"/>
        <w:jc w:val="left"/>
        <w:rPr>
          <w:lang w:eastAsia="en-US"/>
        </w:rPr>
      </w:pPr>
      <w:r w:rsidRPr="00407427">
        <w:rPr>
          <w:lang w:eastAsia="en-US"/>
        </w:rPr>
        <w:t>Основанием</w:t>
      </w:r>
      <w:r w:rsidRPr="00407427">
        <w:rPr>
          <w:spacing w:val="-5"/>
          <w:lang w:eastAsia="en-US"/>
        </w:rPr>
        <w:t xml:space="preserve"> </w:t>
      </w:r>
      <w:r w:rsidRPr="00407427">
        <w:rPr>
          <w:lang w:eastAsia="en-US"/>
        </w:rPr>
        <w:t>для</w:t>
      </w:r>
      <w:r w:rsidRPr="00407427">
        <w:rPr>
          <w:spacing w:val="-4"/>
          <w:lang w:eastAsia="en-US"/>
        </w:rPr>
        <w:t xml:space="preserve"> </w:t>
      </w:r>
      <w:r w:rsidRPr="00407427">
        <w:rPr>
          <w:lang w:eastAsia="en-US"/>
        </w:rPr>
        <w:t>проведения</w:t>
      </w:r>
      <w:r w:rsidRPr="00407427">
        <w:rPr>
          <w:spacing w:val="-4"/>
          <w:lang w:eastAsia="en-US"/>
        </w:rPr>
        <w:t xml:space="preserve"> </w:t>
      </w:r>
      <w:r w:rsidRPr="00407427">
        <w:rPr>
          <w:lang w:eastAsia="en-US"/>
        </w:rPr>
        <w:t>инвентаризации</w:t>
      </w:r>
      <w:r w:rsidRPr="00407427">
        <w:rPr>
          <w:spacing w:val="-4"/>
          <w:lang w:eastAsia="en-US"/>
        </w:rPr>
        <w:t xml:space="preserve"> </w:t>
      </w:r>
      <w:r w:rsidRPr="00407427">
        <w:rPr>
          <w:lang w:eastAsia="en-US"/>
        </w:rPr>
        <w:t>является:</w:t>
      </w:r>
    </w:p>
    <w:p w14:paraId="68204A34" w14:textId="77777777" w:rsidR="001D07AA" w:rsidRPr="00407427" w:rsidRDefault="001D07AA" w:rsidP="00493F0A">
      <w:pPr>
        <w:widowControl w:val="0"/>
        <w:autoSpaceDE w:val="0"/>
        <w:autoSpaceDN w:val="0"/>
        <w:spacing w:before="3" w:after="0"/>
        <w:ind w:firstLine="567"/>
        <w:jc w:val="left"/>
        <w:rPr>
          <w:lang w:eastAsia="en-US"/>
        </w:rPr>
      </w:pPr>
      <w:bookmarkStart w:id="161" w:name="_ref_2-55b4529250e14f"/>
      <w:r w:rsidRPr="00407427">
        <w:t xml:space="preserve"> </w:t>
      </w:r>
      <w:r w:rsidRPr="00407427">
        <w:rPr>
          <w:lang w:eastAsia="en-US"/>
        </w:rPr>
        <w:t xml:space="preserve">Решение о проведении инвентаризации </w:t>
      </w:r>
      <w:hyperlink r:id="rId284" w:history="1">
        <w:r w:rsidRPr="00407427">
          <w:rPr>
            <w:lang w:eastAsia="en-US"/>
          </w:rPr>
          <w:t>(ф. 0510439)</w:t>
        </w:r>
      </w:hyperlink>
      <w:r w:rsidRPr="00407427">
        <w:rPr>
          <w:lang w:eastAsia="en-US"/>
        </w:rPr>
        <w:t>.</w:t>
      </w:r>
      <w:bookmarkEnd w:id="161"/>
    </w:p>
    <w:p w14:paraId="39CB9CA4" w14:textId="3BA52141" w:rsidR="001D07AA" w:rsidRPr="00407427" w:rsidRDefault="001D07AA" w:rsidP="00493F0A">
      <w:pPr>
        <w:widowControl w:val="0"/>
        <w:autoSpaceDE w:val="0"/>
        <w:autoSpaceDN w:val="0"/>
        <w:spacing w:before="3" w:after="0"/>
        <w:ind w:firstLine="567"/>
        <w:jc w:val="left"/>
        <w:rPr>
          <w:lang w:eastAsia="en-US"/>
        </w:rPr>
      </w:pPr>
      <w:r w:rsidRPr="00407427">
        <w:rPr>
          <w:lang w:eastAsia="en-US"/>
        </w:rPr>
        <w:t xml:space="preserve">В Решении </w:t>
      </w:r>
      <w:hyperlink r:id="rId285" w:history="1">
        <w:r w:rsidRPr="00407427">
          <w:rPr>
            <w:lang w:eastAsia="en-US"/>
          </w:rPr>
          <w:t>(ф. 0510439)</w:t>
        </w:r>
      </w:hyperlink>
      <w:r w:rsidRPr="00407427">
        <w:rPr>
          <w:lang w:eastAsia="en-US"/>
        </w:rPr>
        <w:t xml:space="preserve"> указываются:</w:t>
      </w:r>
    </w:p>
    <w:p w14:paraId="534521CF" w14:textId="6F8D9AB0"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причины проведения инвентаризации;</w:t>
      </w:r>
    </w:p>
    <w:p w14:paraId="1E2EE110" w14:textId="49B97FBF"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объекты инвентаризации;</w:t>
      </w:r>
    </w:p>
    <w:p w14:paraId="077CD4A5" w14:textId="2361DBC6"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сроки проведения инвентаризации;</w:t>
      </w:r>
    </w:p>
    <w:p w14:paraId="5AF66966" w14:textId="75244490"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дата, на которую проводится инвентаризация;</w:t>
      </w:r>
    </w:p>
    <w:p w14:paraId="3A365562" w14:textId="3E5AB3BB"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состав инвентаризационных комиссий (рабочих инвентаризационных комиссий);</w:t>
      </w:r>
    </w:p>
    <w:p w14:paraId="51765695" w14:textId="78EF52E5"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ответственные лица, в отношении которых проводится инвентаризация;</w:t>
      </w:r>
    </w:p>
    <w:p w14:paraId="43E484FE" w14:textId="350520E6"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место проведения инвентаризации.</w:t>
      </w:r>
    </w:p>
    <w:p w14:paraId="30CEEF92" w14:textId="3101D9B4" w:rsidR="001D07AA" w:rsidRPr="00407427" w:rsidRDefault="00306C93" w:rsidP="00306C93">
      <w:pPr>
        <w:widowControl w:val="0"/>
        <w:tabs>
          <w:tab w:val="left" w:pos="1776"/>
        </w:tabs>
        <w:autoSpaceDE w:val="0"/>
        <w:autoSpaceDN w:val="0"/>
        <w:spacing w:before="42" w:after="0" w:line="273" w:lineRule="auto"/>
        <w:ind w:right="110" w:firstLine="0"/>
        <w:rPr>
          <w:lang w:eastAsia="en-US"/>
        </w:rPr>
      </w:pPr>
      <w:r w:rsidRPr="00407427">
        <w:rPr>
          <w:lang w:eastAsia="en-US"/>
        </w:rPr>
        <w:t xml:space="preserve">- </w:t>
      </w:r>
      <w:r w:rsidR="001D07AA" w:rsidRPr="00407427">
        <w:rPr>
          <w:lang w:eastAsia="en-US"/>
        </w:rPr>
        <w:t xml:space="preserve">сроки сдачи материалов по инвентаризации </w:t>
      </w:r>
      <w:proofErr w:type="gramStart"/>
      <w:r w:rsidR="001D07AA" w:rsidRPr="00407427">
        <w:rPr>
          <w:lang w:eastAsia="en-US"/>
        </w:rPr>
        <w:t>в</w:t>
      </w:r>
      <w:proofErr w:type="gramEnd"/>
      <w:r w:rsidR="001F397F">
        <w:rPr>
          <w:lang w:eastAsia="en-US"/>
        </w:rPr>
        <w:t xml:space="preserve"> АС</w:t>
      </w:r>
      <w:r w:rsidR="001D07AA" w:rsidRPr="00407427">
        <w:rPr>
          <w:lang w:eastAsia="en-US"/>
        </w:rPr>
        <w:t>;</w:t>
      </w:r>
    </w:p>
    <w:p w14:paraId="0DC99214" w14:textId="04272EC4" w:rsidR="001D07AA" w:rsidRPr="00407427" w:rsidRDefault="00306C93" w:rsidP="00306C93">
      <w:pPr>
        <w:widowControl w:val="0"/>
        <w:tabs>
          <w:tab w:val="left" w:pos="1776"/>
        </w:tabs>
        <w:autoSpaceDE w:val="0"/>
        <w:autoSpaceDN w:val="0"/>
        <w:spacing w:before="42" w:after="0" w:line="240" w:lineRule="auto"/>
        <w:ind w:right="103" w:firstLine="0"/>
        <w:rPr>
          <w:lang w:eastAsia="en-US"/>
        </w:rPr>
      </w:pPr>
      <w:r w:rsidRPr="00407427">
        <w:rPr>
          <w:lang w:eastAsia="en-US"/>
        </w:rPr>
        <w:t xml:space="preserve">- </w:t>
      </w:r>
      <w:r w:rsidR="001D07AA" w:rsidRPr="00407427">
        <w:rPr>
          <w:lang w:eastAsia="en-US"/>
        </w:rPr>
        <w:t>перечень</w:t>
      </w:r>
      <w:r w:rsidR="001D07AA" w:rsidRPr="00407427">
        <w:rPr>
          <w:spacing w:val="1"/>
          <w:lang w:eastAsia="en-US"/>
        </w:rPr>
        <w:t xml:space="preserve"> </w:t>
      </w:r>
      <w:r w:rsidR="001D07AA" w:rsidRPr="00407427">
        <w:rPr>
          <w:lang w:eastAsia="en-US"/>
        </w:rPr>
        <w:t>объектов</w:t>
      </w:r>
      <w:r w:rsidR="001D07AA" w:rsidRPr="00407427">
        <w:rPr>
          <w:spacing w:val="1"/>
          <w:lang w:eastAsia="en-US"/>
        </w:rPr>
        <w:t xml:space="preserve"> </w:t>
      </w:r>
      <w:r w:rsidR="001D07AA" w:rsidRPr="00407427">
        <w:rPr>
          <w:lang w:eastAsia="en-US"/>
        </w:rPr>
        <w:t>учета,</w:t>
      </w:r>
      <w:r w:rsidR="001D07AA" w:rsidRPr="00407427">
        <w:rPr>
          <w:spacing w:val="1"/>
          <w:lang w:eastAsia="en-US"/>
        </w:rPr>
        <w:t xml:space="preserve"> </w:t>
      </w:r>
      <w:r w:rsidR="001D07AA" w:rsidRPr="00407427">
        <w:rPr>
          <w:lang w:eastAsia="en-US"/>
        </w:rPr>
        <w:t>подлежащих</w:t>
      </w:r>
      <w:r w:rsidR="001D07AA" w:rsidRPr="00407427">
        <w:rPr>
          <w:spacing w:val="1"/>
          <w:lang w:eastAsia="en-US"/>
        </w:rPr>
        <w:t xml:space="preserve"> </w:t>
      </w:r>
      <w:r w:rsidR="001D07AA" w:rsidRPr="00407427">
        <w:rPr>
          <w:lang w:eastAsia="en-US"/>
        </w:rPr>
        <w:t>инвентаризации.</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данный</w:t>
      </w:r>
      <w:r w:rsidR="001D07AA" w:rsidRPr="00407427">
        <w:rPr>
          <w:spacing w:val="1"/>
          <w:lang w:eastAsia="en-US"/>
        </w:rPr>
        <w:t xml:space="preserve"> </w:t>
      </w:r>
      <w:r w:rsidR="001D07AA" w:rsidRPr="00407427">
        <w:rPr>
          <w:lang w:eastAsia="en-US"/>
        </w:rPr>
        <w:t>перечень</w:t>
      </w:r>
      <w:r w:rsidR="001D07AA" w:rsidRPr="00407427">
        <w:rPr>
          <w:spacing w:val="1"/>
          <w:lang w:eastAsia="en-US"/>
        </w:rPr>
        <w:t xml:space="preserve"> </w:t>
      </w:r>
      <w:r w:rsidR="001D07AA" w:rsidRPr="00407427">
        <w:rPr>
          <w:lang w:eastAsia="en-US"/>
        </w:rPr>
        <w:t>может</w:t>
      </w:r>
      <w:r w:rsidR="001D07AA" w:rsidRPr="00407427">
        <w:rPr>
          <w:spacing w:val="1"/>
          <w:lang w:eastAsia="en-US"/>
        </w:rPr>
        <w:t xml:space="preserve"> </w:t>
      </w:r>
      <w:r w:rsidR="001D07AA" w:rsidRPr="00407427">
        <w:rPr>
          <w:lang w:eastAsia="en-US"/>
        </w:rPr>
        <w:t>быть</w:t>
      </w:r>
      <w:r w:rsidR="001D07AA" w:rsidRPr="00407427">
        <w:rPr>
          <w:spacing w:val="1"/>
          <w:lang w:eastAsia="en-US"/>
        </w:rPr>
        <w:t xml:space="preserve"> </w:t>
      </w:r>
      <w:r w:rsidR="001D07AA" w:rsidRPr="00407427">
        <w:rPr>
          <w:lang w:eastAsia="en-US"/>
        </w:rPr>
        <w:t>включено</w:t>
      </w:r>
      <w:r w:rsidR="001D07AA" w:rsidRPr="00407427">
        <w:rPr>
          <w:spacing w:val="1"/>
          <w:lang w:eastAsia="en-US"/>
        </w:rPr>
        <w:t xml:space="preserve"> </w:t>
      </w:r>
      <w:r w:rsidR="001D07AA" w:rsidRPr="00407427">
        <w:rPr>
          <w:lang w:eastAsia="en-US"/>
        </w:rPr>
        <w:t>любое</w:t>
      </w:r>
      <w:r w:rsidR="001D07AA" w:rsidRPr="00407427">
        <w:rPr>
          <w:spacing w:val="1"/>
          <w:lang w:eastAsia="en-US"/>
        </w:rPr>
        <w:t xml:space="preserve"> </w:t>
      </w:r>
      <w:r w:rsidR="001D07AA" w:rsidRPr="00407427">
        <w:rPr>
          <w:lang w:eastAsia="en-US"/>
        </w:rPr>
        <w:t>имущество</w:t>
      </w:r>
      <w:r w:rsidR="001D07AA" w:rsidRPr="00407427">
        <w:rPr>
          <w:spacing w:val="1"/>
          <w:lang w:eastAsia="en-US"/>
        </w:rPr>
        <w:t xml:space="preserve"> </w:t>
      </w:r>
      <w:r w:rsidR="001D07AA" w:rsidRPr="00407427">
        <w:rPr>
          <w:lang w:eastAsia="en-US"/>
        </w:rPr>
        <w:t>независимо</w:t>
      </w:r>
      <w:r w:rsidR="001D07AA" w:rsidRPr="00407427">
        <w:rPr>
          <w:spacing w:val="1"/>
          <w:lang w:eastAsia="en-US"/>
        </w:rPr>
        <w:t xml:space="preserve"> </w:t>
      </w:r>
      <w:r w:rsidR="001D07AA" w:rsidRPr="00407427">
        <w:rPr>
          <w:lang w:eastAsia="en-US"/>
        </w:rPr>
        <w:t>от</w:t>
      </w:r>
      <w:r w:rsidR="001D07AA" w:rsidRPr="00407427">
        <w:rPr>
          <w:spacing w:val="1"/>
          <w:lang w:eastAsia="en-US"/>
        </w:rPr>
        <w:t xml:space="preserve"> </w:t>
      </w:r>
      <w:r w:rsidR="001D07AA" w:rsidRPr="00407427">
        <w:rPr>
          <w:lang w:eastAsia="en-US"/>
        </w:rPr>
        <w:t>его</w:t>
      </w:r>
      <w:r w:rsidR="001D07AA" w:rsidRPr="00407427">
        <w:rPr>
          <w:spacing w:val="1"/>
          <w:lang w:eastAsia="en-US"/>
        </w:rPr>
        <w:t xml:space="preserve"> </w:t>
      </w:r>
      <w:r w:rsidR="001D07AA" w:rsidRPr="00407427">
        <w:rPr>
          <w:lang w:eastAsia="en-US"/>
        </w:rPr>
        <w:t>местонахождения</w:t>
      </w:r>
      <w:r w:rsidR="001D07AA" w:rsidRPr="00407427">
        <w:rPr>
          <w:spacing w:val="1"/>
          <w:lang w:eastAsia="en-US"/>
        </w:rPr>
        <w:t xml:space="preserve"> </w:t>
      </w:r>
      <w:r w:rsidR="001D07AA" w:rsidRPr="00407427">
        <w:rPr>
          <w:lang w:eastAsia="en-US"/>
        </w:rPr>
        <w:t xml:space="preserve">(находящееся в оперативном управлении </w:t>
      </w:r>
      <w:r w:rsidR="001D07AA" w:rsidRPr="00407427">
        <w:rPr>
          <w:spacing w:val="1"/>
          <w:lang w:eastAsia="en-US"/>
        </w:rPr>
        <w:t>субъектов централизованного учета</w:t>
      </w:r>
      <w:r w:rsidR="001D07AA" w:rsidRPr="00407427">
        <w:rPr>
          <w:lang w:eastAsia="en-US"/>
        </w:rPr>
        <w:t>, полученное им на ответственное</w:t>
      </w:r>
      <w:r w:rsidR="001D07AA" w:rsidRPr="00407427">
        <w:rPr>
          <w:spacing w:val="1"/>
          <w:lang w:eastAsia="en-US"/>
        </w:rPr>
        <w:t xml:space="preserve"> </w:t>
      </w:r>
      <w:r w:rsidR="001D07AA" w:rsidRPr="00407427">
        <w:rPr>
          <w:lang w:eastAsia="en-US"/>
        </w:rPr>
        <w:t>хранение</w:t>
      </w:r>
      <w:r w:rsidR="001D07AA" w:rsidRPr="00407427">
        <w:rPr>
          <w:spacing w:val="-2"/>
          <w:lang w:eastAsia="en-US"/>
        </w:rPr>
        <w:t xml:space="preserve"> </w:t>
      </w:r>
      <w:r w:rsidR="001D07AA" w:rsidRPr="00407427">
        <w:rPr>
          <w:lang w:eastAsia="en-US"/>
        </w:rPr>
        <w:t>или</w:t>
      </w:r>
      <w:r w:rsidR="001D07AA" w:rsidRPr="00407427">
        <w:rPr>
          <w:spacing w:val="1"/>
          <w:lang w:eastAsia="en-US"/>
        </w:rPr>
        <w:t xml:space="preserve"> </w:t>
      </w:r>
      <w:r w:rsidR="001D07AA" w:rsidRPr="00407427">
        <w:rPr>
          <w:lang w:eastAsia="en-US"/>
        </w:rPr>
        <w:t>в</w:t>
      </w:r>
      <w:r w:rsidR="001D07AA" w:rsidRPr="00407427">
        <w:rPr>
          <w:spacing w:val="-3"/>
          <w:lang w:eastAsia="en-US"/>
        </w:rPr>
        <w:t xml:space="preserve"> </w:t>
      </w:r>
      <w:r w:rsidR="001D07AA" w:rsidRPr="00407427">
        <w:rPr>
          <w:lang w:eastAsia="en-US"/>
        </w:rPr>
        <w:t>пользование,</w:t>
      </w:r>
      <w:r w:rsidR="001D07AA" w:rsidRPr="00407427">
        <w:rPr>
          <w:spacing w:val="1"/>
          <w:lang w:eastAsia="en-US"/>
        </w:rPr>
        <w:t xml:space="preserve"> </w:t>
      </w:r>
      <w:r w:rsidR="001D07AA" w:rsidRPr="00407427">
        <w:rPr>
          <w:lang w:eastAsia="en-US"/>
        </w:rPr>
        <w:t>арендованное</w:t>
      </w:r>
      <w:r w:rsidR="001D07AA" w:rsidRPr="00407427">
        <w:rPr>
          <w:spacing w:val="-1"/>
          <w:lang w:eastAsia="en-US"/>
        </w:rPr>
        <w:t xml:space="preserve"> </w:t>
      </w:r>
      <w:r w:rsidR="001D07AA" w:rsidRPr="00407427">
        <w:rPr>
          <w:lang w:eastAsia="en-US"/>
        </w:rPr>
        <w:t>имущество и</w:t>
      </w:r>
      <w:r w:rsidR="001D07AA" w:rsidRPr="00407427">
        <w:rPr>
          <w:spacing w:val="1"/>
          <w:lang w:eastAsia="en-US"/>
        </w:rPr>
        <w:t xml:space="preserve"> </w:t>
      </w:r>
      <w:r w:rsidR="001D07AA" w:rsidRPr="00407427">
        <w:rPr>
          <w:lang w:eastAsia="en-US"/>
        </w:rPr>
        <w:t>т.</w:t>
      </w:r>
      <w:r w:rsidR="001D07AA" w:rsidRPr="00407427">
        <w:rPr>
          <w:spacing w:val="-1"/>
          <w:lang w:eastAsia="en-US"/>
        </w:rPr>
        <w:t xml:space="preserve"> </w:t>
      </w:r>
      <w:r w:rsidR="001D07AA" w:rsidRPr="00407427">
        <w:rPr>
          <w:lang w:eastAsia="en-US"/>
        </w:rPr>
        <w:t>д.).</w:t>
      </w:r>
    </w:p>
    <w:p w14:paraId="08F5BB2C" w14:textId="77777777" w:rsidR="001D07AA" w:rsidRPr="00407427" w:rsidRDefault="001D07AA" w:rsidP="00493F0A">
      <w:pPr>
        <w:widowControl w:val="0"/>
        <w:autoSpaceDE w:val="0"/>
        <w:autoSpaceDN w:val="0"/>
        <w:spacing w:before="0" w:after="0"/>
        <w:ind w:right="108" w:firstLine="567"/>
        <w:rPr>
          <w:lang w:eastAsia="en-US"/>
        </w:rPr>
      </w:pPr>
      <w:r w:rsidRPr="00407427">
        <w:rPr>
          <w:lang w:eastAsia="en-US"/>
        </w:rPr>
        <w:t>Руководитель субъекта централизованного учета</w:t>
      </w:r>
      <w:r w:rsidRPr="00407427">
        <w:rPr>
          <w:spacing w:val="1"/>
          <w:lang w:eastAsia="en-US"/>
        </w:rPr>
        <w:t xml:space="preserve"> </w:t>
      </w:r>
      <w:r w:rsidRPr="00407427">
        <w:rPr>
          <w:lang w:eastAsia="en-US"/>
        </w:rPr>
        <w:t>обязан обеспечить необходимые</w:t>
      </w:r>
      <w:r w:rsidRPr="00407427">
        <w:rPr>
          <w:spacing w:val="1"/>
          <w:lang w:eastAsia="en-US"/>
        </w:rPr>
        <w:t xml:space="preserve"> </w:t>
      </w:r>
      <w:r w:rsidRPr="00407427">
        <w:rPr>
          <w:lang w:eastAsia="en-US"/>
        </w:rPr>
        <w:t>условия</w:t>
      </w:r>
      <w:r w:rsidRPr="00407427">
        <w:rPr>
          <w:spacing w:val="-1"/>
          <w:lang w:eastAsia="en-US"/>
        </w:rPr>
        <w:t xml:space="preserve"> </w:t>
      </w:r>
      <w:r w:rsidRPr="00407427">
        <w:rPr>
          <w:lang w:eastAsia="en-US"/>
        </w:rPr>
        <w:t>для проведения</w:t>
      </w:r>
      <w:r w:rsidRPr="00407427">
        <w:rPr>
          <w:spacing w:val="-1"/>
          <w:lang w:eastAsia="en-US"/>
        </w:rPr>
        <w:t xml:space="preserve"> </w:t>
      </w:r>
      <w:r w:rsidRPr="00407427">
        <w:rPr>
          <w:lang w:eastAsia="en-US"/>
        </w:rPr>
        <w:t>инвентаризации в</w:t>
      </w:r>
      <w:r w:rsidRPr="00407427">
        <w:rPr>
          <w:spacing w:val="1"/>
          <w:lang w:eastAsia="en-US"/>
        </w:rPr>
        <w:t xml:space="preserve"> </w:t>
      </w:r>
      <w:r w:rsidRPr="00407427">
        <w:rPr>
          <w:lang w:eastAsia="en-US"/>
        </w:rPr>
        <w:t>установленные</w:t>
      </w:r>
      <w:r w:rsidRPr="00407427">
        <w:rPr>
          <w:spacing w:val="-3"/>
          <w:lang w:eastAsia="en-US"/>
        </w:rPr>
        <w:t xml:space="preserve"> </w:t>
      </w:r>
      <w:r w:rsidRPr="00407427">
        <w:rPr>
          <w:lang w:eastAsia="en-US"/>
        </w:rPr>
        <w:t>сроки.</w:t>
      </w:r>
    </w:p>
    <w:p w14:paraId="561A3969" w14:textId="59971002" w:rsidR="001D07AA" w:rsidRPr="00407427" w:rsidRDefault="001D07AA" w:rsidP="008C3329">
      <w:pPr>
        <w:pStyle w:val="heading1normal"/>
        <w:widowControl w:val="0"/>
        <w:numPr>
          <w:ilvl w:val="0"/>
          <w:numId w:val="27"/>
        </w:numPr>
        <w:tabs>
          <w:tab w:val="left" w:pos="1589"/>
        </w:tabs>
        <w:autoSpaceDE w:val="0"/>
        <w:autoSpaceDN w:val="0"/>
        <w:spacing w:before="3" w:after="0"/>
        <w:jc w:val="center"/>
        <w:rPr>
          <w:b/>
          <w:bCs/>
          <w:lang w:eastAsia="en-US"/>
        </w:rPr>
      </w:pPr>
      <w:r w:rsidRPr="00407427">
        <w:rPr>
          <w:b/>
          <w:bCs/>
          <w:lang w:eastAsia="en-US"/>
        </w:rPr>
        <w:t>Инвентаризационная</w:t>
      </w:r>
      <w:r w:rsidRPr="00407427">
        <w:rPr>
          <w:b/>
          <w:bCs/>
          <w:spacing w:val="-6"/>
          <w:lang w:eastAsia="en-US"/>
        </w:rPr>
        <w:t xml:space="preserve"> </w:t>
      </w:r>
      <w:r w:rsidRPr="00407427">
        <w:rPr>
          <w:b/>
          <w:bCs/>
          <w:lang w:eastAsia="en-US"/>
        </w:rPr>
        <w:t>комиссия</w:t>
      </w:r>
    </w:p>
    <w:p w14:paraId="47195459" w14:textId="19F19029" w:rsidR="001D07AA" w:rsidRPr="00407427" w:rsidRDefault="001D07AA" w:rsidP="00493F0A">
      <w:pPr>
        <w:pStyle w:val="heading2normal"/>
        <w:ind w:firstLine="567"/>
        <w:rPr>
          <w:lang w:eastAsia="en-US"/>
        </w:rPr>
      </w:pPr>
      <w:r w:rsidRPr="00407427">
        <w:rPr>
          <w:lang w:eastAsia="en-US"/>
        </w:rPr>
        <w:t>Для проведения инвентаризации НФА, наличных денежных средств, денежных</w:t>
      </w:r>
      <w:r w:rsidRPr="00407427">
        <w:rPr>
          <w:spacing w:val="1"/>
          <w:lang w:eastAsia="en-US"/>
        </w:rPr>
        <w:t xml:space="preserve"> </w:t>
      </w:r>
      <w:r w:rsidRPr="00407427">
        <w:rPr>
          <w:lang w:eastAsia="en-US"/>
        </w:rPr>
        <w:t>документов,</w:t>
      </w:r>
      <w:r w:rsidRPr="00407427">
        <w:rPr>
          <w:spacing w:val="1"/>
          <w:lang w:eastAsia="en-US"/>
        </w:rPr>
        <w:t xml:space="preserve"> </w:t>
      </w:r>
      <w:r w:rsidRPr="00407427">
        <w:rPr>
          <w:lang w:eastAsia="en-US"/>
        </w:rPr>
        <w:t>бланков</w:t>
      </w:r>
      <w:r w:rsidRPr="00407427">
        <w:rPr>
          <w:spacing w:val="1"/>
          <w:lang w:eastAsia="en-US"/>
        </w:rPr>
        <w:t xml:space="preserve"> </w:t>
      </w:r>
      <w:r w:rsidRPr="00407427">
        <w:rPr>
          <w:lang w:eastAsia="en-US"/>
        </w:rPr>
        <w:t>строгой</w:t>
      </w:r>
      <w:r w:rsidRPr="00407427">
        <w:rPr>
          <w:spacing w:val="1"/>
          <w:lang w:eastAsia="en-US"/>
        </w:rPr>
        <w:t xml:space="preserve"> </w:t>
      </w:r>
      <w:r w:rsidRPr="00407427">
        <w:rPr>
          <w:lang w:eastAsia="en-US"/>
        </w:rPr>
        <w:t>отчётности,</w:t>
      </w:r>
      <w:r w:rsidRPr="00407427">
        <w:rPr>
          <w:spacing w:val="1"/>
          <w:lang w:eastAsia="en-US"/>
        </w:rPr>
        <w:t xml:space="preserve"> </w:t>
      </w:r>
      <w:r w:rsidRPr="00407427">
        <w:rPr>
          <w:lang w:eastAsia="en-US"/>
        </w:rPr>
        <w:t>расчетов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обязательств, объектов</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аренды</w:t>
      </w:r>
      <w:r w:rsidRPr="00407427">
        <w:rPr>
          <w:spacing w:val="1"/>
          <w:lang w:eastAsia="en-US"/>
        </w:rPr>
        <w:t xml:space="preserve"> </w:t>
      </w:r>
      <w:r w:rsidRPr="00407427">
        <w:rPr>
          <w:lang w:eastAsia="en-US"/>
        </w:rPr>
        <w:t>создается</w:t>
      </w:r>
      <w:r w:rsidRPr="00407427">
        <w:rPr>
          <w:spacing w:val="1"/>
          <w:lang w:eastAsia="en-US"/>
        </w:rPr>
        <w:t xml:space="preserve"> </w:t>
      </w:r>
      <w:r w:rsidRPr="00407427">
        <w:rPr>
          <w:lang w:eastAsia="en-US"/>
        </w:rPr>
        <w:t>инвентаризационная комиссия из состава работников субъекта централизованного учета.</w:t>
      </w:r>
      <w:r w:rsidRPr="00407427">
        <w:rPr>
          <w:spacing w:val="1"/>
          <w:lang w:eastAsia="en-US"/>
        </w:rPr>
        <w:t xml:space="preserve"> </w:t>
      </w:r>
      <w:r w:rsidR="00306C93" w:rsidRPr="00407427">
        <w:rPr>
          <w:spacing w:val="1"/>
          <w:lang w:eastAsia="en-US"/>
        </w:rPr>
        <w:t>У</w:t>
      </w:r>
      <w:r w:rsidRPr="00407427">
        <w:rPr>
          <w:lang w:eastAsia="en-US"/>
        </w:rPr>
        <w:t xml:space="preserve">частие </w:t>
      </w:r>
      <w:r w:rsidR="00306C93" w:rsidRPr="00407427">
        <w:rPr>
          <w:lang w:eastAsia="en-US"/>
        </w:rPr>
        <w:t xml:space="preserve">уполномоченного </w:t>
      </w:r>
      <w:r w:rsidRPr="00407427">
        <w:rPr>
          <w:lang w:eastAsia="en-US"/>
        </w:rPr>
        <w:t xml:space="preserve">работника </w:t>
      </w:r>
      <w:r w:rsidR="001F397F">
        <w:rPr>
          <w:lang w:eastAsia="en-US"/>
        </w:rPr>
        <w:t>АС</w:t>
      </w:r>
      <w:r w:rsidRPr="00407427">
        <w:rPr>
          <w:lang w:eastAsia="en-US"/>
        </w:rPr>
        <w:t xml:space="preserve"> в инвентаризации имущества субъекта</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 не</w:t>
      </w:r>
      <w:r w:rsidRPr="00407427">
        <w:rPr>
          <w:spacing w:val="-1"/>
          <w:lang w:eastAsia="en-US"/>
        </w:rPr>
        <w:t xml:space="preserve"> </w:t>
      </w:r>
      <w:r w:rsidRPr="00407427">
        <w:rPr>
          <w:lang w:eastAsia="en-US"/>
        </w:rPr>
        <w:t>требуется.</w:t>
      </w:r>
    </w:p>
    <w:p w14:paraId="31C5C70E" w14:textId="77777777" w:rsidR="001D07AA" w:rsidRPr="00407427" w:rsidRDefault="001D07AA" w:rsidP="00493F0A">
      <w:pPr>
        <w:widowControl w:val="0"/>
        <w:autoSpaceDE w:val="0"/>
        <w:autoSpaceDN w:val="0"/>
        <w:spacing w:before="0" w:after="0"/>
        <w:ind w:right="110" w:firstLine="567"/>
        <w:rPr>
          <w:lang w:eastAsia="en-US"/>
        </w:rPr>
      </w:pPr>
      <w:r w:rsidRPr="00407427">
        <w:rPr>
          <w:lang w:eastAsia="en-US"/>
        </w:rPr>
        <w:t>Персональный</w:t>
      </w:r>
      <w:r w:rsidRPr="00407427">
        <w:rPr>
          <w:spacing w:val="1"/>
          <w:lang w:eastAsia="en-US"/>
        </w:rPr>
        <w:t xml:space="preserve"> </w:t>
      </w:r>
      <w:r w:rsidRPr="00407427">
        <w:rPr>
          <w:lang w:eastAsia="en-US"/>
        </w:rPr>
        <w:t>состав</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утверждается</w:t>
      </w:r>
      <w:r w:rsidRPr="00407427">
        <w:rPr>
          <w:spacing w:val="1"/>
          <w:lang w:eastAsia="en-US"/>
        </w:rPr>
        <w:t xml:space="preserve"> </w:t>
      </w:r>
      <w:r w:rsidRPr="00407427">
        <w:rPr>
          <w:lang w:eastAsia="en-US"/>
        </w:rPr>
        <w:t>приказом</w:t>
      </w:r>
      <w:r w:rsidRPr="00407427">
        <w:rPr>
          <w:spacing w:val="1"/>
          <w:lang w:eastAsia="en-US"/>
        </w:rPr>
        <w:t xml:space="preserve"> </w:t>
      </w:r>
      <w:r w:rsidRPr="00407427">
        <w:rPr>
          <w:lang w:eastAsia="en-US"/>
        </w:rPr>
        <w:t>руководителя</w:t>
      </w:r>
      <w:r w:rsidRPr="00407427">
        <w:rPr>
          <w:spacing w:val="1"/>
          <w:lang w:eastAsia="en-US"/>
        </w:rPr>
        <w:t xml:space="preserve"> </w:t>
      </w:r>
      <w:r w:rsidRPr="00407427">
        <w:rPr>
          <w:lang w:eastAsia="en-US"/>
        </w:rPr>
        <w:t>субъекта</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w:t>
      </w:r>
    </w:p>
    <w:p w14:paraId="611A484E" w14:textId="3F24B498" w:rsidR="00306C93" w:rsidRPr="00407427" w:rsidRDefault="001D07AA" w:rsidP="00493F0A">
      <w:pPr>
        <w:widowControl w:val="0"/>
        <w:autoSpaceDE w:val="0"/>
        <w:autoSpaceDN w:val="0"/>
        <w:spacing w:before="0" w:after="0"/>
        <w:ind w:right="110" w:firstLine="567"/>
        <w:rPr>
          <w:lang w:eastAsia="en-US"/>
        </w:rPr>
      </w:pPr>
      <w:r w:rsidRPr="00407427">
        <w:rPr>
          <w:lang w:eastAsia="en-US"/>
        </w:rPr>
        <w:t>Материально-ответственные лица в состав инвентаризационной комиссии не входят,</w:t>
      </w:r>
      <w:r w:rsidRPr="00407427">
        <w:rPr>
          <w:spacing w:val="-57"/>
          <w:lang w:eastAsia="en-US"/>
        </w:rPr>
        <w:t xml:space="preserve"> </w:t>
      </w:r>
      <w:r w:rsidRPr="00407427">
        <w:rPr>
          <w:lang w:eastAsia="en-US"/>
        </w:rPr>
        <w:t>но</w:t>
      </w:r>
      <w:r w:rsidRPr="00407427">
        <w:rPr>
          <w:spacing w:val="-2"/>
          <w:lang w:eastAsia="en-US"/>
        </w:rPr>
        <w:t xml:space="preserve"> </w:t>
      </w:r>
      <w:r w:rsidRPr="00407427">
        <w:rPr>
          <w:lang w:eastAsia="en-US"/>
        </w:rPr>
        <w:t>они обязаны</w:t>
      </w:r>
      <w:r w:rsidRPr="00407427">
        <w:rPr>
          <w:spacing w:val="-2"/>
          <w:lang w:eastAsia="en-US"/>
        </w:rPr>
        <w:t xml:space="preserve"> </w:t>
      </w:r>
      <w:r w:rsidRPr="00407427">
        <w:rPr>
          <w:lang w:eastAsia="en-US"/>
        </w:rPr>
        <w:t>присутствовать 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вверенного</w:t>
      </w:r>
      <w:r w:rsidRPr="00407427">
        <w:rPr>
          <w:spacing w:val="-1"/>
          <w:lang w:eastAsia="en-US"/>
        </w:rPr>
        <w:t xml:space="preserve"> </w:t>
      </w:r>
      <w:r w:rsidRPr="00407427">
        <w:rPr>
          <w:lang w:eastAsia="en-US"/>
        </w:rPr>
        <w:t>им</w:t>
      </w:r>
      <w:r w:rsidRPr="00407427">
        <w:rPr>
          <w:spacing w:val="-2"/>
          <w:lang w:eastAsia="en-US"/>
        </w:rPr>
        <w:t xml:space="preserve"> </w:t>
      </w:r>
      <w:r w:rsidRPr="00407427">
        <w:rPr>
          <w:lang w:eastAsia="en-US"/>
        </w:rPr>
        <w:t>имущества.</w:t>
      </w:r>
    </w:p>
    <w:p w14:paraId="3637BBDE" w14:textId="77777777" w:rsidR="001D07AA" w:rsidRPr="00407427" w:rsidRDefault="001D07AA" w:rsidP="00493F0A">
      <w:pPr>
        <w:pStyle w:val="heading2normal"/>
        <w:ind w:firstLine="567"/>
        <w:rPr>
          <w:lang w:eastAsia="en-US"/>
        </w:rPr>
      </w:pPr>
      <w:r w:rsidRPr="00407427">
        <w:rPr>
          <w:lang w:eastAsia="en-US"/>
        </w:rPr>
        <w:t>К проведению инвентаризации могут привлекаться лица, уполномоченные на</w:t>
      </w:r>
      <w:r w:rsidRPr="00407427">
        <w:rPr>
          <w:spacing w:val="1"/>
          <w:lang w:eastAsia="en-US"/>
        </w:rPr>
        <w:t xml:space="preserve"> </w:t>
      </w:r>
      <w:r w:rsidRPr="00407427">
        <w:rPr>
          <w:lang w:eastAsia="en-US"/>
        </w:rPr>
        <w:t>осуществление</w:t>
      </w:r>
      <w:r w:rsidRPr="00407427">
        <w:rPr>
          <w:spacing w:val="-2"/>
          <w:lang w:eastAsia="en-US"/>
        </w:rPr>
        <w:t xml:space="preserve"> </w:t>
      </w:r>
      <w:r w:rsidRPr="00407427">
        <w:rPr>
          <w:lang w:eastAsia="en-US"/>
        </w:rPr>
        <w:t>внутреннего</w:t>
      </w:r>
      <w:r w:rsidRPr="00407427">
        <w:rPr>
          <w:spacing w:val="-2"/>
          <w:lang w:eastAsia="en-US"/>
        </w:rPr>
        <w:t xml:space="preserve"> </w:t>
      </w:r>
      <w:r w:rsidRPr="00407427">
        <w:rPr>
          <w:lang w:eastAsia="en-US"/>
        </w:rPr>
        <w:t>финансового контроля,</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различные</w:t>
      </w:r>
      <w:r w:rsidRPr="00407427">
        <w:rPr>
          <w:spacing w:val="-3"/>
          <w:lang w:eastAsia="en-US"/>
        </w:rPr>
        <w:t xml:space="preserve"> </w:t>
      </w:r>
      <w:r w:rsidRPr="00407427">
        <w:rPr>
          <w:lang w:eastAsia="en-US"/>
        </w:rPr>
        <w:t>эксперты.</w:t>
      </w:r>
    </w:p>
    <w:p w14:paraId="132F138F" w14:textId="77777777" w:rsidR="001D07AA" w:rsidRPr="00407427" w:rsidRDefault="001D07AA" w:rsidP="00493F0A">
      <w:pPr>
        <w:pStyle w:val="heading2normal"/>
        <w:ind w:firstLine="567"/>
        <w:rPr>
          <w:lang w:eastAsia="en-US"/>
        </w:rPr>
      </w:pPr>
      <w:r w:rsidRPr="00407427">
        <w:rPr>
          <w:lang w:eastAsia="en-US"/>
        </w:rPr>
        <w:lastRenderedPageBreak/>
        <w:t>Председатель</w:t>
      </w:r>
      <w:r w:rsidRPr="00407427">
        <w:rPr>
          <w:spacing w:val="-3"/>
          <w:lang w:eastAsia="en-US"/>
        </w:rPr>
        <w:t xml:space="preserve"> </w:t>
      </w:r>
      <w:r w:rsidRPr="00407427">
        <w:rPr>
          <w:lang w:eastAsia="en-US"/>
        </w:rPr>
        <w:t>комиссии</w:t>
      </w:r>
      <w:r w:rsidRPr="00407427">
        <w:rPr>
          <w:spacing w:val="-2"/>
          <w:lang w:eastAsia="en-US"/>
        </w:rPr>
        <w:t xml:space="preserve"> </w:t>
      </w:r>
      <w:r w:rsidRPr="00407427">
        <w:rPr>
          <w:lang w:eastAsia="en-US"/>
        </w:rPr>
        <w:t>обязан:</w:t>
      </w:r>
    </w:p>
    <w:p w14:paraId="100E1B9C" w14:textId="00C501FC" w:rsidR="001D07AA" w:rsidRPr="00407427" w:rsidRDefault="00306C93" w:rsidP="00493F0A">
      <w:pPr>
        <w:widowControl w:val="0"/>
        <w:tabs>
          <w:tab w:val="left" w:pos="1776"/>
        </w:tabs>
        <w:autoSpaceDE w:val="0"/>
        <w:autoSpaceDN w:val="0"/>
        <w:spacing w:before="36" w:after="0" w:line="273" w:lineRule="auto"/>
        <w:ind w:right="113" w:firstLine="567"/>
        <w:jc w:val="left"/>
        <w:rPr>
          <w:lang w:eastAsia="en-US"/>
        </w:rPr>
      </w:pPr>
      <w:r w:rsidRPr="00407427">
        <w:rPr>
          <w:lang w:eastAsia="en-US"/>
        </w:rPr>
        <w:t xml:space="preserve">- </w:t>
      </w:r>
      <w:r w:rsidR="001D07AA" w:rsidRPr="00407427">
        <w:rPr>
          <w:lang w:eastAsia="en-US"/>
        </w:rPr>
        <w:t>быть</w:t>
      </w:r>
      <w:r w:rsidR="001D07AA" w:rsidRPr="00407427">
        <w:rPr>
          <w:spacing w:val="1"/>
          <w:lang w:eastAsia="en-US"/>
        </w:rPr>
        <w:t xml:space="preserve"> </w:t>
      </w:r>
      <w:r w:rsidR="001D07AA" w:rsidRPr="00407427">
        <w:rPr>
          <w:lang w:eastAsia="en-US"/>
        </w:rPr>
        <w:t>принципиальным,</w:t>
      </w:r>
      <w:r w:rsidR="001D07AA" w:rsidRPr="00407427">
        <w:rPr>
          <w:spacing w:val="1"/>
          <w:lang w:eastAsia="en-US"/>
        </w:rPr>
        <w:t xml:space="preserve"> </w:t>
      </w:r>
      <w:r w:rsidR="001D07AA" w:rsidRPr="00407427">
        <w:rPr>
          <w:lang w:eastAsia="en-US"/>
        </w:rPr>
        <w:t>соблюдать</w:t>
      </w:r>
      <w:r w:rsidR="001D07AA" w:rsidRPr="00407427">
        <w:rPr>
          <w:spacing w:val="1"/>
          <w:lang w:eastAsia="en-US"/>
        </w:rPr>
        <w:t xml:space="preserve"> </w:t>
      </w:r>
      <w:r w:rsidR="001D07AA" w:rsidRPr="00407427">
        <w:rPr>
          <w:lang w:eastAsia="en-US"/>
        </w:rPr>
        <w:t>профессиональную</w:t>
      </w:r>
      <w:r w:rsidR="001D07AA" w:rsidRPr="00407427">
        <w:rPr>
          <w:spacing w:val="1"/>
          <w:lang w:eastAsia="en-US"/>
        </w:rPr>
        <w:t xml:space="preserve"> </w:t>
      </w:r>
      <w:r w:rsidR="001D07AA" w:rsidRPr="00407427">
        <w:rPr>
          <w:lang w:eastAsia="en-US"/>
        </w:rPr>
        <w:t>этику</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конфиденциальность;</w:t>
      </w:r>
    </w:p>
    <w:p w14:paraId="0845EE2A" w14:textId="6218D87B" w:rsidR="001D07AA" w:rsidRPr="00407427" w:rsidRDefault="00306C93" w:rsidP="00493F0A">
      <w:pPr>
        <w:widowControl w:val="0"/>
        <w:tabs>
          <w:tab w:val="left" w:pos="1776"/>
        </w:tabs>
        <w:autoSpaceDE w:val="0"/>
        <w:autoSpaceDN w:val="0"/>
        <w:spacing w:before="3" w:after="0" w:line="240" w:lineRule="auto"/>
        <w:ind w:firstLine="567"/>
        <w:jc w:val="left"/>
        <w:rPr>
          <w:lang w:eastAsia="en-US"/>
        </w:rPr>
      </w:pPr>
      <w:r w:rsidRPr="00407427">
        <w:rPr>
          <w:lang w:eastAsia="en-US"/>
        </w:rPr>
        <w:t xml:space="preserve">- </w:t>
      </w:r>
      <w:r w:rsidR="001D07AA" w:rsidRPr="00407427">
        <w:rPr>
          <w:lang w:eastAsia="en-US"/>
        </w:rPr>
        <w:t>определять</w:t>
      </w:r>
      <w:r w:rsidR="001D07AA" w:rsidRPr="00407427">
        <w:rPr>
          <w:spacing w:val="-3"/>
          <w:lang w:eastAsia="en-US"/>
        </w:rPr>
        <w:t xml:space="preserve"> </w:t>
      </w:r>
      <w:r w:rsidR="001D07AA" w:rsidRPr="00407427">
        <w:rPr>
          <w:lang w:eastAsia="en-US"/>
        </w:rPr>
        <w:t>методы</w:t>
      </w:r>
      <w:r w:rsidR="001D07AA" w:rsidRPr="00407427">
        <w:rPr>
          <w:spacing w:val="-3"/>
          <w:lang w:eastAsia="en-US"/>
        </w:rPr>
        <w:t xml:space="preserve"> </w:t>
      </w:r>
      <w:r w:rsidR="001D07AA" w:rsidRPr="00407427">
        <w:rPr>
          <w:lang w:eastAsia="en-US"/>
        </w:rPr>
        <w:t>и</w:t>
      </w:r>
      <w:r w:rsidR="001D07AA" w:rsidRPr="00407427">
        <w:rPr>
          <w:spacing w:val="-2"/>
          <w:lang w:eastAsia="en-US"/>
        </w:rPr>
        <w:t xml:space="preserve"> </w:t>
      </w:r>
      <w:r w:rsidR="001D07AA" w:rsidRPr="00407427">
        <w:rPr>
          <w:lang w:eastAsia="en-US"/>
        </w:rPr>
        <w:t>способы</w:t>
      </w:r>
      <w:r w:rsidR="001D07AA" w:rsidRPr="00407427">
        <w:rPr>
          <w:spacing w:val="-3"/>
          <w:lang w:eastAsia="en-US"/>
        </w:rPr>
        <w:t xml:space="preserve"> </w:t>
      </w:r>
      <w:r w:rsidR="001D07AA" w:rsidRPr="00407427">
        <w:rPr>
          <w:lang w:eastAsia="en-US"/>
        </w:rPr>
        <w:t>инвентаризации;</w:t>
      </w:r>
    </w:p>
    <w:p w14:paraId="7DCE8776" w14:textId="0D2E1306" w:rsidR="001D07AA" w:rsidRPr="00407427" w:rsidRDefault="00306C93" w:rsidP="00493F0A">
      <w:pPr>
        <w:widowControl w:val="0"/>
        <w:tabs>
          <w:tab w:val="left" w:pos="1835"/>
          <w:tab w:val="left" w:pos="1836"/>
          <w:tab w:val="left" w:pos="3452"/>
          <w:tab w:val="left" w:pos="5005"/>
          <w:tab w:val="left" w:pos="6445"/>
          <w:tab w:val="left" w:pos="8351"/>
          <w:tab w:val="left" w:pos="9272"/>
        </w:tabs>
        <w:autoSpaceDE w:val="0"/>
        <w:autoSpaceDN w:val="0"/>
        <w:spacing w:before="39" w:after="0" w:line="273" w:lineRule="auto"/>
        <w:ind w:right="111" w:firstLine="567"/>
        <w:jc w:val="left"/>
        <w:rPr>
          <w:lang w:eastAsia="en-US"/>
        </w:rPr>
      </w:pPr>
      <w:r w:rsidRPr="00407427">
        <w:rPr>
          <w:lang w:eastAsia="en-US"/>
        </w:rPr>
        <w:t xml:space="preserve">- </w:t>
      </w:r>
      <w:r w:rsidR="001D07AA" w:rsidRPr="00407427">
        <w:rPr>
          <w:lang w:eastAsia="en-US"/>
        </w:rPr>
        <w:t>расп</w:t>
      </w:r>
      <w:r w:rsidRPr="00407427">
        <w:rPr>
          <w:lang w:eastAsia="en-US"/>
        </w:rPr>
        <w:t xml:space="preserve">ределять направления проведения </w:t>
      </w:r>
      <w:r w:rsidR="001D07AA" w:rsidRPr="00407427">
        <w:rPr>
          <w:lang w:eastAsia="en-US"/>
        </w:rPr>
        <w:t>инвентаризации</w:t>
      </w:r>
      <w:r w:rsidRPr="00407427">
        <w:rPr>
          <w:lang w:eastAsia="en-US"/>
        </w:rPr>
        <w:t xml:space="preserve"> между </w:t>
      </w:r>
      <w:r w:rsidR="001D07AA" w:rsidRPr="00407427">
        <w:rPr>
          <w:spacing w:val="-1"/>
          <w:lang w:eastAsia="en-US"/>
        </w:rPr>
        <w:t>членами</w:t>
      </w:r>
      <w:r w:rsidRPr="00407427">
        <w:rPr>
          <w:spacing w:val="-1"/>
          <w:lang w:eastAsia="en-US"/>
        </w:rPr>
        <w:t xml:space="preserve"> </w:t>
      </w:r>
      <w:r w:rsidR="001D07AA" w:rsidRPr="00407427">
        <w:rPr>
          <w:spacing w:val="-57"/>
          <w:lang w:eastAsia="en-US"/>
        </w:rPr>
        <w:t xml:space="preserve"> </w:t>
      </w:r>
      <w:r w:rsidRPr="00407427">
        <w:rPr>
          <w:spacing w:val="-57"/>
          <w:lang w:eastAsia="en-US"/>
        </w:rPr>
        <w:t xml:space="preserve"> </w:t>
      </w:r>
      <w:r w:rsidR="001D07AA" w:rsidRPr="00407427">
        <w:rPr>
          <w:lang w:eastAsia="en-US"/>
        </w:rPr>
        <w:t>комиссии;</w:t>
      </w:r>
    </w:p>
    <w:p w14:paraId="772FC1A2" w14:textId="5BE88E78" w:rsidR="001D07AA" w:rsidRPr="00407427" w:rsidRDefault="00306C93" w:rsidP="002F6DAA">
      <w:pPr>
        <w:widowControl w:val="0"/>
        <w:tabs>
          <w:tab w:val="left" w:pos="1776"/>
        </w:tabs>
        <w:autoSpaceDE w:val="0"/>
        <w:autoSpaceDN w:val="0"/>
        <w:spacing w:before="3" w:after="0" w:line="273" w:lineRule="auto"/>
        <w:ind w:right="108" w:firstLine="567"/>
        <w:rPr>
          <w:lang w:eastAsia="en-US"/>
        </w:rPr>
      </w:pPr>
      <w:r w:rsidRPr="00407427">
        <w:rPr>
          <w:lang w:eastAsia="en-US"/>
        </w:rPr>
        <w:t xml:space="preserve">- </w:t>
      </w:r>
      <w:r w:rsidR="001D07AA" w:rsidRPr="00407427">
        <w:rPr>
          <w:lang w:eastAsia="en-US"/>
        </w:rPr>
        <w:t>организовывать</w:t>
      </w:r>
      <w:r w:rsidR="001D07AA" w:rsidRPr="00407427">
        <w:rPr>
          <w:spacing w:val="33"/>
          <w:lang w:eastAsia="en-US"/>
        </w:rPr>
        <w:t xml:space="preserve"> </w:t>
      </w:r>
      <w:r w:rsidR="001D07AA" w:rsidRPr="00407427">
        <w:rPr>
          <w:lang w:eastAsia="en-US"/>
        </w:rPr>
        <w:t>проведение</w:t>
      </w:r>
      <w:r w:rsidR="001D07AA" w:rsidRPr="00407427">
        <w:rPr>
          <w:spacing w:val="33"/>
          <w:lang w:eastAsia="en-US"/>
        </w:rPr>
        <w:t xml:space="preserve"> </w:t>
      </w:r>
      <w:r w:rsidR="001D07AA" w:rsidRPr="00407427">
        <w:rPr>
          <w:lang w:eastAsia="en-US"/>
        </w:rPr>
        <w:t>инвентаризации</w:t>
      </w:r>
      <w:r w:rsidR="001D07AA" w:rsidRPr="00407427">
        <w:rPr>
          <w:spacing w:val="32"/>
          <w:lang w:eastAsia="en-US"/>
        </w:rPr>
        <w:t xml:space="preserve"> </w:t>
      </w:r>
      <w:r w:rsidR="001D07AA" w:rsidRPr="00407427">
        <w:rPr>
          <w:lang w:eastAsia="en-US"/>
        </w:rPr>
        <w:t>согласно</w:t>
      </w:r>
      <w:r w:rsidR="001D07AA" w:rsidRPr="00407427">
        <w:rPr>
          <w:spacing w:val="36"/>
          <w:lang w:eastAsia="en-US"/>
        </w:rPr>
        <w:t xml:space="preserve"> </w:t>
      </w:r>
      <w:r w:rsidR="001D07AA" w:rsidRPr="00407427">
        <w:rPr>
          <w:lang w:eastAsia="en-US"/>
        </w:rPr>
        <w:t>утвержденному</w:t>
      </w:r>
      <w:r w:rsidR="001D07AA" w:rsidRPr="00407427">
        <w:rPr>
          <w:spacing w:val="30"/>
          <w:lang w:eastAsia="en-US"/>
        </w:rPr>
        <w:t xml:space="preserve"> </w:t>
      </w:r>
      <w:r w:rsidR="001D07AA" w:rsidRPr="00407427">
        <w:rPr>
          <w:lang w:eastAsia="en-US"/>
        </w:rPr>
        <w:t>плану</w:t>
      </w:r>
      <w:r w:rsidR="001D07AA" w:rsidRPr="00407427">
        <w:rPr>
          <w:spacing w:val="-57"/>
          <w:lang w:eastAsia="en-US"/>
        </w:rPr>
        <w:t xml:space="preserve"> </w:t>
      </w:r>
      <w:r w:rsidR="001D07AA" w:rsidRPr="00407427">
        <w:rPr>
          <w:lang w:eastAsia="en-US"/>
        </w:rPr>
        <w:t>(программе);</w:t>
      </w:r>
    </w:p>
    <w:p w14:paraId="7E246925" w14:textId="5F66F0BD" w:rsidR="001D07AA" w:rsidRPr="00407427" w:rsidRDefault="00306C93" w:rsidP="002F6DAA">
      <w:pPr>
        <w:widowControl w:val="0"/>
        <w:tabs>
          <w:tab w:val="left" w:pos="1776"/>
        </w:tabs>
        <w:autoSpaceDE w:val="0"/>
        <w:autoSpaceDN w:val="0"/>
        <w:spacing w:before="3" w:after="0" w:line="273" w:lineRule="auto"/>
        <w:ind w:right="107" w:firstLine="567"/>
        <w:rPr>
          <w:lang w:eastAsia="en-US"/>
        </w:rPr>
      </w:pPr>
      <w:r w:rsidRPr="00407427">
        <w:rPr>
          <w:lang w:eastAsia="en-US"/>
        </w:rPr>
        <w:t xml:space="preserve">- </w:t>
      </w:r>
      <w:r w:rsidR="001D07AA" w:rsidRPr="00407427">
        <w:rPr>
          <w:lang w:eastAsia="en-US"/>
        </w:rPr>
        <w:t>проводить</w:t>
      </w:r>
      <w:r w:rsidR="001D07AA" w:rsidRPr="00407427">
        <w:rPr>
          <w:spacing w:val="54"/>
          <w:lang w:eastAsia="en-US"/>
        </w:rPr>
        <w:t xml:space="preserve"> </w:t>
      </w:r>
      <w:r w:rsidR="001D07AA" w:rsidRPr="00407427">
        <w:rPr>
          <w:lang w:eastAsia="en-US"/>
        </w:rPr>
        <w:t>инструктаж</w:t>
      </w:r>
      <w:r w:rsidR="001D07AA" w:rsidRPr="00407427">
        <w:rPr>
          <w:spacing w:val="57"/>
          <w:lang w:eastAsia="en-US"/>
        </w:rPr>
        <w:t xml:space="preserve"> </w:t>
      </w:r>
      <w:r w:rsidR="001D07AA" w:rsidRPr="00407427">
        <w:rPr>
          <w:lang w:eastAsia="en-US"/>
        </w:rPr>
        <w:t>с</w:t>
      </w:r>
      <w:r w:rsidR="001D07AA" w:rsidRPr="00407427">
        <w:rPr>
          <w:spacing w:val="53"/>
          <w:lang w:eastAsia="en-US"/>
        </w:rPr>
        <w:t xml:space="preserve"> </w:t>
      </w:r>
      <w:r w:rsidR="001D07AA" w:rsidRPr="00407427">
        <w:rPr>
          <w:lang w:eastAsia="en-US"/>
        </w:rPr>
        <w:t>членами</w:t>
      </w:r>
      <w:r w:rsidR="001D07AA" w:rsidRPr="00407427">
        <w:rPr>
          <w:spacing w:val="54"/>
          <w:lang w:eastAsia="en-US"/>
        </w:rPr>
        <w:t xml:space="preserve"> </w:t>
      </w:r>
      <w:r w:rsidR="001D07AA" w:rsidRPr="00407427">
        <w:rPr>
          <w:lang w:eastAsia="en-US"/>
        </w:rPr>
        <w:t>комиссии</w:t>
      </w:r>
      <w:r w:rsidR="001D07AA" w:rsidRPr="00407427">
        <w:rPr>
          <w:spacing w:val="50"/>
          <w:lang w:eastAsia="en-US"/>
        </w:rPr>
        <w:t xml:space="preserve"> </w:t>
      </w:r>
      <w:r w:rsidR="001D07AA" w:rsidRPr="00407427">
        <w:rPr>
          <w:lang w:eastAsia="en-US"/>
        </w:rPr>
        <w:t>и</w:t>
      </w:r>
      <w:r w:rsidR="001D07AA" w:rsidRPr="00407427">
        <w:rPr>
          <w:spacing w:val="54"/>
          <w:lang w:eastAsia="en-US"/>
        </w:rPr>
        <w:t xml:space="preserve"> </w:t>
      </w:r>
      <w:r w:rsidR="001D07AA" w:rsidRPr="00407427">
        <w:rPr>
          <w:lang w:eastAsia="en-US"/>
        </w:rPr>
        <w:t>знакомить</w:t>
      </w:r>
      <w:r w:rsidR="001D07AA" w:rsidRPr="00407427">
        <w:rPr>
          <w:spacing w:val="52"/>
          <w:lang w:eastAsia="en-US"/>
        </w:rPr>
        <w:t xml:space="preserve"> </w:t>
      </w:r>
      <w:r w:rsidR="001D07AA" w:rsidRPr="00407427">
        <w:rPr>
          <w:lang w:eastAsia="en-US"/>
        </w:rPr>
        <w:t>их</w:t>
      </w:r>
      <w:r w:rsidR="001D07AA" w:rsidRPr="00407427">
        <w:rPr>
          <w:spacing w:val="1"/>
          <w:lang w:eastAsia="en-US"/>
        </w:rPr>
        <w:t xml:space="preserve"> </w:t>
      </w:r>
      <w:r w:rsidR="001D07AA" w:rsidRPr="00407427">
        <w:rPr>
          <w:lang w:eastAsia="en-US"/>
        </w:rPr>
        <w:t>с</w:t>
      </w:r>
      <w:r w:rsidR="001D07AA" w:rsidRPr="00407427">
        <w:rPr>
          <w:spacing w:val="50"/>
          <w:lang w:eastAsia="en-US"/>
        </w:rPr>
        <w:t xml:space="preserve"> </w:t>
      </w:r>
      <w:r w:rsidR="001D07AA" w:rsidRPr="00407427">
        <w:rPr>
          <w:lang w:eastAsia="en-US"/>
        </w:rPr>
        <w:t>нормативными</w:t>
      </w:r>
      <w:r w:rsidR="001D07AA" w:rsidRPr="00407427">
        <w:rPr>
          <w:spacing w:val="-57"/>
          <w:lang w:eastAsia="en-US"/>
        </w:rPr>
        <w:t xml:space="preserve"> </w:t>
      </w:r>
      <w:r w:rsidR="001D07AA" w:rsidRPr="00407427">
        <w:rPr>
          <w:lang w:eastAsia="en-US"/>
        </w:rPr>
        <w:t>правовыми</w:t>
      </w:r>
      <w:r w:rsidR="001D07AA" w:rsidRPr="00407427">
        <w:rPr>
          <w:spacing w:val="-1"/>
          <w:lang w:eastAsia="en-US"/>
        </w:rPr>
        <w:t xml:space="preserve"> </w:t>
      </w:r>
      <w:r w:rsidR="001D07AA" w:rsidRPr="00407427">
        <w:rPr>
          <w:lang w:eastAsia="en-US"/>
        </w:rPr>
        <w:t>актами по</w:t>
      </w:r>
      <w:r w:rsidR="001D07AA" w:rsidRPr="00407427">
        <w:rPr>
          <w:spacing w:val="-1"/>
          <w:lang w:eastAsia="en-US"/>
        </w:rPr>
        <w:t xml:space="preserve"> </w:t>
      </w:r>
      <w:r w:rsidR="001D07AA" w:rsidRPr="00407427">
        <w:rPr>
          <w:lang w:eastAsia="en-US"/>
        </w:rPr>
        <w:t>проведению инвентаризации;</w:t>
      </w:r>
    </w:p>
    <w:p w14:paraId="55E2B60A" w14:textId="0682D27D" w:rsidR="001D07AA" w:rsidRPr="00407427" w:rsidRDefault="00306C93" w:rsidP="00493F0A">
      <w:pPr>
        <w:widowControl w:val="0"/>
        <w:tabs>
          <w:tab w:val="left" w:pos="1776"/>
        </w:tabs>
        <w:autoSpaceDE w:val="0"/>
        <w:autoSpaceDN w:val="0"/>
        <w:spacing w:before="1" w:after="0" w:line="240" w:lineRule="auto"/>
        <w:ind w:firstLine="567"/>
        <w:jc w:val="left"/>
        <w:rPr>
          <w:lang w:eastAsia="en-US"/>
        </w:rPr>
      </w:pPr>
      <w:r w:rsidRPr="00407427">
        <w:rPr>
          <w:lang w:eastAsia="en-US"/>
        </w:rPr>
        <w:t xml:space="preserve">- </w:t>
      </w:r>
      <w:r w:rsidR="001D07AA" w:rsidRPr="00407427">
        <w:rPr>
          <w:lang w:eastAsia="en-US"/>
        </w:rPr>
        <w:t>осуществлять</w:t>
      </w:r>
      <w:r w:rsidR="001D07AA" w:rsidRPr="00407427">
        <w:rPr>
          <w:spacing w:val="-3"/>
          <w:lang w:eastAsia="en-US"/>
        </w:rPr>
        <w:t xml:space="preserve"> </w:t>
      </w:r>
      <w:r w:rsidR="001D07AA" w:rsidRPr="00407427">
        <w:rPr>
          <w:lang w:eastAsia="en-US"/>
        </w:rPr>
        <w:t>общее</w:t>
      </w:r>
      <w:r w:rsidR="001D07AA" w:rsidRPr="00407427">
        <w:rPr>
          <w:spacing w:val="-4"/>
          <w:lang w:eastAsia="en-US"/>
        </w:rPr>
        <w:t xml:space="preserve"> </w:t>
      </w:r>
      <w:r w:rsidR="001D07AA" w:rsidRPr="00407427">
        <w:rPr>
          <w:lang w:eastAsia="en-US"/>
        </w:rPr>
        <w:t>руководство</w:t>
      </w:r>
      <w:r w:rsidR="001D07AA" w:rsidRPr="00407427">
        <w:rPr>
          <w:spacing w:val="-3"/>
          <w:lang w:eastAsia="en-US"/>
        </w:rPr>
        <w:t xml:space="preserve"> </w:t>
      </w:r>
      <w:r w:rsidR="001D07AA" w:rsidRPr="00407427">
        <w:rPr>
          <w:lang w:eastAsia="en-US"/>
        </w:rPr>
        <w:t>членами</w:t>
      </w:r>
      <w:r w:rsidR="001D07AA" w:rsidRPr="00407427">
        <w:rPr>
          <w:spacing w:val="-3"/>
          <w:lang w:eastAsia="en-US"/>
        </w:rPr>
        <w:t xml:space="preserve"> </w:t>
      </w:r>
      <w:r w:rsidR="001D07AA" w:rsidRPr="00407427">
        <w:rPr>
          <w:lang w:eastAsia="en-US"/>
        </w:rPr>
        <w:t>комиссии</w:t>
      </w:r>
      <w:r w:rsidR="001D07AA" w:rsidRPr="00407427">
        <w:rPr>
          <w:spacing w:val="-3"/>
          <w:lang w:eastAsia="en-US"/>
        </w:rPr>
        <w:t xml:space="preserve"> </w:t>
      </w:r>
      <w:r w:rsidR="001D07AA" w:rsidRPr="00407427">
        <w:rPr>
          <w:lang w:eastAsia="en-US"/>
        </w:rPr>
        <w:t>в</w:t>
      </w:r>
      <w:r w:rsidR="001D07AA" w:rsidRPr="00407427">
        <w:rPr>
          <w:spacing w:val="-4"/>
          <w:lang w:eastAsia="en-US"/>
        </w:rPr>
        <w:t xml:space="preserve"> </w:t>
      </w:r>
      <w:r w:rsidR="001D07AA" w:rsidRPr="00407427">
        <w:rPr>
          <w:lang w:eastAsia="en-US"/>
        </w:rPr>
        <w:t>процессе</w:t>
      </w:r>
      <w:r w:rsidR="001D07AA" w:rsidRPr="00407427">
        <w:rPr>
          <w:spacing w:val="-4"/>
          <w:lang w:eastAsia="en-US"/>
        </w:rPr>
        <w:t xml:space="preserve"> </w:t>
      </w:r>
      <w:r w:rsidR="001D07AA" w:rsidRPr="00407427">
        <w:rPr>
          <w:lang w:eastAsia="en-US"/>
        </w:rPr>
        <w:t>инвентаризации;</w:t>
      </w:r>
    </w:p>
    <w:p w14:paraId="756E7260" w14:textId="716D6D7A" w:rsidR="001D07AA" w:rsidRPr="00407427" w:rsidRDefault="00306C93" w:rsidP="00493F0A">
      <w:pPr>
        <w:widowControl w:val="0"/>
        <w:tabs>
          <w:tab w:val="left" w:pos="1776"/>
          <w:tab w:val="left" w:pos="3408"/>
          <w:tab w:val="left" w:pos="4943"/>
          <w:tab w:val="left" w:pos="6456"/>
          <w:tab w:val="left" w:pos="7979"/>
          <w:tab w:val="left" w:pos="9032"/>
          <w:tab w:val="left" w:pos="9423"/>
        </w:tabs>
        <w:autoSpaceDE w:val="0"/>
        <w:autoSpaceDN w:val="0"/>
        <w:spacing w:before="42" w:after="0" w:line="273" w:lineRule="auto"/>
        <w:ind w:right="113" w:firstLine="567"/>
        <w:rPr>
          <w:lang w:eastAsia="en-US"/>
        </w:rPr>
      </w:pPr>
      <w:r w:rsidRPr="00407427">
        <w:rPr>
          <w:lang w:eastAsia="en-US"/>
        </w:rPr>
        <w:t xml:space="preserve">- обеспечивать сохранность полученных документов, </w:t>
      </w:r>
      <w:r w:rsidR="002F6DAA" w:rsidRPr="00407427">
        <w:rPr>
          <w:lang w:eastAsia="en-US"/>
        </w:rPr>
        <w:t xml:space="preserve">отчетов </w:t>
      </w:r>
      <w:r w:rsidR="00C778CA" w:rsidRPr="00407427">
        <w:rPr>
          <w:lang w:eastAsia="en-US"/>
        </w:rPr>
        <w:t xml:space="preserve">и </w:t>
      </w:r>
      <w:r w:rsidR="001D07AA" w:rsidRPr="00407427">
        <w:rPr>
          <w:spacing w:val="-1"/>
          <w:lang w:eastAsia="en-US"/>
        </w:rPr>
        <w:t>других</w:t>
      </w:r>
      <w:r w:rsidR="00C778CA" w:rsidRPr="00407427">
        <w:rPr>
          <w:spacing w:val="-1"/>
          <w:lang w:eastAsia="en-US"/>
        </w:rPr>
        <w:t xml:space="preserve"> </w:t>
      </w:r>
      <w:r w:rsidR="001D07AA" w:rsidRPr="00407427">
        <w:rPr>
          <w:lang w:eastAsia="en-US"/>
        </w:rPr>
        <w:t>материалов,</w:t>
      </w:r>
      <w:r w:rsidR="00C778CA" w:rsidRPr="00407427">
        <w:rPr>
          <w:spacing w:val="-2"/>
          <w:lang w:eastAsia="en-US"/>
        </w:rPr>
        <w:t xml:space="preserve"> п</w:t>
      </w:r>
      <w:r w:rsidR="001D07AA" w:rsidRPr="00407427">
        <w:rPr>
          <w:lang w:eastAsia="en-US"/>
        </w:rPr>
        <w:t>роверяемых</w:t>
      </w:r>
      <w:r w:rsidR="001D07AA" w:rsidRPr="00407427">
        <w:rPr>
          <w:spacing w:val="1"/>
          <w:lang w:eastAsia="en-US"/>
        </w:rPr>
        <w:t xml:space="preserve"> </w:t>
      </w:r>
      <w:r w:rsidR="001D07AA" w:rsidRPr="00407427">
        <w:rPr>
          <w:lang w:eastAsia="en-US"/>
        </w:rPr>
        <w:t>в</w:t>
      </w:r>
      <w:r w:rsidR="001D07AA" w:rsidRPr="00407427">
        <w:rPr>
          <w:spacing w:val="-3"/>
          <w:lang w:eastAsia="en-US"/>
        </w:rPr>
        <w:t xml:space="preserve"> </w:t>
      </w:r>
      <w:r w:rsidR="001D07AA" w:rsidRPr="00407427">
        <w:rPr>
          <w:lang w:eastAsia="en-US"/>
        </w:rPr>
        <w:t>ходе</w:t>
      </w:r>
      <w:r w:rsidR="001D07AA" w:rsidRPr="00407427">
        <w:rPr>
          <w:spacing w:val="-1"/>
          <w:lang w:eastAsia="en-US"/>
        </w:rPr>
        <w:t xml:space="preserve"> </w:t>
      </w:r>
      <w:r w:rsidR="001D07AA" w:rsidRPr="00407427">
        <w:rPr>
          <w:lang w:eastAsia="en-US"/>
        </w:rPr>
        <w:t>инвентаризации.</w:t>
      </w:r>
    </w:p>
    <w:p w14:paraId="2926B76D" w14:textId="77777777" w:rsidR="001D07AA" w:rsidRPr="00407427" w:rsidRDefault="001D07AA" w:rsidP="00493F0A">
      <w:pPr>
        <w:pStyle w:val="heading2normal"/>
        <w:ind w:firstLine="567"/>
        <w:rPr>
          <w:lang w:eastAsia="en-US"/>
        </w:rPr>
      </w:pPr>
      <w:r w:rsidRPr="00407427">
        <w:rPr>
          <w:lang w:eastAsia="en-US"/>
        </w:rPr>
        <w:t>Председатель</w:t>
      </w:r>
      <w:r w:rsidRPr="00407427">
        <w:rPr>
          <w:spacing w:val="-4"/>
          <w:lang w:eastAsia="en-US"/>
        </w:rPr>
        <w:t xml:space="preserve"> </w:t>
      </w:r>
      <w:r w:rsidRPr="00407427">
        <w:rPr>
          <w:lang w:eastAsia="en-US"/>
        </w:rPr>
        <w:t>комиссии</w:t>
      </w:r>
      <w:r w:rsidRPr="00407427">
        <w:rPr>
          <w:spacing w:val="-3"/>
          <w:lang w:eastAsia="en-US"/>
        </w:rPr>
        <w:t xml:space="preserve"> </w:t>
      </w:r>
      <w:r w:rsidRPr="00407427">
        <w:rPr>
          <w:lang w:eastAsia="en-US"/>
        </w:rPr>
        <w:t>имеет</w:t>
      </w:r>
      <w:r w:rsidRPr="00407427">
        <w:rPr>
          <w:spacing w:val="-3"/>
          <w:lang w:eastAsia="en-US"/>
        </w:rPr>
        <w:t xml:space="preserve"> </w:t>
      </w:r>
      <w:r w:rsidRPr="00407427">
        <w:rPr>
          <w:lang w:eastAsia="en-US"/>
        </w:rPr>
        <w:t>право:</w:t>
      </w:r>
    </w:p>
    <w:p w14:paraId="4D578F76" w14:textId="435433B7" w:rsidR="001D07AA" w:rsidRPr="00407427" w:rsidRDefault="00C778CA" w:rsidP="00493F0A">
      <w:pPr>
        <w:widowControl w:val="0"/>
        <w:tabs>
          <w:tab w:val="left" w:pos="1776"/>
        </w:tabs>
        <w:autoSpaceDE w:val="0"/>
        <w:autoSpaceDN w:val="0"/>
        <w:spacing w:before="43" w:after="0" w:line="273" w:lineRule="auto"/>
        <w:ind w:right="106" w:firstLine="567"/>
        <w:rPr>
          <w:lang w:eastAsia="en-US"/>
        </w:rPr>
      </w:pPr>
      <w:r w:rsidRPr="00407427">
        <w:rPr>
          <w:lang w:eastAsia="en-US"/>
        </w:rPr>
        <w:t xml:space="preserve">- </w:t>
      </w:r>
      <w:r w:rsidR="001D07AA" w:rsidRPr="00407427">
        <w:rPr>
          <w:lang w:eastAsia="en-US"/>
        </w:rPr>
        <w:t>проходить во все здания и помещения, занимаемые объектом инвентаризации, с</w:t>
      </w:r>
      <w:r w:rsidR="001D07AA" w:rsidRPr="00407427">
        <w:rPr>
          <w:spacing w:val="1"/>
          <w:lang w:eastAsia="en-US"/>
        </w:rPr>
        <w:t xml:space="preserve"> </w:t>
      </w:r>
      <w:r w:rsidR="001D07AA" w:rsidRPr="00407427">
        <w:rPr>
          <w:lang w:eastAsia="en-US"/>
        </w:rPr>
        <w:t>учетом</w:t>
      </w:r>
      <w:r w:rsidR="001D07AA" w:rsidRPr="00407427">
        <w:rPr>
          <w:spacing w:val="1"/>
          <w:lang w:eastAsia="en-US"/>
        </w:rPr>
        <w:t xml:space="preserve"> </w:t>
      </w:r>
      <w:r w:rsidR="001D07AA" w:rsidRPr="00407427">
        <w:rPr>
          <w:lang w:eastAsia="en-US"/>
        </w:rPr>
        <w:t>ограничений,</w:t>
      </w:r>
      <w:r w:rsidR="001D07AA" w:rsidRPr="00407427">
        <w:rPr>
          <w:spacing w:val="1"/>
          <w:lang w:eastAsia="en-US"/>
        </w:rPr>
        <w:t xml:space="preserve"> </w:t>
      </w:r>
      <w:r w:rsidR="001D07AA" w:rsidRPr="00407427">
        <w:rPr>
          <w:lang w:eastAsia="en-US"/>
        </w:rPr>
        <w:t>установленных</w:t>
      </w:r>
      <w:r w:rsidR="001D07AA" w:rsidRPr="00407427">
        <w:rPr>
          <w:spacing w:val="1"/>
          <w:lang w:eastAsia="en-US"/>
        </w:rPr>
        <w:t xml:space="preserve"> </w:t>
      </w:r>
      <w:r w:rsidR="001D07AA" w:rsidRPr="00407427">
        <w:rPr>
          <w:lang w:eastAsia="en-US"/>
        </w:rPr>
        <w:t>законодательством</w:t>
      </w:r>
      <w:r w:rsidR="001D07AA" w:rsidRPr="00407427">
        <w:rPr>
          <w:spacing w:val="1"/>
          <w:lang w:eastAsia="en-US"/>
        </w:rPr>
        <w:t xml:space="preserve"> </w:t>
      </w:r>
      <w:r w:rsidR="001D07AA" w:rsidRPr="00407427">
        <w:rPr>
          <w:lang w:eastAsia="en-US"/>
        </w:rPr>
        <w:t>(при</w:t>
      </w:r>
      <w:r w:rsidR="001D07AA" w:rsidRPr="00407427">
        <w:rPr>
          <w:spacing w:val="1"/>
          <w:lang w:eastAsia="en-US"/>
        </w:rPr>
        <w:t xml:space="preserve"> </w:t>
      </w:r>
      <w:r w:rsidR="001D07AA" w:rsidRPr="00407427">
        <w:rPr>
          <w:lang w:eastAsia="en-US"/>
        </w:rPr>
        <w:t>инвентаризации</w:t>
      </w:r>
      <w:r w:rsidR="001D07AA" w:rsidRPr="00407427">
        <w:rPr>
          <w:spacing w:val="1"/>
          <w:lang w:eastAsia="en-US"/>
        </w:rPr>
        <w:t xml:space="preserve"> </w:t>
      </w:r>
      <w:r w:rsidR="001D07AA" w:rsidRPr="00407427">
        <w:rPr>
          <w:lang w:eastAsia="en-US"/>
        </w:rPr>
        <w:t>наркотических</w:t>
      </w:r>
      <w:r w:rsidR="001D07AA" w:rsidRPr="00407427">
        <w:rPr>
          <w:spacing w:val="1"/>
          <w:lang w:eastAsia="en-US"/>
        </w:rPr>
        <w:t xml:space="preserve"> </w:t>
      </w:r>
      <w:r w:rsidR="001D07AA" w:rsidRPr="00407427">
        <w:rPr>
          <w:lang w:eastAsia="en-US"/>
        </w:rPr>
        <w:t>веществ, инвентаризации</w:t>
      </w:r>
      <w:r w:rsidR="001D07AA" w:rsidRPr="00407427">
        <w:rPr>
          <w:spacing w:val="-1"/>
          <w:lang w:eastAsia="en-US"/>
        </w:rPr>
        <w:t xml:space="preserve"> </w:t>
      </w:r>
      <w:r w:rsidR="001D07AA" w:rsidRPr="00407427">
        <w:rPr>
          <w:lang w:eastAsia="en-US"/>
        </w:rPr>
        <w:t>оружия и</w:t>
      </w:r>
      <w:r w:rsidR="001D07AA" w:rsidRPr="00407427">
        <w:rPr>
          <w:spacing w:val="-1"/>
          <w:lang w:eastAsia="en-US"/>
        </w:rPr>
        <w:t xml:space="preserve"> </w:t>
      </w:r>
      <w:r w:rsidR="001D07AA" w:rsidRPr="00407427">
        <w:rPr>
          <w:lang w:eastAsia="en-US"/>
        </w:rPr>
        <w:t>патронов и</w:t>
      </w:r>
      <w:r w:rsidR="001D07AA" w:rsidRPr="00407427">
        <w:rPr>
          <w:spacing w:val="-1"/>
          <w:lang w:eastAsia="en-US"/>
        </w:rPr>
        <w:t xml:space="preserve"> </w:t>
      </w:r>
      <w:r w:rsidR="001D07AA" w:rsidRPr="00407427">
        <w:rPr>
          <w:lang w:eastAsia="en-US"/>
        </w:rPr>
        <w:t>др.);</w:t>
      </w:r>
    </w:p>
    <w:p w14:paraId="33278AEB" w14:textId="760F13C6"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давать указания должностным лицам о предоставлении комиссии необходимых для проверки документов и сведений (информации);</w:t>
      </w:r>
    </w:p>
    <w:p w14:paraId="3E4AA74C" w14:textId="745844FC"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получать от должностных и материально ответственных лиц письменные объяснения по</w:t>
      </w:r>
      <w:r w:rsidR="001D07AA" w:rsidRPr="00407427">
        <w:rPr>
          <w:spacing w:val="44"/>
          <w:lang w:eastAsia="en-US"/>
        </w:rPr>
        <w:t xml:space="preserve"> </w:t>
      </w:r>
      <w:r w:rsidR="001D07AA" w:rsidRPr="00407427">
        <w:rPr>
          <w:lang w:eastAsia="en-US"/>
        </w:rPr>
        <w:t>вопросам,</w:t>
      </w:r>
      <w:r w:rsidR="001D07AA" w:rsidRPr="00407427">
        <w:rPr>
          <w:spacing w:val="44"/>
          <w:lang w:eastAsia="en-US"/>
        </w:rPr>
        <w:t xml:space="preserve"> </w:t>
      </w:r>
      <w:r w:rsidR="001D07AA" w:rsidRPr="00407427">
        <w:rPr>
          <w:lang w:eastAsia="en-US"/>
        </w:rPr>
        <w:t>возникающим</w:t>
      </w:r>
      <w:r w:rsidR="001D07AA" w:rsidRPr="00407427">
        <w:rPr>
          <w:spacing w:val="44"/>
          <w:lang w:eastAsia="en-US"/>
        </w:rPr>
        <w:t xml:space="preserve"> </w:t>
      </w:r>
      <w:r w:rsidR="001D07AA" w:rsidRPr="00407427">
        <w:rPr>
          <w:lang w:eastAsia="en-US"/>
        </w:rPr>
        <w:t>в</w:t>
      </w:r>
      <w:r w:rsidR="001D07AA" w:rsidRPr="00407427">
        <w:rPr>
          <w:spacing w:val="41"/>
          <w:lang w:eastAsia="en-US"/>
        </w:rPr>
        <w:t xml:space="preserve"> </w:t>
      </w:r>
      <w:r w:rsidR="001D07AA" w:rsidRPr="00407427">
        <w:rPr>
          <w:lang w:eastAsia="en-US"/>
        </w:rPr>
        <w:t>ходе</w:t>
      </w:r>
      <w:r w:rsidR="001D07AA" w:rsidRPr="00407427">
        <w:rPr>
          <w:spacing w:val="44"/>
          <w:lang w:eastAsia="en-US"/>
        </w:rPr>
        <w:t xml:space="preserve"> </w:t>
      </w:r>
      <w:r w:rsidR="001D07AA" w:rsidRPr="00407427">
        <w:rPr>
          <w:lang w:eastAsia="en-US"/>
        </w:rPr>
        <w:t>проведения</w:t>
      </w:r>
      <w:r w:rsidR="001D07AA" w:rsidRPr="00407427">
        <w:rPr>
          <w:spacing w:val="42"/>
          <w:lang w:eastAsia="en-US"/>
        </w:rPr>
        <w:t xml:space="preserve"> </w:t>
      </w:r>
      <w:r w:rsidR="001D07AA" w:rsidRPr="00407427">
        <w:rPr>
          <w:lang w:eastAsia="en-US"/>
        </w:rPr>
        <w:t>инвентаризации,</w:t>
      </w:r>
      <w:r w:rsidR="001D07AA" w:rsidRPr="00407427">
        <w:rPr>
          <w:spacing w:val="44"/>
          <w:lang w:eastAsia="en-US"/>
        </w:rPr>
        <w:t xml:space="preserve"> </w:t>
      </w:r>
      <w:r w:rsidR="001D07AA" w:rsidRPr="00407427">
        <w:rPr>
          <w:lang w:eastAsia="en-US"/>
        </w:rPr>
        <w:t>копии</w:t>
      </w:r>
      <w:r w:rsidRPr="00407427">
        <w:rPr>
          <w:lang w:eastAsia="en-US"/>
        </w:rPr>
        <w:t xml:space="preserve"> </w:t>
      </w:r>
      <w:r w:rsidR="001D07AA" w:rsidRPr="00407427">
        <w:rPr>
          <w:lang w:eastAsia="en-US"/>
        </w:rPr>
        <w:t>документов, связанных с осуществлением финансовых, хозяйственных операций объекта</w:t>
      </w:r>
      <w:r w:rsidR="001D07AA" w:rsidRPr="00407427">
        <w:rPr>
          <w:spacing w:val="1"/>
          <w:lang w:eastAsia="en-US"/>
        </w:rPr>
        <w:t xml:space="preserve"> </w:t>
      </w:r>
      <w:r w:rsidR="001D07AA" w:rsidRPr="00407427">
        <w:rPr>
          <w:lang w:eastAsia="en-US"/>
        </w:rPr>
        <w:t>инвентаризации;</w:t>
      </w:r>
    </w:p>
    <w:p w14:paraId="5100E873" w14:textId="482D4A48"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привлекать по согласованию с руководителем должностных лиц к проведению инвентаризации;</w:t>
      </w:r>
    </w:p>
    <w:p w14:paraId="2AE25573" w14:textId="748EFEAE"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вносить</w:t>
      </w:r>
      <w:r w:rsidR="001D07AA" w:rsidRPr="00407427">
        <w:rPr>
          <w:spacing w:val="1"/>
          <w:lang w:eastAsia="en-US"/>
        </w:rPr>
        <w:t xml:space="preserve"> </w:t>
      </w:r>
      <w:r w:rsidR="001D07AA" w:rsidRPr="00407427">
        <w:rPr>
          <w:lang w:eastAsia="en-US"/>
        </w:rPr>
        <w:t>предложения</w:t>
      </w:r>
      <w:r w:rsidR="001D07AA" w:rsidRPr="00407427">
        <w:rPr>
          <w:spacing w:val="1"/>
          <w:lang w:eastAsia="en-US"/>
        </w:rPr>
        <w:t xml:space="preserve"> </w:t>
      </w:r>
      <w:r w:rsidR="001D07AA" w:rsidRPr="00407427">
        <w:rPr>
          <w:lang w:eastAsia="en-US"/>
        </w:rPr>
        <w:t>об</w:t>
      </w:r>
      <w:r w:rsidR="001D07AA" w:rsidRPr="00407427">
        <w:rPr>
          <w:spacing w:val="1"/>
          <w:lang w:eastAsia="en-US"/>
        </w:rPr>
        <w:t xml:space="preserve"> </w:t>
      </w:r>
      <w:r w:rsidR="001D07AA" w:rsidRPr="00407427">
        <w:rPr>
          <w:lang w:eastAsia="en-US"/>
        </w:rPr>
        <w:t>устранении</w:t>
      </w:r>
      <w:r w:rsidR="001D07AA" w:rsidRPr="00407427">
        <w:rPr>
          <w:spacing w:val="1"/>
          <w:lang w:eastAsia="en-US"/>
        </w:rPr>
        <w:t xml:space="preserve"> </w:t>
      </w:r>
      <w:r w:rsidR="001D07AA" w:rsidRPr="00407427">
        <w:rPr>
          <w:lang w:eastAsia="en-US"/>
        </w:rPr>
        <w:t>выявленных</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ходе</w:t>
      </w:r>
      <w:r w:rsidR="001D07AA" w:rsidRPr="00407427">
        <w:rPr>
          <w:spacing w:val="1"/>
          <w:lang w:eastAsia="en-US"/>
        </w:rPr>
        <w:t xml:space="preserve"> </w:t>
      </w:r>
      <w:r w:rsidR="001D07AA" w:rsidRPr="00407427">
        <w:rPr>
          <w:lang w:eastAsia="en-US"/>
        </w:rPr>
        <w:t>проведения</w:t>
      </w:r>
      <w:r w:rsidR="001D07AA" w:rsidRPr="00407427">
        <w:rPr>
          <w:spacing w:val="1"/>
          <w:lang w:eastAsia="en-US"/>
        </w:rPr>
        <w:t xml:space="preserve"> </w:t>
      </w:r>
      <w:r w:rsidR="001D07AA" w:rsidRPr="00407427">
        <w:rPr>
          <w:lang w:eastAsia="en-US"/>
        </w:rPr>
        <w:t>инвентаризации</w:t>
      </w:r>
      <w:r w:rsidR="001D07AA" w:rsidRPr="00407427">
        <w:rPr>
          <w:spacing w:val="-1"/>
          <w:lang w:eastAsia="en-US"/>
        </w:rPr>
        <w:t xml:space="preserve"> </w:t>
      </w:r>
      <w:r w:rsidR="001D07AA" w:rsidRPr="00407427">
        <w:rPr>
          <w:lang w:eastAsia="en-US"/>
        </w:rPr>
        <w:t>нарушений</w:t>
      </w:r>
      <w:r w:rsidR="001D07AA" w:rsidRPr="00407427">
        <w:rPr>
          <w:spacing w:val="-2"/>
          <w:lang w:eastAsia="en-US"/>
        </w:rPr>
        <w:t xml:space="preserve"> </w:t>
      </w:r>
      <w:r w:rsidR="001D07AA" w:rsidRPr="00407427">
        <w:rPr>
          <w:lang w:eastAsia="en-US"/>
        </w:rPr>
        <w:t>и недостатков.</w:t>
      </w:r>
    </w:p>
    <w:p w14:paraId="47F4F62B" w14:textId="77777777" w:rsidR="001D07AA" w:rsidRPr="00407427" w:rsidRDefault="001D07AA" w:rsidP="00493F0A">
      <w:pPr>
        <w:pStyle w:val="heading2normal"/>
        <w:ind w:firstLine="567"/>
        <w:rPr>
          <w:lang w:eastAsia="en-US"/>
        </w:rPr>
      </w:pPr>
      <w:r w:rsidRPr="00407427">
        <w:rPr>
          <w:lang w:eastAsia="en-US"/>
        </w:rPr>
        <w:t>Председатель</w:t>
      </w:r>
      <w:r w:rsidRPr="00407427">
        <w:rPr>
          <w:spacing w:val="-3"/>
          <w:lang w:eastAsia="en-US"/>
        </w:rPr>
        <w:t xml:space="preserve"> </w:t>
      </w:r>
      <w:r w:rsidRPr="00407427">
        <w:rPr>
          <w:lang w:eastAsia="en-US"/>
        </w:rPr>
        <w:t>и</w:t>
      </w:r>
      <w:r w:rsidRPr="00407427">
        <w:rPr>
          <w:spacing w:val="-2"/>
          <w:lang w:eastAsia="en-US"/>
        </w:rPr>
        <w:t xml:space="preserve"> </w:t>
      </w:r>
      <w:r w:rsidRPr="00407427">
        <w:rPr>
          <w:lang w:eastAsia="en-US"/>
        </w:rPr>
        <w:t>члены</w:t>
      </w:r>
      <w:r w:rsidRPr="00407427">
        <w:rPr>
          <w:spacing w:val="-3"/>
          <w:lang w:eastAsia="en-US"/>
        </w:rPr>
        <w:t xml:space="preserve"> </w:t>
      </w:r>
      <w:r w:rsidRPr="00407427">
        <w:rPr>
          <w:lang w:eastAsia="en-US"/>
        </w:rPr>
        <w:t>комиссии</w:t>
      </w:r>
      <w:r w:rsidRPr="00407427">
        <w:rPr>
          <w:spacing w:val="-2"/>
          <w:lang w:eastAsia="en-US"/>
        </w:rPr>
        <w:t xml:space="preserve"> </w:t>
      </w:r>
      <w:r w:rsidRPr="00407427">
        <w:rPr>
          <w:lang w:eastAsia="en-US"/>
        </w:rPr>
        <w:t>обязаны:</w:t>
      </w:r>
    </w:p>
    <w:p w14:paraId="1B949DD9" w14:textId="1CBCF3A6"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быть принципиальными, соблюдать профессиональную этику и конфиденциальность;</w:t>
      </w:r>
    </w:p>
    <w:p w14:paraId="2F785996" w14:textId="5DCE712D"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проводить инвентаризацию в соответствии с утвержденным планом (программой);</w:t>
      </w:r>
    </w:p>
    <w:p w14:paraId="37119B78" w14:textId="4AA1A691"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незамедлительно докладывать председателю комиссии о выявленных в процессе инвентаризации нарушениях и злоупотреблениях;</w:t>
      </w:r>
    </w:p>
    <w:p w14:paraId="39862B7A" w14:textId="28151350"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обеспечивать сохранность полученных документов, отчетов и других материалов, проверяемых в ходе инвентаризации;</w:t>
      </w:r>
    </w:p>
    <w:p w14:paraId="6B3EBBD6" w14:textId="19B74318"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председатель визирует полученные во время инвентаризации документы надписью «получено во время инвентаризации» с указанием даты, подписи, расшифровки</w:t>
      </w:r>
      <w:r w:rsidR="001D07AA" w:rsidRPr="00407427">
        <w:rPr>
          <w:spacing w:val="1"/>
          <w:lang w:eastAsia="en-US"/>
        </w:rPr>
        <w:t xml:space="preserve"> </w:t>
      </w:r>
      <w:r w:rsidR="001D07AA" w:rsidRPr="00407427">
        <w:rPr>
          <w:lang w:eastAsia="en-US"/>
        </w:rPr>
        <w:t>подписи.</w:t>
      </w:r>
    </w:p>
    <w:p w14:paraId="60B8FCBF" w14:textId="77777777" w:rsidR="001D07AA" w:rsidRPr="00407427" w:rsidRDefault="001D07AA" w:rsidP="00493F0A">
      <w:pPr>
        <w:pStyle w:val="heading2normal"/>
        <w:ind w:firstLine="567"/>
        <w:rPr>
          <w:lang w:eastAsia="en-US"/>
        </w:rPr>
      </w:pPr>
      <w:r w:rsidRPr="00407427">
        <w:rPr>
          <w:lang w:eastAsia="en-US"/>
        </w:rPr>
        <w:t>Члены</w:t>
      </w:r>
      <w:r w:rsidRPr="00407427">
        <w:rPr>
          <w:spacing w:val="-3"/>
          <w:lang w:eastAsia="en-US"/>
        </w:rPr>
        <w:t xml:space="preserve"> </w:t>
      </w:r>
      <w:r w:rsidRPr="00407427">
        <w:rPr>
          <w:lang w:eastAsia="en-US"/>
        </w:rPr>
        <w:t>комиссии</w:t>
      </w:r>
      <w:r w:rsidRPr="00407427">
        <w:rPr>
          <w:spacing w:val="-2"/>
          <w:lang w:eastAsia="en-US"/>
        </w:rPr>
        <w:t xml:space="preserve"> </w:t>
      </w:r>
      <w:r w:rsidRPr="00407427">
        <w:rPr>
          <w:lang w:eastAsia="en-US"/>
        </w:rPr>
        <w:t>имеют</w:t>
      </w:r>
      <w:r w:rsidRPr="00407427">
        <w:rPr>
          <w:spacing w:val="-2"/>
          <w:lang w:eastAsia="en-US"/>
        </w:rPr>
        <w:t xml:space="preserve"> </w:t>
      </w:r>
      <w:r w:rsidRPr="00407427">
        <w:rPr>
          <w:lang w:eastAsia="en-US"/>
        </w:rPr>
        <w:t>право:</w:t>
      </w:r>
    </w:p>
    <w:p w14:paraId="33C51CE7" w14:textId="378AA916"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проходить во все здания и помещения, занимаемые объектом инвентаризации, с учетом ограничений, установленных законодательством;</w:t>
      </w:r>
    </w:p>
    <w:p w14:paraId="2BF2AAE0" w14:textId="05C60807"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ходатайствовать перед председателем комиссии о предоставлении им необходимых для проверки</w:t>
      </w:r>
      <w:r w:rsidR="001D07AA" w:rsidRPr="00407427">
        <w:rPr>
          <w:spacing w:val="-1"/>
          <w:lang w:eastAsia="en-US"/>
        </w:rPr>
        <w:t xml:space="preserve"> </w:t>
      </w:r>
      <w:r w:rsidR="001D07AA" w:rsidRPr="00407427">
        <w:rPr>
          <w:lang w:eastAsia="en-US"/>
        </w:rPr>
        <w:t>документов и сведений (информации).</w:t>
      </w:r>
    </w:p>
    <w:p w14:paraId="17922EDE" w14:textId="77777777" w:rsidR="001D07AA" w:rsidRPr="00407427" w:rsidRDefault="001D07AA" w:rsidP="00493F0A">
      <w:pPr>
        <w:pStyle w:val="heading2normal"/>
        <w:ind w:firstLine="567"/>
        <w:rPr>
          <w:lang w:eastAsia="en-US"/>
        </w:rPr>
      </w:pPr>
      <w:r w:rsidRPr="00407427">
        <w:rPr>
          <w:lang w:eastAsia="en-US"/>
        </w:rPr>
        <w:t>Руководитель</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проверяемые</w:t>
      </w:r>
      <w:r w:rsidRPr="00407427">
        <w:rPr>
          <w:spacing w:val="1"/>
          <w:lang w:eastAsia="en-US"/>
        </w:rPr>
        <w:t xml:space="preserve"> </w:t>
      </w:r>
      <w:r w:rsidRPr="00407427">
        <w:rPr>
          <w:lang w:eastAsia="en-US"/>
        </w:rPr>
        <w:t>должностные</w:t>
      </w:r>
      <w:r w:rsidRPr="00407427">
        <w:rPr>
          <w:spacing w:val="1"/>
          <w:lang w:eastAsia="en-US"/>
        </w:rPr>
        <w:t xml:space="preserve"> </w:t>
      </w:r>
      <w:r w:rsidRPr="00407427">
        <w:rPr>
          <w:lang w:eastAsia="en-US"/>
        </w:rPr>
        <w:t>лица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процессе</w:t>
      </w:r>
      <w:r w:rsidRPr="00407427">
        <w:rPr>
          <w:spacing w:val="1"/>
          <w:lang w:eastAsia="en-US"/>
        </w:rPr>
        <w:t xml:space="preserve"> </w:t>
      </w:r>
      <w:r w:rsidRPr="00407427">
        <w:rPr>
          <w:lang w:eastAsia="en-US"/>
        </w:rPr>
        <w:t>контрольных</w:t>
      </w:r>
      <w:r w:rsidRPr="00407427">
        <w:rPr>
          <w:spacing w:val="1"/>
          <w:lang w:eastAsia="en-US"/>
        </w:rPr>
        <w:t xml:space="preserve"> </w:t>
      </w:r>
      <w:r w:rsidRPr="00407427">
        <w:rPr>
          <w:lang w:eastAsia="en-US"/>
        </w:rPr>
        <w:t>мероприятий</w:t>
      </w:r>
      <w:r w:rsidRPr="00407427">
        <w:rPr>
          <w:spacing w:val="-1"/>
          <w:lang w:eastAsia="en-US"/>
        </w:rPr>
        <w:t xml:space="preserve"> </w:t>
      </w:r>
      <w:r w:rsidRPr="00407427">
        <w:rPr>
          <w:lang w:eastAsia="en-US"/>
        </w:rPr>
        <w:t>обязаны:</w:t>
      </w:r>
    </w:p>
    <w:p w14:paraId="5E1CA5CE" w14:textId="0D94E9E9"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предоставить</w:t>
      </w:r>
      <w:r w:rsidR="001D07AA" w:rsidRPr="00407427">
        <w:rPr>
          <w:spacing w:val="1"/>
          <w:lang w:eastAsia="en-US"/>
        </w:rPr>
        <w:t xml:space="preserve"> </w:t>
      </w:r>
      <w:r w:rsidR="001D07AA" w:rsidRPr="00407427">
        <w:rPr>
          <w:lang w:eastAsia="en-US"/>
        </w:rPr>
        <w:t>инвентаризационной комиссии оборудованное персональным компьютером помещение, позволяющее обеспечить сохранность переданных документов;</w:t>
      </w:r>
    </w:p>
    <w:p w14:paraId="0C11C1A8" w14:textId="3A9EDB7B"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оказывать содействие в проведении инвентаризации;</w:t>
      </w:r>
    </w:p>
    <w:p w14:paraId="203EFA23" w14:textId="594D7B7D"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предоставлять по требованию председателя комиссии и в установленные им сроки документы, необходимые для проверки;</w:t>
      </w:r>
    </w:p>
    <w:p w14:paraId="2B0EDBB8" w14:textId="0B453B74" w:rsidR="001D07AA" w:rsidRPr="00407427" w:rsidRDefault="00C778CA" w:rsidP="00C778C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давать справки и объяснения</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устной</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письменной</w:t>
      </w:r>
      <w:r w:rsidR="001D07AA" w:rsidRPr="00407427">
        <w:rPr>
          <w:spacing w:val="1"/>
          <w:lang w:eastAsia="en-US"/>
        </w:rPr>
        <w:t xml:space="preserve"> </w:t>
      </w:r>
      <w:r w:rsidR="001D07AA" w:rsidRPr="00407427">
        <w:rPr>
          <w:lang w:eastAsia="en-US"/>
        </w:rPr>
        <w:t>форме</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вопросам,</w:t>
      </w:r>
      <w:r w:rsidR="001D07AA" w:rsidRPr="00407427">
        <w:rPr>
          <w:spacing w:val="1"/>
          <w:lang w:eastAsia="en-US"/>
        </w:rPr>
        <w:t xml:space="preserve"> </w:t>
      </w:r>
      <w:r w:rsidR="001D07AA" w:rsidRPr="00407427">
        <w:rPr>
          <w:lang w:eastAsia="en-US"/>
        </w:rPr>
        <w:t>возникающим</w:t>
      </w:r>
      <w:r w:rsidR="001D07AA" w:rsidRPr="00407427">
        <w:rPr>
          <w:spacing w:val="-2"/>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ходе</w:t>
      </w:r>
      <w:r w:rsidR="001D07AA" w:rsidRPr="00407427">
        <w:rPr>
          <w:spacing w:val="-1"/>
          <w:lang w:eastAsia="en-US"/>
        </w:rPr>
        <w:t xml:space="preserve"> </w:t>
      </w:r>
      <w:r w:rsidR="001D07AA" w:rsidRPr="00407427">
        <w:rPr>
          <w:lang w:eastAsia="en-US"/>
        </w:rPr>
        <w:t>проведения инвентаризации.</w:t>
      </w:r>
    </w:p>
    <w:p w14:paraId="740FF4DD" w14:textId="77777777" w:rsidR="001D07AA" w:rsidRPr="00407427" w:rsidRDefault="001D07AA" w:rsidP="00493F0A">
      <w:pPr>
        <w:pStyle w:val="heading2normal"/>
        <w:ind w:firstLine="567"/>
        <w:rPr>
          <w:lang w:eastAsia="en-US"/>
        </w:rPr>
      </w:pPr>
      <w:r w:rsidRPr="00407427">
        <w:rPr>
          <w:lang w:eastAsia="en-US"/>
        </w:rPr>
        <w:lastRenderedPageBreak/>
        <w:t>Инвентаризационная комиссия несет ответственность за качественное проведение инвентаризации в соответствии с законодательством РФ.</w:t>
      </w:r>
    </w:p>
    <w:p w14:paraId="2331A604" w14:textId="77777777" w:rsidR="001D07AA" w:rsidRPr="00407427" w:rsidRDefault="001D07AA" w:rsidP="00493F0A">
      <w:pPr>
        <w:pStyle w:val="heading2normal"/>
        <w:ind w:firstLine="567"/>
        <w:rPr>
          <w:lang w:eastAsia="en-US"/>
        </w:rPr>
      </w:pPr>
      <w:r w:rsidRPr="00407427">
        <w:rPr>
          <w:lang w:eastAsia="en-US"/>
        </w:rPr>
        <w:t>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w:t>
      </w:r>
    </w:p>
    <w:p w14:paraId="42BAB84D" w14:textId="77777777" w:rsidR="001D07AA" w:rsidRPr="00407427" w:rsidRDefault="001D07AA" w:rsidP="00493F0A">
      <w:pPr>
        <w:pStyle w:val="heading2normal"/>
        <w:ind w:firstLine="567"/>
        <w:rPr>
          <w:lang w:eastAsia="en-US"/>
        </w:rPr>
      </w:pPr>
      <w:r w:rsidRPr="00407427">
        <w:rPr>
          <w:lang w:eastAsia="en-US"/>
        </w:rPr>
        <w:t>Инвентаризационная комиссия обеспечивает полноту и точность внесения в инвентаризационные</w:t>
      </w:r>
      <w:r w:rsidRPr="00407427">
        <w:rPr>
          <w:spacing w:val="1"/>
          <w:lang w:eastAsia="en-US"/>
        </w:rPr>
        <w:t xml:space="preserve"> </w:t>
      </w:r>
      <w:r w:rsidRPr="00407427">
        <w:rPr>
          <w:lang w:eastAsia="en-US"/>
        </w:rPr>
        <w:t>описи</w:t>
      </w:r>
      <w:r w:rsidRPr="00407427">
        <w:rPr>
          <w:spacing w:val="1"/>
          <w:lang w:eastAsia="en-US"/>
        </w:rPr>
        <w:t xml:space="preserve"> </w:t>
      </w:r>
      <w:r w:rsidRPr="00407427">
        <w:rPr>
          <w:lang w:eastAsia="en-US"/>
        </w:rPr>
        <w:t>данных</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фактических</w:t>
      </w:r>
      <w:r w:rsidRPr="00407427">
        <w:rPr>
          <w:spacing w:val="1"/>
          <w:lang w:eastAsia="en-US"/>
        </w:rPr>
        <w:t xml:space="preserve"> </w:t>
      </w:r>
      <w:r w:rsidRPr="00407427">
        <w:rPr>
          <w:lang w:eastAsia="en-US"/>
        </w:rPr>
        <w:t>остатках</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реальности</w:t>
      </w:r>
      <w:r w:rsidRPr="00407427">
        <w:rPr>
          <w:spacing w:val="1"/>
          <w:lang w:eastAsia="en-US"/>
        </w:rPr>
        <w:t xml:space="preserve"> </w:t>
      </w:r>
      <w:r w:rsidRPr="00407427">
        <w:rPr>
          <w:lang w:eastAsia="en-US"/>
        </w:rPr>
        <w:t>учтенных</w:t>
      </w:r>
      <w:r w:rsidRPr="00407427">
        <w:rPr>
          <w:spacing w:val="1"/>
          <w:lang w:eastAsia="en-US"/>
        </w:rPr>
        <w:t xml:space="preserve"> </w:t>
      </w:r>
      <w:r w:rsidRPr="00407427">
        <w:rPr>
          <w:lang w:eastAsia="en-US"/>
        </w:rPr>
        <w:t>обязательств,</w:t>
      </w:r>
      <w:r w:rsidRPr="00407427">
        <w:rPr>
          <w:spacing w:val="1"/>
          <w:lang w:eastAsia="en-US"/>
        </w:rPr>
        <w:t xml:space="preserve"> </w:t>
      </w:r>
      <w:r w:rsidRPr="00407427">
        <w:rPr>
          <w:lang w:eastAsia="en-US"/>
        </w:rPr>
        <w:t>правильность</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своевременность</w:t>
      </w:r>
      <w:r w:rsidRPr="00407427">
        <w:rPr>
          <w:spacing w:val="1"/>
          <w:lang w:eastAsia="en-US"/>
        </w:rPr>
        <w:t xml:space="preserve"> </w:t>
      </w:r>
      <w:r w:rsidRPr="00407427">
        <w:rPr>
          <w:lang w:eastAsia="en-US"/>
        </w:rPr>
        <w:t>оформления</w:t>
      </w:r>
      <w:r w:rsidRPr="00407427">
        <w:rPr>
          <w:spacing w:val="1"/>
          <w:lang w:eastAsia="en-US"/>
        </w:rPr>
        <w:t xml:space="preserve"> </w:t>
      </w:r>
      <w:r w:rsidRPr="00407427">
        <w:rPr>
          <w:lang w:eastAsia="en-US"/>
        </w:rPr>
        <w:t>материалов</w:t>
      </w:r>
      <w:r w:rsidRPr="00407427">
        <w:rPr>
          <w:spacing w:val="1"/>
          <w:lang w:eastAsia="en-US"/>
        </w:rPr>
        <w:t xml:space="preserve"> </w:t>
      </w:r>
      <w:r w:rsidRPr="00407427">
        <w:rPr>
          <w:lang w:eastAsia="en-US"/>
        </w:rPr>
        <w:t>инвентаризации.</w:t>
      </w:r>
    </w:p>
    <w:p w14:paraId="103D3B71" w14:textId="77777777" w:rsidR="001D07AA" w:rsidRPr="00407427" w:rsidRDefault="001D07AA" w:rsidP="00C778CA">
      <w:pPr>
        <w:pStyle w:val="heading1normal"/>
        <w:jc w:val="center"/>
        <w:rPr>
          <w:b/>
          <w:bCs/>
          <w:lang w:eastAsia="en-US"/>
        </w:rPr>
      </w:pPr>
      <w:r w:rsidRPr="00407427">
        <w:rPr>
          <w:b/>
          <w:bCs/>
          <w:lang w:eastAsia="en-US"/>
        </w:rPr>
        <w:t>Периодичность,</w:t>
      </w:r>
      <w:r w:rsidRPr="00407427">
        <w:rPr>
          <w:b/>
          <w:bCs/>
          <w:spacing w:val="-4"/>
          <w:lang w:eastAsia="en-US"/>
        </w:rPr>
        <w:t xml:space="preserve"> </w:t>
      </w:r>
      <w:r w:rsidRPr="00407427">
        <w:rPr>
          <w:b/>
          <w:bCs/>
          <w:lang w:eastAsia="en-US"/>
        </w:rPr>
        <w:t>сроки</w:t>
      </w:r>
      <w:r w:rsidRPr="00407427">
        <w:rPr>
          <w:b/>
          <w:bCs/>
          <w:spacing w:val="-3"/>
          <w:lang w:eastAsia="en-US"/>
        </w:rPr>
        <w:t xml:space="preserve"> </w:t>
      </w:r>
      <w:r w:rsidRPr="00407427">
        <w:rPr>
          <w:b/>
          <w:bCs/>
          <w:lang w:eastAsia="en-US"/>
        </w:rPr>
        <w:t>и</w:t>
      </w:r>
      <w:r w:rsidRPr="00407427">
        <w:rPr>
          <w:b/>
          <w:bCs/>
          <w:spacing w:val="-3"/>
          <w:lang w:eastAsia="en-US"/>
        </w:rPr>
        <w:t xml:space="preserve"> </w:t>
      </w:r>
      <w:r w:rsidRPr="00407427">
        <w:rPr>
          <w:b/>
          <w:bCs/>
          <w:lang w:eastAsia="en-US"/>
        </w:rPr>
        <w:t>формы</w:t>
      </w:r>
      <w:r w:rsidRPr="00407427">
        <w:rPr>
          <w:b/>
          <w:bCs/>
          <w:spacing w:val="-4"/>
          <w:lang w:eastAsia="en-US"/>
        </w:rPr>
        <w:t xml:space="preserve"> </w:t>
      </w:r>
      <w:r w:rsidRPr="00407427">
        <w:rPr>
          <w:b/>
          <w:bCs/>
          <w:lang w:eastAsia="en-US"/>
        </w:rPr>
        <w:t>проведения</w:t>
      </w:r>
      <w:r w:rsidRPr="00407427">
        <w:rPr>
          <w:b/>
          <w:bCs/>
          <w:spacing w:val="-3"/>
          <w:lang w:eastAsia="en-US"/>
        </w:rPr>
        <w:t xml:space="preserve"> </w:t>
      </w:r>
      <w:r w:rsidRPr="00407427">
        <w:rPr>
          <w:b/>
          <w:bCs/>
          <w:lang w:eastAsia="en-US"/>
        </w:rPr>
        <w:t>инвентаризации</w:t>
      </w:r>
    </w:p>
    <w:p w14:paraId="5C6B143F" w14:textId="77777777" w:rsidR="004809CA" w:rsidRPr="00407427" w:rsidRDefault="001D07AA" w:rsidP="00493F0A">
      <w:pPr>
        <w:pStyle w:val="heading2normal"/>
        <w:ind w:firstLine="567"/>
        <w:rPr>
          <w:lang w:eastAsia="en-US"/>
        </w:rPr>
      </w:pPr>
      <w:r w:rsidRPr="00407427">
        <w:rPr>
          <w:lang w:eastAsia="en-US"/>
        </w:rPr>
        <w:t>Плановая</w:t>
      </w:r>
      <w:r w:rsidRPr="00407427">
        <w:rPr>
          <w:spacing w:val="1"/>
          <w:lang w:eastAsia="en-US"/>
        </w:rPr>
        <w:t xml:space="preserve"> </w:t>
      </w:r>
      <w:r w:rsidR="004809CA" w:rsidRPr="00407427">
        <w:rPr>
          <w:spacing w:val="1"/>
          <w:lang w:eastAsia="en-US"/>
        </w:rPr>
        <w:t>и</w:t>
      </w:r>
      <w:r w:rsidRPr="00407427">
        <w:rPr>
          <w:lang w:eastAsia="en-US"/>
        </w:rPr>
        <w:t>нвентаризация</w:t>
      </w:r>
      <w:r w:rsidRPr="00407427">
        <w:rPr>
          <w:spacing w:val="1"/>
          <w:lang w:eastAsia="en-US"/>
        </w:rPr>
        <w:t xml:space="preserve"> </w:t>
      </w:r>
      <w:r w:rsidRPr="00407427">
        <w:rPr>
          <w:lang w:eastAsia="en-US"/>
        </w:rPr>
        <w:t>а</w:t>
      </w:r>
      <w:r w:rsidR="004809CA" w:rsidRPr="00407427">
        <w:rPr>
          <w:lang w:eastAsia="en-US"/>
        </w:rPr>
        <w:t>ктивов и обязательств</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исключением</w:t>
      </w:r>
      <w:r w:rsidRPr="00407427">
        <w:rPr>
          <w:spacing w:val="1"/>
          <w:lang w:eastAsia="en-US"/>
        </w:rPr>
        <w:t xml:space="preserve"> </w:t>
      </w:r>
      <w:r w:rsidRPr="00407427">
        <w:rPr>
          <w:lang w:eastAsia="en-US"/>
        </w:rPr>
        <w:t>случаев,</w:t>
      </w:r>
      <w:r w:rsidRPr="00407427">
        <w:rPr>
          <w:spacing w:val="1"/>
          <w:lang w:eastAsia="en-US"/>
        </w:rPr>
        <w:t xml:space="preserve"> </w:t>
      </w:r>
      <w:r w:rsidRPr="00407427">
        <w:rPr>
          <w:lang w:eastAsia="en-US"/>
        </w:rPr>
        <w:t>когда</w:t>
      </w:r>
      <w:r w:rsidRPr="00407427">
        <w:rPr>
          <w:spacing w:val="1"/>
          <w:lang w:eastAsia="en-US"/>
        </w:rPr>
        <w:t xml:space="preserve"> </w:t>
      </w:r>
      <w:r w:rsidRPr="00407427">
        <w:rPr>
          <w:lang w:eastAsia="en-US"/>
        </w:rPr>
        <w:t>проведение</w:t>
      </w:r>
      <w:r w:rsidRPr="00407427">
        <w:rPr>
          <w:spacing w:val="-2"/>
          <w:lang w:eastAsia="en-US"/>
        </w:rPr>
        <w:t xml:space="preserve"> </w:t>
      </w:r>
      <w:r w:rsidRPr="00407427">
        <w:rPr>
          <w:lang w:eastAsia="en-US"/>
        </w:rPr>
        <w:t>инвентаризации обязательно) проводится</w:t>
      </w:r>
      <w:r w:rsidR="004809CA" w:rsidRPr="00407427">
        <w:rPr>
          <w:lang w:eastAsia="en-US"/>
        </w:rPr>
        <w:t xml:space="preserve">: </w:t>
      </w:r>
    </w:p>
    <w:p w14:paraId="181E0CE2" w14:textId="58A7FF6D" w:rsidR="001D07AA" w:rsidRPr="00407427" w:rsidRDefault="004809CA" w:rsidP="004809CA">
      <w:pPr>
        <w:pStyle w:val="heading2normal"/>
        <w:numPr>
          <w:ilvl w:val="0"/>
          <w:numId w:val="0"/>
        </w:numPr>
        <w:rPr>
          <w:lang w:eastAsia="en-US"/>
        </w:rPr>
      </w:pPr>
      <w:r w:rsidRPr="00407427">
        <w:rPr>
          <w:lang w:eastAsia="en-US"/>
        </w:rPr>
        <w:t>- перед составлением годовой бюджетной отчетности, но не ранее 01 октября отчетного года</w:t>
      </w:r>
      <w:r w:rsidR="001D07AA" w:rsidRPr="00407427">
        <w:rPr>
          <w:lang w:eastAsia="en-US"/>
        </w:rPr>
        <w:t>:</w:t>
      </w:r>
    </w:p>
    <w:p w14:paraId="31A9B8C9" w14:textId="7D800063" w:rsidR="001D07AA" w:rsidRPr="00407427" w:rsidRDefault="004809CA" w:rsidP="003B2D8C">
      <w:pPr>
        <w:widowControl w:val="0"/>
        <w:tabs>
          <w:tab w:val="left" w:pos="1776"/>
        </w:tabs>
        <w:autoSpaceDE w:val="0"/>
        <w:autoSpaceDN w:val="0"/>
        <w:spacing w:before="3" w:after="0" w:line="273" w:lineRule="auto"/>
        <w:ind w:right="104" w:firstLine="0"/>
        <w:rPr>
          <w:lang w:eastAsia="en-US"/>
        </w:rPr>
      </w:pPr>
      <w:r w:rsidRPr="00407427">
        <w:rPr>
          <w:lang w:eastAsia="en-US"/>
        </w:rPr>
        <w:t xml:space="preserve">- </w:t>
      </w:r>
      <w:r w:rsidR="001D07AA" w:rsidRPr="00407427">
        <w:rPr>
          <w:lang w:eastAsia="en-US"/>
        </w:rPr>
        <w:t>фактическое наличие денежных сре</w:t>
      </w:r>
      <w:proofErr w:type="gramStart"/>
      <w:r w:rsidR="001D07AA" w:rsidRPr="00407427">
        <w:rPr>
          <w:lang w:eastAsia="en-US"/>
        </w:rPr>
        <w:t>дств в к</w:t>
      </w:r>
      <w:proofErr w:type="gramEnd"/>
      <w:r w:rsidR="001D07AA" w:rsidRPr="00407427">
        <w:rPr>
          <w:lang w:eastAsia="en-US"/>
        </w:rPr>
        <w:t>ассе (денежных документов) - один</w:t>
      </w:r>
      <w:r w:rsidR="001D07AA" w:rsidRPr="00407427">
        <w:rPr>
          <w:spacing w:val="1"/>
          <w:lang w:eastAsia="en-US"/>
        </w:rPr>
        <w:t xml:space="preserve"> </w:t>
      </w:r>
      <w:r w:rsidR="001D07AA" w:rsidRPr="00407427">
        <w:rPr>
          <w:lang w:eastAsia="en-US"/>
        </w:rPr>
        <w:t>раз</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квартал</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состоянию</w:t>
      </w:r>
      <w:r w:rsidR="001D07AA" w:rsidRPr="00407427">
        <w:rPr>
          <w:spacing w:val="-2"/>
          <w:lang w:eastAsia="en-US"/>
        </w:rPr>
        <w:t xml:space="preserve"> </w:t>
      </w:r>
      <w:r w:rsidR="001D07AA" w:rsidRPr="00407427">
        <w:rPr>
          <w:lang w:eastAsia="en-US"/>
        </w:rPr>
        <w:t>на</w:t>
      </w:r>
      <w:r w:rsidR="001D07AA" w:rsidRPr="00407427">
        <w:rPr>
          <w:spacing w:val="-1"/>
          <w:lang w:eastAsia="en-US"/>
        </w:rPr>
        <w:t xml:space="preserve"> </w:t>
      </w:r>
      <w:r w:rsidR="001D07AA" w:rsidRPr="00407427">
        <w:rPr>
          <w:lang w:eastAsia="en-US"/>
        </w:rPr>
        <w:t>31</w:t>
      </w:r>
      <w:r w:rsidR="001D07AA" w:rsidRPr="00407427">
        <w:rPr>
          <w:spacing w:val="-1"/>
          <w:lang w:eastAsia="en-US"/>
        </w:rPr>
        <w:t xml:space="preserve"> </w:t>
      </w:r>
      <w:r w:rsidR="001D07AA" w:rsidRPr="00407427">
        <w:rPr>
          <w:lang w:eastAsia="en-US"/>
        </w:rPr>
        <w:t>марта, 30 июня, 30</w:t>
      </w:r>
      <w:r w:rsidR="001D07AA" w:rsidRPr="00407427">
        <w:rPr>
          <w:spacing w:val="-1"/>
          <w:lang w:eastAsia="en-US"/>
        </w:rPr>
        <w:t xml:space="preserve"> </w:t>
      </w:r>
      <w:r w:rsidR="001D07AA" w:rsidRPr="00407427">
        <w:rPr>
          <w:lang w:eastAsia="en-US"/>
        </w:rPr>
        <w:t>сентября;</w:t>
      </w:r>
    </w:p>
    <w:p w14:paraId="6BFE6D40" w14:textId="77777777" w:rsidR="001D07AA" w:rsidRPr="00407427" w:rsidRDefault="001D07AA" w:rsidP="00493F0A">
      <w:pPr>
        <w:pStyle w:val="heading2normal"/>
        <w:ind w:firstLine="567"/>
        <w:rPr>
          <w:lang w:eastAsia="en-US"/>
        </w:rPr>
      </w:pPr>
      <w:r w:rsidRPr="00407427">
        <w:rPr>
          <w:lang w:eastAsia="en-US"/>
        </w:rPr>
        <w:t>В</w:t>
      </w:r>
      <w:r w:rsidRPr="00407427">
        <w:rPr>
          <w:spacing w:val="-4"/>
          <w:lang w:eastAsia="en-US"/>
        </w:rPr>
        <w:t xml:space="preserve"> </w:t>
      </w:r>
      <w:r w:rsidRPr="00407427">
        <w:rPr>
          <w:lang w:eastAsia="en-US"/>
        </w:rPr>
        <w:t>обязательном</w:t>
      </w:r>
      <w:r w:rsidRPr="00407427">
        <w:rPr>
          <w:spacing w:val="-3"/>
          <w:lang w:eastAsia="en-US"/>
        </w:rPr>
        <w:t xml:space="preserve"> </w:t>
      </w:r>
      <w:r w:rsidRPr="00407427">
        <w:rPr>
          <w:lang w:eastAsia="en-US"/>
        </w:rPr>
        <w:t>порядке</w:t>
      </w:r>
      <w:r w:rsidRPr="00407427">
        <w:rPr>
          <w:spacing w:val="-3"/>
          <w:lang w:eastAsia="en-US"/>
        </w:rPr>
        <w:t xml:space="preserve"> </w:t>
      </w:r>
      <w:r w:rsidRPr="00407427">
        <w:rPr>
          <w:lang w:eastAsia="en-US"/>
        </w:rPr>
        <w:t>инвентаризация</w:t>
      </w:r>
      <w:r w:rsidRPr="00407427">
        <w:rPr>
          <w:spacing w:val="-4"/>
          <w:lang w:eastAsia="en-US"/>
        </w:rPr>
        <w:t xml:space="preserve"> </w:t>
      </w:r>
      <w:r w:rsidRPr="00407427">
        <w:rPr>
          <w:lang w:eastAsia="en-US"/>
        </w:rPr>
        <w:t>проводится:</w:t>
      </w:r>
    </w:p>
    <w:p w14:paraId="1AB2163B" w14:textId="2845B74B" w:rsidR="001D07AA" w:rsidRPr="00407427" w:rsidRDefault="004809CA" w:rsidP="003B2D8C">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при</w:t>
      </w:r>
      <w:r w:rsidR="001D07AA" w:rsidRPr="00407427">
        <w:rPr>
          <w:spacing w:val="1"/>
          <w:lang w:eastAsia="en-US"/>
        </w:rPr>
        <w:t xml:space="preserve"> </w:t>
      </w:r>
      <w:r w:rsidR="001D07AA" w:rsidRPr="00407427">
        <w:rPr>
          <w:lang w:eastAsia="en-US"/>
        </w:rPr>
        <w:t>установлении</w:t>
      </w:r>
      <w:r w:rsidR="001D07AA" w:rsidRPr="00407427">
        <w:rPr>
          <w:spacing w:val="1"/>
          <w:lang w:eastAsia="en-US"/>
        </w:rPr>
        <w:t xml:space="preserve"> </w:t>
      </w:r>
      <w:r w:rsidR="001D07AA" w:rsidRPr="00407427">
        <w:rPr>
          <w:lang w:eastAsia="en-US"/>
        </w:rPr>
        <w:t>фактов хищений или злоупотреблений, а также порчи имущества;</w:t>
      </w:r>
    </w:p>
    <w:p w14:paraId="3D0B9127" w14:textId="682DCDF6" w:rsidR="001D07AA" w:rsidRPr="00407427" w:rsidRDefault="004809CA" w:rsidP="003B2D8C">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в случае стихийного бедствия, пожара, аварии или других чрезвычайных ситуаций, в том числе вызванных экстремальными условиями;</w:t>
      </w:r>
    </w:p>
    <w:p w14:paraId="7FCC5616" w14:textId="0FED455A" w:rsidR="001D07AA" w:rsidRPr="00407427" w:rsidRDefault="004809CA" w:rsidP="003B2D8C">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при смене материально ответственных лиц (на день приемки-передачи дел);</w:t>
      </w:r>
    </w:p>
    <w:p w14:paraId="5D0F90C9" w14:textId="56B67C12" w:rsidR="001D07AA" w:rsidRPr="00407427" w:rsidRDefault="004809CA" w:rsidP="003B2D8C">
      <w:pPr>
        <w:widowControl w:val="0"/>
        <w:tabs>
          <w:tab w:val="left" w:pos="1776"/>
        </w:tabs>
        <w:autoSpaceDE w:val="0"/>
        <w:autoSpaceDN w:val="0"/>
        <w:spacing w:before="43" w:after="0" w:line="273" w:lineRule="auto"/>
        <w:ind w:right="106" w:firstLine="0"/>
        <w:rPr>
          <w:lang w:eastAsia="en-US"/>
        </w:rPr>
      </w:pPr>
      <w:proofErr w:type="gramStart"/>
      <w:r w:rsidRPr="00407427">
        <w:rPr>
          <w:lang w:eastAsia="en-US"/>
        </w:rPr>
        <w:t xml:space="preserve">- </w:t>
      </w:r>
      <w:r w:rsidR="001D07AA" w:rsidRPr="00407427">
        <w:rPr>
          <w:lang w:eastAsia="en-US"/>
        </w:rPr>
        <w:t>при передаче (возврате) комплекса объектов учета (имущественного комплекса) в аренду, управление, безвозмездное пользовании, хранение, а также при выкупе, продаже комплекса объектов учета (имущественного комплекса);</w:t>
      </w:r>
      <w:proofErr w:type="gramEnd"/>
    </w:p>
    <w:p w14:paraId="39326688" w14:textId="327AAA18" w:rsidR="001D07AA" w:rsidRPr="00407427" w:rsidRDefault="004809CA" w:rsidP="003B2D8C">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в других случаях, предусмотренных законодательством Российской Федерации,</w:t>
      </w:r>
      <w:r w:rsidR="001D07AA" w:rsidRPr="00407427">
        <w:rPr>
          <w:spacing w:val="1"/>
          <w:lang w:eastAsia="en-US"/>
        </w:rPr>
        <w:t xml:space="preserve"> </w:t>
      </w:r>
      <w:r w:rsidR="001D07AA" w:rsidRPr="00407427">
        <w:rPr>
          <w:lang w:eastAsia="en-US"/>
        </w:rPr>
        <w:t>иными</w:t>
      </w:r>
      <w:r w:rsidR="001D07AA" w:rsidRPr="00407427">
        <w:rPr>
          <w:spacing w:val="-1"/>
          <w:lang w:eastAsia="en-US"/>
        </w:rPr>
        <w:t xml:space="preserve"> </w:t>
      </w:r>
      <w:r w:rsidR="001D07AA" w:rsidRPr="00407427">
        <w:rPr>
          <w:lang w:eastAsia="en-US"/>
        </w:rPr>
        <w:t>нормативными</w:t>
      </w:r>
      <w:r w:rsidR="001D07AA" w:rsidRPr="00407427">
        <w:rPr>
          <w:spacing w:val="-2"/>
          <w:lang w:eastAsia="en-US"/>
        </w:rPr>
        <w:t xml:space="preserve"> </w:t>
      </w:r>
      <w:r w:rsidR="001D07AA" w:rsidRPr="00407427">
        <w:rPr>
          <w:lang w:eastAsia="en-US"/>
        </w:rPr>
        <w:t>правовыми</w:t>
      </w:r>
      <w:r w:rsidR="001D07AA" w:rsidRPr="00407427">
        <w:rPr>
          <w:spacing w:val="-1"/>
          <w:lang w:eastAsia="en-US"/>
        </w:rPr>
        <w:t xml:space="preserve"> </w:t>
      </w:r>
      <w:r w:rsidR="001D07AA" w:rsidRPr="00407427">
        <w:rPr>
          <w:lang w:eastAsia="en-US"/>
        </w:rPr>
        <w:t>актами Российской</w:t>
      </w:r>
      <w:r w:rsidR="001D07AA" w:rsidRPr="00407427">
        <w:rPr>
          <w:spacing w:val="-1"/>
          <w:lang w:eastAsia="en-US"/>
        </w:rPr>
        <w:t xml:space="preserve"> </w:t>
      </w:r>
      <w:r w:rsidR="001D07AA" w:rsidRPr="00407427">
        <w:rPr>
          <w:lang w:eastAsia="en-US"/>
        </w:rPr>
        <w:t>Федерации.</w:t>
      </w:r>
    </w:p>
    <w:p w14:paraId="5D943E61" w14:textId="77777777" w:rsidR="001D07AA" w:rsidRPr="00407427" w:rsidRDefault="001D07AA" w:rsidP="004809CA">
      <w:pPr>
        <w:widowControl w:val="0"/>
        <w:autoSpaceDE w:val="0"/>
        <w:autoSpaceDN w:val="0"/>
        <w:spacing w:before="0" w:after="0" w:line="240" w:lineRule="auto"/>
        <w:rPr>
          <w:i/>
          <w:lang w:eastAsia="en-US"/>
        </w:rPr>
      </w:pPr>
      <w:r w:rsidRPr="00407427">
        <w:rPr>
          <w:i/>
          <w:lang w:eastAsia="en-US"/>
        </w:rPr>
        <w:t>Основание:</w:t>
      </w:r>
      <w:r w:rsidRPr="00407427">
        <w:rPr>
          <w:i/>
          <w:spacing w:val="-2"/>
          <w:lang w:eastAsia="en-US"/>
        </w:rPr>
        <w:t xml:space="preserve"> </w:t>
      </w:r>
      <w:r w:rsidRPr="00407427">
        <w:rPr>
          <w:i/>
          <w:lang w:eastAsia="en-US"/>
        </w:rPr>
        <w:t>пункт</w:t>
      </w:r>
      <w:r w:rsidRPr="00407427">
        <w:rPr>
          <w:i/>
          <w:spacing w:val="-2"/>
          <w:lang w:eastAsia="en-US"/>
        </w:rPr>
        <w:t xml:space="preserve"> </w:t>
      </w:r>
      <w:r w:rsidRPr="00407427">
        <w:rPr>
          <w:i/>
          <w:lang w:eastAsia="en-US"/>
        </w:rPr>
        <w:t>81</w:t>
      </w:r>
      <w:r w:rsidRPr="00407427">
        <w:rPr>
          <w:i/>
          <w:spacing w:val="-2"/>
          <w:lang w:eastAsia="en-US"/>
        </w:rPr>
        <w:t xml:space="preserve"> </w:t>
      </w:r>
      <w:r w:rsidRPr="00407427">
        <w:rPr>
          <w:i/>
          <w:lang w:eastAsia="en-US"/>
        </w:rPr>
        <w:t>СГС</w:t>
      </w:r>
      <w:r w:rsidRPr="00407427">
        <w:rPr>
          <w:i/>
          <w:spacing w:val="-2"/>
          <w:lang w:eastAsia="en-US"/>
        </w:rPr>
        <w:t xml:space="preserve"> </w:t>
      </w:r>
      <w:r w:rsidRPr="00407427">
        <w:rPr>
          <w:i/>
          <w:lang w:eastAsia="en-US"/>
        </w:rPr>
        <w:t>"Концептуальные</w:t>
      </w:r>
      <w:r w:rsidRPr="00407427">
        <w:rPr>
          <w:i/>
          <w:spacing w:val="-3"/>
          <w:lang w:eastAsia="en-US"/>
        </w:rPr>
        <w:t xml:space="preserve"> </w:t>
      </w:r>
      <w:r w:rsidRPr="00407427">
        <w:rPr>
          <w:i/>
          <w:lang w:eastAsia="en-US"/>
        </w:rPr>
        <w:t>основы".</w:t>
      </w:r>
    </w:p>
    <w:p w14:paraId="1B29FA50" w14:textId="77777777" w:rsidR="001D07AA" w:rsidRPr="00407427" w:rsidRDefault="001D07AA" w:rsidP="00493F0A">
      <w:pPr>
        <w:pStyle w:val="heading2normal"/>
        <w:ind w:firstLine="567"/>
        <w:rPr>
          <w:lang w:eastAsia="en-US"/>
        </w:rPr>
      </w:pPr>
      <w:r w:rsidRPr="00407427">
        <w:rPr>
          <w:lang w:eastAsia="en-US"/>
        </w:rPr>
        <w:t>Инвентаризации</w:t>
      </w:r>
      <w:r w:rsidRPr="00407427">
        <w:rPr>
          <w:spacing w:val="-4"/>
          <w:lang w:eastAsia="en-US"/>
        </w:rPr>
        <w:t xml:space="preserve"> </w:t>
      </w:r>
      <w:r w:rsidRPr="00407427">
        <w:rPr>
          <w:lang w:eastAsia="en-US"/>
        </w:rPr>
        <w:t>могут</w:t>
      </w:r>
      <w:r w:rsidRPr="00407427">
        <w:rPr>
          <w:spacing w:val="-3"/>
          <w:lang w:eastAsia="en-US"/>
        </w:rPr>
        <w:t xml:space="preserve"> </w:t>
      </w:r>
      <w:r w:rsidRPr="00407427">
        <w:rPr>
          <w:lang w:eastAsia="en-US"/>
        </w:rPr>
        <w:t>быть</w:t>
      </w:r>
      <w:r w:rsidRPr="00407427">
        <w:rPr>
          <w:spacing w:val="-3"/>
          <w:lang w:eastAsia="en-US"/>
        </w:rPr>
        <w:t xml:space="preserve"> </w:t>
      </w:r>
      <w:r w:rsidRPr="00407427">
        <w:rPr>
          <w:lang w:eastAsia="en-US"/>
        </w:rPr>
        <w:t>плановыми</w:t>
      </w:r>
      <w:r w:rsidRPr="00407427">
        <w:rPr>
          <w:spacing w:val="-3"/>
          <w:lang w:eastAsia="en-US"/>
        </w:rPr>
        <w:t xml:space="preserve"> </w:t>
      </w:r>
      <w:r w:rsidRPr="00407427">
        <w:rPr>
          <w:lang w:eastAsia="en-US"/>
        </w:rPr>
        <w:t>и</w:t>
      </w:r>
      <w:r w:rsidRPr="00407427">
        <w:rPr>
          <w:spacing w:val="-6"/>
          <w:lang w:eastAsia="en-US"/>
        </w:rPr>
        <w:t xml:space="preserve"> </w:t>
      </w:r>
      <w:r w:rsidRPr="00407427">
        <w:rPr>
          <w:lang w:eastAsia="en-US"/>
        </w:rPr>
        <w:t>внеплановыми.</w:t>
      </w:r>
    </w:p>
    <w:p w14:paraId="34749832" w14:textId="71BEA1D7" w:rsidR="001D07AA" w:rsidRPr="00407427" w:rsidRDefault="001D07AA" w:rsidP="00493F0A">
      <w:pPr>
        <w:widowControl w:val="0"/>
        <w:autoSpaceDE w:val="0"/>
        <w:autoSpaceDN w:val="0"/>
        <w:spacing w:before="41" w:after="0"/>
        <w:ind w:right="114" w:firstLine="567"/>
        <w:rPr>
          <w:lang w:eastAsia="en-US"/>
        </w:rPr>
      </w:pPr>
      <w:r w:rsidRPr="00407427">
        <w:rPr>
          <w:lang w:eastAsia="en-US"/>
        </w:rPr>
        <w:t>В</w:t>
      </w:r>
      <w:r w:rsidRPr="00407427">
        <w:rPr>
          <w:spacing w:val="1"/>
          <w:lang w:eastAsia="en-US"/>
        </w:rPr>
        <w:t xml:space="preserve"> субъект</w:t>
      </w:r>
      <w:r w:rsidR="00493F0A" w:rsidRPr="00407427">
        <w:rPr>
          <w:spacing w:val="1"/>
          <w:lang w:eastAsia="en-US"/>
        </w:rPr>
        <w:t>ах</w:t>
      </w:r>
      <w:r w:rsidRPr="00407427">
        <w:rPr>
          <w:spacing w:val="1"/>
          <w:lang w:eastAsia="en-US"/>
        </w:rPr>
        <w:t xml:space="preserve"> централизованного учета </w:t>
      </w:r>
      <w:r w:rsidRPr="00407427">
        <w:rPr>
          <w:lang w:eastAsia="en-US"/>
        </w:rPr>
        <w:t>должен</w:t>
      </w:r>
      <w:r w:rsidRPr="00407427">
        <w:rPr>
          <w:spacing w:val="1"/>
          <w:lang w:eastAsia="en-US"/>
        </w:rPr>
        <w:t xml:space="preserve"> </w:t>
      </w:r>
      <w:r w:rsidRPr="00407427">
        <w:rPr>
          <w:lang w:eastAsia="en-US"/>
        </w:rPr>
        <w:t>быть</w:t>
      </w:r>
      <w:r w:rsidRPr="00407427">
        <w:rPr>
          <w:spacing w:val="1"/>
          <w:lang w:eastAsia="en-US"/>
        </w:rPr>
        <w:t xml:space="preserve"> </w:t>
      </w:r>
      <w:r w:rsidRPr="00407427">
        <w:rPr>
          <w:lang w:eastAsia="en-US"/>
        </w:rPr>
        <w:t>утвержденный</w:t>
      </w:r>
      <w:r w:rsidRPr="00407427">
        <w:rPr>
          <w:spacing w:val="1"/>
          <w:lang w:eastAsia="en-US"/>
        </w:rPr>
        <w:t xml:space="preserve"> </w:t>
      </w:r>
      <w:r w:rsidRPr="00407427">
        <w:rPr>
          <w:lang w:eastAsia="en-US"/>
        </w:rPr>
        <w:t>график</w:t>
      </w:r>
      <w:r w:rsidRPr="00407427">
        <w:rPr>
          <w:spacing w:val="1"/>
          <w:lang w:eastAsia="en-US"/>
        </w:rPr>
        <w:t xml:space="preserve"> </w:t>
      </w:r>
      <w:r w:rsidRPr="00407427">
        <w:rPr>
          <w:lang w:eastAsia="en-US"/>
        </w:rPr>
        <w:t>проведения</w:t>
      </w:r>
      <w:r w:rsidRPr="00407427">
        <w:rPr>
          <w:spacing w:val="1"/>
          <w:lang w:eastAsia="en-US"/>
        </w:rPr>
        <w:t xml:space="preserve"> </w:t>
      </w:r>
      <w:r w:rsidRPr="00407427">
        <w:rPr>
          <w:lang w:eastAsia="en-US"/>
        </w:rPr>
        <w:t>плановых</w:t>
      </w:r>
      <w:r w:rsidR="00493F0A" w:rsidRPr="00407427">
        <w:rPr>
          <w:lang w:eastAsia="en-US"/>
        </w:rPr>
        <w:t xml:space="preserve"> </w:t>
      </w:r>
      <w:r w:rsidRPr="00407427">
        <w:rPr>
          <w:spacing w:val="-57"/>
          <w:lang w:eastAsia="en-US"/>
        </w:rPr>
        <w:t xml:space="preserve"> </w:t>
      </w:r>
      <w:r w:rsidRPr="00407427">
        <w:rPr>
          <w:lang w:eastAsia="en-US"/>
        </w:rPr>
        <w:t>инвентаризаций</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указанием:</w:t>
      </w:r>
    </w:p>
    <w:p w14:paraId="77FF746D" w14:textId="7EA9B1BA"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сроков</w:t>
      </w:r>
      <w:r w:rsidR="001D07AA" w:rsidRPr="00407427">
        <w:rPr>
          <w:spacing w:val="-3"/>
          <w:lang w:eastAsia="en-US"/>
        </w:rPr>
        <w:t xml:space="preserve"> </w:t>
      </w:r>
      <w:r w:rsidR="001D07AA" w:rsidRPr="00407427">
        <w:rPr>
          <w:lang w:eastAsia="en-US"/>
        </w:rPr>
        <w:t>начала</w:t>
      </w:r>
      <w:r w:rsidR="001D07AA" w:rsidRPr="00407427">
        <w:rPr>
          <w:spacing w:val="-2"/>
          <w:lang w:eastAsia="en-US"/>
        </w:rPr>
        <w:t xml:space="preserve"> </w:t>
      </w:r>
      <w:r w:rsidR="001D07AA" w:rsidRPr="00407427">
        <w:rPr>
          <w:lang w:eastAsia="en-US"/>
        </w:rPr>
        <w:t>и окончания;</w:t>
      </w:r>
    </w:p>
    <w:p w14:paraId="1E2277A1" w14:textId="0A5E3148"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 xml:space="preserve">перечня подлежащих проверке </w:t>
      </w:r>
      <w:r w:rsidRPr="00407427">
        <w:rPr>
          <w:lang w:eastAsia="en-US"/>
        </w:rPr>
        <w:t>активов, обязательств</w:t>
      </w:r>
      <w:r w:rsidR="001D07AA" w:rsidRPr="00407427">
        <w:rPr>
          <w:lang w:eastAsia="en-US"/>
        </w:rPr>
        <w:t>.</w:t>
      </w:r>
    </w:p>
    <w:p w14:paraId="2B54230C" w14:textId="52A86952" w:rsidR="001D07AA" w:rsidRPr="00407427" w:rsidRDefault="00493F0A" w:rsidP="00493F0A">
      <w:pPr>
        <w:widowControl w:val="0"/>
        <w:autoSpaceDE w:val="0"/>
        <w:autoSpaceDN w:val="0"/>
        <w:spacing w:before="41" w:after="0"/>
        <w:ind w:right="114" w:firstLine="567"/>
        <w:rPr>
          <w:lang w:eastAsia="en-US"/>
        </w:rPr>
      </w:pPr>
      <w:r w:rsidRPr="00407427">
        <w:rPr>
          <w:lang w:eastAsia="en-US"/>
        </w:rPr>
        <w:tab/>
      </w:r>
      <w:r w:rsidR="001D07AA" w:rsidRPr="00407427">
        <w:rPr>
          <w:lang w:eastAsia="en-US"/>
        </w:rPr>
        <w:t>Внеплановые проверки проводятся вне графика, по приказу руководителя субъекта</w:t>
      </w:r>
      <w:r w:rsidR="001D07AA" w:rsidRPr="00407427">
        <w:rPr>
          <w:spacing w:val="1"/>
          <w:lang w:eastAsia="en-US"/>
        </w:rPr>
        <w:t xml:space="preserve"> </w:t>
      </w:r>
      <w:r w:rsidR="001D07AA" w:rsidRPr="00407427">
        <w:rPr>
          <w:lang w:eastAsia="en-US"/>
        </w:rPr>
        <w:t>централизованного</w:t>
      </w:r>
      <w:r w:rsidR="001D07AA" w:rsidRPr="00407427">
        <w:rPr>
          <w:spacing w:val="1"/>
          <w:lang w:eastAsia="en-US"/>
        </w:rPr>
        <w:t xml:space="preserve"> </w:t>
      </w:r>
      <w:r w:rsidR="001D07AA" w:rsidRPr="00407427">
        <w:rPr>
          <w:lang w:eastAsia="en-US"/>
        </w:rPr>
        <w:t>учета.</w:t>
      </w:r>
      <w:r w:rsidR="001D07AA" w:rsidRPr="00407427">
        <w:rPr>
          <w:spacing w:val="1"/>
          <w:lang w:eastAsia="en-US"/>
        </w:rPr>
        <w:t xml:space="preserve"> </w:t>
      </w:r>
      <w:r w:rsidR="001D07AA" w:rsidRPr="00407427">
        <w:rPr>
          <w:lang w:eastAsia="en-US"/>
        </w:rPr>
        <w:t>Это</w:t>
      </w:r>
      <w:r w:rsidR="001D07AA" w:rsidRPr="00407427">
        <w:rPr>
          <w:spacing w:val="1"/>
          <w:lang w:eastAsia="en-US"/>
        </w:rPr>
        <w:t xml:space="preserve"> </w:t>
      </w:r>
      <w:r w:rsidR="001D07AA" w:rsidRPr="00407427">
        <w:rPr>
          <w:lang w:eastAsia="en-US"/>
        </w:rPr>
        <w:t>может</w:t>
      </w:r>
      <w:r w:rsidR="001D07AA" w:rsidRPr="00407427">
        <w:rPr>
          <w:spacing w:val="1"/>
          <w:lang w:eastAsia="en-US"/>
        </w:rPr>
        <w:t xml:space="preserve"> </w:t>
      </w:r>
      <w:r w:rsidR="001D07AA" w:rsidRPr="00407427">
        <w:rPr>
          <w:lang w:eastAsia="en-US"/>
        </w:rPr>
        <w:t>быть,</w:t>
      </w:r>
      <w:r w:rsidR="001D07AA" w:rsidRPr="00407427">
        <w:rPr>
          <w:spacing w:val="1"/>
          <w:lang w:eastAsia="en-US"/>
        </w:rPr>
        <w:t xml:space="preserve"> </w:t>
      </w:r>
      <w:r w:rsidR="001D07AA" w:rsidRPr="00407427">
        <w:rPr>
          <w:lang w:eastAsia="en-US"/>
        </w:rPr>
        <w:t>например,</w:t>
      </w:r>
      <w:r w:rsidR="001D07AA" w:rsidRPr="00407427">
        <w:rPr>
          <w:spacing w:val="1"/>
          <w:lang w:eastAsia="en-US"/>
        </w:rPr>
        <w:t xml:space="preserve"> </w:t>
      </w:r>
      <w:r w:rsidR="001D07AA" w:rsidRPr="00407427">
        <w:rPr>
          <w:lang w:eastAsia="en-US"/>
        </w:rPr>
        <w:t>снятие</w:t>
      </w:r>
      <w:r w:rsidR="001D07AA" w:rsidRPr="00407427">
        <w:rPr>
          <w:spacing w:val="1"/>
          <w:lang w:eastAsia="en-US"/>
        </w:rPr>
        <w:t xml:space="preserve"> </w:t>
      </w:r>
      <w:r w:rsidR="001D07AA" w:rsidRPr="00407427">
        <w:rPr>
          <w:lang w:eastAsia="en-US"/>
        </w:rPr>
        <w:t>остатков</w:t>
      </w:r>
      <w:r w:rsidR="001D07AA" w:rsidRPr="00407427">
        <w:rPr>
          <w:spacing w:val="1"/>
          <w:lang w:eastAsia="en-US"/>
        </w:rPr>
        <w:t xml:space="preserve"> </w:t>
      </w:r>
      <w:r w:rsidR="001D07AA" w:rsidRPr="00407427">
        <w:rPr>
          <w:lang w:eastAsia="en-US"/>
        </w:rPr>
        <w:t>ГСМ</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баках</w:t>
      </w:r>
      <w:r w:rsidR="001D07AA" w:rsidRPr="00407427">
        <w:rPr>
          <w:spacing w:val="1"/>
          <w:lang w:eastAsia="en-US"/>
        </w:rPr>
        <w:t xml:space="preserve"> </w:t>
      </w:r>
      <w:r w:rsidR="001D07AA" w:rsidRPr="00407427">
        <w:rPr>
          <w:lang w:eastAsia="en-US"/>
        </w:rPr>
        <w:t>автомобилей</w:t>
      </w:r>
      <w:r w:rsidR="001D07AA" w:rsidRPr="00407427">
        <w:rPr>
          <w:spacing w:val="-1"/>
          <w:lang w:eastAsia="en-US"/>
        </w:rPr>
        <w:t xml:space="preserve"> </w:t>
      </w:r>
      <w:r w:rsidR="001D07AA" w:rsidRPr="00407427">
        <w:rPr>
          <w:lang w:eastAsia="en-US"/>
        </w:rPr>
        <w:t>и пр.</w:t>
      </w:r>
    </w:p>
    <w:p w14:paraId="58E08281" w14:textId="0CC16B81" w:rsidR="001D07AA" w:rsidRPr="00407427" w:rsidRDefault="001D07AA" w:rsidP="00493F0A">
      <w:pPr>
        <w:pStyle w:val="heading2normal"/>
        <w:rPr>
          <w:lang w:eastAsia="en-US"/>
        </w:rPr>
      </w:pPr>
      <w:r w:rsidRPr="00407427">
        <w:rPr>
          <w:lang w:eastAsia="en-US"/>
        </w:rPr>
        <w:t>По</w:t>
      </w:r>
      <w:r w:rsidRPr="00407427">
        <w:rPr>
          <w:spacing w:val="46"/>
          <w:lang w:eastAsia="en-US"/>
        </w:rPr>
        <w:t xml:space="preserve"> </w:t>
      </w:r>
      <w:r w:rsidRPr="00407427">
        <w:rPr>
          <w:lang w:eastAsia="en-US"/>
        </w:rPr>
        <w:t>охвату</w:t>
      </w:r>
      <w:r w:rsidRPr="00407427">
        <w:rPr>
          <w:spacing w:val="39"/>
          <w:lang w:eastAsia="en-US"/>
        </w:rPr>
        <w:t xml:space="preserve"> </w:t>
      </w:r>
      <w:r w:rsidRPr="00407427">
        <w:rPr>
          <w:lang w:eastAsia="en-US"/>
        </w:rPr>
        <w:t>проверяемых</w:t>
      </w:r>
      <w:r w:rsidRPr="00407427">
        <w:rPr>
          <w:spacing w:val="48"/>
          <w:lang w:eastAsia="en-US"/>
        </w:rPr>
        <w:t xml:space="preserve"> </w:t>
      </w:r>
      <w:r w:rsidRPr="00407427">
        <w:rPr>
          <w:lang w:eastAsia="en-US"/>
        </w:rPr>
        <w:t>объектов</w:t>
      </w:r>
      <w:r w:rsidRPr="00407427">
        <w:rPr>
          <w:spacing w:val="47"/>
          <w:lang w:eastAsia="en-US"/>
        </w:rPr>
        <w:t xml:space="preserve"> </w:t>
      </w:r>
      <w:r w:rsidRPr="00407427">
        <w:rPr>
          <w:lang w:eastAsia="en-US"/>
        </w:rPr>
        <w:t>инвентаризация</w:t>
      </w:r>
      <w:r w:rsidRPr="00407427">
        <w:rPr>
          <w:spacing w:val="46"/>
          <w:lang w:eastAsia="en-US"/>
        </w:rPr>
        <w:t xml:space="preserve"> </w:t>
      </w:r>
      <w:r w:rsidRPr="00407427">
        <w:rPr>
          <w:lang w:eastAsia="en-US"/>
        </w:rPr>
        <w:t>может</w:t>
      </w:r>
      <w:r w:rsidRPr="00407427">
        <w:rPr>
          <w:spacing w:val="47"/>
          <w:lang w:eastAsia="en-US"/>
        </w:rPr>
        <w:t xml:space="preserve"> </w:t>
      </w:r>
      <w:r w:rsidRPr="00407427">
        <w:rPr>
          <w:lang w:eastAsia="en-US"/>
        </w:rPr>
        <w:t>быть</w:t>
      </w:r>
      <w:r w:rsidRPr="00407427">
        <w:rPr>
          <w:spacing w:val="48"/>
          <w:lang w:eastAsia="en-US"/>
        </w:rPr>
        <w:t xml:space="preserve"> </w:t>
      </w:r>
      <w:r w:rsidRPr="00407427">
        <w:rPr>
          <w:lang w:eastAsia="en-US"/>
        </w:rPr>
        <w:t>полной</w:t>
      </w:r>
      <w:r w:rsidRPr="00407427">
        <w:rPr>
          <w:spacing w:val="45"/>
          <w:lang w:eastAsia="en-US"/>
        </w:rPr>
        <w:t xml:space="preserve"> </w:t>
      </w:r>
      <w:r w:rsidRPr="00407427">
        <w:rPr>
          <w:lang w:eastAsia="en-US"/>
        </w:rPr>
        <w:t>и</w:t>
      </w:r>
      <w:r w:rsidRPr="00407427">
        <w:rPr>
          <w:spacing w:val="-57"/>
          <w:lang w:eastAsia="en-US"/>
        </w:rPr>
        <w:t xml:space="preserve"> </w:t>
      </w:r>
      <w:r w:rsidRPr="00407427">
        <w:rPr>
          <w:lang w:eastAsia="en-US"/>
        </w:rPr>
        <w:t xml:space="preserve">выборочной. Полная инвентаризация охватывает все категории </w:t>
      </w:r>
      <w:r w:rsidR="00493F0A" w:rsidRPr="00407427">
        <w:rPr>
          <w:lang w:eastAsia="en-US"/>
        </w:rPr>
        <w:t>активов</w:t>
      </w:r>
      <w:r w:rsidRPr="00407427">
        <w:rPr>
          <w:lang w:eastAsia="en-US"/>
        </w:rPr>
        <w:t xml:space="preserve"> обязательств.</w:t>
      </w:r>
      <w:r w:rsidRPr="00407427">
        <w:rPr>
          <w:spacing w:val="-57"/>
          <w:lang w:eastAsia="en-US"/>
        </w:rPr>
        <w:t xml:space="preserve"> </w:t>
      </w:r>
      <w:r w:rsidRPr="00407427">
        <w:rPr>
          <w:lang w:eastAsia="en-US"/>
        </w:rPr>
        <w:t>В</w:t>
      </w:r>
      <w:r w:rsidRPr="00407427">
        <w:rPr>
          <w:spacing w:val="8"/>
          <w:lang w:eastAsia="en-US"/>
        </w:rPr>
        <w:t xml:space="preserve"> </w:t>
      </w:r>
      <w:r w:rsidRPr="00407427">
        <w:rPr>
          <w:lang w:eastAsia="en-US"/>
        </w:rPr>
        <w:t>ходе</w:t>
      </w:r>
      <w:r w:rsidRPr="00407427">
        <w:rPr>
          <w:spacing w:val="10"/>
          <w:lang w:eastAsia="en-US"/>
        </w:rPr>
        <w:t xml:space="preserve"> </w:t>
      </w:r>
      <w:r w:rsidRPr="00407427">
        <w:rPr>
          <w:lang w:eastAsia="en-US"/>
        </w:rPr>
        <w:t>выборочной</w:t>
      </w:r>
      <w:r w:rsidRPr="00407427">
        <w:rPr>
          <w:spacing w:val="11"/>
          <w:lang w:eastAsia="en-US"/>
        </w:rPr>
        <w:t xml:space="preserve"> </w:t>
      </w:r>
      <w:r w:rsidRPr="00407427">
        <w:rPr>
          <w:lang w:eastAsia="en-US"/>
        </w:rPr>
        <w:t>инвентаризации</w:t>
      </w:r>
      <w:r w:rsidRPr="00407427">
        <w:rPr>
          <w:spacing w:val="11"/>
          <w:lang w:eastAsia="en-US"/>
        </w:rPr>
        <w:t xml:space="preserve"> </w:t>
      </w:r>
      <w:r w:rsidRPr="00407427">
        <w:rPr>
          <w:lang w:eastAsia="en-US"/>
        </w:rPr>
        <w:t>проверяются</w:t>
      </w:r>
      <w:r w:rsidRPr="00407427">
        <w:rPr>
          <w:spacing w:val="9"/>
          <w:lang w:eastAsia="en-US"/>
        </w:rPr>
        <w:t xml:space="preserve"> </w:t>
      </w:r>
      <w:r w:rsidRPr="00407427">
        <w:rPr>
          <w:lang w:eastAsia="en-US"/>
        </w:rPr>
        <w:t>отдельные</w:t>
      </w:r>
      <w:r w:rsidRPr="00407427">
        <w:rPr>
          <w:spacing w:val="9"/>
          <w:lang w:eastAsia="en-US"/>
        </w:rPr>
        <w:t xml:space="preserve"> </w:t>
      </w:r>
      <w:r w:rsidRPr="00407427">
        <w:rPr>
          <w:lang w:eastAsia="en-US"/>
        </w:rPr>
        <w:t>категории</w:t>
      </w:r>
      <w:r w:rsidRPr="00407427">
        <w:rPr>
          <w:spacing w:val="8"/>
          <w:lang w:eastAsia="en-US"/>
        </w:rPr>
        <w:t xml:space="preserve"> </w:t>
      </w:r>
      <w:r w:rsidRPr="00407427">
        <w:rPr>
          <w:lang w:eastAsia="en-US"/>
        </w:rPr>
        <w:t>а</w:t>
      </w:r>
      <w:r w:rsidR="00493F0A" w:rsidRPr="00407427">
        <w:rPr>
          <w:lang w:eastAsia="en-US"/>
        </w:rPr>
        <w:t>ктивов</w:t>
      </w:r>
      <w:r w:rsidRPr="00407427">
        <w:rPr>
          <w:spacing w:val="10"/>
          <w:lang w:eastAsia="en-US"/>
        </w:rPr>
        <w:t xml:space="preserve"> </w:t>
      </w:r>
      <w:r w:rsidRPr="00407427">
        <w:rPr>
          <w:lang w:eastAsia="en-US"/>
        </w:rPr>
        <w:t>и</w:t>
      </w:r>
      <w:r w:rsidRPr="00407427">
        <w:rPr>
          <w:spacing w:val="1"/>
          <w:lang w:eastAsia="en-US"/>
        </w:rPr>
        <w:t xml:space="preserve"> </w:t>
      </w:r>
      <w:r w:rsidRPr="00407427">
        <w:rPr>
          <w:lang w:eastAsia="en-US"/>
        </w:rPr>
        <w:t>обязательств</w:t>
      </w:r>
      <w:r w:rsidRPr="00407427">
        <w:rPr>
          <w:spacing w:val="55"/>
          <w:lang w:eastAsia="en-US"/>
        </w:rPr>
        <w:t xml:space="preserve"> </w:t>
      </w:r>
      <w:r w:rsidRPr="00407427">
        <w:rPr>
          <w:lang w:eastAsia="en-US"/>
        </w:rPr>
        <w:t>(денежная</w:t>
      </w:r>
      <w:r w:rsidRPr="00407427">
        <w:rPr>
          <w:spacing w:val="55"/>
          <w:lang w:eastAsia="en-US"/>
        </w:rPr>
        <w:t xml:space="preserve"> </w:t>
      </w:r>
      <w:r w:rsidRPr="00407427">
        <w:rPr>
          <w:lang w:eastAsia="en-US"/>
        </w:rPr>
        <w:t>наличность</w:t>
      </w:r>
      <w:r w:rsidRPr="00407427">
        <w:rPr>
          <w:spacing w:val="57"/>
          <w:lang w:eastAsia="en-US"/>
        </w:rPr>
        <w:t xml:space="preserve"> </w:t>
      </w:r>
      <w:r w:rsidRPr="00407427">
        <w:rPr>
          <w:lang w:eastAsia="en-US"/>
        </w:rPr>
        <w:t>в</w:t>
      </w:r>
      <w:r w:rsidRPr="00407427">
        <w:rPr>
          <w:spacing w:val="54"/>
          <w:lang w:eastAsia="en-US"/>
        </w:rPr>
        <w:t xml:space="preserve"> </w:t>
      </w:r>
      <w:r w:rsidRPr="00407427">
        <w:rPr>
          <w:lang w:eastAsia="en-US"/>
        </w:rPr>
        <w:t>кассе,</w:t>
      </w:r>
      <w:r w:rsidRPr="00407427">
        <w:rPr>
          <w:spacing w:val="3"/>
          <w:lang w:eastAsia="en-US"/>
        </w:rPr>
        <w:t xml:space="preserve"> </w:t>
      </w:r>
      <w:r w:rsidRPr="00407427">
        <w:rPr>
          <w:lang w:eastAsia="en-US"/>
        </w:rPr>
        <w:t>основные</w:t>
      </w:r>
      <w:r w:rsidRPr="00407427">
        <w:rPr>
          <w:spacing w:val="54"/>
          <w:lang w:eastAsia="en-US"/>
        </w:rPr>
        <w:t xml:space="preserve"> </w:t>
      </w:r>
      <w:r w:rsidRPr="00407427">
        <w:rPr>
          <w:lang w:eastAsia="en-US"/>
        </w:rPr>
        <w:t>средства,</w:t>
      </w:r>
      <w:r w:rsidRPr="00407427">
        <w:rPr>
          <w:spacing w:val="57"/>
          <w:lang w:eastAsia="en-US"/>
        </w:rPr>
        <w:t xml:space="preserve"> </w:t>
      </w:r>
      <w:r w:rsidRPr="00407427">
        <w:rPr>
          <w:lang w:eastAsia="en-US"/>
        </w:rPr>
        <w:t>материальные</w:t>
      </w:r>
      <w:r w:rsidRPr="00407427">
        <w:rPr>
          <w:spacing w:val="54"/>
          <w:lang w:eastAsia="en-US"/>
        </w:rPr>
        <w:t xml:space="preserve"> </w:t>
      </w:r>
      <w:r w:rsidRPr="00407427">
        <w:rPr>
          <w:lang w:eastAsia="en-US"/>
        </w:rPr>
        <w:t>запасы,</w:t>
      </w:r>
      <w:r w:rsidR="00493F0A" w:rsidRPr="00407427">
        <w:rPr>
          <w:lang w:eastAsia="en-US"/>
        </w:rPr>
        <w:t xml:space="preserve"> </w:t>
      </w:r>
      <w:r w:rsidRPr="00407427">
        <w:rPr>
          <w:lang w:eastAsia="en-US"/>
        </w:rPr>
        <w:t>расчеты</w:t>
      </w:r>
      <w:r w:rsidRPr="00407427">
        <w:rPr>
          <w:spacing w:val="1"/>
          <w:lang w:eastAsia="en-US"/>
        </w:rPr>
        <w:t xml:space="preserve"> </w:t>
      </w:r>
      <w:r w:rsidRPr="00407427">
        <w:rPr>
          <w:lang w:eastAsia="en-US"/>
        </w:rPr>
        <w:t>с</w:t>
      </w:r>
      <w:r w:rsidRPr="00407427">
        <w:rPr>
          <w:spacing w:val="-2"/>
          <w:lang w:eastAsia="en-US"/>
        </w:rPr>
        <w:t xml:space="preserve"> </w:t>
      </w:r>
      <w:r w:rsidRPr="00407427">
        <w:rPr>
          <w:lang w:eastAsia="en-US"/>
        </w:rPr>
        <w:t>бюджетом</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т. д.)</w:t>
      </w:r>
    </w:p>
    <w:p w14:paraId="37FB74C4" w14:textId="77777777" w:rsidR="001D07AA" w:rsidRPr="00407427" w:rsidRDefault="001D07AA" w:rsidP="00493F0A">
      <w:pPr>
        <w:pStyle w:val="heading1normal"/>
        <w:jc w:val="center"/>
        <w:rPr>
          <w:b/>
          <w:bCs/>
          <w:lang w:eastAsia="en-US"/>
        </w:rPr>
      </w:pPr>
      <w:r w:rsidRPr="00407427">
        <w:rPr>
          <w:b/>
          <w:bCs/>
          <w:lang w:eastAsia="en-US"/>
        </w:rPr>
        <w:t>Подготовка</w:t>
      </w:r>
      <w:r w:rsidRPr="00407427">
        <w:rPr>
          <w:b/>
          <w:bCs/>
          <w:spacing w:val="-5"/>
          <w:lang w:eastAsia="en-US"/>
        </w:rPr>
        <w:t xml:space="preserve"> </w:t>
      </w:r>
      <w:r w:rsidRPr="00407427">
        <w:rPr>
          <w:b/>
          <w:bCs/>
          <w:lang w:eastAsia="en-US"/>
        </w:rPr>
        <w:t>к</w:t>
      </w:r>
      <w:r w:rsidRPr="00407427">
        <w:rPr>
          <w:b/>
          <w:bCs/>
          <w:spacing w:val="-2"/>
          <w:lang w:eastAsia="en-US"/>
        </w:rPr>
        <w:t xml:space="preserve"> </w:t>
      </w:r>
      <w:r w:rsidRPr="00407427">
        <w:rPr>
          <w:b/>
          <w:bCs/>
          <w:lang w:eastAsia="en-US"/>
        </w:rPr>
        <w:t>проведению</w:t>
      </w:r>
      <w:r w:rsidRPr="00407427">
        <w:rPr>
          <w:b/>
          <w:bCs/>
          <w:spacing w:val="-3"/>
          <w:lang w:eastAsia="en-US"/>
        </w:rPr>
        <w:t xml:space="preserve"> </w:t>
      </w:r>
      <w:r w:rsidRPr="00407427">
        <w:rPr>
          <w:b/>
          <w:bCs/>
          <w:lang w:eastAsia="en-US"/>
        </w:rPr>
        <w:t>инвентаризации</w:t>
      </w:r>
    </w:p>
    <w:p w14:paraId="44BB5E3E" w14:textId="0A59D4B0" w:rsidR="001D07AA" w:rsidRPr="00407427" w:rsidRDefault="001D07AA" w:rsidP="00493F0A">
      <w:pPr>
        <w:pStyle w:val="heading2normal"/>
        <w:ind w:firstLine="567"/>
        <w:rPr>
          <w:lang w:eastAsia="en-US"/>
        </w:rPr>
      </w:pPr>
      <w:r w:rsidRPr="00407427">
        <w:rPr>
          <w:lang w:eastAsia="en-US"/>
        </w:rPr>
        <w:t>До</w:t>
      </w:r>
      <w:r w:rsidRPr="00407427">
        <w:rPr>
          <w:spacing w:val="1"/>
          <w:lang w:eastAsia="en-US"/>
        </w:rPr>
        <w:t xml:space="preserve"> </w:t>
      </w:r>
      <w:r w:rsidRPr="00407427">
        <w:rPr>
          <w:lang w:eastAsia="en-US"/>
        </w:rPr>
        <w:t>начала</w:t>
      </w:r>
      <w:r w:rsidRPr="00407427">
        <w:rPr>
          <w:spacing w:val="1"/>
          <w:lang w:eastAsia="en-US"/>
        </w:rPr>
        <w:t xml:space="preserve"> </w:t>
      </w:r>
      <w:r w:rsidRPr="00407427">
        <w:rPr>
          <w:lang w:eastAsia="en-US"/>
        </w:rPr>
        <w:t>проверки</w:t>
      </w:r>
      <w:r w:rsidRPr="00407427">
        <w:rPr>
          <w:spacing w:val="1"/>
          <w:lang w:eastAsia="en-US"/>
        </w:rPr>
        <w:t xml:space="preserve"> </w:t>
      </w:r>
      <w:r w:rsidRPr="00407427">
        <w:rPr>
          <w:lang w:eastAsia="en-US"/>
        </w:rPr>
        <w:t>фактического</w:t>
      </w:r>
      <w:r w:rsidRPr="00407427">
        <w:rPr>
          <w:spacing w:val="1"/>
          <w:lang w:eastAsia="en-US"/>
        </w:rPr>
        <w:t xml:space="preserve"> </w:t>
      </w:r>
      <w:r w:rsidRPr="00407427">
        <w:rPr>
          <w:lang w:eastAsia="en-US"/>
        </w:rPr>
        <w:t>наличия</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инвентаризационной</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надлежит</w:t>
      </w:r>
      <w:r w:rsidRPr="00407427">
        <w:rPr>
          <w:spacing w:val="1"/>
          <w:lang w:eastAsia="en-US"/>
        </w:rPr>
        <w:t xml:space="preserve"> </w:t>
      </w:r>
      <w:r w:rsidRPr="00407427">
        <w:rPr>
          <w:lang w:eastAsia="en-US"/>
        </w:rPr>
        <w:t>получить</w:t>
      </w:r>
      <w:r w:rsidRPr="00407427">
        <w:rPr>
          <w:spacing w:val="1"/>
          <w:lang w:eastAsia="en-US"/>
        </w:rPr>
        <w:t xml:space="preserve"> </w:t>
      </w:r>
      <w:r w:rsidRPr="00407427">
        <w:rPr>
          <w:lang w:eastAsia="en-US"/>
        </w:rPr>
        <w:t>последние</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момент</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приходные</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расходные</w:t>
      </w:r>
      <w:r w:rsidRPr="00407427">
        <w:rPr>
          <w:spacing w:val="-3"/>
          <w:lang w:eastAsia="en-US"/>
        </w:rPr>
        <w:t xml:space="preserve"> </w:t>
      </w:r>
      <w:r w:rsidRPr="00407427">
        <w:rPr>
          <w:lang w:eastAsia="en-US"/>
        </w:rPr>
        <w:t>документы</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движении</w:t>
      </w:r>
      <w:r w:rsidRPr="00407427">
        <w:rPr>
          <w:spacing w:val="-1"/>
          <w:lang w:eastAsia="en-US"/>
        </w:rPr>
        <w:t xml:space="preserve"> </w:t>
      </w:r>
      <w:r w:rsidRPr="00407427">
        <w:rPr>
          <w:lang w:eastAsia="en-US"/>
        </w:rPr>
        <w:t>нефинансовых</w:t>
      </w:r>
      <w:r w:rsidRPr="00407427">
        <w:rPr>
          <w:spacing w:val="1"/>
          <w:lang w:eastAsia="en-US"/>
        </w:rPr>
        <w:t xml:space="preserve"> </w:t>
      </w:r>
      <w:r w:rsidRPr="00407427">
        <w:rPr>
          <w:lang w:eastAsia="en-US"/>
        </w:rPr>
        <w:t>активов и</w:t>
      </w:r>
      <w:r w:rsidRPr="00407427">
        <w:rPr>
          <w:spacing w:val="-3"/>
          <w:lang w:eastAsia="en-US"/>
        </w:rPr>
        <w:t xml:space="preserve"> </w:t>
      </w:r>
      <w:r w:rsidRPr="00407427">
        <w:rPr>
          <w:lang w:eastAsia="en-US"/>
        </w:rPr>
        <w:t>бланков</w:t>
      </w:r>
      <w:r w:rsidRPr="00407427">
        <w:rPr>
          <w:spacing w:val="-4"/>
          <w:lang w:eastAsia="en-US"/>
        </w:rPr>
        <w:t xml:space="preserve"> </w:t>
      </w:r>
      <w:r w:rsidRPr="00407427">
        <w:rPr>
          <w:lang w:eastAsia="en-US"/>
        </w:rPr>
        <w:t>строгой отчётности</w:t>
      </w:r>
      <w:r w:rsidR="00493F0A" w:rsidRPr="00407427">
        <w:rPr>
          <w:lang w:eastAsia="en-US"/>
        </w:rPr>
        <w:t>, акты сверок по расчетам с дебиторами и кредиторами</w:t>
      </w:r>
      <w:r w:rsidRPr="00407427">
        <w:rPr>
          <w:lang w:eastAsia="en-US"/>
        </w:rPr>
        <w:t>.</w:t>
      </w:r>
    </w:p>
    <w:p w14:paraId="631B3E99" w14:textId="77777777" w:rsidR="001D07AA" w:rsidRPr="00407427" w:rsidRDefault="001D07AA" w:rsidP="00493F0A">
      <w:pPr>
        <w:pStyle w:val="heading2normal"/>
        <w:ind w:firstLine="567"/>
        <w:rPr>
          <w:lang w:eastAsia="en-US"/>
        </w:rPr>
      </w:pPr>
      <w:r w:rsidRPr="00407427">
        <w:rPr>
          <w:lang w:eastAsia="en-US"/>
        </w:rPr>
        <w:t>Председатель</w:t>
      </w:r>
      <w:r w:rsidRPr="00407427">
        <w:rPr>
          <w:spacing w:val="1"/>
          <w:lang w:eastAsia="en-US"/>
        </w:rPr>
        <w:t xml:space="preserve"> </w:t>
      </w:r>
      <w:r w:rsidRPr="00407427">
        <w:rPr>
          <w:lang w:eastAsia="en-US"/>
        </w:rPr>
        <w:t>инвентаризационной</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визирует</w:t>
      </w:r>
      <w:r w:rsidRPr="00407427">
        <w:rPr>
          <w:spacing w:val="1"/>
          <w:lang w:eastAsia="en-US"/>
        </w:rPr>
        <w:t xml:space="preserve"> </w:t>
      </w:r>
      <w:r w:rsidRPr="00407427">
        <w:rPr>
          <w:lang w:eastAsia="en-US"/>
        </w:rPr>
        <w:t>все</w:t>
      </w:r>
      <w:r w:rsidRPr="00407427">
        <w:rPr>
          <w:spacing w:val="1"/>
          <w:lang w:eastAsia="en-US"/>
        </w:rPr>
        <w:t xml:space="preserve"> </w:t>
      </w:r>
      <w:r w:rsidRPr="00407427">
        <w:rPr>
          <w:lang w:eastAsia="en-US"/>
        </w:rPr>
        <w:t>приходные</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расходные</w:t>
      </w:r>
      <w:r w:rsidRPr="00407427">
        <w:rPr>
          <w:spacing w:val="49"/>
          <w:lang w:eastAsia="en-US"/>
        </w:rPr>
        <w:t xml:space="preserve"> </w:t>
      </w:r>
      <w:r w:rsidRPr="00407427">
        <w:rPr>
          <w:lang w:eastAsia="en-US"/>
        </w:rPr>
        <w:t>документы</w:t>
      </w:r>
      <w:r w:rsidRPr="00407427">
        <w:rPr>
          <w:spacing w:val="55"/>
          <w:lang w:eastAsia="en-US"/>
        </w:rPr>
        <w:t xml:space="preserve"> </w:t>
      </w:r>
      <w:r w:rsidRPr="00407427">
        <w:rPr>
          <w:lang w:eastAsia="en-US"/>
        </w:rPr>
        <w:t>с</w:t>
      </w:r>
      <w:r w:rsidRPr="00407427">
        <w:rPr>
          <w:spacing w:val="53"/>
          <w:lang w:eastAsia="en-US"/>
        </w:rPr>
        <w:t xml:space="preserve"> </w:t>
      </w:r>
      <w:r w:rsidRPr="00407427">
        <w:rPr>
          <w:lang w:eastAsia="en-US"/>
        </w:rPr>
        <w:t>указанием:</w:t>
      </w:r>
      <w:r w:rsidRPr="00407427">
        <w:rPr>
          <w:spacing w:val="56"/>
          <w:lang w:eastAsia="en-US"/>
        </w:rPr>
        <w:t xml:space="preserve"> </w:t>
      </w:r>
      <w:r w:rsidRPr="00407427">
        <w:rPr>
          <w:lang w:eastAsia="en-US"/>
        </w:rPr>
        <w:t>«до</w:t>
      </w:r>
      <w:r w:rsidRPr="00407427">
        <w:rPr>
          <w:spacing w:val="50"/>
          <w:lang w:eastAsia="en-US"/>
        </w:rPr>
        <w:t xml:space="preserve"> </w:t>
      </w:r>
      <w:r w:rsidRPr="00407427">
        <w:rPr>
          <w:lang w:eastAsia="en-US"/>
        </w:rPr>
        <w:t>инвентаризации</w:t>
      </w:r>
      <w:r w:rsidRPr="00407427">
        <w:rPr>
          <w:spacing w:val="50"/>
          <w:lang w:eastAsia="en-US"/>
        </w:rPr>
        <w:t xml:space="preserve"> </w:t>
      </w:r>
      <w:proofErr w:type="gramStart"/>
      <w:r w:rsidRPr="00407427">
        <w:rPr>
          <w:lang w:eastAsia="en-US"/>
        </w:rPr>
        <w:t>на</w:t>
      </w:r>
      <w:proofErr w:type="gramEnd"/>
      <w:r w:rsidRPr="00407427">
        <w:rPr>
          <w:spacing w:val="54"/>
          <w:lang w:eastAsia="en-US"/>
        </w:rPr>
        <w:t xml:space="preserve"> </w:t>
      </w:r>
      <w:r w:rsidRPr="00407427">
        <w:rPr>
          <w:lang w:eastAsia="en-US"/>
        </w:rPr>
        <w:t>«</w:t>
      </w:r>
      <w:r w:rsidRPr="00407427">
        <w:rPr>
          <w:u w:val="single"/>
          <w:lang w:eastAsia="en-US"/>
        </w:rPr>
        <w:tab/>
      </w:r>
      <w:r w:rsidRPr="00407427">
        <w:rPr>
          <w:lang w:eastAsia="en-US"/>
        </w:rPr>
        <w:t>»</w:t>
      </w:r>
      <w:r w:rsidRPr="00407427">
        <w:rPr>
          <w:spacing w:val="44"/>
          <w:lang w:eastAsia="en-US"/>
        </w:rPr>
        <w:t xml:space="preserve"> </w:t>
      </w:r>
      <w:r w:rsidRPr="00407427">
        <w:rPr>
          <w:lang w:eastAsia="en-US"/>
        </w:rPr>
        <w:t>(дата)».</w:t>
      </w:r>
      <w:r w:rsidRPr="00407427">
        <w:rPr>
          <w:spacing w:val="54"/>
          <w:lang w:eastAsia="en-US"/>
        </w:rPr>
        <w:t xml:space="preserve"> </w:t>
      </w:r>
      <w:r w:rsidRPr="00407427">
        <w:rPr>
          <w:lang w:eastAsia="en-US"/>
        </w:rPr>
        <w:t>Эти</w:t>
      </w:r>
      <w:r w:rsidRPr="00407427">
        <w:rPr>
          <w:spacing w:val="-57"/>
          <w:lang w:eastAsia="en-US"/>
        </w:rPr>
        <w:t xml:space="preserve"> </w:t>
      </w:r>
      <w:r w:rsidRPr="00407427">
        <w:rPr>
          <w:lang w:eastAsia="en-US"/>
        </w:rPr>
        <w:t>документы</w:t>
      </w:r>
      <w:r w:rsidRPr="00407427">
        <w:rPr>
          <w:spacing w:val="1"/>
          <w:lang w:eastAsia="en-US"/>
        </w:rPr>
        <w:t xml:space="preserve"> </w:t>
      </w:r>
      <w:r w:rsidRPr="00407427">
        <w:rPr>
          <w:lang w:eastAsia="en-US"/>
        </w:rPr>
        <w:t>являются</w:t>
      </w:r>
      <w:r w:rsidRPr="00407427">
        <w:rPr>
          <w:spacing w:val="1"/>
          <w:lang w:eastAsia="en-US"/>
        </w:rPr>
        <w:t xml:space="preserve"> </w:t>
      </w:r>
      <w:r w:rsidRPr="00407427">
        <w:rPr>
          <w:lang w:eastAsia="en-US"/>
        </w:rPr>
        <w:t>основанием</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определения</w:t>
      </w:r>
      <w:r w:rsidRPr="00407427">
        <w:rPr>
          <w:spacing w:val="1"/>
          <w:lang w:eastAsia="en-US"/>
        </w:rPr>
        <w:t xml:space="preserve"> </w:t>
      </w:r>
      <w:r w:rsidRPr="00407427">
        <w:rPr>
          <w:lang w:eastAsia="en-US"/>
        </w:rPr>
        <w:t>остатков</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началу</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по данным</w:t>
      </w:r>
      <w:r w:rsidRPr="00407427">
        <w:rPr>
          <w:spacing w:val="-2"/>
          <w:lang w:eastAsia="en-US"/>
        </w:rPr>
        <w:t xml:space="preserve"> </w:t>
      </w:r>
      <w:r w:rsidRPr="00407427">
        <w:rPr>
          <w:lang w:eastAsia="en-US"/>
        </w:rPr>
        <w:t>бухгалтерского</w:t>
      </w:r>
      <w:r w:rsidRPr="00407427">
        <w:rPr>
          <w:spacing w:val="1"/>
          <w:lang w:eastAsia="en-US"/>
        </w:rPr>
        <w:t xml:space="preserve"> </w:t>
      </w:r>
      <w:r w:rsidRPr="00407427">
        <w:rPr>
          <w:lang w:eastAsia="en-US"/>
        </w:rPr>
        <w:t>учета.</w:t>
      </w:r>
    </w:p>
    <w:p w14:paraId="273D57C3" w14:textId="27FE7D28" w:rsidR="001D07AA" w:rsidRPr="00407427" w:rsidRDefault="001D07AA" w:rsidP="00493F0A">
      <w:pPr>
        <w:pStyle w:val="heading2normal"/>
        <w:ind w:firstLine="567"/>
        <w:rPr>
          <w:lang w:eastAsia="en-US"/>
        </w:rPr>
      </w:pPr>
      <w:r w:rsidRPr="00407427">
        <w:rPr>
          <w:lang w:eastAsia="en-US"/>
        </w:rPr>
        <w:lastRenderedPageBreak/>
        <w:t>Материально</w:t>
      </w:r>
      <w:r w:rsidRPr="00407427">
        <w:rPr>
          <w:spacing w:val="1"/>
          <w:lang w:eastAsia="en-US"/>
        </w:rPr>
        <w:t xml:space="preserve"> </w:t>
      </w:r>
      <w:r w:rsidRPr="00407427">
        <w:rPr>
          <w:lang w:eastAsia="en-US"/>
        </w:rPr>
        <w:t>ответственные</w:t>
      </w:r>
      <w:r w:rsidRPr="00407427">
        <w:rPr>
          <w:spacing w:val="1"/>
          <w:lang w:eastAsia="en-US"/>
        </w:rPr>
        <w:t xml:space="preserve"> </w:t>
      </w:r>
      <w:r w:rsidRPr="00407427">
        <w:rPr>
          <w:lang w:eastAsia="en-US"/>
        </w:rPr>
        <w:t>лица</w:t>
      </w:r>
      <w:r w:rsidRPr="00407427">
        <w:rPr>
          <w:spacing w:val="1"/>
          <w:lang w:eastAsia="en-US"/>
        </w:rPr>
        <w:t xml:space="preserve"> </w:t>
      </w:r>
      <w:r w:rsidRPr="00407427">
        <w:rPr>
          <w:lang w:eastAsia="en-US"/>
        </w:rPr>
        <w:t>дают</w:t>
      </w:r>
      <w:r w:rsidRPr="00407427">
        <w:rPr>
          <w:spacing w:val="1"/>
          <w:lang w:eastAsia="en-US"/>
        </w:rPr>
        <w:t xml:space="preserve"> </w:t>
      </w:r>
      <w:r w:rsidRPr="00407427">
        <w:rPr>
          <w:lang w:eastAsia="en-US"/>
        </w:rPr>
        <w:t>расписки</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том,</w:t>
      </w:r>
      <w:r w:rsidRPr="00407427">
        <w:rPr>
          <w:spacing w:val="1"/>
          <w:lang w:eastAsia="en-US"/>
        </w:rPr>
        <w:t xml:space="preserve"> </w:t>
      </w:r>
      <w:r w:rsidRPr="00407427">
        <w:rPr>
          <w:lang w:eastAsia="en-US"/>
        </w:rPr>
        <w:t>что</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началу</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все</w:t>
      </w:r>
      <w:r w:rsidRPr="00407427">
        <w:rPr>
          <w:spacing w:val="1"/>
          <w:lang w:eastAsia="en-US"/>
        </w:rPr>
        <w:t xml:space="preserve"> </w:t>
      </w:r>
      <w:r w:rsidRPr="00407427">
        <w:rPr>
          <w:lang w:eastAsia="en-US"/>
        </w:rPr>
        <w:t>расходные</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приходные</w:t>
      </w:r>
      <w:r w:rsidRPr="00407427">
        <w:rPr>
          <w:spacing w:val="1"/>
          <w:lang w:eastAsia="en-US"/>
        </w:rPr>
        <w:t xml:space="preserve"> </w:t>
      </w:r>
      <w:r w:rsidRPr="00407427">
        <w:rPr>
          <w:lang w:eastAsia="en-US"/>
        </w:rPr>
        <w:t>документы</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имущество</w:t>
      </w:r>
      <w:r w:rsidRPr="00407427">
        <w:rPr>
          <w:spacing w:val="1"/>
          <w:lang w:eastAsia="en-US"/>
        </w:rPr>
        <w:t xml:space="preserve"> </w:t>
      </w:r>
      <w:r w:rsidRPr="00407427">
        <w:rPr>
          <w:lang w:eastAsia="en-US"/>
        </w:rPr>
        <w:t>сданы</w:t>
      </w:r>
      <w:r w:rsidRPr="00407427">
        <w:rPr>
          <w:spacing w:val="1"/>
          <w:lang w:eastAsia="en-US"/>
        </w:rPr>
        <w:t xml:space="preserve"> </w:t>
      </w:r>
      <w:proofErr w:type="gramStart"/>
      <w:r w:rsidRPr="00407427">
        <w:rPr>
          <w:lang w:eastAsia="en-US"/>
        </w:rPr>
        <w:t>в</w:t>
      </w:r>
      <w:proofErr w:type="gramEnd"/>
      <w:r w:rsidRPr="00407427">
        <w:rPr>
          <w:spacing w:val="1"/>
          <w:lang w:eastAsia="en-US"/>
        </w:rPr>
        <w:t xml:space="preserve"> </w:t>
      </w:r>
      <w:proofErr w:type="gramStart"/>
      <w:r w:rsidR="001F397F">
        <w:rPr>
          <w:spacing w:val="1"/>
          <w:lang w:eastAsia="en-US"/>
        </w:rPr>
        <w:t>АС</w:t>
      </w:r>
      <w:proofErr w:type="gramEnd"/>
      <w:r w:rsidRPr="00407427">
        <w:rPr>
          <w:lang w:eastAsia="en-US"/>
        </w:rPr>
        <w:t xml:space="preserve"> или переданы комиссии и все ценности, поступившие на их ответственность,</w:t>
      </w:r>
      <w:r w:rsidRPr="00407427">
        <w:rPr>
          <w:spacing w:val="-57"/>
          <w:lang w:eastAsia="en-US"/>
        </w:rPr>
        <w:t xml:space="preserve"> </w:t>
      </w:r>
      <w:r w:rsidRPr="00407427">
        <w:rPr>
          <w:lang w:eastAsia="en-US"/>
        </w:rPr>
        <w:t>оприходованы,</w:t>
      </w:r>
      <w:r w:rsidRPr="00407427">
        <w:rPr>
          <w:spacing w:val="-1"/>
          <w:lang w:eastAsia="en-US"/>
        </w:rPr>
        <w:t xml:space="preserve"> </w:t>
      </w:r>
      <w:r w:rsidRPr="00407427">
        <w:rPr>
          <w:lang w:eastAsia="en-US"/>
        </w:rPr>
        <w:t>а</w:t>
      </w:r>
      <w:r w:rsidRPr="00407427">
        <w:rPr>
          <w:spacing w:val="-2"/>
          <w:lang w:eastAsia="en-US"/>
        </w:rPr>
        <w:t xml:space="preserve"> </w:t>
      </w:r>
      <w:r w:rsidRPr="00407427">
        <w:rPr>
          <w:lang w:eastAsia="en-US"/>
        </w:rPr>
        <w:t>выбывшие списаны в</w:t>
      </w:r>
      <w:r w:rsidRPr="00407427">
        <w:rPr>
          <w:spacing w:val="-1"/>
          <w:lang w:eastAsia="en-US"/>
        </w:rPr>
        <w:t xml:space="preserve"> </w:t>
      </w:r>
      <w:r w:rsidRPr="00407427">
        <w:rPr>
          <w:lang w:eastAsia="en-US"/>
        </w:rPr>
        <w:t>расход.</w:t>
      </w:r>
    </w:p>
    <w:p w14:paraId="775CA80E" w14:textId="77777777" w:rsidR="001D07AA" w:rsidRPr="00407427" w:rsidRDefault="001D07AA" w:rsidP="00493F0A">
      <w:pPr>
        <w:widowControl w:val="0"/>
        <w:autoSpaceDE w:val="0"/>
        <w:autoSpaceDN w:val="0"/>
        <w:spacing w:before="0" w:after="0"/>
        <w:ind w:right="113" w:firstLine="566"/>
        <w:rPr>
          <w:lang w:eastAsia="en-US"/>
        </w:rPr>
      </w:pPr>
      <w:r w:rsidRPr="00407427">
        <w:rPr>
          <w:lang w:eastAsia="en-US"/>
        </w:rPr>
        <w:t>Аналогичные расписки дают и лица, имеющие подотчетные суммы на приобретение</w:t>
      </w:r>
      <w:r w:rsidRPr="00407427">
        <w:rPr>
          <w:spacing w:val="1"/>
          <w:lang w:eastAsia="en-US"/>
        </w:rPr>
        <w:t xml:space="preserve"> </w:t>
      </w:r>
      <w:r w:rsidRPr="00407427">
        <w:rPr>
          <w:lang w:eastAsia="en-US"/>
        </w:rPr>
        <w:t>имущества</w:t>
      </w:r>
      <w:r w:rsidRPr="00407427">
        <w:rPr>
          <w:spacing w:val="-2"/>
          <w:lang w:eastAsia="en-US"/>
        </w:rPr>
        <w:t xml:space="preserve"> </w:t>
      </w:r>
      <w:r w:rsidRPr="00407427">
        <w:rPr>
          <w:lang w:eastAsia="en-US"/>
        </w:rPr>
        <w:t>или</w:t>
      </w:r>
      <w:r w:rsidRPr="00407427">
        <w:rPr>
          <w:spacing w:val="1"/>
          <w:lang w:eastAsia="en-US"/>
        </w:rPr>
        <w:t xml:space="preserve"> </w:t>
      </w:r>
      <w:r w:rsidRPr="00407427">
        <w:rPr>
          <w:lang w:eastAsia="en-US"/>
        </w:rPr>
        <w:t>доверенности</w:t>
      </w:r>
      <w:r w:rsidRPr="00407427">
        <w:rPr>
          <w:spacing w:val="1"/>
          <w:lang w:eastAsia="en-US"/>
        </w:rPr>
        <w:t xml:space="preserve"> </w:t>
      </w:r>
      <w:r w:rsidRPr="00407427">
        <w:rPr>
          <w:lang w:eastAsia="en-US"/>
        </w:rPr>
        <w:t>на</w:t>
      </w:r>
      <w:r w:rsidRPr="00407427">
        <w:rPr>
          <w:spacing w:val="-2"/>
          <w:lang w:eastAsia="en-US"/>
        </w:rPr>
        <w:t xml:space="preserve"> </w:t>
      </w:r>
      <w:r w:rsidRPr="00407427">
        <w:rPr>
          <w:lang w:eastAsia="en-US"/>
        </w:rPr>
        <w:t>получение</w:t>
      </w:r>
      <w:r w:rsidRPr="00407427">
        <w:rPr>
          <w:spacing w:val="-1"/>
          <w:lang w:eastAsia="en-US"/>
        </w:rPr>
        <w:t xml:space="preserve"> </w:t>
      </w:r>
      <w:r w:rsidRPr="00407427">
        <w:rPr>
          <w:lang w:eastAsia="en-US"/>
        </w:rPr>
        <w:t>имущества.</w:t>
      </w:r>
    </w:p>
    <w:p w14:paraId="38A82795" w14:textId="77777777" w:rsidR="001D07AA" w:rsidRPr="00407427" w:rsidRDefault="001D07AA" w:rsidP="00493F0A">
      <w:pPr>
        <w:pStyle w:val="heading2normal"/>
        <w:ind w:firstLine="567"/>
        <w:rPr>
          <w:lang w:eastAsia="en-US"/>
        </w:rPr>
      </w:pPr>
      <w:r w:rsidRPr="00407427">
        <w:rPr>
          <w:lang w:eastAsia="en-US"/>
        </w:rPr>
        <w:t>До</w:t>
      </w:r>
      <w:r w:rsidRPr="00407427">
        <w:rPr>
          <w:spacing w:val="-4"/>
          <w:lang w:eastAsia="en-US"/>
        </w:rPr>
        <w:t xml:space="preserve"> </w:t>
      </w:r>
      <w:r w:rsidRPr="00407427">
        <w:rPr>
          <w:lang w:eastAsia="en-US"/>
        </w:rPr>
        <w:t>начала</w:t>
      </w:r>
      <w:r w:rsidRPr="00407427">
        <w:rPr>
          <w:spacing w:val="-4"/>
          <w:lang w:eastAsia="en-US"/>
        </w:rPr>
        <w:t xml:space="preserve"> </w:t>
      </w:r>
      <w:r w:rsidRPr="00407427">
        <w:rPr>
          <w:lang w:eastAsia="en-US"/>
        </w:rPr>
        <w:t>инвентаризации</w:t>
      </w:r>
      <w:r w:rsidRPr="00407427">
        <w:rPr>
          <w:spacing w:val="-5"/>
          <w:lang w:eastAsia="en-US"/>
        </w:rPr>
        <w:t xml:space="preserve"> </w:t>
      </w:r>
      <w:r w:rsidRPr="00407427">
        <w:rPr>
          <w:lang w:eastAsia="en-US"/>
        </w:rPr>
        <w:t>проверяется:</w:t>
      </w:r>
    </w:p>
    <w:p w14:paraId="26035AC5" w14:textId="39470AD1"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наличие</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состояние</w:t>
      </w:r>
      <w:r w:rsidR="001D07AA" w:rsidRPr="00407427">
        <w:rPr>
          <w:spacing w:val="1"/>
          <w:lang w:eastAsia="en-US"/>
        </w:rPr>
        <w:t xml:space="preserve"> </w:t>
      </w:r>
      <w:r w:rsidR="001D07AA" w:rsidRPr="00407427">
        <w:rPr>
          <w:lang w:eastAsia="en-US"/>
        </w:rPr>
        <w:t>инвентарных</w:t>
      </w:r>
      <w:r w:rsidR="001D07AA" w:rsidRPr="00407427">
        <w:rPr>
          <w:spacing w:val="1"/>
          <w:lang w:eastAsia="en-US"/>
        </w:rPr>
        <w:t xml:space="preserve"> </w:t>
      </w:r>
      <w:r w:rsidR="001D07AA" w:rsidRPr="00407427">
        <w:rPr>
          <w:lang w:eastAsia="en-US"/>
        </w:rPr>
        <w:t>карточек,</w:t>
      </w:r>
      <w:r w:rsidR="001D07AA" w:rsidRPr="00407427">
        <w:rPr>
          <w:spacing w:val="1"/>
          <w:lang w:eastAsia="en-US"/>
        </w:rPr>
        <w:t xml:space="preserve"> </w:t>
      </w:r>
      <w:r w:rsidR="001D07AA" w:rsidRPr="00407427">
        <w:rPr>
          <w:lang w:eastAsia="en-US"/>
        </w:rPr>
        <w:t>инвентаризационных</w:t>
      </w:r>
      <w:r w:rsidR="001D07AA" w:rsidRPr="00407427">
        <w:rPr>
          <w:spacing w:val="1"/>
          <w:lang w:eastAsia="en-US"/>
        </w:rPr>
        <w:t xml:space="preserve"> </w:t>
      </w:r>
      <w:r w:rsidR="001D07AA" w:rsidRPr="00407427">
        <w:rPr>
          <w:lang w:eastAsia="en-US"/>
        </w:rPr>
        <w:t>списков,</w:t>
      </w:r>
      <w:r w:rsidR="001D07AA" w:rsidRPr="00407427">
        <w:rPr>
          <w:spacing w:val="1"/>
          <w:lang w:eastAsia="en-US"/>
        </w:rPr>
        <w:t xml:space="preserve"> </w:t>
      </w:r>
      <w:r w:rsidR="001D07AA" w:rsidRPr="00407427">
        <w:rPr>
          <w:lang w:eastAsia="en-US"/>
        </w:rPr>
        <w:t>описей</w:t>
      </w:r>
      <w:r w:rsidR="001D07AA" w:rsidRPr="00407427">
        <w:rPr>
          <w:spacing w:val="-1"/>
          <w:lang w:eastAsia="en-US"/>
        </w:rPr>
        <w:t xml:space="preserve"> </w:t>
      </w:r>
      <w:r w:rsidR="001D07AA" w:rsidRPr="00407427">
        <w:rPr>
          <w:lang w:eastAsia="en-US"/>
        </w:rPr>
        <w:t>и других</w:t>
      </w:r>
      <w:r w:rsidR="001D07AA" w:rsidRPr="00407427">
        <w:rPr>
          <w:spacing w:val="2"/>
          <w:lang w:eastAsia="en-US"/>
        </w:rPr>
        <w:t xml:space="preserve"> </w:t>
      </w:r>
      <w:r w:rsidR="001D07AA" w:rsidRPr="00407427">
        <w:rPr>
          <w:lang w:eastAsia="en-US"/>
        </w:rPr>
        <w:t>регистров</w:t>
      </w:r>
      <w:r w:rsidR="001D07AA" w:rsidRPr="00407427">
        <w:rPr>
          <w:spacing w:val="-1"/>
          <w:lang w:eastAsia="en-US"/>
        </w:rPr>
        <w:t xml:space="preserve"> </w:t>
      </w:r>
      <w:r w:rsidR="001D07AA" w:rsidRPr="00407427">
        <w:rPr>
          <w:lang w:eastAsia="en-US"/>
        </w:rPr>
        <w:t>аналитического</w:t>
      </w:r>
      <w:r w:rsidR="001D07AA" w:rsidRPr="00407427">
        <w:rPr>
          <w:spacing w:val="2"/>
          <w:lang w:eastAsia="en-US"/>
        </w:rPr>
        <w:t xml:space="preserve"> </w:t>
      </w:r>
      <w:r w:rsidR="001D07AA" w:rsidRPr="00407427">
        <w:rPr>
          <w:lang w:eastAsia="en-US"/>
        </w:rPr>
        <w:t>учета;</w:t>
      </w:r>
    </w:p>
    <w:p w14:paraId="36C66CF8" w14:textId="718B22FB"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наличие и состояние технических паспортов или другой технической документации;</w:t>
      </w:r>
    </w:p>
    <w:p w14:paraId="754F3D4F" w14:textId="48932A24"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наличие документов на нефинансовые активы, сданные или принятые субъектом централизованного учета в аренду и на хранение. При отсутствии документов необходимо обеспечить их получение или оформление.</w:t>
      </w:r>
    </w:p>
    <w:p w14:paraId="7BEFEA05" w14:textId="5ADBCB23"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акты сверки у всех контрагентов, по расчетам с которыми имеется сальдо, отличное от нуля, с целью подтверждения состояния дебиторской и кредиторской задолженности на дату проведения инвентаризации;</w:t>
      </w:r>
    </w:p>
    <w:p w14:paraId="3DF1B86E" w14:textId="10429769"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акты сверки с УФНС, фондом социального страхования;</w:t>
      </w:r>
    </w:p>
    <w:p w14:paraId="7D3D1C1D" w14:textId="77865FC4"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отчет о</w:t>
      </w:r>
      <w:r w:rsidR="001D07AA" w:rsidRPr="00407427">
        <w:rPr>
          <w:spacing w:val="-3"/>
          <w:lang w:eastAsia="en-US"/>
        </w:rPr>
        <w:t xml:space="preserve"> </w:t>
      </w:r>
      <w:r w:rsidR="001D07AA" w:rsidRPr="00407427">
        <w:rPr>
          <w:lang w:eastAsia="en-US"/>
        </w:rPr>
        <w:t>состоянии</w:t>
      </w:r>
      <w:r w:rsidR="001D07AA" w:rsidRPr="00407427">
        <w:rPr>
          <w:spacing w:val="-2"/>
          <w:lang w:eastAsia="en-US"/>
        </w:rPr>
        <w:t xml:space="preserve"> </w:t>
      </w:r>
      <w:r w:rsidR="001D07AA" w:rsidRPr="00407427">
        <w:rPr>
          <w:lang w:eastAsia="en-US"/>
        </w:rPr>
        <w:t>лицевого</w:t>
      </w:r>
      <w:r w:rsidR="001D07AA" w:rsidRPr="00407427">
        <w:rPr>
          <w:spacing w:val="-4"/>
          <w:lang w:eastAsia="en-US"/>
        </w:rPr>
        <w:t xml:space="preserve"> </w:t>
      </w:r>
      <w:r w:rsidR="001D07AA" w:rsidRPr="00407427">
        <w:rPr>
          <w:lang w:eastAsia="en-US"/>
        </w:rPr>
        <w:t>счета.</w:t>
      </w:r>
    </w:p>
    <w:p w14:paraId="2C6C81AB" w14:textId="77777777" w:rsidR="001D07AA" w:rsidRPr="00407427" w:rsidRDefault="001D07AA" w:rsidP="00493F0A">
      <w:pPr>
        <w:widowControl w:val="0"/>
        <w:autoSpaceDE w:val="0"/>
        <w:autoSpaceDN w:val="0"/>
        <w:spacing w:before="42" w:after="0"/>
        <w:ind w:right="116" w:firstLine="566"/>
        <w:rPr>
          <w:lang w:eastAsia="en-US"/>
        </w:rPr>
      </w:pPr>
      <w:r w:rsidRPr="00407427">
        <w:rPr>
          <w:lang w:eastAsia="en-US"/>
        </w:rPr>
        <w:t>При обнаружении расхождений и неточностей в регистрах бухгалтерского учета или</w:t>
      </w:r>
      <w:r w:rsidRPr="00407427">
        <w:rPr>
          <w:spacing w:val="-57"/>
          <w:lang w:eastAsia="en-US"/>
        </w:rPr>
        <w:t xml:space="preserve"> </w:t>
      </w:r>
      <w:r w:rsidRPr="00407427">
        <w:rPr>
          <w:lang w:eastAsia="en-US"/>
        </w:rPr>
        <w:t>технической</w:t>
      </w:r>
      <w:r w:rsidRPr="00407427">
        <w:rPr>
          <w:spacing w:val="-2"/>
          <w:lang w:eastAsia="en-US"/>
        </w:rPr>
        <w:t xml:space="preserve"> </w:t>
      </w:r>
      <w:r w:rsidRPr="00407427">
        <w:rPr>
          <w:lang w:eastAsia="en-US"/>
        </w:rPr>
        <w:t>документации</w:t>
      </w:r>
      <w:r w:rsidRPr="00407427">
        <w:rPr>
          <w:spacing w:val="-1"/>
          <w:lang w:eastAsia="en-US"/>
        </w:rPr>
        <w:t xml:space="preserve"> </w:t>
      </w:r>
      <w:r w:rsidRPr="00407427">
        <w:rPr>
          <w:lang w:eastAsia="en-US"/>
        </w:rPr>
        <w:t>вносятся</w:t>
      </w:r>
      <w:r w:rsidRPr="00407427">
        <w:rPr>
          <w:spacing w:val="-2"/>
          <w:lang w:eastAsia="en-US"/>
        </w:rPr>
        <w:t xml:space="preserve"> </w:t>
      </w:r>
      <w:r w:rsidRPr="00407427">
        <w:rPr>
          <w:lang w:eastAsia="en-US"/>
        </w:rPr>
        <w:t>соответствующие</w:t>
      </w:r>
      <w:r w:rsidRPr="00407427">
        <w:rPr>
          <w:spacing w:val="-2"/>
          <w:lang w:eastAsia="en-US"/>
        </w:rPr>
        <w:t xml:space="preserve"> </w:t>
      </w:r>
      <w:r w:rsidRPr="00407427">
        <w:rPr>
          <w:lang w:eastAsia="en-US"/>
        </w:rPr>
        <w:t>исправления</w:t>
      </w:r>
      <w:r w:rsidRPr="00407427">
        <w:rPr>
          <w:spacing w:val="-1"/>
          <w:lang w:eastAsia="en-US"/>
        </w:rPr>
        <w:t xml:space="preserve"> </w:t>
      </w:r>
      <w:r w:rsidRPr="00407427">
        <w:rPr>
          <w:lang w:eastAsia="en-US"/>
        </w:rPr>
        <w:t>и</w:t>
      </w:r>
      <w:r w:rsidRPr="00407427">
        <w:rPr>
          <w:spacing w:val="-2"/>
          <w:lang w:eastAsia="en-US"/>
        </w:rPr>
        <w:t xml:space="preserve"> </w:t>
      </w:r>
      <w:r w:rsidRPr="00407427">
        <w:rPr>
          <w:lang w:eastAsia="en-US"/>
        </w:rPr>
        <w:t>уточнения.</w:t>
      </w:r>
    </w:p>
    <w:p w14:paraId="59B73DC8" w14:textId="77777777" w:rsidR="001D07AA" w:rsidRPr="00407427" w:rsidRDefault="001D07AA" w:rsidP="00493F0A">
      <w:pPr>
        <w:pStyle w:val="heading1normal"/>
        <w:jc w:val="center"/>
        <w:rPr>
          <w:b/>
          <w:bCs/>
          <w:lang w:eastAsia="en-US"/>
        </w:rPr>
      </w:pPr>
      <w:r w:rsidRPr="00407427">
        <w:rPr>
          <w:b/>
          <w:bCs/>
          <w:lang w:eastAsia="en-US"/>
        </w:rPr>
        <w:t>Документальное</w:t>
      </w:r>
      <w:r w:rsidRPr="00407427">
        <w:rPr>
          <w:b/>
          <w:bCs/>
          <w:spacing w:val="-5"/>
          <w:lang w:eastAsia="en-US"/>
        </w:rPr>
        <w:t xml:space="preserve"> </w:t>
      </w:r>
      <w:r w:rsidRPr="00407427">
        <w:rPr>
          <w:b/>
          <w:bCs/>
          <w:lang w:eastAsia="en-US"/>
        </w:rPr>
        <w:t>оформление</w:t>
      </w:r>
      <w:r w:rsidRPr="00407427">
        <w:rPr>
          <w:b/>
          <w:bCs/>
          <w:spacing w:val="-4"/>
          <w:lang w:eastAsia="en-US"/>
        </w:rPr>
        <w:t xml:space="preserve"> </w:t>
      </w:r>
      <w:r w:rsidRPr="00407427">
        <w:rPr>
          <w:b/>
          <w:bCs/>
          <w:lang w:eastAsia="en-US"/>
        </w:rPr>
        <w:t>инвентаризации</w:t>
      </w:r>
    </w:p>
    <w:p w14:paraId="65CA187E" w14:textId="77777777" w:rsidR="001D07AA" w:rsidRPr="00407427" w:rsidRDefault="001D07AA" w:rsidP="00306C93">
      <w:pPr>
        <w:pStyle w:val="heading2normal"/>
        <w:rPr>
          <w:lang w:eastAsia="en-US"/>
        </w:rPr>
      </w:pPr>
      <w:r w:rsidRPr="00407427">
        <w:rPr>
          <w:lang w:eastAsia="en-US"/>
        </w:rPr>
        <w:t>Для</w:t>
      </w:r>
      <w:r w:rsidRPr="00407427">
        <w:rPr>
          <w:spacing w:val="1"/>
          <w:lang w:eastAsia="en-US"/>
        </w:rPr>
        <w:t xml:space="preserve"> </w:t>
      </w:r>
      <w:r w:rsidRPr="00407427">
        <w:rPr>
          <w:lang w:eastAsia="en-US"/>
        </w:rPr>
        <w:t>оформления</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применяются</w:t>
      </w:r>
      <w:r w:rsidRPr="00407427">
        <w:rPr>
          <w:spacing w:val="1"/>
          <w:lang w:eastAsia="en-US"/>
        </w:rPr>
        <w:t xml:space="preserve"> </w:t>
      </w:r>
      <w:r w:rsidRPr="00407427">
        <w:rPr>
          <w:lang w:eastAsia="en-US"/>
        </w:rPr>
        <w:t>следующие</w:t>
      </w:r>
      <w:r w:rsidRPr="00407427">
        <w:rPr>
          <w:spacing w:val="1"/>
          <w:lang w:eastAsia="en-US"/>
        </w:rPr>
        <w:t xml:space="preserve"> </w:t>
      </w:r>
      <w:r w:rsidRPr="00407427">
        <w:rPr>
          <w:lang w:eastAsia="en-US"/>
        </w:rPr>
        <w:t>формы</w:t>
      </w:r>
      <w:r w:rsidRPr="00407427">
        <w:rPr>
          <w:spacing w:val="1"/>
          <w:lang w:eastAsia="en-US"/>
        </w:rPr>
        <w:t xml:space="preserve"> </w:t>
      </w:r>
      <w:r w:rsidRPr="00407427">
        <w:rPr>
          <w:lang w:eastAsia="en-US"/>
        </w:rPr>
        <w:t>документов,</w:t>
      </w:r>
      <w:r w:rsidRPr="00407427">
        <w:rPr>
          <w:spacing w:val="3"/>
          <w:lang w:eastAsia="en-US"/>
        </w:rPr>
        <w:t xml:space="preserve"> </w:t>
      </w:r>
      <w:r w:rsidRPr="00407427">
        <w:rPr>
          <w:lang w:eastAsia="en-US"/>
        </w:rPr>
        <w:t xml:space="preserve">утвержденные </w:t>
      </w:r>
      <w:hyperlink r:id="rId286">
        <w:r w:rsidRPr="00407427">
          <w:rPr>
            <w:lang w:eastAsia="en-US"/>
          </w:rPr>
          <w:t>Приказом</w:t>
        </w:r>
        <w:r w:rsidRPr="00407427">
          <w:rPr>
            <w:spacing w:val="-2"/>
            <w:lang w:eastAsia="en-US"/>
          </w:rPr>
          <w:t xml:space="preserve"> </w:t>
        </w:r>
        <w:r w:rsidRPr="00407427">
          <w:rPr>
            <w:lang w:eastAsia="en-US"/>
          </w:rPr>
          <w:t>Минфина</w:t>
        </w:r>
        <w:r w:rsidRPr="00407427">
          <w:rPr>
            <w:spacing w:val="-1"/>
            <w:lang w:eastAsia="en-US"/>
          </w:rPr>
          <w:t xml:space="preserve"> </w:t>
        </w:r>
        <w:r w:rsidRPr="00407427">
          <w:rPr>
            <w:lang w:eastAsia="en-US"/>
          </w:rPr>
          <w:t>РФ</w:t>
        </w:r>
        <w:r w:rsidRPr="00407427">
          <w:rPr>
            <w:spacing w:val="-2"/>
            <w:lang w:eastAsia="en-US"/>
          </w:rPr>
          <w:t xml:space="preserve"> </w:t>
        </w:r>
        <w:r w:rsidRPr="00407427">
          <w:rPr>
            <w:lang w:eastAsia="en-US"/>
          </w:rPr>
          <w:t>от 30.03.2015 №</w:t>
        </w:r>
        <w:r w:rsidRPr="00407427">
          <w:rPr>
            <w:spacing w:val="-2"/>
            <w:lang w:eastAsia="en-US"/>
          </w:rPr>
          <w:t xml:space="preserve"> </w:t>
        </w:r>
        <w:r w:rsidRPr="00407427">
          <w:rPr>
            <w:lang w:eastAsia="en-US"/>
          </w:rPr>
          <w:t>52н</w:t>
        </w:r>
      </w:hyperlink>
      <w:r w:rsidRPr="00407427">
        <w:rPr>
          <w:lang w:eastAsia="en-US"/>
        </w:rPr>
        <w:t>:</w:t>
      </w:r>
    </w:p>
    <w:p w14:paraId="151A76C3" w14:textId="5978BE89" w:rsidR="001D07AA" w:rsidRPr="00407427" w:rsidRDefault="00493F0A" w:rsidP="00493F0A">
      <w:pPr>
        <w:widowControl w:val="0"/>
        <w:tabs>
          <w:tab w:val="left" w:pos="1776"/>
        </w:tabs>
        <w:autoSpaceDE w:val="0"/>
        <w:autoSpaceDN w:val="0"/>
        <w:spacing w:before="43" w:after="0" w:line="273" w:lineRule="auto"/>
        <w:ind w:right="106" w:firstLine="0"/>
        <w:rPr>
          <w:spacing w:val="-57"/>
          <w:lang w:eastAsia="en-US"/>
        </w:rPr>
      </w:pPr>
      <w:r w:rsidRPr="00407427">
        <w:rPr>
          <w:lang w:eastAsia="en-US"/>
        </w:rPr>
        <w:t xml:space="preserve">- </w:t>
      </w:r>
      <w:r w:rsidR="001D07AA" w:rsidRPr="00407427">
        <w:rPr>
          <w:lang w:eastAsia="en-US"/>
        </w:rPr>
        <w:t>инвентаризационная</w:t>
      </w:r>
      <w:r w:rsidR="001D07AA" w:rsidRPr="00407427">
        <w:rPr>
          <w:spacing w:val="1"/>
          <w:lang w:eastAsia="en-US"/>
        </w:rPr>
        <w:t xml:space="preserve"> </w:t>
      </w:r>
      <w:r w:rsidR="001D07AA" w:rsidRPr="00407427">
        <w:rPr>
          <w:lang w:eastAsia="en-US"/>
        </w:rPr>
        <w:t>опись</w:t>
      </w:r>
      <w:r w:rsidR="001D07AA" w:rsidRPr="00407427">
        <w:rPr>
          <w:spacing w:val="1"/>
          <w:lang w:eastAsia="en-US"/>
        </w:rPr>
        <w:t xml:space="preserve"> </w:t>
      </w:r>
      <w:r w:rsidR="001D07AA" w:rsidRPr="00407427">
        <w:rPr>
          <w:lang w:eastAsia="en-US"/>
        </w:rPr>
        <w:t>(сличительная</w:t>
      </w:r>
      <w:r w:rsidR="001D07AA" w:rsidRPr="00407427">
        <w:rPr>
          <w:spacing w:val="1"/>
          <w:lang w:eastAsia="en-US"/>
        </w:rPr>
        <w:t xml:space="preserve"> </w:t>
      </w:r>
      <w:r w:rsidR="001D07AA" w:rsidRPr="00407427">
        <w:rPr>
          <w:lang w:eastAsia="en-US"/>
        </w:rPr>
        <w:t>ведомость)</w:t>
      </w:r>
      <w:r w:rsidR="001D07AA" w:rsidRPr="00407427">
        <w:rPr>
          <w:spacing w:val="1"/>
          <w:lang w:eastAsia="en-US"/>
        </w:rPr>
        <w:t xml:space="preserve"> </w:t>
      </w:r>
      <w:r w:rsidR="001D07AA" w:rsidRPr="00407427">
        <w:rPr>
          <w:lang w:eastAsia="en-US"/>
        </w:rPr>
        <w:t>по</w:t>
      </w:r>
      <w:r w:rsidR="0097334A" w:rsidRPr="00407427">
        <w:rPr>
          <w:spacing w:val="61"/>
          <w:lang w:eastAsia="en-US"/>
        </w:rPr>
        <w:t xml:space="preserve"> </w:t>
      </w:r>
      <w:r w:rsidR="0097334A" w:rsidRPr="00407427">
        <w:rPr>
          <w:lang w:eastAsia="en-US"/>
        </w:rPr>
        <w:t xml:space="preserve">объектам </w:t>
      </w:r>
      <w:r w:rsidR="001D07AA" w:rsidRPr="00407427">
        <w:rPr>
          <w:lang w:eastAsia="en-US"/>
        </w:rPr>
        <w:t>нефинансовых активов (ф. 0504087)*. Опись отражает наименование и код объекта учета,</w:t>
      </w:r>
      <w:r w:rsidR="001D07AA" w:rsidRPr="00407427">
        <w:rPr>
          <w:spacing w:val="1"/>
          <w:lang w:eastAsia="en-US"/>
        </w:rPr>
        <w:t xml:space="preserve"> </w:t>
      </w:r>
      <w:r w:rsidR="001D07AA" w:rsidRPr="00407427">
        <w:rPr>
          <w:lang w:eastAsia="en-US"/>
        </w:rPr>
        <w:t>инвентарный номер, единицу измерения, сведения о фактическом наличии объекта учета</w:t>
      </w:r>
      <w:r w:rsidR="001D07AA" w:rsidRPr="00407427">
        <w:rPr>
          <w:spacing w:val="1"/>
          <w:lang w:eastAsia="en-US"/>
        </w:rPr>
        <w:t xml:space="preserve"> </w:t>
      </w:r>
      <w:r w:rsidR="001D07AA" w:rsidRPr="00407427">
        <w:rPr>
          <w:lang w:eastAsia="en-US"/>
        </w:rPr>
        <w:t>(цена,</w:t>
      </w:r>
      <w:r w:rsidR="001D07AA" w:rsidRPr="00407427">
        <w:rPr>
          <w:spacing w:val="1"/>
          <w:lang w:eastAsia="en-US"/>
        </w:rPr>
        <w:t xml:space="preserve"> </w:t>
      </w:r>
      <w:r w:rsidR="001D07AA" w:rsidRPr="00407427">
        <w:rPr>
          <w:lang w:eastAsia="en-US"/>
        </w:rPr>
        <w:t>количество),</w:t>
      </w:r>
      <w:r w:rsidR="001D07AA" w:rsidRPr="00407427">
        <w:rPr>
          <w:spacing w:val="1"/>
          <w:lang w:eastAsia="en-US"/>
        </w:rPr>
        <w:t xml:space="preserve"> </w:t>
      </w:r>
      <w:r w:rsidR="001D07AA" w:rsidRPr="00407427">
        <w:rPr>
          <w:lang w:eastAsia="en-US"/>
        </w:rPr>
        <w:t>сведения</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данным</w:t>
      </w:r>
      <w:r w:rsidR="001D07AA" w:rsidRPr="00407427">
        <w:rPr>
          <w:spacing w:val="1"/>
          <w:lang w:eastAsia="en-US"/>
        </w:rPr>
        <w:t xml:space="preserve"> </w:t>
      </w:r>
      <w:r w:rsidR="001D07AA" w:rsidRPr="00407427">
        <w:rPr>
          <w:lang w:eastAsia="en-US"/>
        </w:rPr>
        <w:t>бухгалтерского</w:t>
      </w:r>
      <w:r w:rsidR="001D07AA" w:rsidRPr="00407427">
        <w:rPr>
          <w:spacing w:val="1"/>
          <w:lang w:eastAsia="en-US"/>
        </w:rPr>
        <w:t xml:space="preserve"> </w:t>
      </w:r>
      <w:r w:rsidR="001D07AA" w:rsidRPr="00407427">
        <w:rPr>
          <w:lang w:eastAsia="en-US"/>
        </w:rPr>
        <w:t>учета</w:t>
      </w:r>
      <w:r w:rsidR="001D07AA" w:rsidRPr="00407427">
        <w:rPr>
          <w:spacing w:val="1"/>
          <w:lang w:eastAsia="en-US"/>
        </w:rPr>
        <w:t xml:space="preserve"> </w:t>
      </w:r>
      <w:r w:rsidR="001D07AA" w:rsidRPr="00407427">
        <w:rPr>
          <w:lang w:eastAsia="en-US"/>
        </w:rPr>
        <w:t>(количество,</w:t>
      </w:r>
      <w:r w:rsidR="001D07AA" w:rsidRPr="00407427">
        <w:rPr>
          <w:spacing w:val="1"/>
          <w:lang w:eastAsia="en-US"/>
        </w:rPr>
        <w:t xml:space="preserve"> </w:t>
      </w:r>
      <w:r w:rsidR="001D07AA" w:rsidRPr="00407427">
        <w:rPr>
          <w:lang w:eastAsia="en-US"/>
        </w:rPr>
        <w:t>сумма),</w:t>
      </w:r>
      <w:r w:rsidR="001D07AA" w:rsidRPr="00407427">
        <w:rPr>
          <w:spacing w:val="1"/>
          <w:lang w:eastAsia="en-US"/>
        </w:rPr>
        <w:t xml:space="preserve"> </w:t>
      </w:r>
      <w:r w:rsidR="001D07AA" w:rsidRPr="00407427">
        <w:rPr>
          <w:lang w:eastAsia="en-US"/>
        </w:rPr>
        <w:t>сведения о результатах инвентаризации (по недостаче и по излишкам</w:t>
      </w:r>
      <w:r w:rsidR="001D07AA" w:rsidRPr="00407427">
        <w:rPr>
          <w:spacing w:val="1"/>
          <w:lang w:eastAsia="en-US"/>
        </w:rPr>
        <w:t xml:space="preserve"> </w:t>
      </w:r>
      <w:r w:rsidR="001D07AA" w:rsidRPr="00407427">
        <w:rPr>
          <w:lang w:eastAsia="en-US"/>
        </w:rPr>
        <w:t>– количество и</w:t>
      </w:r>
      <w:r w:rsidR="001D07AA" w:rsidRPr="00407427">
        <w:rPr>
          <w:spacing w:val="1"/>
          <w:lang w:eastAsia="en-US"/>
        </w:rPr>
        <w:t xml:space="preserve"> </w:t>
      </w:r>
      <w:r w:rsidR="001D07AA" w:rsidRPr="00407427">
        <w:rPr>
          <w:lang w:eastAsia="en-US"/>
        </w:rPr>
        <w:t>сумма);</w:t>
      </w:r>
    </w:p>
    <w:p w14:paraId="334ADA47" w14:textId="77B0E629"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инвентаризационная опись наличных денежных средств (ф. 0504088)*, в которой</w:t>
      </w:r>
      <w:r w:rsidR="001D07AA" w:rsidRPr="00407427">
        <w:rPr>
          <w:spacing w:val="1"/>
          <w:lang w:eastAsia="en-US"/>
        </w:rPr>
        <w:t xml:space="preserve"> </w:t>
      </w:r>
      <w:r w:rsidR="001D07AA" w:rsidRPr="00407427">
        <w:rPr>
          <w:lang w:eastAsia="en-US"/>
        </w:rPr>
        <w:t>указываются сведения о наличии денежных сре</w:t>
      </w:r>
      <w:proofErr w:type="gramStart"/>
      <w:r w:rsidR="001D07AA" w:rsidRPr="00407427">
        <w:rPr>
          <w:lang w:eastAsia="en-US"/>
        </w:rPr>
        <w:t>дств в к</w:t>
      </w:r>
      <w:proofErr w:type="gramEnd"/>
      <w:r w:rsidR="001D07AA" w:rsidRPr="00407427">
        <w:rPr>
          <w:lang w:eastAsia="en-US"/>
        </w:rPr>
        <w:t xml:space="preserve">ассе </w:t>
      </w:r>
      <w:r w:rsidR="001D07AA" w:rsidRPr="00407427">
        <w:rPr>
          <w:spacing w:val="1"/>
          <w:lang w:eastAsia="en-US"/>
        </w:rPr>
        <w:t xml:space="preserve">субъектов централизованного учета </w:t>
      </w:r>
      <w:r w:rsidR="001D07AA" w:rsidRPr="00407427">
        <w:rPr>
          <w:lang w:eastAsia="en-US"/>
        </w:rPr>
        <w:t>фактически и по</w:t>
      </w:r>
      <w:r w:rsidR="001D07AA" w:rsidRPr="00407427">
        <w:rPr>
          <w:spacing w:val="1"/>
          <w:lang w:eastAsia="en-US"/>
        </w:rPr>
        <w:t xml:space="preserve"> </w:t>
      </w:r>
      <w:r w:rsidR="001D07AA" w:rsidRPr="00407427">
        <w:rPr>
          <w:lang w:eastAsia="en-US"/>
        </w:rPr>
        <w:t>учетным</w:t>
      </w:r>
      <w:r w:rsidR="001D07AA" w:rsidRPr="00407427">
        <w:rPr>
          <w:spacing w:val="1"/>
          <w:lang w:eastAsia="en-US"/>
        </w:rPr>
        <w:t xml:space="preserve"> </w:t>
      </w:r>
      <w:r w:rsidR="001D07AA" w:rsidRPr="00407427">
        <w:rPr>
          <w:lang w:eastAsia="en-US"/>
        </w:rPr>
        <w:t>данным</w:t>
      </w:r>
      <w:r w:rsidR="001D07AA" w:rsidRPr="00407427">
        <w:rPr>
          <w:spacing w:val="1"/>
          <w:lang w:eastAsia="en-US"/>
        </w:rPr>
        <w:t xml:space="preserve"> </w:t>
      </w:r>
      <w:r w:rsidR="001D07AA" w:rsidRPr="00407427">
        <w:rPr>
          <w:lang w:eastAsia="en-US"/>
        </w:rPr>
        <w:t>(цифрами</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прописью),</w:t>
      </w:r>
      <w:r w:rsidR="001D07AA" w:rsidRPr="00407427">
        <w:rPr>
          <w:spacing w:val="1"/>
          <w:lang w:eastAsia="en-US"/>
        </w:rPr>
        <w:t xml:space="preserve"> </w:t>
      </w:r>
      <w:r w:rsidR="001D07AA" w:rsidRPr="00407427">
        <w:rPr>
          <w:lang w:eastAsia="en-US"/>
        </w:rPr>
        <w:t>сведения</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недостаче</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излишкам,</w:t>
      </w:r>
      <w:r w:rsidR="001D07AA" w:rsidRPr="00407427">
        <w:rPr>
          <w:spacing w:val="1"/>
          <w:lang w:eastAsia="en-US"/>
        </w:rPr>
        <w:t xml:space="preserve"> </w:t>
      </w:r>
      <w:r w:rsidR="001D07AA" w:rsidRPr="00407427">
        <w:rPr>
          <w:lang w:eastAsia="en-US"/>
        </w:rPr>
        <w:t>выявленным по результатам инвентаризации, номера последних приходного и расходного</w:t>
      </w:r>
      <w:r w:rsidR="001D07AA" w:rsidRPr="00407427">
        <w:rPr>
          <w:spacing w:val="1"/>
          <w:lang w:eastAsia="en-US"/>
        </w:rPr>
        <w:t xml:space="preserve"> </w:t>
      </w:r>
      <w:r w:rsidR="001D07AA" w:rsidRPr="00407427">
        <w:rPr>
          <w:lang w:eastAsia="en-US"/>
        </w:rPr>
        <w:t>кассовых</w:t>
      </w:r>
      <w:r w:rsidR="001D07AA" w:rsidRPr="00407427">
        <w:rPr>
          <w:spacing w:val="1"/>
          <w:lang w:eastAsia="en-US"/>
        </w:rPr>
        <w:t xml:space="preserve"> </w:t>
      </w:r>
      <w:r w:rsidR="001D07AA" w:rsidRPr="00407427">
        <w:rPr>
          <w:lang w:eastAsia="en-US"/>
        </w:rPr>
        <w:t>ордеров;</w:t>
      </w:r>
    </w:p>
    <w:p w14:paraId="1AF04E2F" w14:textId="7B4F2F5E"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инвентаризационная</w:t>
      </w:r>
      <w:r w:rsidR="001D07AA" w:rsidRPr="00407427">
        <w:rPr>
          <w:spacing w:val="1"/>
          <w:lang w:eastAsia="en-US"/>
        </w:rPr>
        <w:t xml:space="preserve"> </w:t>
      </w:r>
      <w:r w:rsidR="001D07AA" w:rsidRPr="00407427">
        <w:rPr>
          <w:lang w:eastAsia="en-US"/>
        </w:rPr>
        <w:t>опись</w:t>
      </w:r>
      <w:r w:rsidR="001D07AA" w:rsidRPr="00407427">
        <w:rPr>
          <w:spacing w:val="1"/>
          <w:lang w:eastAsia="en-US"/>
        </w:rPr>
        <w:t xml:space="preserve"> </w:t>
      </w:r>
      <w:r w:rsidR="001D07AA" w:rsidRPr="00407427">
        <w:rPr>
          <w:lang w:eastAsia="en-US"/>
        </w:rPr>
        <w:t>(сличительная</w:t>
      </w:r>
      <w:r w:rsidR="001D07AA" w:rsidRPr="00407427">
        <w:rPr>
          <w:spacing w:val="1"/>
          <w:lang w:eastAsia="en-US"/>
        </w:rPr>
        <w:t xml:space="preserve"> </w:t>
      </w:r>
      <w:r w:rsidR="001D07AA" w:rsidRPr="00407427">
        <w:rPr>
          <w:lang w:eastAsia="en-US"/>
        </w:rPr>
        <w:t>ведомость)</w:t>
      </w:r>
      <w:r w:rsidR="001D07AA" w:rsidRPr="00407427">
        <w:rPr>
          <w:spacing w:val="1"/>
          <w:lang w:eastAsia="en-US"/>
        </w:rPr>
        <w:t xml:space="preserve"> </w:t>
      </w:r>
      <w:r w:rsidR="001D07AA" w:rsidRPr="00407427">
        <w:rPr>
          <w:lang w:eastAsia="en-US"/>
        </w:rPr>
        <w:t>бланков</w:t>
      </w:r>
      <w:r w:rsidR="001D07AA" w:rsidRPr="00407427">
        <w:rPr>
          <w:spacing w:val="1"/>
          <w:lang w:eastAsia="en-US"/>
        </w:rPr>
        <w:t xml:space="preserve"> </w:t>
      </w:r>
      <w:r w:rsidR="001D07AA" w:rsidRPr="00407427">
        <w:rPr>
          <w:lang w:eastAsia="en-US"/>
        </w:rPr>
        <w:t>строгой</w:t>
      </w:r>
      <w:r w:rsidR="001D07AA" w:rsidRPr="00407427">
        <w:rPr>
          <w:spacing w:val="1"/>
          <w:lang w:eastAsia="en-US"/>
        </w:rPr>
        <w:t xml:space="preserve"> </w:t>
      </w:r>
      <w:r w:rsidR="001D07AA" w:rsidRPr="00407427">
        <w:rPr>
          <w:lang w:eastAsia="en-US"/>
        </w:rPr>
        <w:t>отчетности</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денежных</w:t>
      </w:r>
      <w:r w:rsidR="001D07AA" w:rsidRPr="00407427">
        <w:rPr>
          <w:spacing w:val="1"/>
          <w:lang w:eastAsia="en-US"/>
        </w:rPr>
        <w:t xml:space="preserve"> </w:t>
      </w:r>
      <w:r w:rsidR="001D07AA" w:rsidRPr="00407427">
        <w:rPr>
          <w:lang w:eastAsia="en-US"/>
        </w:rPr>
        <w:t>документов</w:t>
      </w:r>
      <w:r w:rsidR="001D07AA" w:rsidRPr="00407427">
        <w:rPr>
          <w:spacing w:val="1"/>
          <w:lang w:eastAsia="en-US"/>
        </w:rPr>
        <w:t xml:space="preserve"> </w:t>
      </w:r>
      <w:r w:rsidR="001D07AA" w:rsidRPr="00407427">
        <w:rPr>
          <w:lang w:eastAsia="en-US"/>
        </w:rPr>
        <w:t>(ф.</w:t>
      </w:r>
      <w:r w:rsidR="001D07AA" w:rsidRPr="00407427">
        <w:rPr>
          <w:spacing w:val="1"/>
          <w:lang w:eastAsia="en-US"/>
        </w:rPr>
        <w:t xml:space="preserve"> </w:t>
      </w:r>
      <w:r w:rsidR="001D07AA" w:rsidRPr="00407427">
        <w:rPr>
          <w:lang w:eastAsia="en-US"/>
        </w:rPr>
        <w:t>0504086)*.</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этой</w:t>
      </w:r>
      <w:r w:rsidR="001D07AA" w:rsidRPr="00407427">
        <w:rPr>
          <w:spacing w:val="1"/>
          <w:lang w:eastAsia="en-US"/>
        </w:rPr>
        <w:t xml:space="preserve"> </w:t>
      </w:r>
      <w:r w:rsidR="001D07AA" w:rsidRPr="00407427">
        <w:rPr>
          <w:lang w:eastAsia="en-US"/>
        </w:rPr>
        <w:t>описи</w:t>
      </w:r>
      <w:r w:rsidR="001D07AA" w:rsidRPr="00407427">
        <w:rPr>
          <w:spacing w:val="1"/>
          <w:lang w:eastAsia="en-US"/>
        </w:rPr>
        <w:t xml:space="preserve"> </w:t>
      </w:r>
      <w:r w:rsidR="001D07AA" w:rsidRPr="00407427">
        <w:rPr>
          <w:lang w:eastAsia="en-US"/>
        </w:rPr>
        <w:t>проставляются</w:t>
      </w:r>
      <w:r w:rsidR="001D07AA" w:rsidRPr="00407427">
        <w:rPr>
          <w:spacing w:val="1"/>
          <w:lang w:eastAsia="en-US"/>
        </w:rPr>
        <w:t xml:space="preserve"> </w:t>
      </w:r>
      <w:r w:rsidR="001D07AA" w:rsidRPr="00407427">
        <w:rPr>
          <w:lang w:eastAsia="en-US"/>
        </w:rPr>
        <w:t>наименование</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код</w:t>
      </w:r>
      <w:r w:rsidR="001D07AA" w:rsidRPr="00407427">
        <w:rPr>
          <w:spacing w:val="1"/>
          <w:lang w:eastAsia="en-US"/>
        </w:rPr>
        <w:t xml:space="preserve"> </w:t>
      </w:r>
      <w:r w:rsidR="001D07AA" w:rsidRPr="00407427">
        <w:rPr>
          <w:lang w:eastAsia="en-US"/>
        </w:rPr>
        <w:t>бланков</w:t>
      </w:r>
      <w:r w:rsidR="001D07AA" w:rsidRPr="00407427">
        <w:rPr>
          <w:spacing w:val="1"/>
          <w:lang w:eastAsia="en-US"/>
        </w:rPr>
        <w:t xml:space="preserve"> </w:t>
      </w:r>
      <w:r w:rsidR="001D07AA" w:rsidRPr="00407427">
        <w:rPr>
          <w:lang w:eastAsia="en-US"/>
        </w:rPr>
        <w:t>строгой</w:t>
      </w:r>
      <w:r w:rsidR="001D07AA" w:rsidRPr="00407427">
        <w:rPr>
          <w:spacing w:val="1"/>
          <w:lang w:eastAsia="en-US"/>
        </w:rPr>
        <w:t xml:space="preserve"> </w:t>
      </w:r>
      <w:r w:rsidR="001D07AA" w:rsidRPr="00407427">
        <w:rPr>
          <w:lang w:eastAsia="en-US"/>
        </w:rPr>
        <w:t>отчетности,</w:t>
      </w:r>
      <w:r w:rsidR="001D07AA" w:rsidRPr="00407427">
        <w:rPr>
          <w:spacing w:val="1"/>
          <w:lang w:eastAsia="en-US"/>
        </w:rPr>
        <w:t xml:space="preserve"> </w:t>
      </w:r>
      <w:r w:rsidR="001D07AA" w:rsidRPr="00407427">
        <w:rPr>
          <w:lang w:eastAsia="en-US"/>
        </w:rPr>
        <w:t>единица</w:t>
      </w:r>
      <w:r w:rsidR="001D07AA" w:rsidRPr="00407427">
        <w:rPr>
          <w:spacing w:val="1"/>
          <w:lang w:eastAsia="en-US"/>
        </w:rPr>
        <w:t xml:space="preserve"> </w:t>
      </w:r>
      <w:r w:rsidR="001D07AA" w:rsidRPr="00407427">
        <w:rPr>
          <w:lang w:eastAsia="en-US"/>
        </w:rPr>
        <w:t>измерения,</w:t>
      </w:r>
      <w:r w:rsidR="001D07AA" w:rsidRPr="00407427">
        <w:rPr>
          <w:spacing w:val="1"/>
          <w:lang w:eastAsia="en-US"/>
        </w:rPr>
        <w:t xml:space="preserve"> </w:t>
      </w:r>
      <w:r w:rsidR="001D07AA" w:rsidRPr="00407427">
        <w:rPr>
          <w:lang w:eastAsia="en-US"/>
        </w:rPr>
        <w:t>сведения</w:t>
      </w:r>
      <w:r w:rsidR="001D07AA" w:rsidRPr="00407427">
        <w:rPr>
          <w:spacing w:val="1"/>
          <w:lang w:eastAsia="en-US"/>
        </w:rPr>
        <w:t xml:space="preserve"> </w:t>
      </w:r>
      <w:r w:rsidR="001D07AA" w:rsidRPr="00407427">
        <w:rPr>
          <w:lang w:eastAsia="en-US"/>
        </w:rPr>
        <w:t>о</w:t>
      </w:r>
      <w:r w:rsidR="001D07AA" w:rsidRPr="00407427">
        <w:rPr>
          <w:spacing w:val="1"/>
          <w:lang w:eastAsia="en-US"/>
        </w:rPr>
        <w:t xml:space="preserve"> </w:t>
      </w:r>
      <w:r w:rsidR="001D07AA" w:rsidRPr="00407427">
        <w:rPr>
          <w:lang w:eastAsia="en-US"/>
        </w:rPr>
        <w:t>фактическом</w:t>
      </w:r>
      <w:r w:rsidR="001D07AA" w:rsidRPr="00407427">
        <w:rPr>
          <w:spacing w:val="1"/>
          <w:lang w:eastAsia="en-US"/>
        </w:rPr>
        <w:t xml:space="preserve"> </w:t>
      </w:r>
      <w:r w:rsidR="001D07AA" w:rsidRPr="00407427">
        <w:rPr>
          <w:lang w:eastAsia="en-US"/>
        </w:rPr>
        <w:t>наличии</w:t>
      </w:r>
      <w:r w:rsidR="001D07AA" w:rsidRPr="00407427">
        <w:rPr>
          <w:spacing w:val="1"/>
          <w:lang w:eastAsia="en-US"/>
        </w:rPr>
        <w:t xml:space="preserve"> </w:t>
      </w:r>
      <w:r w:rsidR="001D07AA" w:rsidRPr="00407427">
        <w:rPr>
          <w:lang w:eastAsia="en-US"/>
        </w:rPr>
        <w:t>(цена,</w:t>
      </w:r>
      <w:r w:rsidR="001D07AA" w:rsidRPr="00407427">
        <w:rPr>
          <w:spacing w:val="1"/>
          <w:lang w:eastAsia="en-US"/>
        </w:rPr>
        <w:t xml:space="preserve"> </w:t>
      </w:r>
      <w:r w:rsidR="001D07AA" w:rsidRPr="00407427">
        <w:rPr>
          <w:lang w:eastAsia="en-US"/>
        </w:rPr>
        <w:t>количество),</w:t>
      </w:r>
      <w:r w:rsidR="001D07AA" w:rsidRPr="00407427">
        <w:rPr>
          <w:spacing w:val="1"/>
          <w:lang w:eastAsia="en-US"/>
        </w:rPr>
        <w:t xml:space="preserve"> </w:t>
      </w:r>
      <w:r w:rsidR="001D07AA" w:rsidRPr="00407427">
        <w:rPr>
          <w:lang w:eastAsia="en-US"/>
        </w:rPr>
        <w:t>сведения</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данным</w:t>
      </w:r>
      <w:r w:rsidR="001D07AA" w:rsidRPr="00407427">
        <w:rPr>
          <w:spacing w:val="1"/>
          <w:lang w:eastAsia="en-US"/>
        </w:rPr>
        <w:t xml:space="preserve"> </w:t>
      </w:r>
      <w:r w:rsidR="001D07AA" w:rsidRPr="00407427">
        <w:rPr>
          <w:lang w:eastAsia="en-US"/>
        </w:rPr>
        <w:t>бухгалтерского</w:t>
      </w:r>
      <w:r w:rsidR="001D07AA" w:rsidRPr="00407427">
        <w:rPr>
          <w:spacing w:val="1"/>
          <w:lang w:eastAsia="en-US"/>
        </w:rPr>
        <w:t xml:space="preserve"> </w:t>
      </w:r>
      <w:r w:rsidR="001D07AA" w:rsidRPr="00407427">
        <w:rPr>
          <w:lang w:eastAsia="en-US"/>
        </w:rPr>
        <w:t>учета</w:t>
      </w:r>
      <w:r w:rsidR="001D07AA" w:rsidRPr="00407427">
        <w:rPr>
          <w:spacing w:val="1"/>
          <w:lang w:eastAsia="en-US"/>
        </w:rPr>
        <w:t xml:space="preserve"> </w:t>
      </w:r>
      <w:r w:rsidR="001D07AA" w:rsidRPr="00407427">
        <w:rPr>
          <w:lang w:eastAsia="en-US"/>
        </w:rPr>
        <w:t>(количество,</w:t>
      </w:r>
      <w:r w:rsidR="001D07AA" w:rsidRPr="00407427">
        <w:rPr>
          <w:spacing w:val="-1"/>
          <w:lang w:eastAsia="en-US"/>
        </w:rPr>
        <w:t xml:space="preserve"> </w:t>
      </w:r>
      <w:r w:rsidR="001D07AA" w:rsidRPr="00407427">
        <w:rPr>
          <w:lang w:eastAsia="en-US"/>
        </w:rPr>
        <w:t>сумма),</w:t>
      </w:r>
      <w:r w:rsidR="001D07AA" w:rsidRPr="00407427">
        <w:rPr>
          <w:spacing w:val="-2"/>
          <w:lang w:eastAsia="en-US"/>
        </w:rPr>
        <w:t xml:space="preserve"> </w:t>
      </w:r>
      <w:r w:rsidR="001D07AA" w:rsidRPr="00407427">
        <w:rPr>
          <w:lang w:eastAsia="en-US"/>
        </w:rPr>
        <w:t>сведения о</w:t>
      </w:r>
      <w:r w:rsidR="001D07AA" w:rsidRPr="00407427">
        <w:rPr>
          <w:spacing w:val="-1"/>
          <w:lang w:eastAsia="en-US"/>
        </w:rPr>
        <w:t xml:space="preserve"> </w:t>
      </w:r>
      <w:r w:rsidR="001D07AA" w:rsidRPr="00407427">
        <w:rPr>
          <w:lang w:eastAsia="en-US"/>
        </w:rPr>
        <w:t>результатах инвентаризации</w:t>
      </w:r>
      <w:r w:rsidR="001D07AA" w:rsidRPr="00407427">
        <w:rPr>
          <w:spacing w:val="-2"/>
          <w:lang w:eastAsia="en-US"/>
        </w:rPr>
        <w:t xml:space="preserve"> </w:t>
      </w:r>
      <w:r w:rsidR="001D07AA" w:rsidRPr="00407427">
        <w:rPr>
          <w:lang w:eastAsia="en-US"/>
        </w:rPr>
        <w:t>(по</w:t>
      </w:r>
      <w:r w:rsidR="001D07AA" w:rsidRPr="00407427">
        <w:rPr>
          <w:spacing w:val="-3"/>
          <w:lang w:eastAsia="en-US"/>
        </w:rPr>
        <w:t xml:space="preserve"> </w:t>
      </w:r>
      <w:r w:rsidR="001D07AA" w:rsidRPr="00407427">
        <w:rPr>
          <w:lang w:eastAsia="en-US"/>
        </w:rPr>
        <w:t>недостаче</w:t>
      </w:r>
      <w:r w:rsidR="001D07AA" w:rsidRPr="00407427">
        <w:rPr>
          <w:spacing w:val="-2"/>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излишкам</w:t>
      </w:r>
      <w:r w:rsidRPr="00407427">
        <w:rPr>
          <w:lang w:eastAsia="en-US"/>
        </w:rPr>
        <w:t xml:space="preserve"> </w:t>
      </w:r>
      <w:r w:rsidR="001D07AA" w:rsidRPr="00407427">
        <w:rPr>
          <w:lang w:eastAsia="en-US"/>
        </w:rPr>
        <w:t>количество</w:t>
      </w:r>
      <w:r w:rsidR="001D07AA" w:rsidRPr="00407427">
        <w:rPr>
          <w:spacing w:val="-3"/>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сумма);</w:t>
      </w:r>
    </w:p>
    <w:p w14:paraId="0FF43260" w14:textId="2D2846CB" w:rsidR="001D07AA" w:rsidRPr="00407427" w:rsidRDefault="00493F0A" w:rsidP="00493F0A">
      <w:pPr>
        <w:widowControl w:val="0"/>
        <w:tabs>
          <w:tab w:val="left" w:pos="1776"/>
        </w:tabs>
        <w:autoSpaceDE w:val="0"/>
        <w:autoSpaceDN w:val="0"/>
        <w:spacing w:before="43" w:after="0" w:line="273" w:lineRule="auto"/>
        <w:ind w:right="106" w:firstLine="0"/>
        <w:rPr>
          <w:lang w:eastAsia="en-US"/>
        </w:rPr>
      </w:pPr>
      <w:proofErr w:type="gramStart"/>
      <w:r w:rsidRPr="00407427">
        <w:rPr>
          <w:lang w:eastAsia="en-US"/>
        </w:rPr>
        <w:t xml:space="preserve">- </w:t>
      </w:r>
      <w:r w:rsidR="001D07AA" w:rsidRPr="00407427">
        <w:rPr>
          <w:lang w:eastAsia="en-US"/>
        </w:rPr>
        <w:t>инвентаризационная</w:t>
      </w:r>
      <w:r w:rsidR="001D07AA" w:rsidRPr="00407427">
        <w:rPr>
          <w:spacing w:val="61"/>
          <w:lang w:eastAsia="en-US"/>
        </w:rPr>
        <w:t xml:space="preserve"> </w:t>
      </w:r>
      <w:r w:rsidR="001D07AA" w:rsidRPr="00407427">
        <w:rPr>
          <w:lang w:eastAsia="en-US"/>
        </w:rPr>
        <w:t>опись   остатков   на   счетах   учета   денежных   средств</w:t>
      </w:r>
      <w:r w:rsidR="001D07AA" w:rsidRPr="00407427">
        <w:rPr>
          <w:spacing w:val="1"/>
          <w:lang w:eastAsia="en-US"/>
        </w:rPr>
        <w:t xml:space="preserve"> </w:t>
      </w:r>
      <w:r w:rsidR="001D07AA" w:rsidRPr="00407427">
        <w:rPr>
          <w:lang w:eastAsia="en-US"/>
        </w:rPr>
        <w:t>(ф. 0504082)*. В данной описи указываются наименование кредитной организации, номер</w:t>
      </w:r>
      <w:r w:rsidR="001D07AA" w:rsidRPr="00407427">
        <w:rPr>
          <w:spacing w:val="1"/>
          <w:lang w:eastAsia="en-US"/>
        </w:rPr>
        <w:t xml:space="preserve"> </w:t>
      </w:r>
      <w:r w:rsidR="001D07AA" w:rsidRPr="00407427">
        <w:rPr>
          <w:lang w:eastAsia="en-US"/>
        </w:rPr>
        <w:t>счета</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ней,</w:t>
      </w:r>
      <w:r w:rsidR="001D07AA" w:rsidRPr="00407427">
        <w:rPr>
          <w:spacing w:val="1"/>
          <w:lang w:eastAsia="en-US"/>
        </w:rPr>
        <w:t xml:space="preserve"> </w:t>
      </w:r>
      <w:r w:rsidR="001D07AA" w:rsidRPr="00407427">
        <w:rPr>
          <w:lang w:eastAsia="en-US"/>
        </w:rPr>
        <w:t>код</w:t>
      </w:r>
      <w:r w:rsidR="001D07AA" w:rsidRPr="00407427">
        <w:rPr>
          <w:spacing w:val="1"/>
          <w:lang w:eastAsia="en-US"/>
        </w:rPr>
        <w:t xml:space="preserve"> </w:t>
      </w:r>
      <w:r w:rsidR="001D07AA" w:rsidRPr="00407427">
        <w:rPr>
          <w:lang w:eastAsia="en-US"/>
        </w:rPr>
        <w:t>валюты</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общероссийскому</w:t>
      </w:r>
      <w:r w:rsidR="001D07AA" w:rsidRPr="00407427">
        <w:rPr>
          <w:spacing w:val="1"/>
          <w:lang w:eastAsia="en-US"/>
        </w:rPr>
        <w:t xml:space="preserve"> </w:t>
      </w:r>
      <w:r w:rsidR="001D07AA" w:rsidRPr="00407427">
        <w:rPr>
          <w:lang w:eastAsia="en-US"/>
        </w:rPr>
        <w:t>классификатору</w:t>
      </w:r>
      <w:r w:rsidR="001D07AA" w:rsidRPr="00407427">
        <w:rPr>
          <w:spacing w:val="1"/>
          <w:lang w:eastAsia="en-US"/>
        </w:rPr>
        <w:t xml:space="preserve"> </w:t>
      </w:r>
      <w:r w:rsidR="001D07AA" w:rsidRPr="00407427">
        <w:rPr>
          <w:lang w:eastAsia="en-US"/>
        </w:rPr>
        <w:t>валют</w:t>
      </w:r>
      <w:r w:rsidR="001D07AA" w:rsidRPr="00407427">
        <w:rPr>
          <w:spacing w:val="1"/>
          <w:lang w:eastAsia="en-US"/>
        </w:rPr>
        <w:t xml:space="preserve"> </w:t>
      </w:r>
      <w:r w:rsidR="001D07AA" w:rsidRPr="00407427">
        <w:rPr>
          <w:lang w:eastAsia="en-US"/>
        </w:rPr>
        <w:t>(ОКВ),</w:t>
      </w:r>
      <w:r w:rsidR="001D07AA" w:rsidRPr="00407427">
        <w:rPr>
          <w:spacing w:val="1"/>
          <w:lang w:eastAsia="en-US"/>
        </w:rPr>
        <w:t xml:space="preserve"> </w:t>
      </w:r>
      <w:r w:rsidR="001D07AA" w:rsidRPr="00407427">
        <w:rPr>
          <w:lang w:eastAsia="en-US"/>
        </w:rPr>
        <w:t>остаток</w:t>
      </w:r>
      <w:r w:rsidR="001D07AA" w:rsidRPr="00407427">
        <w:rPr>
          <w:spacing w:val="-57"/>
          <w:lang w:eastAsia="en-US"/>
        </w:rPr>
        <w:t xml:space="preserve"> </w:t>
      </w:r>
      <w:r w:rsidR="001D07AA" w:rsidRPr="00407427">
        <w:rPr>
          <w:lang w:eastAsia="en-US"/>
        </w:rPr>
        <w:t>денежных средств на дату инвентаризации в иностранной валюте, курс ЦБ РФ на дату</w:t>
      </w:r>
      <w:r w:rsidR="001D07AA" w:rsidRPr="00407427">
        <w:rPr>
          <w:spacing w:val="1"/>
          <w:lang w:eastAsia="en-US"/>
        </w:rPr>
        <w:t xml:space="preserve"> </w:t>
      </w:r>
      <w:r w:rsidR="001D07AA" w:rsidRPr="00407427">
        <w:rPr>
          <w:lang w:eastAsia="en-US"/>
        </w:rPr>
        <w:t>инвентаризации</w:t>
      </w:r>
      <w:r w:rsidR="001D07AA" w:rsidRPr="00407427">
        <w:rPr>
          <w:spacing w:val="-1"/>
          <w:lang w:eastAsia="en-US"/>
        </w:rPr>
        <w:t xml:space="preserve"> </w:t>
      </w:r>
      <w:r w:rsidR="001D07AA" w:rsidRPr="00407427">
        <w:rPr>
          <w:lang w:eastAsia="en-US"/>
        </w:rPr>
        <w:t>и остаток</w:t>
      </w:r>
      <w:r w:rsidR="001D07AA" w:rsidRPr="00407427">
        <w:rPr>
          <w:spacing w:val="-1"/>
          <w:lang w:eastAsia="en-US"/>
        </w:rPr>
        <w:t xml:space="preserve"> </w:t>
      </w:r>
      <w:r w:rsidR="001D07AA" w:rsidRPr="00407427">
        <w:rPr>
          <w:lang w:eastAsia="en-US"/>
        </w:rPr>
        <w:t>на</w:t>
      </w:r>
      <w:r w:rsidR="001D07AA" w:rsidRPr="00407427">
        <w:rPr>
          <w:spacing w:val="-1"/>
          <w:lang w:eastAsia="en-US"/>
        </w:rPr>
        <w:t xml:space="preserve"> </w:t>
      </w:r>
      <w:r w:rsidR="001D07AA" w:rsidRPr="00407427">
        <w:rPr>
          <w:lang w:eastAsia="en-US"/>
        </w:rPr>
        <w:t>счете</w:t>
      </w:r>
      <w:r w:rsidR="001D07AA" w:rsidRPr="00407427">
        <w:rPr>
          <w:spacing w:val="-1"/>
          <w:lang w:eastAsia="en-US"/>
        </w:rPr>
        <w:t xml:space="preserve"> </w:t>
      </w:r>
      <w:r w:rsidR="001D07AA" w:rsidRPr="00407427">
        <w:rPr>
          <w:lang w:eastAsia="en-US"/>
        </w:rPr>
        <w:t>на</w:t>
      </w:r>
      <w:r w:rsidR="001D07AA" w:rsidRPr="00407427">
        <w:rPr>
          <w:spacing w:val="-1"/>
          <w:lang w:eastAsia="en-US"/>
        </w:rPr>
        <w:t xml:space="preserve"> </w:t>
      </w:r>
      <w:r w:rsidR="001D07AA" w:rsidRPr="00407427">
        <w:rPr>
          <w:lang w:eastAsia="en-US"/>
        </w:rPr>
        <w:t>дату</w:t>
      </w:r>
      <w:r w:rsidR="001D07AA" w:rsidRPr="00407427">
        <w:rPr>
          <w:spacing w:val="-6"/>
          <w:lang w:eastAsia="en-US"/>
        </w:rPr>
        <w:t xml:space="preserve"> </w:t>
      </w:r>
      <w:r w:rsidR="001D07AA" w:rsidRPr="00407427">
        <w:rPr>
          <w:lang w:eastAsia="en-US"/>
        </w:rPr>
        <w:t>инвентаризации в</w:t>
      </w:r>
      <w:r w:rsidR="001D07AA" w:rsidRPr="00407427">
        <w:rPr>
          <w:spacing w:val="-1"/>
          <w:lang w:eastAsia="en-US"/>
        </w:rPr>
        <w:t xml:space="preserve"> </w:t>
      </w:r>
      <w:r w:rsidR="001D07AA" w:rsidRPr="00407427">
        <w:rPr>
          <w:lang w:eastAsia="en-US"/>
        </w:rPr>
        <w:t>рублях;</w:t>
      </w:r>
      <w:proofErr w:type="gramEnd"/>
    </w:p>
    <w:p w14:paraId="263D436D" w14:textId="6745DDAE"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инвентаризационная</w:t>
      </w:r>
      <w:r w:rsidR="001D07AA" w:rsidRPr="00407427">
        <w:rPr>
          <w:spacing w:val="61"/>
          <w:lang w:eastAsia="en-US"/>
        </w:rPr>
        <w:t xml:space="preserve"> </w:t>
      </w:r>
      <w:r w:rsidR="001D07AA" w:rsidRPr="00407427">
        <w:rPr>
          <w:lang w:eastAsia="en-US"/>
        </w:rPr>
        <w:t>опись</w:t>
      </w:r>
      <w:r w:rsidR="001D07AA" w:rsidRPr="00407427">
        <w:rPr>
          <w:spacing w:val="61"/>
          <w:lang w:eastAsia="en-US"/>
        </w:rPr>
        <w:t xml:space="preserve"> </w:t>
      </w:r>
      <w:r w:rsidR="001D07AA" w:rsidRPr="00407427">
        <w:rPr>
          <w:lang w:eastAsia="en-US"/>
        </w:rPr>
        <w:t>задолженности   по   кредитам,   займам   (ссудам)</w:t>
      </w:r>
      <w:r w:rsidR="001D07AA" w:rsidRPr="00407427">
        <w:rPr>
          <w:spacing w:val="1"/>
          <w:lang w:eastAsia="en-US"/>
        </w:rPr>
        <w:t xml:space="preserve"> </w:t>
      </w:r>
      <w:r w:rsidR="001D07AA" w:rsidRPr="00407427">
        <w:rPr>
          <w:lang w:eastAsia="en-US"/>
        </w:rPr>
        <w:t>(</w:t>
      </w:r>
      <w:hyperlink r:id="rId287">
        <w:r w:rsidR="001D07AA" w:rsidRPr="00407427">
          <w:rPr>
            <w:lang w:eastAsia="en-US"/>
          </w:rPr>
          <w:t>ф. 0504083</w:t>
        </w:r>
      </w:hyperlink>
      <w:r w:rsidR="001D07AA" w:rsidRPr="00407427">
        <w:rPr>
          <w:lang w:eastAsia="en-US"/>
        </w:rPr>
        <w:t>)*. Применяется для отражения результатов инвентаризации задолженности по</w:t>
      </w:r>
      <w:r w:rsidR="001D07AA" w:rsidRPr="00407427">
        <w:rPr>
          <w:spacing w:val="1"/>
          <w:lang w:eastAsia="en-US"/>
        </w:rPr>
        <w:t xml:space="preserve"> </w:t>
      </w:r>
      <w:r w:rsidR="001D07AA" w:rsidRPr="00407427">
        <w:rPr>
          <w:lang w:eastAsia="en-US"/>
        </w:rPr>
        <w:t xml:space="preserve">кредитам, займам (ссудам), находящимся на учете в </w:t>
      </w:r>
      <w:r w:rsidR="001D07AA" w:rsidRPr="00407427">
        <w:rPr>
          <w:spacing w:val="1"/>
          <w:lang w:eastAsia="en-US"/>
        </w:rPr>
        <w:t>субъект централизованного учета</w:t>
      </w:r>
      <w:r w:rsidR="001D07AA" w:rsidRPr="00407427">
        <w:rPr>
          <w:lang w:eastAsia="en-US"/>
        </w:rPr>
        <w:t>. Инвентаризационная</w:t>
      </w:r>
      <w:r w:rsidR="001D07AA" w:rsidRPr="00407427">
        <w:rPr>
          <w:spacing w:val="1"/>
          <w:lang w:eastAsia="en-US"/>
        </w:rPr>
        <w:t xml:space="preserve"> </w:t>
      </w:r>
      <w:r w:rsidR="001D07AA" w:rsidRPr="00407427">
        <w:rPr>
          <w:lang w:eastAsia="en-US"/>
        </w:rPr>
        <w:t>опись (ф. 0504083)* заполняется по видам задолженности в разрезе заемщиков и кредитных</w:t>
      </w:r>
      <w:r w:rsidR="001D07AA" w:rsidRPr="00407427">
        <w:rPr>
          <w:spacing w:val="-57"/>
          <w:lang w:eastAsia="en-US"/>
        </w:rPr>
        <w:t xml:space="preserve"> </w:t>
      </w:r>
      <w:r w:rsidR="001D07AA" w:rsidRPr="00407427">
        <w:rPr>
          <w:lang w:eastAsia="en-US"/>
        </w:rPr>
        <w:t>соглашений</w:t>
      </w:r>
      <w:r w:rsidR="001D07AA" w:rsidRPr="00407427">
        <w:rPr>
          <w:spacing w:val="-1"/>
          <w:lang w:eastAsia="en-US"/>
        </w:rPr>
        <w:t xml:space="preserve"> </w:t>
      </w:r>
      <w:r w:rsidR="001D07AA" w:rsidRPr="00407427">
        <w:rPr>
          <w:lang w:eastAsia="en-US"/>
        </w:rPr>
        <w:t>по соответствующим</w:t>
      </w:r>
      <w:r w:rsidR="001D07AA" w:rsidRPr="00407427">
        <w:rPr>
          <w:spacing w:val="-2"/>
          <w:lang w:eastAsia="en-US"/>
        </w:rPr>
        <w:t xml:space="preserve"> </w:t>
      </w:r>
      <w:r w:rsidR="001D07AA" w:rsidRPr="00407427">
        <w:rPr>
          <w:lang w:eastAsia="en-US"/>
        </w:rPr>
        <w:t>номерам</w:t>
      </w:r>
      <w:r w:rsidR="001D07AA" w:rsidRPr="00407427">
        <w:rPr>
          <w:spacing w:val="-1"/>
          <w:lang w:eastAsia="en-US"/>
        </w:rPr>
        <w:t xml:space="preserve"> </w:t>
      </w:r>
      <w:r w:rsidR="001D07AA" w:rsidRPr="00407427">
        <w:rPr>
          <w:lang w:eastAsia="en-US"/>
        </w:rPr>
        <w:t>счетов</w:t>
      </w:r>
      <w:r w:rsidR="001D07AA" w:rsidRPr="00407427">
        <w:rPr>
          <w:spacing w:val="-1"/>
          <w:lang w:eastAsia="en-US"/>
        </w:rPr>
        <w:t xml:space="preserve"> </w:t>
      </w:r>
      <w:r w:rsidR="001D07AA" w:rsidRPr="00407427">
        <w:rPr>
          <w:lang w:eastAsia="en-US"/>
        </w:rPr>
        <w:t>бухгалтерского</w:t>
      </w:r>
      <w:r w:rsidR="001D07AA" w:rsidRPr="00407427">
        <w:rPr>
          <w:spacing w:val="2"/>
          <w:lang w:eastAsia="en-US"/>
        </w:rPr>
        <w:t xml:space="preserve"> </w:t>
      </w:r>
      <w:r w:rsidR="001D07AA" w:rsidRPr="00407427">
        <w:rPr>
          <w:lang w:eastAsia="en-US"/>
        </w:rPr>
        <w:t>учета;</w:t>
      </w:r>
    </w:p>
    <w:p w14:paraId="17506911" w14:textId="2C9F7DF7"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proofErr w:type="gramStart"/>
      <w:r w:rsidRPr="00407427">
        <w:rPr>
          <w:lang w:eastAsia="en-US"/>
        </w:rPr>
        <w:t xml:space="preserve">- </w:t>
      </w:r>
      <w:r w:rsidR="001D07AA" w:rsidRPr="00407427">
        <w:rPr>
          <w:lang w:eastAsia="en-US"/>
        </w:rPr>
        <w:t>инвентаризационная опись расчетов с покупателями, поставщиками и прочими</w:t>
      </w:r>
      <w:r w:rsidR="001D07AA" w:rsidRPr="00407427">
        <w:rPr>
          <w:spacing w:val="1"/>
          <w:lang w:eastAsia="en-US"/>
        </w:rPr>
        <w:t xml:space="preserve"> </w:t>
      </w:r>
      <w:r w:rsidR="001D07AA" w:rsidRPr="00407427">
        <w:rPr>
          <w:lang w:eastAsia="en-US"/>
        </w:rPr>
        <w:t>дебиторами и кредиторами (ф. 0504089)*, в которой отражаются сведения по дебиторской</w:t>
      </w:r>
      <w:r w:rsidR="001D07AA" w:rsidRPr="00407427">
        <w:rPr>
          <w:spacing w:val="1"/>
          <w:lang w:eastAsia="en-US"/>
        </w:rPr>
        <w:t xml:space="preserve"> </w:t>
      </w:r>
      <w:r w:rsidR="001D07AA" w:rsidRPr="00407427">
        <w:rPr>
          <w:lang w:eastAsia="en-US"/>
        </w:rPr>
        <w:t>(кредиторской)</w:t>
      </w:r>
      <w:r w:rsidR="001D07AA" w:rsidRPr="00407427">
        <w:rPr>
          <w:spacing w:val="1"/>
          <w:lang w:eastAsia="en-US"/>
        </w:rPr>
        <w:t xml:space="preserve"> </w:t>
      </w:r>
      <w:r w:rsidR="001D07AA" w:rsidRPr="00407427">
        <w:rPr>
          <w:lang w:eastAsia="en-US"/>
        </w:rPr>
        <w:lastRenderedPageBreak/>
        <w:t>задолженности,</w:t>
      </w:r>
      <w:r w:rsidR="001D07AA" w:rsidRPr="00407427">
        <w:rPr>
          <w:spacing w:val="1"/>
          <w:lang w:eastAsia="en-US"/>
        </w:rPr>
        <w:t xml:space="preserve"> </w:t>
      </w:r>
      <w:r w:rsidR="001D07AA" w:rsidRPr="00407427">
        <w:rPr>
          <w:lang w:eastAsia="en-US"/>
        </w:rPr>
        <w:t>наименование</w:t>
      </w:r>
      <w:r w:rsidR="001D07AA" w:rsidRPr="00407427">
        <w:rPr>
          <w:spacing w:val="1"/>
          <w:lang w:eastAsia="en-US"/>
        </w:rPr>
        <w:t xml:space="preserve"> </w:t>
      </w:r>
      <w:r w:rsidR="001D07AA" w:rsidRPr="00407427">
        <w:rPr>
          <w:lang w:eastAsia="en-US"/>
        </w:rPr>
        <w:t>дебитора</w:t>
      </w:r>
      <w:r w:rsidR="001D07AA" w:rsidRPr="00407427">
        <w:rPr>
          <w:spacing w:val="1"/>
          <w:lang w:eastAsia="en-US"/>
        </w:rPr>
        <w:t xml:space="preserve"> </w:t>
      </w:r>
      <w:r w:rsidR="001D07AA" w:rsidRPr="00407427">
        <w:rPr>
          <w:lang w:eastAsia="en-US"/>
        </w:rPr>
        <w:t>(кредитора)</w:t>
      </w:r>
      <w:r w:rsidRPr="00407427">
        <w:rPr>
          <w:lang w:eastAsia="en-US"/>
        </w:rPr>
        <w:t>, правовое основание, включая дату исполнения</w:t>
      </w:r>
      <w:r w:rsidR="001D07AA" w:rsidRPr="00407427">
        <w:rPr>
          <w:lang w:eastAsia="en-US"/>
        </w:rPr>
        <w:t>,</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том</w:t>
      </w:r>
      <w:r w:rsidR="001D07AA" w:rsidRPr="00407427">
        <w:rPr>
          <w:spacing w:val="1"/>
          <w:lang w:eastAsia="en-US"/>
        </w:rPr>
        <w:t xml:space="preserve"> </w:t>
      </w:r>
      <w:r w:rsidR="001D07AA" w:rsidRPr="00407427">
        <w:rPr>
          <w:lang w:eastAsia="en-US"/>
        </w:rPr>
        <w:t>числе</w:t>
      </w:r>
      <w:r w:rsidR="001D07AA" w:rsidRPr="00407427">
        <w:rPr>
          <w:spacing w:val="1"/>
          <w:lang w:eastAsia="en-US"/>
        </w:rPr>
        <w:t xml:space="preserve"> </w:t>
      </w:r>
      <w:r w:rsidR="001D07AA" w:rsidRPr="00407427">
        <w:rPr>
          <w:lang w:eastAsia="en-US"/>
        </w:rPr>
        <w:t>подтвержденная</w:t>
      </w:r>
      <w:r w:rsidR="001D07AA" w:rsidRPr="00407427">
        <w:rPr>
          <w:spacing w:val="1"/>
          <w:lang w:eastAsia="en-US"/>
        </w:rPr>
        <w:t xml:space="preserve"> </w:t>
      </w:r>
      <w:r w:rsidR="001D07AA" w:rsidRPr="00407427">
        <w:rPr>
          <w:lang w:eastAsia="en-US"/>
        </w:rPr>
        <w:t>дебиторами</w:t>
      </w:r>
      <w:r w:rsidR="001D07AA" w:rsidRPr="00407427">
        <w:rPr>
          <w:spacing w:val="1"/>
          <w:lang w:eastAsia="en-US"/>
        </w:rPr>
        <w:t xml:space="preserve"> </w:t>
      </w:r>
      <w:r w:rsidR="001D07AA" w:rsidRPr="00407427">
        <w:rPr>
          <w:lang w:eastAsia="en-US"/>
        </w:rPr>
        <w:t>(кредиторами),</w:t>
      </w:r>
      <w:r w:rsidR="001D07AA" w:rsidRPr="00407427">
        <w:rPr>
          <w:spacing w:val="1"/>
          <w:lang w:eastAsia="en-US"/>
        </w:rPr>
        <w:t xml:space="preserve"> </w:t>
      </w:r>
      <w:r w:rsidR="001D07AA" w:rsidRPr="00407427">
        <w:rPr>
          <w:lang w:eastAsia="en-US"/>
        </w:rPr>
        <w:t>не</w:t>
      </w:r>
      <w:r w:rsidR="001D07AA" w:rsidRPr="00407427">
        <w:rPr>
          <w:spacing w:val="1"/>
          <w:lang w:eastAsia="en-US"/>
        </w:rPr>
        <w:t xml:space="preserve"> </w:t>
      </w:r>
      <w:r w:rsidR="001D07AA" w:rsidRPr="00407427">
        <w:rPr>
          <w:lang w:eastAsia="en-US"/>
        </w:rPr>
        <w:t>подтвержденная</w:t>
      </w:r>
      <w:r w:rsidR="001D07AA" w:rsidRPr="00407427">
        <w:rPr>
          <w:spacing w:val="1"/>
          <w:lang w:eastAsia="en-US"/>
        </w:rPr>
        <w:t xml:space="preserve"> </w:t>
      </w:r>
      <w:r w:rsidR="001D07AA" w:rsidRPr="00407427">
        <w:rPr>
          <w:lang w:eastAsia="en-US"/>
        </w:rPr>
        <w:t>дебиторами</w:t>
      </w:r>
      <w:r w:rsidR="001D07AA" w:rsidRPr="00407427">
        <w:rPr>
          <w:spacing w:val="1"/>
          <w:lang w:eastAsia="en-US"/>
        </w:rPr>
        <w:t xml:space="preserve"> </w:t>
      </w:r>
      <w:r w:rsidR="001D07AA" w:rsidRPr="00407427">
        <w:rPr>
          <w:lang w:eastAsia="en-US"/>
        </w:rPr>
        <w:t>(кредиторами),</w:t>
      </w:r>
      <w:r w:rsidR="001D07AA" w:rsidRPr="00407427">
        <w:rPr>
          <w:spacing w:val="-1"/>
          <w:lang w:eastAsia="en-US"/>
        </w:rPr>
        <w:t xml:space="preserve"> </w:t>
      </w:r>
      <w:r w:rsidR="001D07AA" w:rsidRPr="00407427">
        <w:rPr>
          <w:lang w:eastAsia="en-US"/>
        </w:rPr>
        <w:t>а</w:t>
      </w:r>
      <w:r w:rsidR="001D07AA" w:rsidRPr="00407427">
        <w:rPr>
          <w:spacing w:val="-3"/>
          <w:lang w:eastAsia="en-US"/>
        </w:rPr>
        <w:t xml:space="preserve"> </w:t>
      </w:r>
      <w:r w:rsidR="001D07AA" w:rsidRPr="00407427">
        <w:rPr>
          <w:lang w:eastAsia="en-US"/>
        </w:rPr>
        <w:t>также</w:t>
      </w:r>
      <w:r w:rsidR="001D07AA" w:rsidRPr="00407427">
        <w:rPr>
          <w:spacing w:val="-1"/>
          <w:lang w:eastAsia="en-US"/>
        </w:rPr>
        <w:t xml:space="preserve"> </w:t>
      </w:r>
      <w:r w:rsidR="001D07AA" w:rsidRPr="00407427">
        <w:rPr>
          <w:lang w:eastAsia="en-US"/>
        </w:rPr>
        <w:t>сумма</w:t>
      </w:r>
      <w:r w:rsidR="001D07AA" w:rsidRPr="00407427">
        <w:rPr>
          <w:spacing w:val="-2"/>
          <w:lang w:eastAsia="en-US"/>
        </w:rPr>
        <w:t xml:space="preserve"> </w:t>
      </w:r>
      <w:r w:rsidR="001D07AA" w:rsidRPr="00407427">
        <w:rPr>
          <w:lang w:eastAsia="en-US"/>
        </w:rPr>
        <w:t>задолженности</w:t>
      </w:r>
      <w:r w:rsidR="001D07AA" w:rsidRPr="00407427">
        <w:rPr>
          <w:spacing w:val="1"/>
          <w:lang w:eastAsia="en-US"/>
        </w:rPr>
        <w:t xml:space="preserve"> </w:t>
      </w:r>
      <w:r w:rsidR="001D07AA" w:rsidRPr="00407427">
        <w:rPr>
          <w:lang w:eastAsia="en-US"/>
        </w:rPr>
        <w:t>с</w:t>
      </w:r>
      <w:r w:rsidR="001D07AA" w:rsidRPr="00407427">
        <w:rPr>
          <w:spacing w:val="-2"/>
          <w:lang w:eastAsia="en-US"/>
        </w:rPr>
        <w:t xml:space="preserve"> </w:t>
      </w:r>
      <w:r w:rsidR="001D07AA" w:rsidRPr="00407427">
        <w:rPr>
          <w:lang w:eastAsia="en-US"/>
        </w:rPr>
        <w:t>истекшим</w:t>
      </w:r>
      <w:r w:rsidR="001D07AA" w:rsidRPr="00407427">
        <w:rPr>
          <w:spacing w:val="-2"/>
          <w:lang w:eastAsia="en-US"/>
        </w:rPr>
        <w:t xml:space="preserve"> </w:t>
      </w:r>
      <w:r w:rsidR="001D07AA" w:rsidRPr="00407427">
        <w:rPr>
          <w:lang w:eastAsia="en-US"/>
        </w:rPr>
        <w:t>сроком</w:t>
      </w:r>
      <w:r w:rsidR="001D07AA" w:rsidRPr="00407427">
        <w:rPr>
          <w:spacing w:val="-2"/>
          <w:lang w:eastAsia="en-US"/>
        </w:rPr>
        <w:t xml:space="preserve"> </w:t>
      </w:r>
      <w:r w:rsidR="001D07AA" w:rsidRPr="00407427">
        <w:rPr>
          <w:lang w:eastAsia="en-US"/>
        </w:rPr>
        <w:t>исковой давности</w:t>
      </w:r>
      <w:r w:rsidR="00B126B3" w:rsidRPr="00407427">
        <w:rPr>
          <w:lang w:eastAsia="en-US"/>
        </w:rPr>
        <w:t>.</w:t>
      </w:r>
      <w:proofErr w:type="gramEnd"/>
      <w:r w:rsidR="00B126B3" w:rsidRPr="00407427">
        <w:rPr>
          <w:lang w:eastAsia="en-US"/>
        </w:rPr>
        <w:t xml:space="preserve"> В инвентаризационных описях расчетов по межбюджетным трансфертам, субсидиям бюджетным и автономным учреждениям, грантам в форме субсидий, субсидиям юридическим лицам, физическим лицам – производителям товаров, работ, услуг, иным физическим лицам, предоставляемым с условиями при передаче активов, указывается дополнительный аналитический признак, идентифицирующий целевое назначение средств – коды целей (при наличии);</w:t>
      </w:r>
    </w:p>
    <w:p w14:paraId="390CA5AC" w14:textId="34D94889"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инвентаризационная опись расчетов по поступлениям (ф. 0504091)* применяется для отражения результатов проведенной инвентаризации расчетов по доходам (доходным поступлениям) субъектов централизованного учета;</w:t>
      </w:r>
    </w:p>
    <w:p w14:paraId="353C8C4E" w14:textId="6688A539"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ведомость расхождений по результатам инвентаризации (ф. 0504092)*, в которой фиксируются установленные расхождения фактического наличия нефинансовых и финансовых активов (денежных средств и денежных документов), бланков строгой отчетности с данными бухгалтерского учета: недостачи или излишки по каждому объекту учета в количественном и стоимостном выражении;</w:t>
      </w:r>
    </w:p>
    <w:p w14:paraId="6EDF6E7D" w14:textId="7219CC1A"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hyperlink r:id="rId288">
        <w:r w:rsidR="001D07AA" w:rsidRPr="00407427">
          <w:rPr>
            <w:lang w:eastAsia="en-US"/>
          </w:rPr>
          <w:t>акт о результатах инвентаризации</w:t>
        </w:r>
      </w:hyperlink>
      <w:r w:rsidR="001D07AA" w:rsidRPr="00407427">
        <w:rPr>
          <w:lang w:eastAsia="en-US"/>
        </w:rPr>
        <w:t xml:space="preserve"> (</w:t>
      </w:r>
      <w:hyperlink r:id="rId289">
        <w:r w:rsidR="001D07AA" w:rsidRPr="00407427">
          <w:rPr>
            <w:lang w:eastAsia="en-US"/>
          </w:rPr>
          <w:t>ф. 05</w:t>
        </w:r>
      </w:hyperlink>
      <w:r w:rsidR="001D07AA" w:rsidRPr="00407427">
        <w:rPr>
          <w:lang w:eastAsia="en-US"/>
        </w:rPr>
        <w:t>10463)*, составляемый на основании инвентаризационных описей и ведомостей расхождений по результатам инвентаризации;</w:t>
      </w:r>
    </w:p>
    <w:p w14:paraId="0C9EAFAB" w14:textId="28B26CC2"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акт инвентаризации расходов будущих периодов (приложение 1 к Порядку);</w:t>
      </w:r>
    </w:p>
    <w:p w14:paraId="3EC5E925" w14:textId="6F346DC1" w:rsidR="001D07AA" w:rsidRPr="00407427" w:rsidRDefault="0097334A" w:rsidP="0097334A">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акт инвентаризации</w:t>
      </w:r>
      <w:r w:rsidR="001D07AA" w:rsidRPr="00407427">
        <w:rPr>
          <w:spacing w:val="-2"/>
          <w:lang w:eastAsia="en-US"/>
        </w:rPr>
        <w:t xml:space="preserve"> </w:t>
      </w:r>
      <w:r w:rsidR="001D07AA" w:rsidRPr="00407427">
        <w:rPr>
          <w:lang w:eastAsia="en-US"/>
        </w:rPr>
        <w:t>долгосрочных</w:t>
      </w:r>
      <w:r w:rsidR="001D07AA" w:rsidRPr="00407427">
        <w:rPr>
          <w:spacing w:val="-2"/>
          <w:lang w:eastAsia="en-US"/>
        </w:rPr>
        <w:t xml:space="preserve"> </w:t>
      </w:r>
      <w:r w:rsidR="001D07AA" w:rsidRPr="00407427">
        <w:rPr>
          <w:lang w:eastAsia="en-US"/>
        </w:rPr>
        <w:t>договоров</w:t>
      </w:r>
      <w:r w:rsidR="001D07AA" w:rsidRPr="00407427">
        <w:rPr>
          <w:spacing w:val="-2"/>
          <w:lang w:eastAsia="en-US"/>
        </w:rPr>
        <w:t xml:space="preserve"> </w:t>
      </w:r>
      <w:r w:rsidR="001D07AA" w:rsidRPr="00407427">
        <w:rPr>
          <w:lang w:eastAsia="en-US"/>
        </w:rPr>
        <w:t>(приложение</w:t>
      </w:r>
      <w:r w:rsidR="001D07AA" w:rsidRPr="00407427">
        <w:rPr>
          <w:spacing w:val="-3"/>
          <w:lang w:eastAsia="en-US"/>
        </w:rPr>
        <w:t xml:space="preserve"> 2 </w:t>
      </w:r>
      <w:r w:rsidR="001D07AA" w:rsidRPr="00407427">
        <w:rPr>
          <w:lang w:eastAsia="en-US"/>
        </w:rPr>
        <w:t>к</w:t>
      </w:r>
      <w:r w:rsidR="001D07AA" w:rsidRPr="00407427">
        <w:rPr>
          <w:spacing w:val="-2"/>
          <w:lang w:eastAsia="en-US"/>
        </w:rPr>
        <w:t xml:space="preserve"> </w:t>
      </w:r>
      <w:r w:rsidR="001D07AA" w:rsidRPr="00407427">
        <w:rPr>
          <w:lang w:eastAsia="en-US"/>
        </w:rPr>
        <w:t>Порядку).</w:t>
      </w:r>
    </w:p>
    <w:p w14:paraId="498E08DB" w14:textId="341CD451" w:rsidR="001D07AA" w:rsidRPr="00407427" w:rsidRDefault="001D07AA" w:rsidP="0097334A">
      <w:pPr>
        <w:pStyle w:val="heading2normal"/>
        <w:ind w:firstLine="567"/>
        <w:rPr>
          <w:lang w:eastAsia="en-US"/>
        </w:rPr>
      </w:pPr>
      <w:r w:rsidRPr="00407427">
        <w:rPr>
          <w:lang w:eastAsia="en-US"/>
        </w:rPr>
        <w:t>Инвентаризационные</w:t>
      </w:r>
      <w:r w:rsidRPr="00407427">
        <w:rPr>
          <w:spacing w:val="1"/>
          <w:lang w:eastAsia="en-US"/>
        </w:rPr>
        <w:t xml:space="preserve"> </w:t>
      </w:r>
      <w:r w:rsidRPr="00407427">
        <w:rPr>
          <w:lang w:eastAsia="en-US"/>
        </w:rPr>
        <w:t>описи</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НФА,</w:t>
      </w:r>
      <w:r w:rsidRPr="00407427">
        <w:rPr>
          <w:spacing w:val="1"/>
          <w:lang w:eastAsia="en-US"/>
        </w:rPr>
        <w:t xml:space="preserve"> </w:t>
      </w:r>
      <w:r w:rsidRPr="00407427">
        <w:rPr>
          <w:lang w:eastAsia="en-US"/>
        </w:rPr>
        <w:t>наличных</w:t>
      </w:r>
      <w:r w:rsidRPr="00407427">
        <w:rPr>
          <w:spacing w:val="1"/>
          <w:lang w:eastAsia="en-US"/>
        </w:rPr>
        <w:t xml:space="preserve"> </w:t>
      </w:r>
      <w:r w:rsidRPr="00407427">
        <w:rPr>
          <w:lang w:eastAsia="en-US"/>
        </w:rPr>
        <w:t>денежных</w:t>
      </w:r>
      <w:r w:rsidRPr="00407427">
        <w:rPr>
          <w:spacing w:val="1"/>
          <w:lang w:eastAsia="en-US"/>
        </w:rPr>
        <w:t xml:space="preserve"> </w:t>
      </w:r>
      <w:r w:rsidRPr="00407427">
        <w:rPr>
          <w:lang w:eastAsia="en-US"/>
        </w:rPr>
        <w:t xml:space="preserve">средств, объектам учета аренды, БСО формируются уполномоченными работниками </w:t>
      </w:r>
      <w:r w:rsidR="001F397F">
        <w:rPr>
          <w:lang w:eastAsia="en-US"/>
        </w:rPr>
        <w:t>АС</w:t>
      </w:r>
      <w:r w:rsidRPr="00407427">
        <w:rPr>
          <w:lang w:eastAsia="en-US"/>
        </w:rPr>
        <w:t xml:space="preserve"> в</w:t>
      </w:r>
      <w:r w:rsidRPr="00407427">
        <w:rPr>
          <w:spacing w:val="1"/>
          <w:lang w:eastAsia="en-US"/>
        </w:rPr>
        <w:t xml:space="preserve"> </w:t>
      </w:r>
      <w:r w:rsidRPr="00407427">
        <w:rPr>
          <w:lang w:eastAsia="en-US"/>
        </w:rPr>
        <w:t>системе ЦОС ФХД по данным бухгалтерского</w:t>
      </w:r>
      <w:r w:rsidRPr="00407427">
        <w:rPr>
          <w:spacing w:val="1"/>
          <w:lang w:eastAsia="en-US"/>
        </w:rPr>
        <w:t xml:space="preserve"> </w:t>
      </w:r>
      <w:r w:rsidRPr="00407427">
        <w:rPr>
          <w:lang w:eastAsia="en-US"/>
        </w:rPr>
        <w:t>учета не позднее следующего дня</w:t>
      </w:r>
      <w:r w:rsidRPr="00407427">
        <w:rPr>
          <w:spacing w:val="1"/>
          <w:lang w:eastAsia="en-US"/>
        </w:rPr>
        <w:t xml:space="preserve"> </w:t>
      </w:r>
      <w:r w:rsidRPr="00407427">
        <w:rPr>
          <w:lang w:eastAsia="en-US"/>
        </w:rPr>
        <w:t>после получения приказа о проведении инвентаризации. Инвентаризационная комиссия</w:t>
      </w:r>
      <w:r w:rsidRPr="00407427">
        <w:rPr>
          <w:spacing w:val="1"/>
          <w:lang w:eastAsia="en-US"/>
        </w:rPr>
        <w:t xml:space="preserve"> </w:t>
      </w:r>
      <w:r w:rsidRPr="00407427">
        <w:rPr>
          <w:lang w:eastAsia="en-US"/>
        </w:rPr>
        <w:t>субъекта</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выводит</w:t>
      </w:r>
      <w:r w:rsidRPr="00407427">
        <w:rPr>
          <w:spacing w:val="1"/>
          <w:lang w:eastAsia="en-US"/>
        </w:rPr>
        <w:t xml:space="preserve"> </w:t>
      </w:r>
      <w:r w:rsidRPr="00407427">
        <w:rPr>
          <w:lang w:eastAsia="en-US"/>
        </w:rPr>
        <w:t>опись</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бумажный</w:t>
      </w:r>
      <w:r w:rsidRPr="00407427">
        <w:rPr>
          <w:spacing w:val="1"/>
          <w:lang w:eastAsia="en-US"/>
        </w:rPr>
        <w:t xml:space="preserve"> </w:t>
      </w:r>
      <w:r w:rsidRPr="00407427">
        <w:rPr>
          <w:lang w:eastAsia="en-US"/>
        </w:rPr>
        <w:t>носитель</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проводит</w:t>
      </w:r>
      <w:r w:rsidR="0097334A" w:rsidRPr="00407427">
        <w:rPr>
          <w:lang w:eastAsia="en-US"/>
        </w:rPr>
        <w:t xml:space="preserve"> </w:t>
      </w:r>
      <w:r w:rsidRPr="00407427">
        <w:rPr>
          <w:lang w:eastAsia="en-US"/>
        </w:rPr>
        <w:t>инвентаризацию,</w:t>
      </w:r>
      <w:r w:rsidRPr="00407427">
        <w:rPr>
          <w:spacing w:val="1"/>
          <w:lang w:eastAsia="en-US"/>
        </w:rPr>
        <w:t xml:space="preserve"> </w:t>
      </w:r>
      <w:r w:rsidRPr="00407427">
        <w:rPr>
          <w:lang w:eastAsia="en-US"/>
        </w:rPr>
        <w:t>заполняя</w:t>
      </w:r>
      <w:r w:rsidRPr="00407427">
        <w:rPr>
          <w:spacing w:val="1"/>
          <w:lang w:eastAsia="en-US"/>
        </w:rPr>
        <w:t xml:space="preserve"> </w:t>
      </w:r>
      <w:r w:rsidRPr="00407427">
        <w:rPr>
          <w:lang w:eastAsia="en-US"/>
        </w:rPr>
        <w:t>графы</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фактическом</w:t>
      </w:r>
      <w:r w:rsidRPr="00407427">
        <w:rPr>
          <w:spacing w:val="1"/>
          <w:lang w:eastAsia="en-US"/>
        </w:rPr>
        <w:t xml:space="preserve"> </w:t>
      </w:r>
      <w:r w:rsidRPr="00407427">
        <w:rPr>
          <w:lang w:eastAsia="en-US"/>
        </w:rPr>
        <w:t>наличии</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Опись</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отраженными</w:t>
      </w:r>
      <w:r w:rsidRPr="00407427">
        <w:rPr>
          <w:spacing w:val="13"/>
          <w:lang w:eastAsia="en-US"/>
        </w:rPr>
        <w:t xml:space="preserve"> </w:t>
      </w:r>
      <w:r w:rsidRPr="00407427">
        <w:rPr>
          <w:lang w:eastAsia="en-US"/>
        </w:rPr>
        <w:t>в</w:t>
      </w:r>
      <w:r w:rsidRPr="00407427">
        <w:rPr>
          <w:spacing w:val="11"/>
          <w:lang w:eastAsia="en-US"/>
        </w:rPr>
        <w:t xml:space="preserve"> </w:t>
      </w:r>
      <w:r w:rsidRPr="00407427">
        <w:rPr>
          <w:lang w:eastAsia="en-US"/>
        </w:rPr>
        <w:t>ней</w:t>
      </w:r>
      <w:r w:rsidRPr="00407427">
        <w:rPr>
          <w:spacing w:val="13"/>
          <w:lang w:eastAsia="en-US"/>
        </w:rPr>
        <w:t xml:space="preserve"> </w:t>
      </w:r>
      <w:r w:rsidRPr="00407427">
        <w:rPr>
          <w:lang w:eastAsia="en-US"/>
        </w:rPr>
        <w:t>данными</w:t>
      </w:r>
      <w:r w:rsidRPr="00407427">
        <w:rPr>
          <w:spacing w:val="13"/>
          <w:lang w:eastAsia="en-US"/>
        </w:rPr>
        <w:t xml:space="preserve"> </w:t>
      </w:r>
      <w:r w:rsidRPr="00407427">
        <w:rPr>
          <w:lang w:eastAsia="en-US"/>
        </w:rPr>
        <w:t>о</w:t>
      </w:r>
      <w:r w:rsidRPr="00407427">
        <w:rPr>
          <w:spacing w:val="12"/>
          <w:lang w:eastAsia="en-US"/>
        </w:rPr>
        <w:t xml:space="preserve"> </w:t>
      </w:r>
      <w:r w:rsidRPr="00407427">
        <w:rPr>
          <w:lang w:eastAsia="en-US"/>
        </w:rPr>
        <w:t>фактическом</w:t>
      </w:r>
      <w:r w:rsidRPr="00407427">
        <w:rPr>
          <w:spacing w:val="11"/>
          <w:lang w:eastAsia="en-US"/>
        </w:rPr>
        <w:t xml:space="preserve"> </w:t>
      </w:r>
      <w:r w:rsidRPr="00407427">
        <w:rPr>
          <w:lang w:eastAsia="en-US"/>
        </w:rPr>
        <w:t>наличии</w:t>
      </w:r>
      <w:r w:rsidRPr="00407427">
        <w:rPr>
          <w:spacing w:val="16"/>
          <w:lang w:eastAsia="en-US"/>
        </w:rPr>
        <w:t xml:space="preserve"> </w:t>
      </w:r>
      <w:r w:rsidRPr="00407427">
        <w:rPr>
          <w:lang w:eastAsia="en-US"/>
        </w:rPr>
        <w:t>имущества</w:t>
      </w:r>
      <w:r w:rsidRPr="00407427">
        <w:rPr>
          <w:spacing w:val="15"/>
          <w:lang w:eastAsia="en-US"/>
        </w:rPr>
        <w:t xml:space="preserve"> </w:t>
      </w:r>
      <w:r w:rsidRPr="00407427">
        <w:rPr>
          <w:lang w:eastAsia="en-US"/>
        </w:rPr>
        <w:t>передается</w:t>
      </w:r>
      <w:r w:rsidRPr="00407427">
        <w:rPr>
          <w:spacing w:val="12"/>
          <w:lang w:eastAsia="en-US"/>
        </w:rPr>
        <w:t xml:space="preserve"> </w:t>
      </w:r>
      <w:r w:rsidR="001F397F">
        <w:rPr>
          <w:lang w:eastAsia="en-US"/>
        </w:rPr>
        <w:t>АС</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позднее</w:t>
      </w:r>
      <w:r w:rsidRPr="00407427">
        <w:rPr>
          <w:spacing w:val="1"/>
          <w:lang w:eastAsia="en-US"/>
        </w:rPr>
        <w:t xml:space="preserve"> </w:t>
      </w:r>
      <w:r w:rsidRPr="00407427">
        <w:rPr>
          <w:lang w:eastAsia="en-US"/>
        </w:rPr>
        <w:t>следующего</w:t>
      </w:r>
      <w:r w:rsidRPr="00407427">
        <w:rPr>
          <w:spacing w:val="1"/>
          <w:lang w:eastAsia="en-US"/>
        </w:rPr>
        <w:t xml:space="preserve"> </w:t>
      </w:r>
      <w:r w:rsidRPr="00407427">
        <w:rPr>
          <w:lang w:eastAsia="en-US"/>
        </w:rPr>
        <w:t>дня</w:t>
      </w:r>
      <w:r w:rsidRPr="00407427">
        <w:rPr>
          <w:spacing w:val="1"/>
          <w:lang w:eastAsia="en-US"/>
        </w:rPr>
        <w:t xml:space="preserve"> </w:t>
      </w:r>
      <w:r w:rsidRPr="00407427">
        <w:rPr>
          <w:lang w:eastAsia="en-US"/>
        </w:rPr>
        <w:t>после</w:t>
      </w:r>
      <w:r w:rsidRPr="00407427">
        <w:rPr>
          <w:spacing w:val="1"/>
          <w:lang w:eastAsia="en-US"/>
        </w:rPr>
        <w:t xml:space="preserve"> </w:t>
      </w:r>
      <w:r w:rsidRPr="00407427">
        <w:rPr>
          <w:lang w:eastAsia="en-US"/>
        </w:rPr>
        <w:t>ее</w:t>
      </w:r>
      <w:r w:rsidRPr="00407427">
        <w:rPr>
          <w:spacing w:val="1"/>
          <w:lang w:eastAsia="en-US"/>
        </w:rPr>
        <w:t xml:space="preserve"> </w:t>
      </w:r>
      <w:r w:rsidRPr="00407427">
        <w:rPr>
          <w:lang w:eastAsia="en-US"/>
        </w:rPr>
        <w:t>подписания</w:t>
      </w:r>
      <w:r w:rsidRPr="00407427">
        <w:rPr>
          <w:spacing w:val="1"/>
          <w:lang w:eastAsia="en-US"/>
        </w:rPr>
        <w:t xml:space="preserve"> </w:t>
      </w:r>
      <w:r w:rsidRPr="00407427">
        <w:rPr>
          <w:lang w:eastAsia="en-US"/>
        </w:rPr>
        <w:t>инвентаризационной</w:t>
      </w:r>
      <w:r w:rsidRPr="00407427">
        <w:rPr>
          <w:spacing w:val="1"/>
          <w:lang w:eastAsia="en-US"/>
        </w:rPr>
        <w:t xml:space="preserve"> </w:t>
      </w:r>
      <w:r w:rsidRPr="00407427">
        <w:rPr>
          <w:lang w:eastAsia="en-US"/>
        </w:rPr>
        <w:t>комиссией.</w:t>
      </w:r>
      <w:r w:rsidRPr="00407427">
        <w:rPr>
          <w:spacing w:val="1"/>
          <w:lang w:eastAsia="en-US"/>
        </w:rPr>
        <w:t xml:space="preserve"> </w:t>
      </w:r>
      <w:r w:rsidRPr="00407427">
        <w:rPr>
          <w:lang w:eastAsia="en-US"/>
        </w:rPr>
        <w:t>Акт</w:t>
      </w:r>
      <w:r w:rsidRPr="00407427">
        <w:rPr>
          <w:spacing w:val="1"/>
          <w:lang w:eastAsia="en-US"/>
        </w:rPr>
        <w:t xml:space="preserve"> </w:t>
      </w:r>
      <w:r w:rsidRPr="00407427">
        <w:rPr>
          <w:lang w:eastAsia="en-US"/>
        </w:rPr>
        <w:t>подписывают</w:t>
      </w:r>
      <w:r w:rsidRPr="00407427">
        <w:rPr>
          <w:spacing w:val="1"/>
          <w:lang w:eastAsia="en-US"/>
        </w:rPr>
        <w:t xml:space="preserve"> </w:t>
      </w:r>
      <w:r w:rsidRPr="00407427">
        <w:rPr>
          <w:lang w:eastAsia="en-US"/>
        </w:rPr>
        <w:t>члены</w:t>
      </w:r>
      <w:r w:rsidRPr="00407427">
        <w:rPr>
          <w:spacing w:val="1"/>
          <w:lang w:eastAsia="en-US"/>
        </w:rPr>
        <w:t xml:space="preserve"> </w:t>
      </w:r>
      <w:proofErr w:type="gramStart"/>
      <w:r w:rsidRPr="00407427">
        <w:rPr>
          <w:lang w:eastAsia="en-US"/>
        </w:rPr>
        <w:t>комиссии</w:t>
      </w:r>
      <w:proofErr w:type="gramEnd"/>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утверждает</w:t>
      </w:r>
      <w:r w:rsidRPr="00407427">
        <w:rPr>
          <w:spacing w:val="1"/>
          <w:lang w:eastAsia="en-US"/>
        </w:rPr>
        <w:t xml:space="preserve"> </w:t>
      </w:r>
      <w:r w:rsidRPr="00407427">
        <w:rPr>
          <w:lang w:eastAsia="en-US"/>
        </w:rPr>
        <w:t>руководитель</w:t>
      </w:r>
      <w:r w:rsidRPr="00407427">
        <w:rPr>
          <w:spacing w:val="1"/>
          <w:lang w:eastAsia="en-US"/>
        </w:rPr>
        <w:t xml:space="preserve"> </w:t>
      </w:r>
      <w:r w:rsidRPr="00407427">
        <w:rPr>
          <w:lang w:eastAsia="en-US"/>
        </w:rPr>
        <w:t>субъекта</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w:t>
      </w:r>
    </w:p>
    <w:p w14:paraId="68F6A048" w14:textId="77777777" w:rsidR="001D07AA" w:rsidRPr="00407427" w:rsidRDefault="001D07AA" w:rsidP="0097334A">
      <w:pPr>
        <w:widowControl w:val="0"/>
        <w:autoSpaceDE w:val="0"/>
        <w:autoSpaceDN w:val="0"/>
        <w:spacing w:before="0" w:after="0"/>
        <w:ind w:right="107" w:firstLine="566"/>
        <w:rPr>
          <w:lang w:eastAsia="en-US"/>
        </w:rPr>
      </w:pPr>
      <w:r w:rsidRPr="00407427">
        <w:rPr>
          <w:lang w:eastAsia="en-US"/>
        </w:rPr>
        <w:t>При</w:t>
      </w:r>
      <w:r w:rsidRPr="00407427">
        <w:rPr>
          <w:spacing w:val="1"/>
          <w:lang w:eastAsia="en-US"/>
        </w:rPr>
        <w:t xml:space="preserve"> </w:t>
      </w:r>
      <w:r w:rsidRPr="00407427">
        <w:rPr>
          <w:lang w:eastAsia="en-US"/>
        </w:rPr>
        <w:t>наличии</w:t>
      </w:r>
      <w:r w:rsidRPr="00407427">
        <w:rPr>
          <w:spacing w:val="1"/>
          <w:lang w:eastAsia="en-US"/>
        </w:rPr>
        <w:t xml:space="preserve"> </w:t>
      </w:r>
      <w:r w:rsidRPr="00407427">
        <w:rPr>
          <w:lang w:eastAsia="en-US"/>
        </w:rPr>
        <w:t>в</w:t>
      </w:r>
      <w:r w:rsidRPr="00407427">
        <w:rPr>
          <w:spacing w:val="1"/>
          <w:lang w:eastAsia="en-US"/>
        </w:rPr>
        <w:t xml:space="preserve"> субъекте централизованного учета </w:t>
      </w:r>
      <w:r w:rsidRPr="00407427">
        <w:rPr>
          <w:lang w:eastAsia="en-US"/>
        </w:rPr>
        <w:t>технологии</w:t>
      </w:r>
      <w:r w:rsidRPr="00407427">
        <w:rPr>
          <w:spacing w:val="1"/>
          <w:lang w:eastAsia="en-US"/>
        </w:rPr>
        <w:t xml:space="preserve"> </w:t>
      </w:r>
      <w:r w:rsidRPr="00407427">
        <w:rPr>
          <w:lang w:eastAsia="en-US"/>
        </w:rPr>
        <w:t>штрихкодирования,</w:t>
      </w:r>
      <w:r w:rsidRPr="00407427">
        <w:rPr>
          <w:spacing w:val="1"/>
          <w:lang w:eastAsia="en-US"/>
        </w:rPr>
        <w:t xml:space="preserve"> </w:t>
      </w:r>
      <w:r w:rsidRPr="00407427">
        <w:rPr>
          <w:lang w:eastAsia="en-US"/>
        </w:rPr>
        <w:t>инвентаризационные</w:t>
      </w:r>
      <w:r w:rsidRPr="00407427">
        <w:rPr>
          <w:spacing w:val="-57"/>
          <w:lang w:eastAsia="en-US"/>
        </w:rPr>
        <w:t xml:space="preserve"> </w:t>
      </w:r>
      <w:r w:rsidRPr="00407427">
        <w:rPr>
          <w:lang w:eastAsia="en-US"/>
        </w:rPr>
        <w:t>описи</w:t>
      </w:r>
      <w:r w:rsidRPr="00407427">
        <w:rPr>
          <w:spacing w:val="1"/>
          <w:lang w:eastAsia="en-US"/>
        </w:rPr>
        <w:t xml:space="preserve"> </w:t>
      </w:r>
      <w:r w:rsidRPr="00407427">
        <w:rPr>
          <w:lang w:eastAsia="en-US"/>
        </w:rPr>
        <w:t>выгружаются</w:t>
      </w:r>
      <w:r w:rsidRPr="00407427">
        <w:rPr>
          <w:spacing w:val="1"/>
          <w:lang w:eastAsia="en-US"/>
        </w:rPr>
        <w:t xml:space="preserve"> </w:t>
      </w:r>
      <w:r w:rsidRPr="00407427">
        <w:rPr>
          <w:lang w:eastAsia="en-US"/>
        </w:rPr>
        <w:t>из</w:t>
      </w:r>
      <w:r w:rsidRPr="00407427">
        <w:rPr>
          <w:spacing w:val="1"/>
          <w:lang w:eastAsia="en-US"/>
        </w:rPr>
        <w:t xml:space="preserve"> </w:t>
      </w:r>
      <w:r w:rsidRPr="00407427">
        <w:rPr>
          <w:lang w:eastAsia="en-US"/>
        </w:rPr>
        <w:t>системы</w:t>
      </w:r>
      <w:r w:rsidRPr="00407427">
        <w:rPr>
          <w:spacing w:val="1"/>
          <w:lang w:eastAsia="en-US"/>
        </w:rPr>
        <w:t xml:space="preserve"> </w:t>
      </w:r>
      <w:r w:rsidRPr="00407427">
        <w:rPr>
          <w:lang w:eastAsia="en-US"/>
        </w:rPr>
        <w:t>ЦОС ФХД</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терминал</w:t>
      </w:r>
      <w:r w:rsidRPr="00407427">
        <w:rPr>
          <w:spacing w:val="1"/>
          <w:lang w:eastAsia="en-US"/>
        </w:rPr>
        <w:t xml:space="preserve"> </w:t>
      </w:r>
      <w:r w:rsidRPr="00407427">
        <w:rPr>
          <w:lang w:eastAsia="en-US"/>
        </w:rPr>
        <w:t>сбора</w:t>
      </w:r>
      <w:r w:rsidRPr="00407427">
        <w:rPr>
          <w:spacing w:val="1"/>
          <w:lang w:eastAsia="en-US"/>
        </w:rPr>
        <w:t xml:space="preserve"> </w:t>
      </w:r>
      <w:r w:rsidRPr="00407427">
        <w:rPr>
          <w:lang w:eastAsia="en-US"/>
        </w:rPr>
        <w:t>данных</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иное</w:t>
      </w:r>
      <w:r w:rsidRPr="00407427">
        <w:rPr>
          <w:spacing w:val="1"/>
          <w:lang w:eastAsia="en-US"/>
        </w:rPr>
        <w:t xml:space="preserve"> </w:t>
      </w:r>
      <w:r w:rsidRPr="00407427">
        <w:rPr>
          <w:lang w:eastAsia="en-US"/>
        </w:rPr>
        <w:t>устройство,</w:t>
      </w:r>
      <w:r w:rsidRPr="00407427">
        <w:rPr>
          <w:spacing w:val="1"/>
          <w:lang w:eastAsia="en-US"/>
        </w:rPr>
        <w:t xml:space="preserve"> </w:t>
      </w:r>
      <w:r w:rsidRPr="00407427">
        <w:rPr>
          <w:lang w:eastAsia="en-US"/>
        </w:rPr>
        <w:t>предназначенное</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проведения</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помощью</w:t>
      </w:r>
      <w:r w:rsidRPr="00407427">
        <w:rPr>
          <w:spacing w:val="1"/>
          <w:lang w:eastAsia="en-US"/>
        </w:rPr>
        <w:t xml:space="preserve"> </w:t>
      </w:r>
      <w:r w:rsidRPr="00407427">
        <w:rPr>
          <w:lang w:eastAsia="en-US"/>
        </w:rPr>
        <w:t>системы</w:t>
      </w:r>
      <w:r w:rsidRPr="00407427">
        <w:rPr>
          <w:spacing w:val="1"/>
          <w:lang w:eastAsia="en-US"/>
        </w:rPr>
        <w:t xml:space="preserve"> </w:t>
      </w:r>
      <w:r w:rsidRPr="00407427">
        <w:rPr>
          <w:lang w:eastAsia="en-US"/>
        </w:rPr>
        <w:t>штрихкодирования. Члены комиссии считывают с помощью терминалов сбора данных</w:t>
      </w:r>
      <w:r w:rsidRPr="00407427">
        <w:rPr>
          <w:spacing w:val="1"/>
          <w:lang w:eastAsia="en-US"/>
        </w:rPr>
        <w:t xml:space="preserve"> </w:t>
      </w:r>
      <w:r w:rsidRPr="00407427">
        <w:rPr>
          <w:lang w:eastAsia="en-US"/>
        </w:rPr>
        <w:t>этикетки</w:t>
      </w:r>
      <w:r w:rsidRPr="00407427">
        <w:rPr>
          <w:spacing w:val="1"/>
          <w:lang w:eastAsia="en-US"/>
        </w:rPr>
        <w:t xml:space="preserve"> </w:t>
      </w:r>
      <w:r w:rsidRPr="00407427">
        <w:rPr>
          <w:lang w:eastAsia="en-US"/>
        </w:rPr>
        <w:t>со</w:t>
      </w:r>
      <w:r w:rsidRPr="00407427">
        <w:rPr>
          <w:spacing w:val="1"/>
          <w:lang w:eastAsia="en-US"/>
        </w:rPr>
        <w:t xml:space="preserve"> </w:t>
      </w:r>
      <w:proofErr w:type="gramStart"/>
      <w:r w:rsidRPr="00407427">
        <w:rPr>
          <w:lang w:eastAsia="en-US"/>
        </w:rPr>
        <w:t>штрих-кодами</w:t>
      </w:r>
      <w:proofErr w:type="gramEnd"/>
      <w:r w:rsidRPr="00407427">
        <w:rPr>
          <w:lang w:eastAsia="en-US"/>
        </w:rPr>
        <w:t>,</w:t>
      </w:r>
      <w:r w:rsidRPr="00407427">
        <w:rPr>
          <w:spacing w:val="1"/>
          <w:lang w:eastAsia="en-US"/>
        </w:rPr>
        <w:t xml:space="preserve"> </w:t>
      </w:r>
      <w:r w:rsidRPr="00407427">
        <w:rPr>
          <w:lang w:eastAsia="en-US"/>
        </w:rPr>
        <w:t>которые</w:t>
      </w:r>
      <w:r w:rsidRPr="00407427">
        <w:rPr>
          <w:spacing w:val="1"/>
          <w:lang w:eastAsia="en-US"/>
        </w:rPr>
        <w:t xml:space="preserve"> </w:t>
      </w:r>
      <w:r w:rsidRPr="00407427">
        <w:rPr>
          <w:lang w:eastAsia="en-US"/>
        </w:rPr>
        <w:t>наклеены</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объекты</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вносят</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терминал</w:t>
      </w:r>
      <w:r w:rsidRPr="00407427">
        <w:rPr>
          <w:spacing w:val="1"/>
          <w:lang w:eastAsia="en-US"/>
        </w:rPr>
        <w:t xml:space="preserve"> </w:t>
      </w:r>
      <w:r w:rsidRPr="00407427">
        <w:rPr>
          <w:lang w:eastAsia="en-US"/>
        </w:rPr>
        <w:t>информацию</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статусе</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целевой</w:t>
      </w:r>
      <w:r w:rsidRPr="00407427">
        <w:rPr>
          <w:spacing w:val="1"/>
          <w:lang w:eastAsia="en-US"/>
        </w:rPr>
        <w:t xml:space="preserve"> </w:t>
      </w:r>
      <w:r w:rsidRPr="00407427">
        <w:rPr>
          <w:lang w:eastAsia="en-US"/>
        </w:rPr>
        <w:t>функции</w:t>
      </w:r>
      <w:r w:rsidRPr="00407427">
        <w:rPr>
          <w:spacing w:val="1"/>
          <w:lang w:eastAsia="en-US"/>
        </w:rPr>
        <w:t xml:space="preserve"> </w:t>
      </w:r>
      <w:r w:rsidRPr="00407427">
        <w:rPr>
          <w:lang w:eastAsia="en-US"/>
        </w:rPr>
        <w:t>объекта.</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окончании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выполняется выгрузка данных из терминала сбора данных в систему ЦОС ФХД и</w:t>
      </w:r>
      <w:r w:rsidRPr="00407427">
        <w:rPr>
          <w:spacing w:val="1"/>
          <w:lang w:eastAsia="en-US"/>
        </w:rPr>
        <w:t xml:space="preserve"> </w:t>
      </w:r>
      <w:r w:rsidRPr="00407427">
        <w:rPr>
          <w:lang w:eastAsia="en-US"/>
        </w:rPr>
        <w:t>распечатка</w:t>
      </w:r>
      <w:r w:rsidRPr="00407427">
        <w:rPr>
          <w:spacing w:val="1"/>
          <w:lang w:eastAsia="en-US"/>
        </w:rPr>
        <w:t xml:space="preserve"> </w:t>
      </w:r>
      <w:r w:rsidRPr="00407427">
        <w:rPr>
          <w:lang w:eastAsia="en-US"/>
        </w:rPr>
        <w:t>инвентаризационных</w:t>
      </w:r>
      <w:r w:rsidRPr="00407427">
        <w:rPr>
          <w:spacing w:val="1"/>
          <w:lang w:eastAsia="en-US"/>
        </w:rPr>
        <w:t xml:space="preserve"> </w:t>
      </w:r>
      <w:r w:rsidRPr="00407427">
        <w:rPr>
          <w:lang w:eastAsia="en-US"/>
        </w:rPr>
        <w:t>описей</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данными</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фактическом</w:t>
      </w:r>
      <w:r w:rsidRPr="00407427">
        <w:rPr>
          <w:spacing w:val="1"/>
          <w:lang w:eastAsia="en-US"/>
        </w:rPr>
        <w:t xml:space="preserve"> </w:t>
      </w:r>
      <w:r w:rsidRPr="00407427">
        <w:rPr>
          <w:lang w:eastAsia="en-US"/>
        </w:rPr>
        <w:t>наличии</w:t>
      </w:r>
      <w:r w:rsidRPr="00407427">
        <w:rPr>
          <w:spacing w:val="1"/>
          <w:lang w:eastAsia="en-US"/>
        </w:rPr>
        <w:t xml:space="preserve"> </w:t>
      </w:r>
      <w:r w:rsidRPr="00407427">
        <w:rPr>
          <w:lang w:eastAsia="en-US"/>
        </w:rPr>
        <w:t>ОС</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ведомости расхождений.</w:t>
      </w:r>
    </w:p>
    <w:p w14:paraId="586FEB7B" w14:textId="77777777" w:rsidR="001D07AA" w:rsidRPr="00407427" w:rsidRDefault="001D07AA" w:rsidP="00B126B3">
      <w:pPr>
        <w:pStyle w:val="heading2normal"/>
        <w:ind w:firstLine="567"/>
        <w:rPr>
          <w:lang w:eastAsia="en-US"/>
        </w:rPr>
      </w:pPr>
      <w:r w:rsidRPr="00407427">
        <w:rPr>
          <w:lang w:eastAsia="en-US"/>
        </w:rPr>
        <w:t>Инвентаризационные описи и акты инвентаризации оформляются не менее чем в</w:t>
      </w:r>
      <w:r w:rsidRPr="00407427">
        <w:rPr>
          <w:spacing w:val="-57"/>
          <w:lang w:eastAsia="en-US"/>
        </w:rPr>
        <w:t xml:space="preserve"> </w:t>
      </w:r>
      <w:r w:rsidRPr="00407427">
        <w:rPr>
          <w:lang w:eastAsia="en-US"/>
        </w:rPr>
        <w:t>двух</w:t>
      </w:r>
      <w:r w:rsidRPr="00407427">
        <w:rPr>
          <w:spacing w:val="1"/>
          <w:lang w:eastAsia="en-US"/>
        </w:rPr>
        <w:t xml:space="preserve"> </w:t>
      </w:r>
      <w:r w:rsidRPr="00407427">
        <w:rPr>
          <w:lang w:eastAsia="en-US"/>
        </w:rPr>
        <w:t>экземплярах.</w:t>
      </w:r>
    </w:p>
    <w:p w14:paraId="58A9BB27" w14:textId="77777777" w:rsidR="001D07AA" w:rsidRPr="00407427" w:rsidRDefault="001D07AA" w:rsidP="00B126B3">
      <w:pPr>
        <w:pStyle w:val="heading2normal"/>
        <w:ind w:firstLine="567"/>
        <w:rPr>
          <w:lang w:eastAsia="en-US"/>
        </w:rPr>
      </w:pPr>
      <w:r w:rsidRPr="00407427">
        <w:rPr>
          <w:lang w:eastAsia="en-US"/>
        </w:rPr>
        <w:t>Инвентаризационные</w:t>
      </w:r>
      <w:r w:rsidRPr="00407427">
        <w:rPr>
          <w:spacing w:val="1"/>
          <w:lang w:eastAsia="en-US"/>
        </w:rPr>
        <w:t xml:space="preserve"> </w:t>
      </w:r>
      <w:r w:rsidRPr="00407427">
        <w:rPr>
          <w:lang w:eastAsia="en-US"/>
        </w:rPr>
        <w:t>описи</w:t>
      </w:r>
      <w:r w:rsidRPr="00407427">
        <w:rPr>
          <w:spacing w:val="1"/>
          <w:lang w:eastAsia="en-US"/>
        </w:rPr>
        <w:t xml:space="preserve"> </w:t>
      </w:r>
      <w:r w:rsidRPr="00407427">
        <w:rPr>
          <w:lang w:eastAsia="en-US"/>
        </w:rPr>
        <w:t>могут</w:t>
      </w:r>
      <w:r w:rsidRPr="00407427">
        <w:rPr>
          <w:spacing w:val="1"/>
          <w:lang w:eastAsia="en-US"/>
        </w:rPr>
        <w:t xml:space="preserve"> </w:t>
      </w:r>
      <w:r w:rsidRPr="00407427">
        <w:rPr>
          <w:lang w:eastAsia="en-US"/>
        </w:rPr>
        <w:t>быть</w:t>
      </w:r>
      <w:r w:rsidRPr="00407427">
        <w:rPr>
          <w:spacing w:val="1"/>
          <w:lang w:eastAsia="en-US"/>
        </w:rPr>
        <w:t xml:space="preserve"> </w:t>
      </w:r>
      <w:r w:rsidRPr="00407427">
        <w:rPr>
          <w:lang w:eastAsia="en-US"/>
        </w:rPr>
        <w:t>заполнены</w:t>
      </w:r>
      <w:r w:rsidRPr="00407427">
        <w:rPr>
          <w:spacing w:val="1"/>
          <w:lang w:eastAsia="en-US"/>
        </w:rPr>
        <w:t xml:space="preserve"> </w:t>
      </w:r>
      <w:r w:rsidRPr="00407427">
        <w:rPr>
          <w:lang w:eastAsia="en-US"/>
        </w:rPr>
        <w:t>как</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использованием</w:t>
      </w:r>
      <w:r w:rsidRPr="00407427">
        <w:rPr>
          <w:spacing w:val="1"/>
          <w:lang w:eastAsia="en-US"/>
        </w:rPr>
        <w:t xml:space="preserve"> </w:t>
      </w:r>
      <w:r w:rsidRPr="00407427">
        <w:rPr>
          <w:lang w:eastAsia="en-US"/>
        </w:rPr>
        <w:t>средств вычислительной и другой организационной техники, так и от руки – четко и ясно,</w:t>
      </w:r>
      <w:r w:rsidRPr="00407427">
        <w:rPr>
          <w:spacing w:val="1"/>
          <w:lang w:eastAsia="en-US"/>
        </w:rPr>
        <w:t xml:space="preserve"> </w:t>
      </w:r>
      <w:r w:rsidRPr="00407427">
        <w:rPr>
          <w:lang w:eastAsia="en-US"/>
        </w:rPr>
        <w:t>без помарок и подчисток. Для заполнения таких документов применяются чернила или</w:t>
      </w:r>
      <w:r w:rsidRPr="00407427">
        <w:rPr>
          <w:spacing w:val="1"/>
          <w:lang w:eastAsia="en-US"/>
        </w:rPr>
        <w:t xml:space="preserve"> </w:t>
      </w:r>
      <w:r w:rsidRPr="00407427">
        <w:rPr>
          <w:lang w:eastAsia="en-US"/>
        </w:rPr>
        <w:t>шариковые</w:t>
      </w:r>
      <w:r w:rsidRPr="00407427">
        <w:rPr>
          <w:spacing w:val="-2"/>
          <w:lang w:eastAsia="en-US"/>
        </w:rPr>
        <w:t xml:space="preserve"> </w:t>
      </w:r>
      <w:r w:rsidRPr="00407427">
        <w:rPr>
          <w:lang w:eastAsia="en-US"/>
        </w:rPr>
        <w:t>ручки.</w:t>
      </w:r>
    </w:p>
    <w:p w14:paraId="027DAF79" w14:textId="77777777" w:rsidR="001D07AA" w:rsidRPr="00407427" w:rsidRDefault="001D07AA" w:rsidP="00B126B3">
      <w:pPr>
        <w:widowControl w:val="0"/>
        <w:autoSpaceDE w:val="0"/>
        <w:autoSpaceDN w:val="0"/>
        <w:spacing w:before="64" w:after="0"/>
        <w:ind w:right="112" w:firstLine="566"/>
        <w:rPr>
          <w:lang w:eastAsia="en-US"/>
        </w:rPr>
      </w:pPr>
      <w:r w:rsidRPr="00407427">
        <w:rPr>
          <w:lang w:eastAsia="en-US"/>
        </w:rPr>
        <w:t>Исправление ошибок производится во всех экземплярах описей путем зачеркивания</w:t>
      </w:r>
      <w:r w:rsidRPr="00407427">
        <w:rPr>
          <w:spacing w:val="1"/>
          <w:lang w:eastAsia="en-US"/>
        </w:rPr>
        <w:t xml:space="preserve"> </w:t>
      </w:r>
      <w:r w:rsidRPr="00407427">
        <w:rPr>
          <w:lang w:eastAsia="en-US"/>
        </w:rPr>
        <w:t>неправильных</w:t>
      </w:r>
      <w:r w:rsidRPr="00407427">
        <w:rPr>
          <w:spacing w:val="1"/>
          <w:lang w:eastAsia="en-US"/>
        </w:rPr>
        <w:t xml:space="preserve"> </w:t>
      </w:r>
      <w:r w:rsidRPr="00407427">
        <w:rPr>
          <w:lang w:eastAsia="en-US"/>
        </w:rPr>
        <w:t>записей</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проставления</w:t>
      </w:r>
      <w:r w:rsidRPr="00407427">
        <w:rPr>
          <w:spacing w:val="1"/>
          <w:lang w:eastAsia="en-US"/>
        </w:rPr>
        <w:t xml:space="preserve"> </w:t>
      </w:r>
      <w:r w:rsidRPr="00407427">
        <w:rPr>
          <w:lang w:eastAsia="en-US"/>
        </w:rPr>
        <w:t>над</w:t>
      </w:r>
      <w:r w:rsidRPr="00407427">
        <w:rPr>
          <w:spacing w:val="1"/>
          <w:lang w:eastAsia="en-US"/>
        </w:rPr>
        <w:t xml:space="preserve"> </w:t>
      </w:r>
      <w:proofErr w:type="gramStart"/>
      <w:r w:rsidRPr="00407427">
        <w:rPr>
          <w:lang w:eastAsia="en-US"/>
        </w:rPr>
        <w:t>зачеркнутыми</w:t>
      </w:r>
      <w:proofErr w:type="gramEnd"/>
      <w:r w:rsidRPr="00407427">
        <w:rPr>
          <w:spacing w:val="1"/>
          <w:lang w:eastAsia="en-US"/>
        </w:rPr>
        <w:t xml:space="preserve"> </w:t>
      </w:r>
      <w:r w:rsidRPr="00407427">
        <w:rPr>
          <w:lang w:eastAsia="en-US"/>
        </w:rPr>
        <w:t>правильных</w:t>
      </w:r>
      <w:r w:rsidRPr="00407427">
        <w:rPr>
          <w:spacing w:val="1"/>
          <w:lang w:eastAsia="en-US"/>
        </w:rPr>
        <w:t xml:space="preserve"> </w:t>
      </w:r>
      <w:r w:rsidRPr="00407427">
        <w:rPr>
          <w:lang w:eastAsia="en-US"/>
        </w:rPr>
        <w:t>записей.</w:t>
      </w:r>
      <w:r w:rsidRPr="00407427">
        <w:rPr>
          <w:spacing w:val="1"/>
          <w:lang w:eastAsia="en-US"/>
        </w:rPr>
        <w:t xml:space="preserve"> </w:t>
      </w:r>
      <w:r w:rsidRPr="00407427">
        <w:rPr>
          <w:lang w:eastAsia="en-US"/>
        </w:rPr>
        <w:t>Исправления должны быть оговорены и подписаны всеми членами инвентаризационной</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и материально ответственными лицами.</w:t>
      </w:r>
    </w:p>
    <w:p w14:paraId="2AC16271" w14:textId="77777777" w:rsidR="001D07AA" w:rsidRPr="00407427" w:rsidRDefault="001D07AA" w:rsidP="00B126B3">
      <w:pPr>
        <w:pStyle w:val="heading2normal"/>
        <w:ind w:firstLine="567"/>
        <w:rPr>
          <w:lang w:eastAsia="en-US"/>
        </w:rPr>
      </w:pPr>
      <w:r w:rsidRPr="00407427">
        <w:rPr>
          <w:lang w:eastAsia="en-US"/>
        </w:rPr>
        <w:t>Не</w:t>
      </w:r>
      <w:r w:rsidRPr="00407427">
        <w:rPr>
          <w:spacing w:val="1"/>
          <w:lang w:eastAsia="en-US"/>
        </w:rPr>
        <w:t xml:space="preserve"> </w:t>
      </w:r>
      <w:r w:rsidRPr="00407427">
        <w:rPr>
          <w:lang w:eastAsia="en-US"/>
        </w:rPr>
        <w:t>допускается</w:t>
      </w:r>
      <w:r w:rsidRPr="00407427">
        <w:rPr>
          <w:spacing w:val="1"/>
          <w:lang w:eastAsia="en-US"/>
        </w:rPr>
        <w:t xml:space="preserve"> </w:t>
      </w:r>
      <w:r w:rsidRPr="00407427">
        <w:rPr>
          <w:lang w:eastAsia="en-US"/>
        </w:rPr>
        <w:t>оставлять</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описях</w:t>
      </w:r>
      <w:r w:rsidRPr="00407427">
        <w:rPr>
          <w:spacing w:val="1"/>
          <w:lang w:eastAsia="en-US"/>
        </w:rPr>
        <w:t xml:space="preserve"> </w:t>
      </w:r>
      <w:r w:rsidRPr="00407427">
        <w:rPr>
          <w:lang w:eastAsia="en-US"/>
        </w:rPr>
        <w:t>незаполненные</w:t>
      </w:r>
      <w:r w:rsidRPr="00407427">
        <w:rPr>
          <w:spacing w:val="1"/>
          <w:lang w:eastAsia="en-US"/>
        </w:rPr>
        <w:t xml:space="preserve"> </w:t>
      </w:r>
      <w:r w:rsidRPr="00407427">
        <w:rPr>
          <w:lang w:eastAsia="en-US"/>
        </w:rPr>
        <w:t>строки.</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последних</w:t>
      </w:r>
      <w:r w:rsidRPr="00407427">
        <w:rPr>
          <w:spacing w:val="1"/>
          <w:lang w:eastAsia="en-US"/>
        </w:rPr>
        <w:t xml:space="preserve"> </w:t>
      </w:r>
      <w:r w:rsidRPr="00407427">
        <w:rPr>
          <w:lang w:eastAsia="en-US"/>
        </w:rPr>
        <w:t>страницах</w:t>
      </w:r>
      <w:r w:rsidRPr="00407427">
        <w:rPr>
          <w:spacing w:val="1"/>
          <w:lang w:eastAsia="en-US"/>
        </w:rPr>
        <w:t xml:space="preserve"> </w:t>
      </w:r>
      <w:r w:rsidRPr="00407427">
        <w:rPr>
          <w:lang w:eastAsia="en-US"/>
        </w:rPr>
        <w:t>незаполненные</w:t>
      </w:r>
      <w:r w:rsidRPr="00407427">
        <w:rPr>
          <w:spacing w:val="-2"/>
          <w:lang w:eastAsia="en-US"/>
        </w:rPr>
        <w:t xml:space="preserve"> </w:t>
      </w:r>
      <w:r w:rsidRPr="00407427">
        <w:rPr>
          <w:lang w:eastAsia="en-US"/>
        </w:rPr>
        <w:t>строки прочеркиваются.</w:t>
      </w:r>
    </w:p>
    <w:p w14:paraId="57EA4658" w14:textId="77777777" w:rsidR="001D07AA" w:rsidRPr="00407427" w:rsidRDefault="001D07AA" w:rsidP="00B126B3">
      <w:pPr>
        <w:widowControl w:val="0"/>
        <w:autoSpaceDE w:val="0"/>
        <w:autoSpaceDN w:val="0"/>
        <w:spacing w:before="64" w:after="0"/>
        <w:ind w:right="112" w:firstLine="566"/>
        <w:rPr>
          <w:lang w:eastAsia="en-US"/>
        </w:rPr>
      </w:pPr>
      <w:r w:rsidRPr="00407427">
        <w:rPr>
          <w:lang w:eastAsia="en-US"/>
        </w:rPr>
        <w:t>На</w:t>
      </w:r>
      <w:r w:rsidRPr="00407427">
        <w:rPr>
          <w:spacing w:val="1"/>
          <w:lang w:eastAsia="en-US"/>
        </w:rPr>
        <w:t xml:space="preserve"> </w:t>
      </w:r>
      <w:r w:rsidRPr="00407427">
        <w:rPr>
          <w:lang w:eastAsia="en-US"/>
        </w:rPr>
        <w:t>каждой</w:t>
      </w:r>
      <w:r w:rsidRPr="00407427">
        <w:rPr>
          <w:spacing w:val="1"/>
          <w:lang w:eastAsia="en-US"/>
        </w:rPr>
        <w:t xml:space="preserve"> </w:t>
      </w:r>
      <w:r w:rsidRPr="00407427">
        <w:rPr>
          <w:lang w:eastAsia="en-US"/>
        </w:rPr>
        <w:t>странице</w:t>
      </w:r>
      <w:r w:rsidRPr="00407427">
        <w:rPr>
          <w:spacing w:val="1"/>
          <w:lang w:eastAsia="en-US"/>
        </w:rPr>
        <w:t xml:space="preserve"> </w:t>
      </w:r>
      <w:r w:rsidRPr="00407427">
        <w:rPr>
          <w:lang w:eastAsia="en-US"/>
        </w:rPr>
        <w:t>описи</w:t>
      </w:r>
      <w:r w:rsidRPr="00407427">
        <w:rPr>
          <w:spacing w:val="1"/>
          <w:lang w:eastAsia="en-US"/>
        </w:rPr>
        <w:t xml:space="preserve"> </w:t>
      </w:r>
      <w:r w:rsidRPr="00407427">
        <w:rPr>
          <w:lang w:eastAsia="en-US"/>
        </w:rPr>
        <w:t>указывают</w:t>
      </w:r>
      <w:r w:rsidRPr="00407427">
        <w:rPr>
          <w:spacing w:val="1"/>
          <w:lang w:eastAsia="en-US"/>
        </w:rPr>
        <w:t xml:space="preserve"> </w:t>
      </w:r>
      <w:r w:rsidRPr="00407427">
        <w:rPr>
          <w:lang w:eastAsia="en-US"/>
        </w:rPr>
        <w:t>прописью</w:t>
      </w:r>
      <w:r w:rsidRPr="00407427">
        <w:rPr>
          <w:spacing w:val="1"/>
          <w:lang w:eastAsia="en-US"/>
        </w:rPr>
        <w:t xml:space="preserve"> </w:t>
      </w:r>
      <w:r w:rsidRPr="00407427">
        <w:rPr>
          <w:lang w:eastAsia="en-US"/>
        </w:rPr>
        <w:t>число</w:t>
      </w:r>
      <w:r w:rsidRPr="00407427">
        <w:rPr>
          <w:spacing w:val="1"/>
          <w:lang w:eastAsia="en-US"/>
        </w:rPr>
        <w:t xml:space="preserve"> </w:t>
      </w:r>
      <w:r w:rsidRPr="00407427">
        <w:rPr>
          <w:lang w:eastAsia="en-US"/>
        </w:rPr>
        <w:t>порядковых</w:t>
      </w:r>
      <w:r w:rsidRPr="00407427">
        <w:rPr>
          <w:spacing w:val="1"/>
          <w:lang w:eastAsia="en-US"/>
        </w:rPr>
        <w:t xml:space="preserve"> </w:t>
      </w:r>
      <w:r w:rsidRPr="00407427">
        <w:rPr>
          <w:lang w:eastAsia="en-US"/>
        </w:rPr>
        <w:t>номеров</w:t>
      </w:r>
      <w:r w:rsidRPr="00407427">
        <w:rPr>
          <w:spacing w:val="1"/>
          <w:lang w:eastAsia="en-US"/>
        </w:rPr>
        <w:t xml:space="preserve"> </w:t>
      </w:r>
      <w:r w:rsidRPr="00407427">
        <w:rPr>
          <w:lang w:eastAsia="en-US"/>
        </w:rPr>
        <w:t>материальных</w:t>
      </w:r>
      <w:r w:rsidRPr="00407427">
        <w:rPr>
          <w:spacing w:val="1"/>
          <w:lang w:eastAsia="en-US"/>
        </w:rPr>
        <w:t xml:space="preserve"> </w:t>
      </w:r>
      <w:r w:rsidRPr="00407427">
        <w:rPr>
          <w:lang w:eastAsia="en-US"/>
        </w:rPr>
        <w:lastRenderedPageBreak/>
        <w:t>ценностей</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общий</w:t>
      </w:r>
      <w:r w:rsidRPr="00407427">
        <w:rPr>
          <w:spacing w:val="1"/>
          <w:lang w:eastAsia="en-US"/>
        </w:rPr>
        <w:t xml:space="preserve"> </w:t>
      </w:r>
      <w:r w:rsidRPr="00407427">
        <w:rPr>
          <w:lang w:eastAsia="en-US"/>
        </w:rPr>
        <w:t>итог</w:t>
      </w:r>
      <w:r w:rsidRPr="00407427">
        <w:rPr>
          <w:spacing w:val="1"/>
          <w:lang w:eastAsia="en-US"/>
        </w:rPr>
        <w:t xml:space="preserve"> </w:t>
      </w:r>
      <w:r w:rsidRPr="00407427">
        <w:rPr>
          <w:lang w:eastAsia="en-US"/>
        </w:rPr>
        <w:t>количества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натуральных</w:t>
      </w:r>
      <w:r w:rsidRPr="00407427">
        <w:rPr>
          <w:spacing w:val="61"/>
          <w:lang w:eastAsia="en-US"/>
        </w:rPr>
        <w:t xml:space="preserve"> </w:t>
      </w:r>
      <w:r w:rsidRPr="00407427">
        <w:rPr>
          <w:lang w:eastAsia="en-US"/>
        </w:rPr>
        <w:t>показателях,</w:t>
      </w:r>
      <w:r w:rsidRPr="00407427">
        <w:rPr>
          <w:spacing w:val="1"/>
          <w:lang w:eastAsia="en-US"/>
        </w:rPr>
        <w:t xml:space="preserve"> </w:t>
      </w:r>
      <w:r w:rsidRPr="00407427">
        <w:rPr>
          <w:lang w:eastAsia="en-US"/>
        </w:rPr>
        <w:t>записанных на данной странице, вне зависимости от того, в каких единицах измерения</w:t>
      </w:r>
      <w:r w:rsidRPr="00407427">
        <w:rPr>
          <w:spacing w:val="1"/>
          <w:lang w:eastAsia="en-US"/>
        </w:rPr>
        <w:t xml:space="preserve"> </w:t>
      </w:r>
      <w:r w:rsidRPr="00407427">
        <w:rPr>
          <w:lang w:eastAsia="en-US"/>
        </w:rPr>
        <w:t>(штуках,</w:t>
      </w:r>
      <w:r w:rsidRPr="00407427">
        <w:rPr>
          <w:spacing w:val="-1"/>
          <w:lang w:eastAsia="en-US"/>
        </w:rPr>
        <w:t xml:space="preserve"> </w:t>
      </w:r>
      <w:r w:rsidRPr="00407427">
        <w:rPr>
          <w:lang w:eastAsia="en-US"/>
        </w:rPr>
        <w:t>килограммах,</w:t>
      </w:r>
      <w:r w:rsidRPr="00407427">
        <w:rPr>
          <w:spacing w:val="-3"/>
          <w:lang w:eastAsia="en-US"/>
        </w:rPr>
        <w:t xml:space="preserve"> </w:t>
      </w:r>
      <w:r w:rsidRPr="00407427">
        <w:rPr>
          <w:lang w:eastAsia="en-US"/>
        </w:rPr>
        <w:t>метрах</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т. д.) эти</w:t>
      </w:r>
      <w:r w:rsidRPr="00407427">
        <w:rPr>
          <w:spacing w:val="-1"/>
          <w:lang w:eastAsia="en-US"/>
        </w:rPr>
        <w:t xml:space="preserve"> </w:t>
      </w:r>
      <w:r w:rsidRPr="00407427">
        <w:rPr>
          <w:lang w:eastAsia="en-US"/>
        </w:rPr>
        <w:t>ценности</w:t>
      </w:r>
      <w:r w:rsidRPr="00407427">
        <w:rPr>
          <w:spacing w:val="1"/>
          <w:lang w:eastAsia="en-US"/>
        </w:rPr>
        <w:t xml:space="preserve"> </w:t>
      </w:r>
      <w:r w:rsidRPr="00407427">
        <w:rPr>
          <w:lang w:eastAsia="en-US"/>
        </w:rPr>
        <w:t>показаны.</w:t>
      </w:r>
    </w:p>
    <w:p w14:paraId="51997EC6" w14:textId="77777777" w:rsidR="001D07AA" w:rsidRPr="00407427" w:rsidRDefault="001D07AA" w:rsidP="00B126B3">
      <w:pPr>
        <w:widowControl w:val="0"/>
        <w:autoSpaceDE w:val="0"/>
        <w:autoSpaceDN w:val="0"/>
        <w:spacing w:before="64" w:after="0"/>
        <w:ind w:right="112" w:firstLine="566"/>
        <w:rPr>
          <w:lang w:eastAsia="en-US"/>
        </w:rPr>
      </w:pPr>
      <w:r w:rsidRPr="00407427">
        <w:rPr>
          <w:lang w:eastAsia="en-US"/>
        </w:rPr>
        <w:t>В конце описи материально ответственные лица дают расписку, подтверждающую</w:t>
      </w:r>
      <w:r w:rsidRPr="00407427">
        <w:rPr>
          <w:spacing w:val="1"/>
          <w:lang w:eastAsia="en-US"/>
        </w:rPr>
        <w:t xml:space="preserve"> </w:t>
      </w:r>
      <w:r w:rsidRPr="00407427">
        <w:rPr>
          <w:lang w:eastAsia="en-US"/>
        </w:rPr>
        <w:t>проверку</w:t>
      </w:r>
      <w:r w:rsidRPr="00407427">
        <w:rPr>
          <w:spacing w:val="1"/>
          <w:lang w:eastAsia="en-US"/>
        </w:rPr>
        <w:t xml:space="preserve"> </w:t>
      </w:r>
      <w:r w:rsidRPr="00407427">
        <w:rPr>
          <w:lang w:eastAsia="en-US"/>
        </w:rPr>
        <w:t>комиссией</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их</w:t>
      </w:r>
      <w:r w:rsidRPr="00407427">
        <w:rPr>
          <w:spacing w:val="1"/>
          <w:lang w:eastAsia="en-US"/>
        </w:rPr>
        <w:t xml:space="preserve"> </w:t>
      </w:r>
      <w:r w:rsidRPr="00407427">
        <w:rPr>
          <w:lang w:eastAsia="en-US"/>
        </w:rPr>
        <w:t>присутствии,</w:t>
      </w:r>
      <w:r w:rsidRPr="00407427">
        <w:rPr>
          <w:spacing w:val="1"/>
          <w:lang w:eastAsia="en-US"/>
        </w:rPr>
        <w:t xml:space="preserve"> </w:t>
      </w:r>
      <w:r w:rsidRPr="00407427">
        <w:rPr>
          <w:lang w:eastAsia="en-US"/>
        </w:rPr>
        <w:t>об</w:t>
      </w:r>
      <w:r w:rsidRPr="00407427">
        <w:rPr>
          <w:spacing w:val="1"/>
          <w:lang w:eastAsia="en-US"/>
        </w:rPr>
        <w:t xml:space="preserve"> </w:t>
      </w:r>
      <w:r w:rsidRPr="00407427">
        <w:rPr>
          <w:lang w:eastAsia="en-US"/>
        </w:rPr>
        <w:t>отсутствии</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членам</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каких-либо претензий и о принятии перечисленного в описи имущества на дальнейшее</w:t>
      </w:r>
      <w:r w:rsidRPr="00407427">
        <w:rPr>
          <w:spacing w:val="1"/>
          <w:lang w:eastAsia="en-US"/>
        </w:rPr>
        <w:t xml:space="preserve"> </w:t>
      </w:r>
      <w:r w:rsidRPr="00407427">
        <w:rPr>
          <w:lang w:eastAsia="en-US"/>
        </w:rPr>
        <w:t>ответственное</w:t>
      </w:r>
      <w:r w:rsidRPr="00407427">
        <w:rPr>
          <w:spacing w:val="-2"/>
          <w:lang w:eastAsia="en-US"/>
        </w:rPr>
        <w:t xml:space="preserve"> </w:t>
      </w:r>
      <w:r w:rsidRPr="00407427">
        <w:rPr>
          <w:lang w:eastAsia="en-US"/>
        </w:rPr>
        <w:t>хранение</w:t>
      </w:r>
    </w:p>
    <w:p w14:paraId="08A165D9" w14:textId="77777777" w:rsidR="001D07AA" w:rsidRPr="00407427" w:rsidRDefault="001D07AA" w:rsidP="00306C93">
      <w:pPr>
        <w:pStyle w:val="heading2normal"/>
        <w:rPr>
          <w:lang w:eastAsia="en-US"/>
        </w:rPr>
      </w:pPr>
      <w:r w:rsidRPr="00407427">
        <w:rPr>
          <w:lang w:eastAsia="en-US"/>
        </w:rPr>
        <w:t>На</w:t>
      </w:r>
      <w:r w:rsidRPr="00407427">
        <w:rPr>
          <w:spacing w:val="1"/>
          <w:lang w:eastAsia="en-US"/>
        </w:rPr>
        <w:t xml:space="preserve"> </w:t>
      </w:r>
      <w:r w:rsidRPr="00407427">
        <w:rPr>
          <w:lang w:eastAsia="en-US"/>
        </w:rPr>
        <w:t>имущество,</w:t>
      </w:r>
      <w:r w:rsidRPr="00407427">
        <w:rPr>
          <w:spacing w:val="1"/>
          <w:lang w:eastAsia="en-US"/>
        </w:rPr>
        <w:t xml:space="preserve"> </w:t>
      </w:r>
      <w:r w:rsidRPr="00407427">
        <w:rPr>
          <w:lang w:eastAsia="en-US"/>
        </w:rPr>
        <w:t>находящееся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ответственном</w:t>
      </w:r>
      <w:r w:rsidRPr="00407427">
        <w:rPr>
          <w:spacing w:val="1"/>
          <w:lang w:eastAsia="en-US"/>
        </w:rPr>
        <w:t xml:space="preserve"> </w:t>
      </w:r>
      <w:r w:rsidRPr="00407427">
        <w:rPr>
          <w:lang w:eastAsia="en-US"/>
        </w:rPr>
        <w:t>хранении</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арендованное,</w:t>
      </w:r>
      <w:r w:rsidRPr="00407427">
        <w:rPr>
          <w:spacing w:val="1"/>
          <w:lang w:eastAsia="en-US"/>
        </w:rPr>
        <w:t xml:space="preserve"> </w:t>
      </w:r>
      <w:r w:rsidRPr="00407427">
        <w:rPr>
          <w:lang w:eastAsia="en-US"/>
        </w:rPr>
        <w:t>составляются</w:t>
      </w:r>
      <w:r w:rsidRPr="00407427">
        <w:rPr>
          <w:spacing w:val="-1"/>
          <w:lang w:eastAsia="en-US"/>
        </w:rPr>
        <w:t xml:space="preserve"> </w:t>
      </w:r>
      <w:r w:rsidRPr="00407427">
        <w:rPr>
          <w:lang w:eastAsia="en-US"/>
        </w:rPr>
        <w:t>отдельные</w:t>
      </w:r>
      <w:r w:rsidRPr="00407427">
        <w:rPr>
          <w:spacing w:val="-2"/>
          <w:lang w:eastAsia="en-US"/>
        </w:rPr>
        <w:t xml:space="preserve"> </w:t>
      </w:r>
      <w:r w:rsidRPr="00407427">
        <w:rPr>
          <w:lang w:eastAsia="en-US"/>
        </w:rPr>
        <w:t>инвентаризационные</w:t>
      </w:r>
      <w:r w:rsidRPr="00407427">
        <w:rPr>
          <w:spacing w:val="-2"/>
          <w:lang w:eastAsia="en-US"/>
        </w:rPr>
        <w:t xml:space="preserve"> </w:t>
      </w:r>
      <w:r w:rsidRPr="00407427">
        <w:rPr>
          <w:lang w:eastAsia="en-US"/>
        </w:rPr>
        <w:t>описи.</w:t>
      </w:r>
    </w:p>
    <w:p w14:paraId="32CCE93C" w14:textId="77777777" w:rsidR="001D07AA" w:rsidRPr="00407427" w:rsidRDefault="001D07AA" w:rsidP="00306C93">
      <w:pPr>
        <w:pStyle w:val="heading2normal"/>
        <w:rPr>
          <w:lang w:eastAsia="en-US"/>
        </w:rPr>
      </w:pPr>
      <w:r w:rsidRPr="00407427">
        <w:rPr>
          <w:lang w:eastAsia="en-US"/>
        </w:rPr>
        <w:t xml:space="preserve">В </w:t>
      </w:r>
      <w:hyperlink r:id="rId290">
        <w:r w:rsidRPr="00407427">
          <w:rPr>
            <w:lang w:eastAsia="en-US"/>
          </w:rPr>
          <w:t>графе 8</w:t>
        </w:r>
      </w:hyperlink>
      <w:r w:rsidRPr="00407427">
        <w:rPr>
          <w:lang w:eastAsia="en-US"/>
        </w:rPr>
        <w:t xml:space="preserve"> Инвентаризационной описи (ф. 0504087)* отражается статус объекта</w:t>
      </w:r>
      <w:r w:rsidRPr="00407427">
        <w:rPr>
          <w:spacing w:val="1"/>
          <w:lang w:eastAsia="en-US"/>
        </w:rPr>
        <w:t xml:space="preserve"> </w:t>
      </w:r>
      <w:r w:rsidRPr="00407427">
        <w:rPr>
          <w:lang w:eastAsia="en-US"/>
        </w:rPr>
        <w:t>учета</w:t>
      </w:r>
      <w:r w:rsidRPr="00407427">
        <w:rPr>
          <w:spacing w:val="-2"/>
          <w:lang w:eastAsia="en-US"/>
        </w:rPr>
        <w:t xml:space="preserve"> </w:t>
      </w:r>
      <w:r w:rsidRPr="00407427">
        <w:rPr>
          <w:lang w:eastAsia="en-US"/>
        </w:rPr>
        <w:t>по его</w:t>
      </w:r>
      <w:r w:rsidRPr="00407427">
        <w:rPr>
          <w:spacing w:val="-1"/>
          <w:lang w:eastAsia="en-US"/>
        </w:rPr>
        <w:t xml:space="preserve"> </w:t>
      </w:r>
      <w:r w:rsidRPr="00407427">
        <w:rPr>
          <w:lang w:eastAsia="en-US"/>
        </w:rPr>
        <w:t>коду.</w:t>
      </w:r>
    </w:p>
    <w:tbl>
      <w:tblPr>
        <w:tblStyle w:val="TableNormal2"/>
        <w:tblW w:w="91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5"/>
        <w:gridCol w:w="6521"/>
      </w:tblGrid>
      <w:tr w:rsidR="001D07AA" w:rsidRPr="00407427" w14:paraId="674431F0" w14:textId="77777777" w:rsidTr="00BC00E4">
        <w:trPr>
          <w:trHeight w:val="952"/>
        </w:trPr>
        <w:tc>
          <w:tcPr>
            <w:tcW w:w="9126" w:type="dxa"/>
            <w:gridSpan w:val="2"/>
          </w:tcPr>
          <w:p w14:paraId="7A1C6D7F" w14:textId="77777777" w:rsidR="001D07AA" w:rsidRPr="00407427" w:rsidRDefault="001D07AA" w:rsidP="00A779B3">
            <w:pPr>
              <w:spacing w:before="0" w:after="0"/>
              <w:ind w:left="107" w:firstLine="566"/>
              <w:jc w:val="center"/>
              <w:rPr>
                <w:lang w:val="ru-RU"/>
              </w:rPr>
            </w:pPr>
            <w:r w:rsidRPr="00407427">
              <w:rPr>
                <w:lang w:val="ru-RU"/>
              </w:rPr>
              <w:t>В</w:t>
            </w:r>
            <w:r w:rsidRPr="00407427">
              <w:rPr>
                <w:spacing w:val="15"/>
                <w:lang w:val="ru-RU"/>
              </w:rPr>
              <w:t xml:space="preserve"> </w:t>
            </w:r>
            <w:r w:rsidRPr="00407427">
              <w:rPr>
                <w:lang w:val="ru-RU"/>
              </w:rPr>
              <w:t>графе</w:t>
            </w:r>
            <w:r w:rsidRPr="00407427">
              <w:rPr>
                <w:spacing w:val="16"/>
                <w:lang w:val="ru-RU"/>
              </w:rPr>
              <w:t xml:space="preserve"> </w:t>
            </w:r>
            <w:r w:rsidRPr="00407427">
              <w:rPr>
                <w:lang w:val="ru-RU"/>
              </w:rPr>
              <w:t>8</w:t>
            </w:r>
            <w:r w:rsidRPr="00407427">
              <w:rPr>
                <w:spacing w:val="19"/>
                <w:lang w:val="ru-RU"/>
              </w:rPr>
              <w:t xml:space="preserve"> </w:t>
            </w:r>
            <w:r w:rsidRPr="00407427">
              <w:rPr>
                <w:lang w:val="ru-RU"/>
              </w:rPr>
              <w:t>указывается</w:t>
            </w:r>
            <w:r w:rsidRPr="00407427">
              <w:rPr>
                <w:spacing w:val="16"/>
                <w:lang w:val="ru-RU"/>
              </w:rPr>
              <w:t xml:space="preserve"> </w:t>
            </w:r>
            <w:r w:rsidRPr="00407427">
              <w:rPr>
                <w:lang w:val="ru-RU"/>
              </w:rPr>
              <w:t>информация</w:t>
            </w:r>
            <w:r w:rsidRPr="00407427">
              <w:rPr>
                <w:spacing w:val="16"/>
                <w:lang w:val="ru-RU"/>
              </w:rPr>
              <w:t xml:space="preserve"> </w:t>
            </w:r>
            <w:r w:rsidRPr="00407427">
              <w:rPr>
                <w:lang w:val="ru-RU"/>
              </w:rPr>
              <w:t>о</w:t>
            </w:r>
            <w:r w:rsidRPr="00407427">
              <w:rPr>
                <w:spacing w:val="16"/>
                <w:lang w:val="ru-RU"/>
              </w:rPr>
              <w:t xml:space="preserve"> </w:t>
            </w:r>
            <w:r w:rsidRPr="00407427">
              <w:rPr>
                <w:lang w:val="ru-RU"/>
              </w:rPr>
              <w:t>состоянии</w:t>
            </w:r>
            <w:r w:rsidRPr="00407427">
              <w:rPr>
                <w:spacing w:val="15"/>
                <w:lang w:val="ru-RU"/>
              </w:rPr>
              <w:t xml:space="preserve"> </w:t>
            </w:r>
            <w:r w:rsidRPr="00407427">
              <w:rPr>
                <w:lang w:val="ru-RU"/>
              </w:rPr>
              <w:t>объекта</w:t>
            </w:r>
            <w:r w:rsidRPr="00407427">
              <w:rPr>
                <w:spacing w:val="14"/>
                <w:lang w:val="ru-RU"/>
              </w:rPr>
              <w:t xml:space="preserve"> </w:t>
            </w:r>
            <w:r w:rsidRPr="00407427">
              <w:rPr>
                <w:lang w:val="ru-RU"/>
              </w:rPr>
              <w:t>имущества</w:t>
            </w:r>
            <w:r w:rsidRPr="00407427">
              <w:rPr>
                <w:spacing w:val="16"/>
                <w:lang w:val="ru-RU"/>
              </w:rPr>
              <w:t xml:space="preserve"> </w:t>
            </w:r>
            <w:r w:rsidRPr="00407427">
              <w:rPr>
                <w:lang w:val="ru-RU"/>
              </w:rPr>
              <w:t>на</w:t>
            </w:r>
            <w:r w:rsidRPr="00407427">
              <w:rPr>
                <w:spacing w:val="16"/>
                <w:lang w:val="ru-RU"/>
              </w:rPr>
              <w:t xml:space="preserve"> </w:t>
            </w:r>
            <w:r w:rsidRPr="00407427">
              <w:rPr>
                <w:lang w:val="ru-RU"/>
              </w:rPr>
              <w:t>дату</w:t>
            </w:r>
            <w:r w:rsidRPr="00407427">
              <w:rPr>
                <w:spacing w:val="-57"/>
                <w:lang w:val="ru-RU"/>
              </w:rPr>
              <w:t xml:space="preserve"> </w:t>
            </w:r>
            <w:r w:rsidRPr="00407427">
              <w:rPr>
                <w:lang w:val="ru-RU"/>
              </w:rPr>
              <w:t>инвентаризации</w:t>
            </w:r>
            <w:r w:rsidRPr="00407427">
              <w:rPr>
                <w:spacing w:val="8"/>
                <w:lang w:val="ru-RU"/>
              </w:rPr>
              <w:t xml:space="preserve"> </w:t>
            </w:r>
            <w:r w:rsidRPr="00407427">
              <w:rPr>
                <w:lang w:val="ru-RU"/>
              </w:rPr>
              <w:t>с</w:t>
            </w:r>
            <w:r w:rsidRPr="00407427">
              <w:rPr>
                <w:spacing w:val="8"/>
                <w:lang w:val="ru-RU"/>
              </w:rPr>
              <w:t xml:space="preserve"> </w:t>
            </w:r>
            <w:r w:rsidRPr="00407427">
              <w:rPr>
                <w:lang w:val="ru-RU"/>
              </w:rPr>
              <w:t>учетом</w:t>
            </w:r>
            <w:r w:rsidRPr="00407427">
              <w:rPr>
                <w:spacing w:val="7"/>
                <w:lang w:val="ru-RU"/>
              </w:rPr>
              <w:t xml:space="preserve"> </w:t>
            </w:r>
            <w:r w:rsidRPr="00407427">
              <w:rPr>
                <w:lang w:val="ru-RU"/>
              </w:rPr>
              <w:t>оценки</w:t>
            </w:r>
            <w:r w:rsidRPr="00407427">
              <w:rPr>
                <w:spacing w:val="8"/>
                <w:lang w:val="ru-RU"/>
              </w:rPr>
              <w:t xml:space="preserve"> </w:t>
            </w:r>
            <w:r w:rsidRPr="00407427">
              <w:rPr>
                <w:lang w:val="ru-RU"/>
              </w:rPr>
              <w:t>его</w:t>
            </w:r>
            <w:r w:rsidRPr="00407427">
              <w:rPr>
                <w:spacing w:val="7"/>
                <w:lang w:val="ru-RU"/>
              </w:rPr>
              <w:t xml:space="preserve"> </w:t>
            </w:r>
            <w:r w:rsidRPr="00407427">
              <w:rPr>
                <w:lang w:val="ru-RU"/>
              </w:rPr>
              <w:t>технического</w:t>
            </w:r>
            <w:r w:rsidRPr="00407427">
              <w:rPr>
                <w:spacing w:val="7"/>
                <w:lang w:val="ru-RU"/>
              </w:rPr>
              <w:t xml:space="preserve"> </w:t>
            </w:r>
            <w:r w:rsidRPr="00407427">
              <w:rPr>
                <w:lang w:val="ru-RU"/>
              </w:rPr>
              <w:t>состояния</w:t>
            </w:r>
            <w:r w:rsidRPr="00407427">
              <w:rPr>
                <w:spacing w:val="4"/>
                <w:lang w:val="ru-RU"/>
              </w:rPr>
              <w:t xml:space="preserve"> </w:t>
            </w:r>
            <w:r w:rsidRPr="00407427">
              <w:rPr>
                <w:lang w:val="ru-RU"/>
              </w:rPr>
              <w:t>и</w:t>
            </w:r>
            <w:r w:rsidRPr="00407427">
              <w:rPr>
                <w:spacing w:val="8"/>
                <w:lang w:val="ru-RU"/>
              </w:rPr>
              <w:t xml:space="preserve"> </w:t>
            </w:r>
            <w:r w:rsidRPr="00407427">
              <w:rPr>
                <w:lang w:val="ru-RU"/>
              </w:rPr>
              <w:t>(или)</w:t>
            </w:r>
            <w:r w:rsidRPr="00407427">
              <w:rPr>
                <w:spacing w:val="6"/>
                <w:lang w:val="ru-RU"/>
              </w:rPr>
              <w:t xml:space="preserve"> </w:t>
            </w:r>
            <w:r w:rsidRPr="00407427">
              <w:rPr>
                <w:lang w:val="ru-RU"/>
              </w:rPr>
              <w:t>степени</w:t>
            </w:r>
          </w:p>
          <w:p w14:paraId="2FA1A503" w14:textId="77777777" w:rsidR="001D07AA" w:rsidRPr="00407427" w:rsidRDefault="001D07AA" w:rsidP="00A779B3">
            <w:pPr>
              <w:spacing w:before="0" w:after="0" w:line="275" w:lineRule="exact"/>
              <w:ind w:left="107" w:firstLine="0"/>
              <w:jc w:val="center"/>
            </w:pPr>
            <w:proofErr w:type="spellStart"/>
            <w:r w:rsidRPr="00407427">
              <w:t>вовлеченности</w:t>
            </w:r>
            <w:proofErr w:type="spellEnd"/>
            <w:r w:rsidRPr="00407427">
              <w:rPr>
                <w:spacing w:val="-2"/>
              </w:rPr>
              <w:t xml:space="preserve"> </w:t>
            </w:r>
            <w:r w:rsidRPr="00407427">
              <w:t>в</w:t>
            </w:r>
            <w:r w:rsidRPr="00407427">
              <w:rPr>
                <w:spacing w:val="-3"/>
              </w:rPr>
              <w:t xml:space="preserve"> </w:t>
            </w:r>
            <w:proofErr w:type="spellStart"/>
            <w:r w:rsidRPr="00407427">
              <w:t>хозяйственный</w:t>
            </w:r>
            <w:proofErr w:type="spellEnd"/>
            <w:r w:rsidRPr="00407427">
              <w:rPr>
                <w:spacing w:val="-2"/>
              </w:rPr>
              <w:t xml:space="preserve"> </w:t>
            </w:r>
            <w:proofErr w:type="spellStart"/>
            <w:r w:rsidRPr="00407427">
              <w:t>оборот</w:t>
            </w:r>
            <w:proofErr w:type="spellEnd"/>
          </w:p>
        </w:tc>
      </w:tr>
      <w:tr w:rsidR="001D07AA" w:rsidRPr="00407427" w14:paraId="4E5C40CE" w14:textId="77777777" w:rsidTr="00BC00E4">
        <w:trPr>
          <w:trHeight w:val="316"/>
        </w:trPr>
        <w:tc>
          <w:tcPr>
            <w:tcW w:w="2605" w:type="dxa"/>
          </w:tcPr>
          <w:p w14:paraId="3E3CB9D3" w14:textId="77777777" w:rsidR="001D07AA" w:rsidRPr="00407427" w:rsidRDefault="001D07AA" w:rsidP="00B126B3">
            <w:pPr>
              <w:spacing w:before="0" w:after="0" w:line="275" w:lineRule="exact"/>
              <w:ind w:left="674" w:firstLine="0"/>
              <w:jc w:val="center"/>
              <w:rPr>
                <w:b/>
              </w:rPr>
            </w:pPr>
            <w:proofErr w:type="spellStart"/>
            <w:r w:rsidRPr="00407427">
              <w:rPr>
                <w:b/>
              </w:rPr>
              <w:t>Код</w:t>
            </w:r>
            <w:proofErr w:type="spellEnd"/>
          </w:p>
        </w:tc>
        <w:tc>
          <w:tcPr>
            <w:tcW w:w="6521" w:type="dxa"/>
          </w:tcPr>
          <w:p w14:paraId="3AB1B43C" w14:textId="77777777" w:rsidR="001D07AA" w:rsidRPr="00407427" w:rsidRDefault="001D07AA" w:rsidP="00B126B3">
            <w:pPr>
              <w:spacing w:before="0" w:after="0" w:line="275" w:lineRule="exact"/>
              <w:ind w:left="674" w:firstLine="0"/>
              <w:jc w:val="center"/>
              <w:rPr>
                <w:b/>
              </w:rPr>
            </w:pPr>
            <w:proofErr w:type="spellStart"/>
            <w:r w:rsidRPr="00407427">
              <w:rPr>
                <w:b/>
              </w:rPr>
              <w:t>Описание</w:t>
            </w:r>
            <w:proofErr w:type="spellEnd"/>
            <w:r w:rsidRPr="00407427">
              <w:rPr>
                <w:b/>
                <w:spacing w:val="-3"/>
              </w:rPr>
              <w:t xml:space="preserve"> </w:t>
            </w:r>
            <w:proofErr w:type="spellStart"/>
            <w:r w:rsidRPr="00407427">
              <w:rPr>
                <w:b/>
              </w:rPr>
              <w:t>кода</w:t>
            </w:r>
            <w:proofErr w:type="spellEnd"/>
          </w:p>
        </w:tc>
      </w:tr>
      <w:tr w:rsidR="001D07AA" w:rsidRPr="00407427" w14:paraId="5ADE414F" w14:textId="77777777" w:rsidTr="00BC00E4">
        <w:trPr>
          <w:trHeight w:val="316"/>
        </w:trPr>
        <w:tc>
          <w:tcPr>
            <w:tcW w:w="9126" w:type="dxa"/>
            <w:gridSpan w:val="2"/>
          </w:tcPr>
          <w:p w14:paraId="442F04F7" w14:textId="77777777" w:rsidR="001D07AA" w:rsidRPr="00407427" w:rsidRDefault="001D07AA" w:rsidP="00B126B3">
            <w:pPr>
              <w:spacing w:before="0" w:after="0" w:line="275" w:lineRule="exact"/>
              <w:ind w:left="674" w:firstLine="0"/>
              <w:jc w:val="center"/>
              <w:rPr>
                <w:b/>
              </w:rPr>
            </w:pPr>
            <w:proofErr w:type="spellStart"/>
            <w:r w:rsidRPr="00407427">
              <w:rPr>
                <w:b/>
              </w:rPr>
              <w:t>Для</w:t>
            </w:r>
            <w:proofErr w:type="spellEnd"/>
            <w:r w:rsidRPr="00407427">
              <w:rPr>
                <w:b/>
                <w:spacing w:val="-2"/>
              </w:rPr>
              <w:t xml:space="preserve"> </w:t>
            </w:r>
            <w:proofErr w:type="spellStart"/>
            <w:r w:rsidRPr="00407427">
              <w:rPr>
                <w:b/>
              </w:rPr>
              <w:t>объектов</w:t>
            </w:r>
            <w:proofErr w:type="spellEnd"/>
            <w:r w:rsidRPr="00407427">
              <w:rPr>
                <w:b/>
                <w:spacing w:val="-2"/>
              </w:rPr>
              <w:t xml:space="preserve"> </w:t>
            </w:r>
            <w:proofErr w:type="spellStart"/>
            <w:r w:rsidRPr="00407427">
              <w:rPr>
                <w:b/>
              </w:rPr>
              <w:t>основных</w:t>
            </w:r>
            <w:proofErr w:type="spellEnd"/>
            <w:r w:rsidRPr="00407427">
              <w:rPr>
                <w:b/>
                <w:spacing w:val="-1"/>
              </w:rPr>
              <w:t xml:space="preserve"> </w:t>
            </w:r>
            <w:proofErr w:type="spellStart"/>
            <w:r w:rsidRPr="00407427">
              <w:rPr>
                <w:b/>
              </w:rPr>
              <w:t>средств</w:t>
            </w:r>
            <w:proofErr w:type="spellEnd"/>
          </w:p>
        </w:tc>
      </w:tr>
      <w:tr w:rsidR="001D07AA" w:rsidRPr="00407427" w14:paraId="13E4E774" w14:textId="77777777" w:rsidTr="00BC00E4">
        <w:trPr>
          <w:trHeight w:val="318"/>
        </w:trPr>
        <w:tc>
          <w:tcPr>
            <w:tcW w:w="2605" w:type="dxa"/>
          </w:tcPr>
          <w:p w14:paraId="1B7C5BC7" w14:textId="77777777" w:rsidR="001D07AA" w:rsidRPr="00407427" w:rsidRDefault="001D07AA" w:rsidP="001D07AA">
            <w:pPr>
              <w:spacing w:before="1" w:after="0" w:line="240" w:lineRule="auto"/>
              <w:ind w:left="674" w:firstLine="0"/>
              <w:jc w:val="left"/>
              <w:rPr>
                <w:b/>
              </w:rPr>
            </w:pPr>
            <w:r w:rsidRPr="00407427">
              <w:rPr>
                <w:b/>
              </w:rPr>
              <w:t>«Э»</w:t>
            </w:r>
          </w:p>
        </w:tc>
        <w:tc>
          <w:tcPr>
            <w:tcW w:w="6521" w:type="dxa"/>
          </w:tcPr>
          <w:p w14:paraId="0CD9A03C" w14:textId="77777777" w:rsidR="001D07AA" w:rsidRPr="00407427" w:rsidRDefault="001D07AA" w:rsidP="001D07AA">
            <w:pPr>
              <w:spacing w:before="0" w:after="0" w:line="273" w:lineRule="exact"/>
              <w:ind w:left="674" w:firstLine="0"/>
              <w:jc w:val="left"/>
            </w:pPr>
            <w:r w:rsidRPr="00407427">
              <w:t>В</w:t>
            </w:r>
            <w:r w:rsidRPr="00407427">
              <w:rPr>
                <w:spacing w:val="-5"/>
              </w:rPr>
              <w:t xml:space="preserve"> </w:t>
            </w:r>
            <w:proofErr w:type="spellStart"/>
            <w:r w:rsidRPr="00407427">
              <w:t>эксплуатации</w:t>
            </w:r>
            <w:proofErr w:type="spellEnd"/>
          </w:p>
        </w:tc>
      </w:tr>
      <w:tr w:rsidR="001D07AA" w:rsidRPr="00407427" w14:paraId="1212BDFD" w14:textId="77777777" w:rsidTr="00BC00E4">
        <w:trPr>
          <w:trHeight w:val="316"/>
        </w:trPr>
        <w:tc>
          <w:tcPr>
            <w:tcW w:w="2605" w:type="dxa"/>
          </w:tcPr>
          <w:p w14:paraId="4F9015D2" w14:textId="77777777" w:rsidR="001D07AA" w:rsidRPr="00407427" w:rsidRDefault="001D07AA" w:rsidP="001D07AA">
            <w:pPr>
              <w:spacing w:before="0" w:after="0" w:line="275" w:lineRule="exact"/>
              <w:ind w:left="674" w:firstLine="0"/>
              <w:jc w:val="left"/>
              <w:rPr>
                <w:b/>
              </w:rPr>
            </w:pPr>
            <w:r w:rsidRPr="00407427">
              <w:rPr>
                <w:b/>
              </w:rPr>
              <w:t>«Р»</w:t>
            </w:r>
          </w:p>
        </w:tc>
        <w:tc>
          <w:tcPr>
            <w:tcW w:w="6521" w:type="dxa"/>
          </w:tcPr>
          <w:p w14:paraId="65A1FA78" w14:textId="77777777" w:rsidR="001D07AA" w:rsidRPr="00407427" w:rsidRDefault="001D07AA" w:rsidP="001D07AA">
            <w:pPr>
              <w:spacing w:before="0" w:after="0" w:line="270" w:lineRule="exact"/>
              <w:ind w:left="674" w:firstLine="0"/>
              <w:jc w:val="left"/>
            </w:pPr>
            <w:proofErr w:type="spellStart"/>
            <w:r w:rsidRPr="00407427">
              <w:t>Требуется</w:t>
            </w:r>
            <w:proofErr w:type="spellEnd"/>
            <w:r w:rsidRPr="00407427">
              <w:rPr>
                <w:spacing w:val="-3"/>
              </w:rPr>
              <w:t xml:space="preserve"> </w:t>
            </w:r>
            <w:proofErr w:type="spellStart"/>
            <w:r w:rsidRPr="00407427">
              <w:t>ремонт</w:t>
            </w:r>
            <w:proofErr w:type="spellEnd"/>
          </w:p>
        </w:tc>
      </w:tr>
      <w:tr w:rsidR="001D07AA" w:rsidRPr="00407427" w14:paraId="589085F3" w14:textId="77777777" w:rsidTr="00BC00E4">
        <w:trPr>
          <w:trHeight w:val="319"/>
        </w:trPr>
        <w:tc>
          <w:tcPr>
            <w:tcW w:w="2605" w:type="dxa"/>
          </w:tcPr>
          <w:p w14:paraId="740F5811" w14:textId="77777777" w:rsidR="001D07AA" w:rsidRPr="00407427" w:rsidRDefault="001D07AA" w:rsidP="001D07AA">
            <w:pPr>
              <w:spacing w:before="0" w:after="0" w:line="275" w:lineRule="exact"/>
              <w:ind w:left="674" w:firstLine="0"/>
              <w:jc w:val="left"/>
              <w:rPr>
                <w:b/>
              </w:rPr>
            </w:pPr>
            <w:r w:rsidRPr="00407427">
              <w:rPr>
                <w:b/>
              </w:rPr>
              <w:t>«К»</w:t>
            </w:r>
          </w:p>
        </w:tc>
        <w:tc>
          <w:tcPr>
            <w:tcW w:w="6521" w:type="dxa"/>
          </w:tcPr>
          <w:p w14:paraId="0BB2771F" w14:textId="77777777" w:rsidR="001D07AA" w:rsidRPr="00407427" w:rsidRDefault="001D07AA" w:rsidP="001D07AA">
            <w:pPr>
              <w:spacing w:before="0" w:after="0" w:line="271" w:lineRule="exact"/>
              <w:ind w:left="674" w:firstLine="0"/>
              <w:jc w:val="left"/>
            </w:pPr>
            <w:proofErr w:type="spellStart"/>
            <w:r w:rsidRPr="00407427">
              <w:t>Находится</w:t>
            </w:r>
            <w:proofErr w:type="spellEnd"/>
            <w:r w:rsidRPr="00407427">
              <w:rPr>
                <w:spacing w:val="-2"/>
              </w:rPr>
              <w:t xml:space="preserve"> </w:t>
            </w:r>
            <w:proofErr w:type="spellStart"/>
            <w:r w:rsidRPr="00407427">
              <w:t>на</w:t>
            </w:r>
            <w:proofErr w:type="spellEnd"/>
            <w:r w:rsidRPr="00407427">
              <w:rPr>
                <w:spacing w:val="-2"/>
              </w:rPr>
              <w:t xml:space="preserve"> </w:t>
            </w:r>
            <w:proofErr w:type="spellStart"/>
            <w:r w:rsidRPr="00407427">
              <w:t>консервации</w:t>
            </w:r>
            <w:proofErr w:type="spellEnd"/>
          </w:p>
        </w:tc>
      </w:tr>
      <w:tr w:rsidR="001D07AA" w:rsidRPr="00407427" w14:paraId="465920FC" w14:textId="77777777" w:rsidTr="00BC00E4">
        <w:trPr>
          <w:trHeight w:val="316"/>
        </w:trPr>
        <w:tc>
          <w:tcPr>
            <w:tcW w:w="2605" w:type="dxa"/>
          </w:tcPr>
          <w:p w14:paraId="3B6FA321" w14:textId="77777777" w:rsidR="001D07AA" w:rsidRPr="00407427" w:rsidRDefault="001D07AA" w:rsidP="001D07AA">
            <w:pPr>
              <w:spacing w:before="0" w:after="0" w:line="275" w:lineRule="exact"/>
              <w:ind w:left="674" w:firstLine="0"/>
              <w:jc w:val="left"/>
              <w:rPr>
                <w:b/>
              </w:rPr>
            </w:pPr>
            <w:r w:rsidRPr="00407427">
              <w:rPr>
                <w:b/>
              </w:rPr>
              <w:t>«НВ»</w:t>
            </w:r>
          </w:p>
        </w:tc>
        <w:tc>
          <w:tcPr>
            <w:tcW w:w="6521" w:type="dxa"/>
          </w:tcPr>
          <w:p w14:paraId="44D1F963" w14:textId="77777777" w:rsidR="001D07AA" w:rsidRPr="00407427" w:rsidRDefault="001D07AA" w:rsidP="001D07AA">
            <w:pPr>
              <w:spacing w:before="0" w:after="0" w:line="270" w:lineRule="exact"/>
              <w:ind w:left="674" w:firstLine="0"/>
              <w:jc w:val="left"/>
            </w:pPr>
            <w:proofErr w:type="spellStart"/>
            <w:r w:rsidRPr="00407427">
              <w:t>Не</w:t>
            </w:r>
            <w:proofErr w:type="spellEnd"/>
            <w:r w:rsidRPr="00407427">
              <w:rPr>
                <w:spacing w:val="-4"/>
              </w:rPr>
              <w:t xml:space="preserve"> </w:t>
            </w:r>
            <w:proofErr w:type="spellStart"/>
            <w:r w:rsidRPr="00407427">
              <w:t>введен</w:t>
            </w:r>
            <w:proofErr w:type="spellEnd"/>
            <w:r w:rsidRPr="00407427">
              <w:rPr>
                <w:spacing w:val="-2"/>
              </w:rPr>
              <w:t xml:space="preserve"> </w:t>
            </w:r>
            <w:r w:rsidRPr="00407427">
              <w:t>в</w:t>
            </w:r>
            <w:r w:rsidRPr="00407427">
              <w:rPr>
                <w:spacing w:val="-2"/>
              </w:rPr>
              <w:t xml:space="preserve"> </w:t>
            </w:r>
            <w:proofErr w:type="spellStart"/>
            <w:r w:rsidRPr="00407427">
              <w:t>эксплуатацию</w:t>
            </w:r>
            <w:proofErr w:type="spellEnd"/>
          </w:p>
        </w:tc>
      </w:tr>
      <w:tr w:rsidR="001D07AA" w:rsidRPr="00407427" w14:paraId="3041E949" w14:textId="77777777" w:rsidTr="00BC00E4">
        <w:trPr>
          <w:trHeight w:val="316"/>
        </w:trPr>
        <w:tc>
          <w:tcPr>
            <w:tcW w:w="2605" w:type="dxa"/>
          </w:tcPr>
          <w:p w14:paraId="64532B1A" w14:textId="77777777" w:rsidR="001D07AA" w:rsidRPr="00407427" w:rsidRDefault="001D07AA" w:rsidP="001D07AA">
            <w:pPr>
              <w:spacing w:before="0" w:after="0" w:line="275" w:lineRule="exact"/>
              <w:ind w:left="674" w:firstLine="0"/>
              <w:jc w:val="left"/>
              <w:rPr>
                <w:b/>
              </w:rPr>
            </w:pPr>
            <w:r w:rsidRPr="00407427">
              <w:rPr>
                <w:b/>
              </w:rPr>
              <w:t>«НТ»</w:t>
            </w:r>
          </w:p>
        </w:tc>
        <w:tc>
          <w:tcPr>
            <w:tcW w:w="6521" w:type="dxa"/>
          </w:tcPr>
          <w:p w14:paraId="65A97031" w14:textId="77777777" w:rsidR="001D07AA" w:rsidRPr="00407427" w:rsidRDefault="001D07AA" w:rsidP="001D07AA">
            <w:pPr>
              <w:spacing w:before="0" w:after="0" w:line="270" w:lineRule="exact"/>
              <w:ind w:left="674" w:firstLine="0"/>
              <w:jc w:val="left"/>
            </w:pPr>
            <w:proofErr w:type="spellStart"/>
            <w:r w:rsidRPr="00407427">
              <w:t>Не</w:t>
            </w:r>
            <w:proofErr w:type="spellEnd"/>
            <w:r w:rsidRPr="00407427">
              <w:rPr>
                <w:spacing w:val="-5"/>
              </w:rPr>
              <w:t xml:space="preserve"> </w:t>
            </w:r>
            <w:proofErr w:type="spellStart"/>
            <w:r w:rsidRPr="00407427">
              <w:t>соответствует</w:t>
            </w:r>
            <w:proofErr w:type="spellEnd"/>
            <w:r w:rsidRPr="00407427">
              <w:rPr>
                <w:spacing w:val="-3"/>
              </w:rPr>
              <w:t xml:space="preserve"> </w:t>
            </w:r>
            <w:proofErr w:type="spellStart"/>
            <w:r w:rsidRPr="00407427">
              <w:t>требованиям</w:t>
            </w:r>
            <w:proofErr w:type="spellEnd"/>
            <w:r w:rsidRPr="00407427">
              <w:rPr>
                <w:spacing w:val="-3"/>
              </w:rPr>
              <w:t xml:space="preserve"> </w:t>
            </w:r>
            <w:proofErr w:type="spellStart"/>
            <w:r w:rsidRPr="00407427">
              <w:t>эксплуатации</w:t>
            </w:r>
            <w:proofErr w:type="spellEnd"/>
          </w:p>
        </w:tc>
      </w:tr>
      <w:tr w:rsidR="001D07AA" w:rsidRPr="00407427" w14:paraId="5A8EFB7C" w14:textId="77777777" w:rsidTr="00BC00E4">
        <w:trPr>
          <w:trHeight w:val="318"/>
        </w:trPr>
        <w:tc>
          <w:tcPr>
            <w:tcW w:w="9126" w:type="dxa"/>
            <w:gridSpan w:val="2"/>
          </w:tcPr>
          <w:p w14:paraId="6B9F550E" w14:textId="77777777" w:rsidR="001D07AA" w:rsidRPr="00407427" w:rsidRDefault="001D07AA" w:rsidP="00B126B3">
            <w:pPr>
              <w:spacing w:before="1" w:after="0" w:line="240" w:lineRule="auto"/>
              <w:ind w:left="674" w:firstLine="0"/>
              <w:jc w:val="center"/>
              <w:rPr>
                <w:b/>
              </w:rPr>
            </w:pPr>
            <w:proofErr w:type="spellStart"/>
            <w:r w:rsidRPr="00407427">
              <w:rPr>
                <w:b/>
              </w:rPr>
              <w:t>Для</w:t>
            </w:r>
            <w:proofErr w:type="spellEnd"/>
            <w:r w:rsidRPr="00407427">
              <w:rPr>
                <w:b/>
                <w:spacing w:val="-3"/>
              </w:rPr>
              <w:t xml:space="preserve"> </w:t>
            </w:r>
            <w:proofErr w:type="spellStart"/>
            <w:r w:rsidRPr="00407427">
              <w:rPr>
                <w:b/>
              </w:rPr>
              <w:t>объектов</w:t>
            </w:r>
            <w:proofErr w:type="spellEnd"/>
            <w:r w:rsidRPr="00407427">
              <w:rPr>
                <w:b/>
                <w:spacing w:val="-2"/>
              </w:rPr>
              <w:t xml:space="preserve"> </w:t>
            </w:r>
            <w:proofErr w:type="spellStart"/>
            <w:r w:rsidRPr="00407427">
              <w:rPr>
                <w:b/>
              </w:rPr>
              <w:t>материальных</w:t>
            </w:r>
            <w:proofErr w:type="spellEnd"/>
            <w:r w:rsidRPr="00407427">
              <w:rPr>
                <w:b/>
                <w:spacing w:val="-2"/>
              </w:rPr>
              <w:t xml:space="preserve"> </w:t>
            </w:r>
            <w:proofErr w:type="spellStart"/>
            <w:r w:rsidRPr="00407427">
              <w:rPr>
                <w:b/>
              </w:rPr>
              <w:t>запасов</w:t>
            </w:r>
            <w:proofErr w:type="spellEnd"/>
          </w:p>
        </w:tc>
      </w:tr>
      <w:tr w:rsidR="001D07AA" w:rsidRPr="00407427" w14:paraId="348B5C2E" w14:textId="77777777" w:rsidTr="00BC00E4">
        <w:trPr>
          <w:trHeight w:val="316"/>
        </w:trPr>
        <w:tc>
          <w:tcPr>
            <w:tcW w:w="2605" w:type="dxa"/>
          </w:tcPr>
          <w:p w14:paraId="3A52B890" w14:textId="77777777" w:rsidR="001D07AA" w:rsidRPr="00407427" w:rsidRDefault="001D07AA" w:rsidP="001D07AA">
            <w:pPr>
              <w:spacing w:before="0" w:after="0" w:line="275" w:lineRule="exact"/>
              <w:ind w:left="674" w:firstLine="0"/>
              <w:jc w:val="left"/>
              <w:rPr>
                <w:b/>
              </w:rPr>
            </w:pPr>
            <w:r w:rsidRPr="00407427">
              <w:rPr>
                <w:b/>
              </w:rPr>
              <w:t>«З»</w:t>
            </w:r>
          </w:p>
        </w:tc>
        <w:tc>
          <w:tcPr>
            <w:tcW w:w="6521" w:type="dxa"/>
          </w:tcPr>
          <w:p w14:paraId="127F311A" w14:textId="77777777" w:rsidR="001D07AA" w:rsidRPr="00407427" w:rsidRDefault="001D07AA" w:rsidP="001D07AA">
            <w:pPr>
              <w:spacing w:before="0" w:after="0" w:line="270" w:lineRule="exact"/>
              <w:ind w:left="674" w:firstLine="0"/>
              <w:jc w:val="left"/>
            </w:pPr>
            <w:r w:rsidRPr="00407427">
              <w:t>В</w:t>
            </w:r>
            <w:r w:rsidRPr="00407427">
              <w:rPr>
                <w:spacing w:val="-4"/>
              </w:rPr>
              <w:t xml:space="preserve"> </w:t>
            </w:r>
            <w:proofErr w:type="spellStart"/>
            <w:r w:rsidRPr="00407427">
              <w:t>запасе</w:t>
            </w:r>
            <w:proofErr w:type="spellEnd"/>
            <w:r w:rsidRPr="00407427">
              <w:rPr>
                <w:spacing w:val="-2"/>
              </w:rPr>
              <w:t xml:space="preserve"> </w:t>
            </w:r>
            <w:proofErr w:type="spellStart"/>
            <w:r w:rsidRPr="00407427">
              <w:t>для</w:t>
            </w:r>
            <w:proofErr w:type="spellEnd"/>
            <w:r w:rsidRPr="00407427">
              <w:rPr>
                <w:spacing w:val="-1"/>
              </w:rPr>
              <w:t xml:space="preserve"> </w:t>
            </w:r>
            <w:proofErr w:type="spellStart"/>
            <w:r w:rsidRPr="00407427">
              <w:t>использования</w:t>
            </w:r>
            <w:proofErr w:type="spellEnd"/>
          </w:p>
        </w:tc>
      </w:tr>
      <w:tr w:rsidR="001D07AA" w:rsidRPr="00407427" w14:paraId="2949DEDA" w14:textId="77777777" w:rsidTr="00BC00E4">
        <w:trPr>
          <w:trHeight w:val="318"/>
        </w:trPr>
        <w:tc>
          <w:tcPr>
            <w:tcW w:w="2605" w:type="dxa"/>
          </w:tcPr>
          <w:p w14:paraId="615C3138" w14:textId="77777777" w:rsidR="001D07AA" w:rsidRPr="00407427" w:rsidRDefault="001D07AA" w:rsidP="001D07AA">
            <w:pPr>
              <w:spacing w:before="0" w:after="0" w:line="275" w:lineRule="exact"/>
              <w:ind w:left="674" w:firstLine="0"/>
              <w:jc w:val="left"/>
              <w:rPr>
                <w:b/>
              </w:rPr>
            </w:pPr>
            <w:r w:rsidRPr="00407427">
              <w:rPr>
                <w:b/>
              </w:rPr>
              <w:t>«Х»</w:t>
            </w:r>
          </w:p>
        </w:tc>
        <w:tc>
          <w:tcPr>
            <w:tcW w:w="6521" w:type="dxa"/>
          </w:tcPr>
          <w:p w14:paraId="28D90963" w14:textId="77777777" w:rsidR="001D07AA" w:rsidRPr="00407427" w:rsidRDefault="001D07AA" w:rsidP="001D07AA">
            <w:pPr>
              <w:spacing w:before="0" w:after="0" w:line="270" w:lineRule="exact"/>
              <w:ind w:left="674" w:firstLine="0"/>
              <w:jc w:val="left"/>
            </w:pPr>
            <w:r w:rsidRPr="00407427">
              <w:t>В</w:t>
            </w:r>
            <w:r w:rsidRPr="00407427">
              <w:rPr>
                <w:spacing w:val="-3"/>
              </w:rPr>
              <w:t xml:space="preserve"> </w:t>
            </w:r>
            <w:proofErr w:type="spellStart"/>
            <w:r w:rsidRPr="00407427">
              <w:t>запасе</w:t>
            </w:r>
            <w:proofErr w:type="spellEnd"/>
            <w:r w:rsidRPr="00407427">
              <w:rPr>
                <w:spacing w:val="-2"/>
              </w:rPr>
              <w:t xml:space="preserve"> </w:t>
            </w:r>
            <w:proofErr w:type="spellStart"/>
            <w:r w:rsidRPr="00407427">
              <w:t>на</w:t>
            </w:r>
            <w:proofErr w:type="spellEnd"/>
            <w:r w:rsidRPr="00407427">
              <w:rPr>
                <w:spacing w:val="-2"/>
              </w:rPr>
              <w:t xml:space="preserve"> </w:t>
            </w:r>
            <w:proofErr w:type="spellStart"/>
            <w:r w:rsidRPr="00407427">
              <w:t>хранении</w:t>
            </w:r>
            <w:proofErr w:type="spellEnd"/>
          </w:p>
        </w:tc>
      </w:tr>
      <w:tr w:rsidR="001D07AA" w:rsidRPr="00407427" w14:paraId="13522837" w14:textId="77777777" w:rsidTr="00BC00E4">
        <w:trPr>
          <w:trHeight w:val="316"/>
        </w:trPr>
        <w:tc>
          <w:tcPr>
            <w:tcW w:w="2605" w:type="dxa"/>
          </w:tcPr>
          <w:p w14:paraId="11F71A67" w14:textId="77777777" w:rsidR="001D07AA" w:rsidRPr="00407427" w:rsidRDefault="001D07AA" w:rsidP="001D07AA">
            <w:pPr>
              <w:spacing w:before="0" w:after="0" w:line="275" w:lineRule="exact"/>
              <w:ind w:left="674" w:firstLine="0"/>
              <w:jc w:val="left"/>
              <w:rPr>
                <w:b/>
              </w:rPr>
            </w:pPr>
            <w:r w:rsidRPr="00407427">
              <w:rPr>
                <w:b/>
              </w:rPr>
              <w:t>«НК»</w:t>
            </w:r>
          </w:p>
        </w:tc>
        <w:tc>
          <w:tcPr>
            <w:tcW w:w="6521" w:type="dxa"/>
          </w:tcPr>
          <w:p w14:paraId="4FBCA6A7" w14:textId="77777777" w:rsidR="001D07AA" w:rsidRPr="00407427" w:rsidRDefault="001D07AA" w:rsidP="001D07AA">
            <w:pPr>
              <w:spacing w:before="0" w:after="0" w:line="270" w:lineRule="exact"/>
              <w:ind w:left="674" w:firstLine="0"/>
              <w:jc w:val="left"/>
            </w:pPr>
            <w:proofErr w:type="spellStart"/>
            <w:r w:rsidRPr="00407427">
              <w:t>Не</w:t>
            </w:r>
            <w:proofErr w:type="spellEnd"/>
            <w:r w:rsidRPr="00407427">
              <w:rPr>
                <w:spacing w:val="-4"/>
              </w:rPr>
              <w:t xml:space="preserve"> </w:t>
            </w:r>
            <w:proofErr w:type="spellStart"/>
            <w:r w:rsidRPr="00407427">
              <w:t>надлежащего</w:t>
            </w:r>
            <w:proofErr w:type="spellEnd"/>
            <w:r w:rsidRPr="00407427">
              <w:rPr>
                <w:spacing w:val="-3"/>
              </w:rPr>
              <w:t xml:space="preserve"> </w:t>
            </w:r>
            <w:proofErr w:type="spellStart"/>
            <w:r w:rsidRPr="00407427">
              <w:t>качества</w:t>
            </w:r>
            <w:proofErr w:type="spellEnd"/>
          </w:p>
        </w:tc>
      </w:tr>
      <w:tr w:rsidR="001D07AA" w:rsidRPr="00407427" w14:paraId="4339631B" w14:textId="77777777" w:rsidTr="00BC00E4">
        <w:trPr>
          <w:trHeight w:val="316"/>
        </w:trPr>
        <w:tc>
          <w:tcPr>
            <w:tcW w:w="2605" w:type="dxa"/>
          </w:tcPr>
          <w:p w14:paraId="51DD8DC3" w14:textId="77777777" w:rsidR="001D07AA" w:rsidRPr="00407427" w:rsidRDefault="001D07AA" w:rsidP="001D07AA">
            <w:pPr>
              <w:spacing w:before="0" w:after="0" w:line="275" w:lineRule="exact"/>
              <w:ind w:left="674" w:firstLine="0"/>
              <w:jc w:val="left"/>
              <w:rPr>
                <w:b/>
              </w:rPr>
            </w:pPr>
            <w:r w:rsidRPr="00407427">
              <w:rPr>
                <w:b/>
              </w:rPr>
              <w:t>«П»</w:t>
            </w:r>
          </w:p>
        </w:tc>
        <w:tc>
          <w:tcPr>
            <w:tcW w:w="6521" w:type="dxa"/>
          </w:tcPr>
          <w:p w14:paraId="3B944C21" w14:textId="77777777" w:rsidR="001D07AA" w:rsidRPr="00407427" w:rsidRDefault="001D07AA" w:rsidP="001D07AA">
            <w:pPr>
              <w:spacing w:before="0" w:after="0" w:line="270" w:lineRule="exact"/>
              <w:ind w:left="674" w:firstLine="0"/>
              <w:jc w:val="left"/>
            </w:pPr>
            <w:proofErr w:type="spellStart"/>
            <w:r w:rsidRPr="00407427">
              <w:t>Повреждены</w:t>
            </w:r>
            <w:proofErr w:type="spellEnd"/>
          </w:p>
        </w:tc>
      </w:tr>
      <w:tr w:rsidR="001D07AA" w:rsidRPr="00407427" w14:paraId="335E25F8" w14:textId="77777777" w:rsidTr="00BC00E4">
        <w:trPr>
          <w:trHeight w:val="318"/>
        </w:trPr>
        <w:tc>
          <w:tcPr>
            <w:tcW w:w="2605" w:type="dxa"/>
          </w:tcPr>
          <w:p w14:paraId="0B9BE9D7" w14:textId="77777777" w:rsidR="001D07AA" w:rsidRPr="00407427" w:rsidRDefault="001D07AA" w:rsidP="001D07AA">
            <w:pPr>
              <w:spacing w:before="1" w:after="0" w:line="240" w:lineRule="auto"/>
              <w:ind w:left="674" w:firstLine="0"/>
              <w:jc w:val="left"/>
              <w:rPr>
                <w:b/>
              </w:rPr>
            </w:pPr>
            <w:r w:rsidRPr="00407427">
              <w:rPr>
                <w:b/>
              </w:rPr>
              <w:t>«ИС»</w:t>
            </w:r>
          </w:p>
        </w:tc>
        <w:tc>
          <w:tcPr>
            <w:tcW w:w="6521" w:type="dxa"/>
          </w:tcPr>
          <w:p w14:paraId="77668736" w14:textId="77777777" w:rsidR="001D07AA" w:rsidRPr="00407427" w:rsidRDefault="001D07AA" w:rsidP="001D07AA">
            <w:pPr>
              <w:spacing w:before="0" w:after="0" w:line="273" w:lineRule="exact"/>
              <w:ind w:left="674" w:firstLine="0"/>
              <w:jc w:val="left"/>
            </w:pPr>
            <w:proofErr w:type="spellStart"/>
            <w:r w:rsidRPr="00407427">
              <w:t>Истек</w:t>
            </w:r>
            <w:proofErr w:type="spellEnd"/>
            <w:r w:rsidRPr="00407427">
              <w:rPr>
                <w:spacing w:val="-1"/>
              </w:rPr>
              <w:t xml:space="preserve"> </w:t>
            </w:r>
            <w:proofErr w:type="spellStart"/>
            <w:r w:rsidRPr="00407427">
              <w:t>срок</w:t>
            </w:r>
            <w:proofErr w:type="spellEnd"/>
            <w:r w:rsidRPr="00407427">
              <w:rPr>
                <w:spacing w:val="-1"/>
              </w:rPr>
              <w:t xml:space="preserve"> </w:t>
            </w:r>
            <w:proofErr w:type="spellStart"/>
            <w:r w:rsidRPr="00407427">
              <w:t>хранения</w:t>
            </w:r>
            <w:proofErr w:type="spellEnd"/>
          </w:p>
        </w:tc>
      </w:tr>
      <w:tr w:rsidR="001D07AA" w:rsidRPr="00407427" w14:paraId="56B12D09" w14:textId="77777777" w:rsidTr="00BC00E4">
        <w:trPr>
          <w:trHeight w:val="316"/>
        </w:trPr>
        <w:tc>
          <w:tcPr>
            <w:tcW w:w="9126" w:type="dxa"/>
            <w:gridSpan w:val="2"/>
          </w:tcPr>
          <w:p w14:paraId="3DE35E9B" w14:textId="77777777" w:rsidR="001D07AA" w:rsidRPr="00407427" w:rsidRDefault="001D07AA" w:rsidP="00B126B3">
            <w:pPr>
              <w:spacing w:before="0" w:after="0" w:line="275" w:lineRule="exact"/>
              <w:ind w:left="674" w:firstLine="0"/>
              <w:jc w:val="center"/>
              <w:rPr>
                <w:b/>
              </w:rPr>
            </w:pPr>
            <w:proofErr w:type="spellStart"/>
            <w:r w:rsidRPr="00407427">
              <w:rPr>
                <w:b/>
              </w:rPr>
              <w:t>Для</w:t>
            </w:r>
            <w:proofErr w:type="spellEnd"/>
            <w:r w:rsidRPr="00407427">
              <w:rPr>
                <w:b/>
                <w:spacing w:val="-4"/>
              </w:rPr>
              <w:t xml:space="preserve"> </w:t>
            </w:r>
            <w:proofErr w:type="spellStart"/>
            <w:r w:rsidRPr="00407427">
              <w:rPr>
                <w:b/>
              </w:rPr>
              <w:t>объектов</w:t>
            </w:r>
            <w:proofErr w:type="spellEnd"/>
            <w:r w:rsidRPr="00407427">
              <w:rPr>
                <w:b/>
                <w:spacing w:val="-3"/>
              </w:rPr>
              <w:t xml:space="preserve"> </w:t>
            </w:r>
            <w:proofErr w:type="spellStart"/>
            <w:r w:rsidRPr="00407427">
              <w:rPr>
                <w:b/>
              </w:rPr>
              <w:t>незавершенного</w:t>
            </w:r>
            <w:proofErr w:type="spellEnd"/>
            <w:r w:rsidRPr="00407427">
              <w:rPr>
                <w:b/>
                <w:spacing w:val="-2"/>
              </w:rPr>
              <w:t xml:space="preserve"> </w:t>
            </w:r>
            <w:proofErr w:type="spellStart"/>
            <w:r w:rsidRPr="00407427">
              <w:rPr>
                <w:b/>
              </w:rPr>
              <w:t>строительства</w:t>
            </w:r>
            <w:proofErr w:type="spellEnd"/>
          </w:p>
        </w:tc>
      </w:tr>
      <w:tr w:rsidR="001D07AA" w:rsidRPr="00407427" w14:paraId="71383ADB" w14:textId="77777777" w:rsidTr="00BC00E4">
        <w:trPr>
          <w:trHeight w:val="318"/>
        </w:trPr>
        <w:tc>
          <w:tcPr>
            <w:tcW w:w="2605" w:type="dxa"/>
          </w:tcPr>
          <w:p w14:paraId="66198C1B" w14:textId="77777777" w:rsidR="001D07AA" w:rsidRPr="00407427" w:rsidRDefault="001D07AA" w:rsidP="001D07AA">
            <w:pPr>
              <w:spacing w:before="0" w:after="0" w:line="275" w:lineRule="exact"/>
              <w:ind w:left="674" w:firstLine="0"/>
              <w:jc w:val="left"/>
              <w:rPr>
                <w:b/>
              </w:rPr>
            </w:pPr>
            <w:r w:rsidRPr="00407427">
              <w:rPr>
                <w:b/>
              </w:rPr>
              <w:t>«С»</w:t>
            </w:r>
          </w:p>
        </w:tc>
        <w:tc>
          <w:tcPr>
            <w:tcW w:w="6521" w:type="dxa"/>
          </w:tcPr>
          <w:p w14:paraId="7D20DFD7" w14:textId="77777777" w:rsidR="001D07AA" w:rsidRPr="00407427" w:rsidRDefault="001D07AA" w:rsidP="001D07AA">
            <w:pPr>
              <w:spacing w:before="0" w:after="0" w:line="270" w:lineRule="exact"/>
              <w:ind w:left="674" w:firstLine="0"/>
              <w:jc w:val="left"/>
            </w:pPr>
            <w:proofErr w:type="spellStart"/>
            <w:r w:rsidRPr="00407427">
              <w:t>Строительство</w:t>
            </w:r>
            <w:proofErr w:type="spellEnd"/>
            <w:r w:rsidRPr="00407427">
              <w:rPr>
                <w:spacing w:val="-2"/>
              </w:rPr>
              <w:t xml:space="preserve"> (</w:t>
            </w:r>
            <w:proofErr w:type="spellStart"/>
            <w:r w:rsidRPr="00407427">
              <w:rPr>
                <w:spacing w:val="-2"/>
              </w:rPr>
              <w:t>приобретение</w:t>
            </w:r>
            <w:proofErr w:type="spellEnd"/>
            <w:r w:rsidRPr="00407427">
              <w:rPr>
                <w:spacing w:val="-2"/>
              </w:rPr>
              <w:t xml:space="preserve">) </w:t>
            </w:r>
            <w:proofErr w:type="spellStart"/>
            <w:r w:rsidRPr="00407427">
              <w:t>ведется</w:t>
            </w:r>
            <w:proofErr w:type="spellEnd"/>
          </w:p>
        </w:tc>
      </w:tr>
      <w:tr w:rsidR="001D07AA" w:rsidRPr="00407427" w14:paraId="6B3884AF" w14:textId="77777777" w:rsidTr="00BC00E4">
        <w:trPr>
          <w:trHeight w:val="317"/>
        </w:trPr>
        <w:tc>
          <w:tcPr>
            <w:tcW w:w="2605" w:type="dxa"/>
          </w:tcPr>
          <w:p w14:paraId="1536D83A" w14:textId="77777777" w:rsidR="001D07AA" w:rsidRPr="00407427" w:rsidRDefault="001D07AA" w:rsidP="001D07AA">
            <w:pPr>
              <w:spacing w:before="0" w:after="0" w:line="276" w:lineRule="exact"/>
              <w:ind w:left="674" w:firstLine="0"/>
              <w:jc w:val="left"/>
              <w:rPr>
                <w:b/>
              </w:rPr>
            </w:pPr>
            <w:r w:rsidRPr="00407427">
              <w:rPr>
                <w:b/>
              </w:rPr>
              <w:t>«К»</w:t>
            </w:r>
          </w:p>
        </w:tc>
        <w:tc>
          <w:tcPr>
            <w:tcW w:w="6521" w:type="dxa"/>
          </w:tcPr>
          <w:p w14:paraId="7411D580" w14:textId="77777777" w:rsidR="001D07AA" w:rsidRPr="00407427" w:rsidRDefault="001D07AA" w:rsidP="001D07AA">
            <w:pPr>
              <w:spacing w:before="0" w:after="0" w:line="271" w:lineRule="exact"/>
              <w:ind w:left="674" w:firstLine="0"/>
              <w:jc w:val="left"/>
            </w:pPr>
            <w:proofErr w:type="spellStart"/>
            <w:r w:rsidRPr="00407427">
              <w:t>Объект</w:t>
            </w:r>
            <w:proofErr w:type="spellEnd"/>
            <w:r w:rsidRPr="00407427">
              <w:rPr>
                <w:spacing w:val="-6"/>
              </w:rPr>
              <w:t xml:space="preserve"> </w:t>
            </w:r>
            <w:proofErr w:type="spellStart"/>
            <w:r w:rsidRPr="00407427">
              <w:t>законсервирован</w:t>
            </w:r>
            <w:proofErr w:type="spellEnd"/>
          </w:p>
        </w:tc>
      </w:tr>
      <w:tr w:rsidR="001D07AA" w:rsidRPr="00407427" w14:paraId="1B197C42" w14:textId="77777777" w:rsidTr="00BC00E4">
        <w:trPr>
          <w:trHeight w:val="316"/>
        </w:trPr>
        <w:tc>
          <w:tcPr>
            <w:tcW w:w="2605" w:type="dxa"/>
          </w:tcPr>
          <w:p w14:paraId="72473112" w14:textId="77777777" w:rsidR="001D07AA" w:rsidRPr="00407427" w:rsidRDefault="001D07AA" w:rsidP="001D07AA">
            <w:pPr>
              <w:spacing w:before="0" w:after="0" w:line="275" w:lineRule="exact"/>
              <w:ind w:left="674" w:firstLine="0"/>
              <w:jc w:val="left"/>
              <w:rPr>
                <w:b/>
              </w:rPr>
            </w:pPr>
            <w:r w:rsidRPr="00407427">
              <w:rPr>
                <w:b/>
              </w:rPr>
              <w:t>«П»</w:t>
            </w:r>
          </w:p>
        </w:tc>
        <w:tc>
          <w:tcPr>
            <w:tcW w:w="6521" w:type="dxa"/>
          </w:tcPr>
          <w:p w14:paraId="3032775A" w14:textId="77777777" w:rsidR="001D07AA" w:rsidRPr="00407427" w:rsidRDefault="001D07AA" w:rsidP="001D07AA">
            <w:pPr>
              <w:spacing w:before="0" w:after="0" w:line="270" w:lineRule="exact"/>
              <w:ind w:left="674" w:firstLine="0"/>
              <w:jc w:val="left"/>
              <w:rPr>
                <w:lang w:val="ru-RU"/>
              </w:rPr>
            </w:pPr>
            <w:r w:rsidRPr="00407427">
              <w:rPr>
                <w:lang w:val="ru-RU"/>
              </w:rPr>
              <w:t>Строительство</w:t>
            </w:r>
            <w:r w:rsidRPr="00407427">
              <w:rPr>
                <w:spacing w:val="-6"/>
                <w:lang w:val="ru-RU"/>
              </w:rPr>
              <w:t xml:space="preserve"> объекта </w:t>
            </w:r>
            <w:r w:rsidRPr="00407427">
              <w:rPr>
                <w:lang w:val="ru-RU"/>
              </w:rPr>
              <w:t>приостановлено</w:t>
            </w:r>
            <w:r w:rsidRPr="00407427">
              <w:rPr>
                <w:spacing w:val="-3"/>
                <w:lang w:val="ru-RU"/>
              </w:rPr>
              <w:t xml:space="preserve"> </w:t>
            </w:r>
            <w:r w:rsidRPr="00407427">
              <w:rPr>
                <w:lang w:val="ru-RU"/>
              </w:rPr>
              <w:t>без</w:t>
            </w:r>
            <w:r w:rsidRPr="00407427">
              <w:rPr>
                <w:spacing w:val="-3"/>
                <w:lang w:val="ru-RU"/>
              </w:rPr>
              <w:t xml:space="preserve"> </w:t>
            </w:r>
            <w:r w:rsidRPr="00407427">
              <w:rPr>
                <w:lang w:val="ru-RU"/>
              </w:rPr>
              <w:t>консервации</w:t>
            </w:r>
          </w:p>
        </w:tc>
      </w:tr>
      <w:tr w:rsidR="001D07AA" w:rsidRPr="00407427" w14:paraId="0EA221B2" w14:textId="77777777" w:rsidTr="00BC00E4">
        <w:trPr>
          <w:trHeight w:val="318"/>
        </w:trPr>
        <w:tc>
          <w:tcPr>
            <w:tcW w:w="2605" w:type="dxa"/>
          </w:tcPr>
          <w:p w14:paraId="3BC0AB2C" w14:textId="77777777" w:rsidR="001D07AA" w:rsidRPr="00407427" w:rsidRDefault="001D07AA" w:rsidP="001D07AA">
            <w:pPr>
              <w:spacing w:before="1" w:after="0" w:line="240" w:lineRule="auto"/>
              <w:ind w:left="674" w:firstLine="0"/>
              <w:jc w:val="left"/>
              <w:rPr>
                <w:b/>
              </w:rPr>
            </w:pPr>
            <w:r w:rsidRPr="00407427">
              <w:rPr>
                <w:b/>
              </w:rPr>
              <w:t>«В»</w:t>
            </w:r>
          </w:p>
        </w:tc>
        <w:tc>
          <w:tcPr>
            <w:tcW w:w="6521" w:type="dxa"/>
          </w:tcPr>
          <w:p w14:paraId="69737D7D" w14:textId="77777777" w:rsidR="001D07AA" w:rsidRPr="00407427" w:rsidRDefault="001D07AA" w:rsidP="001D07AA">
            <w:pPr>
              <w:spacing w:before="0" w:after="0" w:line="273" w:lineRule="exact"/>
              <w:ind w:left="674" w:firstLine="0"/>
              <w:jc w:val="left"/>
              <w:rPr>
                <w:lang w:val="ru-RU"/>
              </w:rPr>
            </w:pPr>
            <w:r w:rsidRPr="00407427">
              <w:rPr>
                <w:lang w:val="ru-RU"/>
              </w:rPr>
              <w:t>Передается</w:t>
            </w:r>
            <w:r w:rsidRPr="00407427">
              <w:rPr>
                <w:spacing w:val="-2"/>
                <w:lang w:val="ru-RU"/>
              </w:rPr>
              <w:t xml:space="preserve"> </w:t>
            </w:r>
            <w:r w:rsidRPr="00407427">
              <w:rPr>
                <w:lang w:val="ru-RU"/>
              </w:rPr>
              <w:t>в</w:t>
            </w:r>
            <w:r w:rsidRPr="00407427">
              <w:rPr>
                <w:spacing w:val="-2"/>
                <w:lang w:val="ru-RU"/>
              </w:rPr>
              <w:t xml:space="preserve"> </w:t>
            </w:r>
            <w:r w:rsidRPr="00407427">
              <w:rPr>
                <w:lang w:val="ru-RU"/>
              </w:rPr>
              <w:t>собственность</w:t>
            </w:r>
            <w:r w:rsidRPr="00407427">
              <w:rPr>
                <w:spacing w:val="-1"/>
                <w:lang w:val="ru-RU"/>
              </w:rPr>
              <w:t xml:space="preserve"> </w:t>
            </w:r>
            <w:r w:rsidRPr="00407427">
              <w:rPr>
                <w:lang w:val="ru-RU"/>
              </w:rPr>
              <w:t>иному</w:t>
            </w:r>
            <w:r w:rsidRPr="00407427">
              <w:rPr>
                <w:spacing w:val="-6"/>
                <w:lang w:val="ru-RU"/>
              </w:rPr>
              <w:t xml:space="preserve"> </w:t>
            </w:r>
            <w:r w:rsidRPr="00407427">
              <w:rPr>
                <w:lang w:val="ru-RU"/>
              </w:rPr>
              <w:t>субъекту</w:t>
            </w:r>
            <w:r w:rsidRPr="00407427">
              <w:rPr>
                <w:spacing w:val="-5"/>
                <w:lang w:val="ru-RU"/>
              </w:rPr>
              <w:t xml:space="preserve"> </w:t>
            </w:r>
            <w:r w:rsidRPr="00407427">
              <w:rPr>
                <w:lang w:val="ru-RU"/>
              </w:rPr>
              <w:t>учета</w:t>
            </w:r>
          </w:p>
        </w:tc>
      </w:tr>
    </w:tbl>
    <w:p w14:paraId="7CF351BF" w14:textId="429915A3" w:rsidR="001D07AA" w:rsidRPr="00407427" w:rsidRDefault="001D07AA" w:rsidP="001D07AA">
      <w:pPr>
        <w:widowControl w:val="0"/>
        <w:autoSpaceDE w:val="0"/>
        <w:autoSpaceDN w:val="0"/>
        <w:spacing w:before="0" w:after="0" w:line="240" w:lineRule="auto"/>
        <w:ind w:left="1348" w:firstLine="0"/>
        <w:jc w:val="left"/>
        <w:rPr>
          <w:i/>
          <w:lang w:eastAsia="en-US"/>
        </w:rPr>
      </w:pPr>
      <w:proofErr w:type="gramStart"/>
      <w:r w:rsidRPr="00407427">
        <w:rPr>
          <w:i/>
          <w:lang w:eastAsia="en-US"/>
        </w:rPr>
        <w:t>(Основание:</w:t>
      </w:r>
      <w:proofErr w:type="gramEnd"/>
      <w:r w:rsidR="00A779B3" w:rsidRPr="00407427">
        <w:rPr>
          <w:i/>
          <w:lang w:eastAsia="en-US"/>
        </w:rPr>
        <w:t xml:space="preserve"> </w:t>
      </w:r>
      <w:proofErr w:type="gramStart"/>
      <w:r w:rsidRPr="00407427">
        <w:rPr>
          <w:i/>
          <w:lang w:eastAsia="en-US"/>
        </w:rPr>
        <w:t>Методические</w:t>
      </w:r>
      <w:r w:rsidRPr="00407427">
        <w:rPr>
          <w:i/>
          <w:spacing w:val="-2"/>
          <w:lang w:eastAsia="en-US"/>
        </w:rPr>
        <w:t xml:space="preserve"> </w:t>
      </w:r>
      <w:hyperlink r:id="rId291">
        <w:r w:rsidRPr="00407427">
          <w:rPr>
            <w:i/>
            <w:lang w:eastAsia="en-US"/>
          </w:rPr>
          <w:t>указания</w:t>
        </w:r>
        <w:r w:rsidRPr="00407427">
          <w:rPr>
            <w:i/>
            <w:spacing w:val="-4"/>
            <w:lang w:eastAsia="en-US"/>
          </w:rPr>
          <w:t xml:space="preserve"> </w:t>
        </w:r>
      </w:hyperlink>
      <w:r w:rsidRPr="00407427">
        <w:rPr>
          <w:i/>
          <w:lang w:eastAsia="en-US"/>
        </w:rPr>
        <w:t>N</w:t>
      </w:r>
      <w:r w:rsidRPr="00407427">
        <w:rPr>
          <w:i/>
          <w:spacing w:val="-2"/>
          <w:lang w:eastAsia="en-US"/>
        </w:rPr>
        <w:t xml:space="preserve"> </w:t>
      </w:r>
      <w:r w:rsidRPr="00407427">
        <w:rPr>
          <w:i/>
          <w:lang w:eastAsia="en-US"/>
        </w:rPr>
        <w:t>52н)</w:t>
      </w:r>
      <w:proofErr w:type="gramEnd"/>
    </w:p>
    <w:p w14:paraId="1D941369" w14:textId="77777777" w:rsidR="001D07AA" w:rsidRPr="00407427" w:rsidRDefault="001D07AA" w:rsidP="00306C93">
      <w:pPr>
        <w:pStyle w:val="heading2normal"/>
        <w:rPr>
          <w:lang w:eastAsia="en-US"/>
        </w:rPr>
      </w:pPr>
      <w:r w:rsidRPr="00407427">
        <w:rPr>
          <w:lang w:eastAsia="en-US"/>
        </w:rPr>
        <w:t xml:space="preserve">В </w:t>
      </w:r>
      <w:hyperlink r:id="rId292">
        <w:r w:rsidRPr="00407427">
          <w:rPr>
            <w:lang w:eastAsia="en-US"/>
          </w:rPr>
          <w:t>графе 9</w:t>
        </w:r>
      </w:hyperlink>
      <w:r w:rsidRPr="00407427">
        <w:rPr>
          <w:lang w:eastAsia="en-US"/>
        </w:rPr>
        <w:t xml:space="preserve"> Инвентаризационной описи (сличительной ведомости) по объектам</w:t>
      </w:r>
      <w:r w:rsidRPr="00407427">
        <w:rPr>
          <w:spacing w:val="1"/>
          <w:lang w:eastAsia="en-US"/>
        </w:rPr>
        <w:t xml:space="preserve"> </w:t>
      </w:r>
      <w:r w:rsidRPr="00407427">
        <w:rPr>
          <w:lang w:eastAsia="en-US"/>
        </w:rPr>
        <w:t>нефинансовых активов</w:t>
      </w:r>
      <w:r w:rsidRPr="00407427">
        <w:rPr>
          <w:spacing w:val="-4"/>
          <w:lang w:eastAsia="en-US"/>
        </w:rPr>
        <w:t xml:space="preserve"> </w:t>
      </w:r>
      <w:r w:rsidRPr="00407427">
        <w:rPr>
          <w:lang w:eastAsia="en-US"/>
        </w:rPr>
        <w:t>(ф.</w:t>
      </w:r>
      <w:r w:rsidRPr="00407427">
        <w:rPr>
          <w:spacing w:val="-1"/>
          <w:lang w:eastAsia="en-US"/>
        </w:rPr>
        <w:t xml:space="preserve"> </w:t>
      </w:r>
      <w:r w:rsidRPr="00407427">
        <w:rPr>
          <w:lang w:eastAsia="en-US"/>
        </w:rPr>
        <w:t>0504087)</w:t>
      </w:r>
      <w:r w:rsidRPr="00407427">
        <w:rPr>
          <w:spacing w:val="-2"/>
          <w:lang w:eastAsia="en-US"/>
        </w:rPr>
        <w:t xml:space="preserve"> </w:t>
      </w:r>
      <w:r w:rsidRPr="00407427">
        <w:rPr>
          <w:lang w:eastAsia="en-US"/>
        </w:rPr>
        <w:t>отражается</w:t>
      </w:r>
      <w:r w:rsidRPr="00407427">
        <w:rPr>
          <w:spacing w:val="-1"/>
          <w:lang w:eastAsia="en-US"/>
        </w:rPr>
        <w:t xml:space="preserve"> </w:t>
      </w:r>
      <w:r w:rsidRPr="00407427">
        <w:rPr>
          <w:lang w:eastAsia="en-US"/>
        </w:rPr>
        <w:t>целевая</w:t>
      </w:r>
      <w:r w:rsidRPr="00407427">
        <w:rPr>
          <w:spacing w:val="-1"/>
          <w:lang w:eastAsia="en-US"/>
        </w:rPr>
        <w:t xml:space="preserve"> </w:t>
      </w:r>
      <w:r w:rsidRPr="00407427">
        <w:rPr>
          <w:lang w:eastAsia="en-US"/>
        </w:rPr>
        <w:t>функция</w:t>
      </w:r>
      <w:r w:rsidRPr="00407427">
        <w:rPr>
          <w:spacing w:val="-1"/>
          <w:lang w:eastAsia="en-US"/>
        </w:rPr>
        <w:t xml:space="preserve"> </w:t>
      </w:r>
      <w:r w:rsidRPr="00407427">
        <w:rPr>
          <w:lang w:eastAsia="en-US"/>
        </w:rPr>
        <w:t>актива</w:t>
      </w:r>
      <w:r w:rsidRPr="00407427">
        <w:rPr>
          <w:spacing w:val="-2"/>
          <w:lang w:eastAsia="en-US"/>
        </w:rPr>
        <w:t xml:space="preserve"> </w:t>
      </w:r>
      <w:r w:rsidRPr="00407427">
        <w:rPr>
          <w:lang w:eastAsia="en-US"/>
        </w:rPr>
        <w:t>по</w:t>
      </w:r>
      <w:r w:rsidRPr="00407427">
        <w:rPr>
          <w:spacing w:val="-1"/>
          <w:lang w:eastAsia="en-US"/>
        </w:rPr>
        <w:t xml:space="preserve"> </w:t>
      </w:r>
      <w:r w:rsidRPr="00407427">
        <w:rPr>
          <w:lang w:eastAsia="en-US"/>
        </w:rPr>
        <w:t>ее</w:t>
      </w:r>
      <w:r w:rsidRPr="00407427">
        <w:rPr>
          <w:spacing w:val="-2"/>
          <w:lang w:eastAsia="en-US"/>
        </w:rPr>
        <w:t xml:space="preserve"> </w:t>
      </w:r>
      <w:r w:rsidRPr="00407427">
        <w:rPr>
          <w:lang w:eastAsia="en-US"/>
        </w:rPr>
        <w:t>коду.</w:t>
      </w:r>
    </w:p>
    <w:tbl>
      <w:tblPr>
        <w:tblStyle w:val="TableNormal2"/>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6237"/>
      </w:tblGrid>
      <w:tr w:rsidR="00A779B3" w:rsidRPr="00407427" w14:paraId="27E7F806" w14:textId="77777777" w:rsidTr="00BC00E4">
        <w:trPr>
          <w:trHeight w:val="318"/>
        </w:trPr>
        <w:tc>
          <w:tcPr>
            <w:tcW w:w="9214" w:type="dxa"/>
            <w:gridSpan w:val="2"/>
          </w:tcPr>
          <w:p w14:paraId="3F6885F6" w14:textId="5B143CB0" w:rsidR="00A779B3" w:rsidRPr="00407427" w:rsidRDefault="00A779B3" w:rsidP="00A779B3">
            <w:pPr>
              <w:ind w:left="103" w:right="104" w:firstLine="566"/>
              <w:rPr>
                <w:lang w:val="ru-RU"/>
              </w:rPr>
            </w:pPr>
            <w:r w:rsidRPr="00407427">
              <w:rPr>
                <w:lang w:val="ru-RU"/>
              </w:rPr>
              <w:t>В графе 9 указывается информация о возможных способах вовлечения объектов</w:t>
            </w:r>
            <w:r w:rsidRPr="00407427">
              <w:rPr>
                <w:spacing w:val="1"/>
                <w:lang w:val="ru-RU"/>
              </w:rPr>
              <w:t xml:space="preserve"> </w:t>
            </w:r>
            <w:r w:rsidRPr="00407427">
              <w:rPr>
                <w:lang w:val="ru-RU"/>
              </w:rPr>
              <w:t>инвентаризации в хозяйственный оборот, использования в целях получения</w:t>
            </w:r>
            <w:r w:rsidRPr="00407427">
              <w:rPr>
                <w:spacing w:val="1"/>
                <w:lang w:val="ru-RU"/>
              </w:rPr>
              <w:t xml:space="preserve"> </w:t>
            </w:r>
            <w:r w:rsidRPr="00407427">
              <w:rPr>
                <w:lang w:val="ru-RU"/>
              </w:rPr>
              <w:t>экономической выгоды (извлечения полезного потенциала) либо при отсутствии</w:t>
            </w:r>
            <w:r w:rsidRPr="00407427">
              <w:rPr>
                <w:spacing w:val="1"/>
                <w:lang w:val="ru-RU"/>
              </w:rPr>
              <w:t xml:space="preserve"> </w:t>
            </w:r>
            <w:r w:rsidRPr="00407427">
              <w:rPr>
                <w:lang w:val="ru-RU"/>
              </w:rPr>
              <w:t>возможности - о способах</w:t>
            </w:r>
            <w:r w:rsidRPr="00407427">
              <w:rPr>
                <w:spacing w:val="2"/>
                <w:lang w:val="ru-RU"/>
              </w:rPr>
              <w:t xml:space="preserve"> </w:t>
            </w:r>
            <w:r w:rsidRPr="00407427">
              <w:rPr>
                <w:lang w:val="ru-RU"/>
              </w:rPr>
              <w:t>выбытия объекта</w:t>
            </w:r>
          </w:p>
        </w:tc>
      </w:tr>
      <w:tr w:rsidR="00A779B3" w:rsidRPr="00407427" w14:paraId="485AA710" w14:textId="77777777" w:rsidTr="00BC00E4">
        <w:trPr>
          <w:trHeight w:val="318"/>
        </w:trPr>
        <w:tc>
          <w:tcPr>
            <w:tcW w:w="9214" w:type="dxa"/>
            <w:gridSpan w:val="2"/>
          </w:tcPr>
          <w:p w14:paraId="1668AA51" w14:textId="6FE278B3" w:rsidR="00A779B3" w:rsidRPr="00407427" w:rsidRDefault="00A779B3" w:rsidP="00A779B3">
            <w:pPr>
              <w:spacing w:line="275" w:lineRule="exact"/>
              <w:ind w:left="669"/>
              <w:jc w:val="center"/>
              <w:rPr>
                <w:b/>
              </w:rPr>
            </w:pPr>
            <w:proofErr w:type="spellStart"/>
            <w:r w:rsidRPr="00407427">
              <w:rPr>
                <w:b/>
              </w:rPr>
              <w:t>Для</w:t>
            </w:r>
            <w:proofErr w:type="spellEnd"/>
            <w:r w:rsidRPr="00407427">
              <w:rPr>
                <w:b/>
                <w:spacing w:val="-2"/>
              </w:rPr>
              <w:t xml:space="preserve"> </w:t>
            </w:r>
            <w:proofErr w:type="spellStart"/>
            <w:r w:rsidRPr="00407427">
              <w:rPr>
                <w:b/>
              </w:rPr>
              <w:t>объектов</w:t>
            </w:r>
            <w:proofErr w:type="spellEnd"/>
            <w:r w:rsidRPr="00407427">
              <w:rPr>
                <w:b/>
                <w:spacing w:val="-1"/>
              </w:rPr>
              <w:t xml:space="preserve"> </w:t>
            </w:r>
            <w:proofErr w:type="spellStart"/>
            <w:r w:rsidRPr="00407427">
              <w:rPr>
                <w:b/>
              </w:rPr>
              <w:t>основных</w:t>
            </w:r>
            <w:proofErr w:type="spellEnd"/>
            <w:r w:rsidRPr="00407427">
              <w:rPr>
                <w:b/>
                <w:spacing w:val="-1"/>
              </w:rPr>
              <w:t xml:space="preserve"> </w:t>
            </w:r>
            <w:proofErr w:type="spellStart"/>
            <w:r w:rsidRPr="00407427">
              <w:rPr>
                <w:b/>
              </w:rPr>
              <w:t>средств</w:t>
            </w:r>
            <w:proofErr w:type="spellEnd"/>
          </w:p>
        </w:tc>
      </w:tr>
      <w:tr w:rsidR="00A779B3" w:rsidRPr="00407427" w14:paraId="01ACF16F" w14:textId="77777777" w:rsidTr="00BC00E4">
        <w:trPr>
          <w:trHeight w:val="318"/>
        </w:trPr>
        <w:tc>
          <w:tcPr>
            <w:tcW w:w="2977" w:type="dxa"/>
          </w:tcPr>
          <w:p w14:paraId="3E659422" w14:textId="7B7C5E8D" w:rsidR="00A779B3" w:rsidRPr="00407427" w:rsidRDefault="00A779B3" w:rsidP="00A779B3">
            <w:pPr>
              <w:spacing w:before="1" w:after="0" w:line="240" w:lineRule="auto"/>
              <w:ind w:left="674" w:firstLine="0"/>
              <w:jc w:val="left"/>
              <w:rPr>
                <w:b/>
              </w:rPr>
            </w:pPr>
            <w:r w:rsidRPr="00407427">
              <w:rPr>
                <w:b/>
              </w:rPr>
              <w:t>«Э»</w:t>
            </w:r>
          </w:p>
        </w:tc>
        <w:tc>
          <w:tcPr>
            <w:tcW w:w="6237" w:type="dxa"/>
          </w:tcPr>
          <w:p w14:paraId="59F0B06B" w14:textId="6D44302D" w:rsidR="00A779B3" w:rsidRPr="00407427" w:rsidRDefault="00A779B3" w:rsidP="00A779B3">
            <w:pPr>
              <w:spacing w:before="0" w:after="0" w:line="273" w:lineRule="exact"/>
              <w:ind w:left="674" w:firstLine="0"/>
              <w:jc w:val="left"/>
              <w:rPr>
                <w:lang w:val="ru-RU"/>
              </w:rPr>
            </w:pPr>
            <w:r w:rsidRPr="00407427">
              <w:rPr>
                <w:lang w:val="ru-RU"/>
              </w:rPr>
              <w:t>В эксплуатации (Использовать в деятельности)</w:t>
            </w:r>
          </w:p>
        </w:tc>
      </w:tr>
      <w:tr w:rsidR="001D07AA" w:rsidRPr="00407427" w14:paraId="5B6A20D6" w14:textId="77777777" w:rsidTr="00BC00E4">
        <w:trPr>
          <w:trHeight w:val="316"/>
        </w:trPr>
        <w:tc>
          <w:tcPr>
            <w:tcW w:w="2977" w:type="dxa"/>
          </w:tcPr>
          <w:p w14:paraId="0922C6DD" w14:textId="77777777" w:rsidR="001D07AA" w:rsidRPr="00407427" w:rsidRDefault="001D07AA" w:rsidP="001D07AA">
            <w:pPr>
              <w:spacing w:before="0" w:after="0" w:line="275" w:lineRule="exact"/>
              <w:ind w:left="674" w:firstLine="0"/>
              <w:jc w:val="left"/>
              <w:rPr>
                <w:b/>
              </w:rPr>
            </w:pPr>
            <w:r w:rsidRPr="00407427">
              <w:rPr>
                <w:b/>
              </w:rPr>
              <w:t>«В»</w:t>
            </w:r>
          </w:p>
        </w:tc>
        <w:tc>
          <w:tcPr>
            <w:tcW w:w="6237" w:type="dxa"/>
          </w:tcPr>
          <w:p w14:paraId="1633C71B" w14:textId="77777777" w:rsidR="001D07AA" w:rsidRPr="00407427" w:rsidRDefault="001D07AA" w:rsidP="001D07AA">
            <w:pPr>
              <w:spacing w:before="0" w:after="0" w:line="270" w:lineRule="exact"/>
              <w:ind w:left="674" w:firstLine="0"/>
              <w:jc w:val="left"/>
            </w:pPr>
            <w:proofErr w:type="spellStart"/>
            <w:r w:rsidRPr="00407427">
              <w:t>Введение</w:t>
            </w:r>
            <w:proofErr w:type="spellEnd"/>
            <w:r w:rsidRPr="00407427">
              <w:rPr>
                <w:spacing w:val="-7"/>
              </w:rPr>
              <w:t xml:space="preserve"> </w:t>
            </w:r>
            <w:r w:rsidRPr="00407427">
              <w:t>в</w:t>
            </w:r>
            <w:r w:rsidRPr="00407427">
              <w:rPr>
                <w:spacing w:val="-3"/>
              </w:rPr>
              <w:t xml:space="preserve"> </w:t>
            </w:r>
            <w:proofErr w:type="spellStart"/>
            <w:r w:rsidRPr="00407427">
              <w:t>эксплуатацию</w:t>
            </w:r>
            <w:proofErr w:type="spellEnd"/>
          </w:p>
        </w:tc>
      </w:tr>
      <w:tr w:rsidR="001D07AA" w:rsidRPr="00407427" w14:paraId="3E2DC40F" w14:textId="77777777" w:rsidTr="00BC00E4">
        <w:trPr>
          <w:trHeight w:val="319"/>
        </w:trPr>
        <w:tc>
          <w:tcPr>
            <w:tcW w:w="2977" w:type="dxa"/>
          </w:tcPr>
          <w:p w14:paraId="117A9D44" w14:textId="77777777" w:rsidR="001D07AA" w:rsidRPr="00407427" w:rsidRDefault="001D07AA" w:rsidP="001D07AA">
            <w:pPr>
              <w:spacing w:before="0" w:after="0" w:line="275" w:lineRule="exact"/>
              <w:ind w:left="674" w:firstLine="0"/>
              <w:jc w:val="left"/>
              <w:rPr>
                <w:b/>
              </w:rPr>
            </w:pPr>
            <w:r w:rsidRPr="00407427">
              <w:rPr>
                <w:b/>
              </w:rPr>
              <w:t>«Р»</w:t>
            </w:r>
          </w:p>
        </w:tc>
        <w:tc>
          <w:tcPr>
            <w:tcW w:w="6237" w:type="dxa"/>
          </w:tcPr>
          <w:p w14:paraId="27F00648" w14:textId="77777777" w:rsidR="001D07AA" w:rsidRPr="00407427" w:rsidRDefault="001D07AA" w:rsidP="001D07AA">
            <w:pPr>
              <w:spacing w:before="0" w:after="0" w:line="270" w:lineRule="exact"/>
              <w:ind w:left="674" w:firstLine="0"/>
              <w:jc w:val="left"/>
            </w:pPr>
            <w:proofErr w:type="spellStart"/>
            <w:r w:rsidRPr="00407427">
              <w:t>Планируется</w:t>
            </w:r>
            <w:proofErr w:type="spellEnd"/>
            <w:r w:rsidRPr="00407427">
              <w:rPr>
                <w:spacing w:val="-4"/>
              </w:rPr>
              <w:t xml:space="preserve"> </w:t>
            </w:r>
            <w:proofErr w:type="spellStart"/>
            <w:r w:rsidRPr="00407427">
              <w:t>ремонт</w:t>
            </w:r>
            <w:proofErr w:type="spellEnd"/>
          </w:p>
        </w:tc>
      </w:tr>
      <w:tr w:rsidR="001D07AA" w:rsidRPr="00407427" w14:paraId="7CDC47F0" w14:textId="77777777" w:rsidTr="00BC00E4">
        <w:trPr>
          <w:trHeight w:val="316"/>
        </w:trPr>
        <w:tc>
          <w:tcPr>
            <w:tcW w:w="2977" w:type="dxa"/>
          </w:tcPr>
          <w:p w14:paraId="7CC74D5C" w14:textId="77777777" w:rsidR="001D07AA" w:rsidRPr="00407427" w:rsidRDefault="001D07AA" w:rsidP="001D07AA">
            <w:pPr>
              <w:spacing w:before="0" w:after="0" w:line="275" w:lineRule="exact"/>
              <w:ind w:left="674" w:firstLine="0"/>
              <w:jc w:val="left"/>
              <w:rPr>
                <w:b/>
              </w:rPr>
            </w:pPr>
            <w:r w:rsidRPr="00407427">
              <w:rPr>
                <w:b/>
              </w:rPr>
              <w:t>«К»</w:t>
            </w:r>
          </w:p>
        </w:tc>
        <w:tc>
          <w:tcPr>
            <w:tcW w:w="6237" w:type="dxa"/>
          </w:tcPr>
          <w:p w14:paraId="04EFC16E" w14:textId="77777777" w:rsidR="001D07AA" w:rsidRPr="00407427" w:rsidRDefault="001D07AA" w:rsidP="001D07AA">
            <w:pPr>
              <w:spacing w:before="0" w:after="0" w:line="270" w:lineRule="exact"/>
              <w:ind w:left="674" w:firstLine="0"/>
              <w:jc w:val="left"/>
            </w:pPr>
            <w:proofErr w:type="spellStart"/>
            <w:r w:rsidRPr="00407427">
              <w:t>Требуется</w:t>
            </w:r>
            <w:proofErr w:type="spellEnd"/>
            <w:r w:rsidRPr="00407427">
              <w:rPr>
                <w:spacing w:val="-4"/>
              </w:rPr>
              <w:t xml:space="preserve"> </w:t>
            </w:r>
            <w:proofErr w:type="spellStart"/>
            <w:r w:rsidRPr="00407427">
              <w:t>консервация</w:t>
            </w:r>
            <w:proofErr w:type="spellEnd"/>
          </w:p>
        </w:tc>
      </w:tr>
      <w:tr w:rsidR="001D07AA" w:rsidRPr="00407427" w14:paraId="47CA1FC7" w14:textId="77777777" w:rsidTr="00BC00E4">
        <w:trPr>
          <w:trHeight w:val="635"/>
        </w:trPr>
        <w:tc>
          <w:tcPr>
            <w:tcW w:w="2977" w:type="dxa"/>
          </w:tcPr>
          <w:p w14:paraId="29C0BE1F" w14:textId="77777777" w:rsidR="001D07AA" w:rsidRPr="00407427" w:rsidRDefault="001D07AA" w:rsidP="001D07AA">
            <w:pPr>
              <w:spacing w:before="0" w:after="0" w:line="275" w:lineRule="exact"/>
              <w:ind w:left="674" w:firstLine="0"/>
              <w:jc w:val="left"/>
              <w:rPr>
                <w:b/>
              </w:rPr>
            </w:pPr>
            <w:r w:rsidRPr="00407427">
              <w:rPr>
                <w:b/>
              </w:rPr>
              <w:lastRenderedPageBreak/>
              <w:t>«М»</w:t>
            </w:r>
          </w:p>
        </w:tc>
        <w:tc>
          <w:tcPr>
            <w:tcW w:w="6237" w:type="dxa"/>
          </w:tcPr>
          <w:p w14:paraId="5CA52D5D" w14:textId="7DA94B70" w:rsidR="001D07AA" w:rsidRPr="00407427" w:rsidRDefault="001D07AA" w:rsidP="00A779B3">
            <w:pPr>
              <w:tabs>
                <w:tab w:val="left" w:pos="2614"/>
                <w:tab w:val="left" w:pos="5020"/>
              </w:tabs>
              <w:spacing w:before="0" w:after="0" w:line="270" w:lineRule="exact"/>
              <w:ind w:left="674" w:firstLine="0"/>
              <w:jc w:val="left"/>
              <w:rPr>
                <w:lang w:val="ru-RU"/>
              </w:rPr>
            </w:pPr>
            <w:r w:rsidRPr="00407427">
              <w:rPr>
                <w:lang w:val="ru-RU"/>
              </w:rPr>
              <w:t>Требу</w:t>
            </w:r>
            <w:r w:rsidR="00A779B3" w:rsidRPr="00407427">
              <w:rPr>
                <w:lang w:val="ru-RU"/>
              </w:rPr>
              <w:t xml:space="preserve">ется модернизация, </w:t>
            </w:r>
            <w:r w:rsidRPr="00407427">
              <w:rPr>
                <w:lang w:val="ru-RU"/>
              </w:rPr>
              <w:t>достройка,</w:t>
            </w:r>
            <w:r w:rsidR="00A779B3" w:rsidRPr="00407427">
              <w:rPr>
                <w:lang w:val="ru-RU"/>
              </w:rPr>
              <w:t xml:space="preserve"> </w:t>
            </w:r>
            <w:r w:rsidRPr="00407427">
              <w:rPr>
                <w:lang w:val="ru-RU"/>
              </w:rPr>
              <w:t>дооборудование</w:t>
            </w:r>
            <w:r w:rsidRPr="00407427">
              <w:rPr>
                <w:spacing w:val="-4"/>
                <w:lang w:val="ru-RU"/>
              </w:rPr>
              <w:t xml:space="preserve"> </w:t>
            </w:r>
            <w:r w:rsidRPr="00407427">
              <w:rPr>
                <w:lang w:val="ru-RU"/>
              </w:rPr>
              <w:t>объекта</w:t>
            </w:r>
          </w:p>
        </w:tc>
      </w:tr>
      <w:tr w:rsidR="001D07AA" w:rsidRPr="00407427" w14:paraId="34B90105" w14:textId="77777777" w:rsidTr="00BC00E4">
        <w:trPr>
          <w:trHeight w:val="316"/>
        </w:trPr>
        <w:tc>
          <w:tcPr>
            <w:tcW w:w="2977" w:type="dxa"/>
          </w:tcPr>
          <w:p w14:paraId="3031EAB6" w14:textId="77777777" w:rsidR="001D07AA" w:rsidRPr="00407427" w:rsidRDefault="001D07AA" w:rsidP="001D07AA">
            <w:pPr>
              <w:spacing w:before="0" w:after="0" w:line="275" w:lineRule="exact"/>
              <w:ind w:left="674" w:firstLine="0"/>
              <w:jc w:val="left"/>
              <w:rPr>
                <w:b/>
              </w:rPr>
            </w:pPr>
            <w:r w:rsidRPr="00407427">
              <w:rPr>
                <w:b/>
              </w:rPr>
              <w:t>«С»</w:t>
            </w:r>
          </w:p>
        </w:tc>
        <w:tc>
          <w:tcPr>
            <w:tcW w:w="6237" w:type="dxa"/>
          </w:tcPr>
          <w:p w14:paraId="060624A8" w14:textId="77777777" w:rsidR="001D07AA" w:rsidRPr="00407427" w:rsidRDefault="001D07AA" w:rsidP="001D07AA">
            <w:pPr>
              <w:spacing w:before="0" w:after="0" w:line="270" w:lineRule="exact"/>
              <w:ind w:left="674" w:firstLine="0"/>
              <w:jc w:val="left"/>
              <w:rPr>
                <w:lang w:val="ru-RU"/>
              </w:rPr>
            </w:pPr>
            <w:r w:rsidRPr="00407427">
              <w:rPr>
                <w:lang w:val="ru-RU"/>
              </w:rPr>
              <w:t>Списание</w:t>
            </w:r>
            <w:r w:rsidRPr="00407427">
              <w:rPr>
                <w:spacing w:val="-7"/>
                <w:lang w:val="ru-RU"/>
              </w:rPr>
              <w:t xml:space="preserve"> </w:t>
            </w:r>
            <w:r w:rsidRPr="00407427">
              <w:rPr>
                <w:lang w:val="ru-RU"/>
              </w:rPr>
              <w:t>и утилизация</w:t>
            </w:r>
            <w:r w:rsidRPr="00407427">
              <w:rPr>
                <w:spacing w:val="-5"/>
                <w:lang w:val="ru-RU"/>
              </w:rPr>
              <w:t xml:space="preserve"> </w:t>
            </w:r>
            <w:r w:rsidRPr="00407427">
              <w:rPr>
                <w:lang w:val="ru-RU"/>
              </w:rPr>
              <w:t>(при</w:t>
            </w:r>
            <w:r w:rsidRPr="00407427">
              <w:rPr>
                <w:spacing w:val="-2"/>
                <w:lang w:val="ru-RU"/>
              </w:rPr>
              <w:t xml:space="preserve"> </w:t>
            </w:r>
            <w:r w:rsidRPr="00407427">
              <w:rPr>
                <w:lang w:val="ru-RU"/>
              </w:rPr>
              <w:t>необходимости)</w:t>
            </w:r>
          </w:p>
        </w:tc>
      </w:tr>
      <w:tr w:rsidR="001D07AA" w:rsidRPr="00407427" w14:paraId="2E7D94B0" w14:textId="77777777" w:rsidTr="00BC00E4">
        <w:trPr>
          <w:trHeight w:val="316"/>
        </w:trPr>
        <w:tc>
          <w:tcPr>
            <w:tcW w:w="9214" w:type="dxa"/>
            <w:gridSpan w:val="2"/>
          </w:tcPr>
          <w:p w14:paraId="3868FB4D" w14:textId="77777777" w:rsidR="001D07AA" w:rsidRPr="00407427" w:rsidRDefault="001D07AA" w:rsidP="00A779B3">
            <w:pPr>
              <w:spacing w:before="0" w:after="0" w:line="275" w:lineRule="exact"/>
              <w:ind w:left="674" w:firstLine="0"/>
              <w:jc w:val="center"/>
              <w:rPr>
                <w:b/>
              </w:rPr>
            </w:pPr>
            <w:proofErr w:type="spellStart"/>
            <w:r w:rsidRPr="00407427">
              <w:rPr>
                <w:b/>
              </w:rPr>
              <w:t>Для</w:t>
            </w:r>
            <w:proofErr w:type="spellEnd"/>
            <w:r w:rsidRPr="00407427">
              <w:rPr>
                <w:b/>
                <w:spacing w:val="-3"/>
              </w:rPr>
              <w:t xml:space="preserve"> </w:t>
            </w:r>
            <w:proofErr w:type="spellStart"/>
            <w:r w:rsidRPr="00407427">
              <w:rPr>
                <w:b/>
              </w:rPr>
              <w:t>объектов</w:t>
            </w:r>
            <w:proofErr w:type="spellEnd"/>
            <w:r w:rsidRPr="00407427">
              <w:rPr>
                <w:b/>
                <w:spacing w:val="-1"/>
              </w:rPr>
              <w:t xml:space="preserve"> </w:t>
            </w:r>
            <w:proofErr w:type="spellStart"/>
            <w:r w:rsidRPr="00407427">
              <w:rPr>
                <w:b/>
              </w:rPr>
              <w:t>материальных</w:t>
            </w:r>
            <w:proofErr w:type="spellEnd"/>
            <w:r w:rsidRPr="00407427">
              <w:rPr>
                <w:b/>
                <w:spacing w:val="-2"/>
              </w:rPr>
              <w:t xml:space="preserve"> </w:t>
            </w:r>
            <w:proofErr w:type="spellStart"/>
            <w:r w:rsidRPr="00407427">
              <w:rPr>
                <w:b/>
              </w:rPr>
              <w:t>запасов</w:t>
            </w:r>
            <w:proofErr w:type="spellEnd"/>
          </w:p>
        </w:tc>
      </w:tr>
      <w:tr w:rsidR="001D07AA" w:rsidRPr="00407427" w14:paraId="6D376EBB" w14:textId="77777777" w:rsidTr="00BC00E4">
        <w:trPr>
          <w:trHeight w:val="318"/>
        </w:trPr>
        <w:tc>
          <w:tcPr>
            <w:tcW w:w="2977" w:type="dxa"/>
          </w:tcPr>
          <w:p w14:paraId="22BDE401" w14:textId="77777777" w:rsidR="001D07AA" w:rsidRPr="00407427" w:rsidRDefault="001D07AA" w:rsidP="001D07AA">
            <w:pPr>
              <w:spacing w:before="1" w:after="0" w:line="240" w:lineRule="auto"/>
              <w:ind w:left="674" w:firstLine="0"/>
              <w:jc w:val="left"/>
              <w:rPr>
                <w:b/>
              </w:rPr>
            </w:pPr>
            <w:r w:rsidRPr="00407427">
              <w:rPr>
                <w:b/>
              </w:rPr>
              <w:t>«Э»</w:t>
            </w:r>
          </w:p>
        </w:tc>
        <w:tc>
          <w:tcPr>
            <w:tcW w:w="6237" w:type="dxa"/>
          </w:tcPr>
          <w:p w14:paraId="69E0B973" w14:textId="77777777" w:rsidR="001D07AA" w:rsidRPr="00407427" w:rsidRDefault="001D07AA" w:rsidP="001D07AA">
            <w:pPr>
              <w:spacing w:before="0" w:after="0" w:line="273" w:lineRule="exact"/>
              <w:ind w:left="674" w:firstLine="0"/>
              <w:jc w:val="left"/>
            </w:pPr>
            <w:proofErr w:type="spellStart"/>
            <w:r w:rsidRPr="00407427">
              <w:t>Использовать</w:t>
            </w:r>
            <w:proofErr w:type="spellEnd"/>
            <w:r w:rsidRPr="00407427">
              <w:rPr>
                <w:spacing w:val="-4"/>
              </w:rPr>
              <w:t xml:space="preserve"> </w:t>
            </w:r>
            <w:r w:rsidRPr="00407427">
              <w:t>в</w:t>
            </w:r>
            <w:r w:rsidRPr="00407427">
              <w:rPr>
                <w:spacing w:val="-4"/>
              </w:rPr>
              <w:t xml:space="preserve"> </w:t>
            </w:r>
            <w:proofErr w:type="spellStart"/>
            <w:r w:rsidRPr="00407427">
              <w:t>деятельности</w:t>
            </w:r>
            <w:proofErr w:type="spellEnd"/>
          </w:p>
        </w:tc>
      </w:tr>
      <w:tr w:rsidR="001D07AA" w:rsidRPr="00407427" w14:paraId="4876226C" w14:textId="77777777" w:rsidTr="00BC00E4">
        <w:trPr>
          <w:trHeight w:val="316"/>
        </w:trPr>
        <w:tc>
          <w:tcPr>
            <w:tcW w:w="2977" w:type="dxa"/>
          </w:tcPr>
          <w:p w14:paraId="029FE2BD" w14:textId="77777777" w:rsidR="001D07AA" w:rsidRPr="00407427" w:rsidRDefault="001D07AA" w:rsidP="001D07AA">
            <w:pPr>
              <w:spacing w:before="0" w:after="0" w:line="275" w:lineRule="exact"/>
              <w:ind w:left="674" w:firstLine="0"/>
              <w:jc w:val="left"/>
              <w:rPr>
                <w:b/>
              </w:rPr>
            </w:pPr>
            <w:r w:rsidRPr="00407427">
              <w:rPr>
                <w:b/>
              </w:rPr>
              <w:t>«Х»</w:t>
            </w:r>
          </w:p>
        </w:tc>
        <w:tc>
          <w:tcPr>
            <w:tcW w:w="6237" w:type="dxa"/>
          </w:tcPr>
          <w:p w14:paraId="4ACA283A" w14:textId="77777777" w:rsidR="001D07AA" w:rsidRPr="00407427" w:rsidRDefault="001D07AA" w:rsidP="001D07AA">
            <w:pPr>
              <w:spacing w:before="0" w:after="0" w:line="270" w:lineRule="exact"/>
              <w:ind w:left="674" w:firstLine="0"/>
              <w:jc w:val="left"/>
            </w:pPr>
            <w:proofErr w:type="spellStart"/>
            <w:r w:rsidRPr="00407427">
              <w:t>Продолжение</w:t>
            </w:r>
            <w:proofErr w:type="spellEnd"/>
            <w:r w:rsidRPr="00407427">
              <w:rPr>
                <w:spacing w:val="-5"/>
              </w:rPr>
              <w:t xml:space="preserve"> </w:t>
            </w:r>
            <w:proofErr w:type="spellStart"/>
            <w:r w:rsidRPr="00407427">
              <w:t>хранения</w:t>
            </w:r>
            <w:proofErr w:type="spellEnd"/>
            <w:r w:rsidRPr="00407427">
              <w:rPr>
                <w:spacing w:val="-7"/>
              </w:rPr>
              <w:t xml:space="preserve"> </w:t>
            </w:r>
            <w:proofErr w:type="spellStart"/>
            <w:r w:rsidRPr="00407427">
              <w:t>объектов</w:t>
            </w:r>
            <w:proofErr w:type="spellEnd"/>
          </w:p>
        </w:tc>
      </w:tr>
      <w:tr w:rsidR="001D07AA" w:rsidRPr="00407427" w14:paraId="6A7278A1" w14:textId="77777777" w:rsidTr="00BC00E4">
        <w:trPr>
          <w:trHeight w:val="318"/>
        </w:trPr>
        <w:tc>
          <w:tcPr>
            <w:tcW w:w="2977" w:type="dxa"/>
          </w:tcPr>
          <w:p w14:paraId="7713628C" w14:textId="77777777" w:rsidR="001D07AA" w:rsidRPr="00407427" w:rsidRDefault="001D07AA" w:rsidP="001D07AA">
            <w:pPr>
              <w:spacing w:before="0" w:after="0" w:line="275" w:lineRule="exact"/>
              <w:ind w:left="674" w:firstLine="0"/>
              <w:jc w:val="left"/>
              <w:rPr>
                <w:b/>
              </w:rPr>
            </w:pPr>
            <w:r w:rsidRPr="00407427">
              <w:rPr>
                <w:b/>
              </w:rPr>
              <w:t>«С»</w:t>
            </w:r>
          </w:p>
        </w:tc>
        <w:tc>
          <w:tcPr>
            <w:tcW w:w="6237" w:type="dxa"/>
          </w:tcPr>
          <w:p w14:paraId="3DB8827B" w14:textId="77777777" w:rsidR="001D07AA" w:rsidRPr="00407427" w:rsidRDefault="001D07AA" w:rsidP="001D07AA">
            <w:pPr>
              <w:spacing w:before="0" w:after="0" w:line="270" w:lineRule="exact"/>
              <w:ind w:left="674" w:firstLine="0"/>
              <w:jc w:val="left"/>
            </w:pPr>
            <w:proofErr w:type="spellStart"/>
            <w:r w:rsidRPr="00407427">
              <w:t>Требуется</w:t>
            </w:r>
            <w:proofErr w:type="spellEnd"/>
            <w:r w:rsidRPr="00407427">
              <w:rPr>
                <w:spacing w:val="-4"/>
              </w:rPr>
              <w:t xml:space="preserve"> </w:t>
            </w:r>
            <w:proofErr w:type="spellStart"/>
            <w:r w:rsidRPr="00407427">
              <w:t>списание</w:t>
            </w:r>
            <w:proofErr w:type="spellEnd"/>
          </w:p>
        </w:tc>
      </w:tr>
      <w:tr w:rsidR="001D07AA" w:rsidRPr="00407427" w14:paraId="17C55C85" w14:textId="77777777" w:rsidTr="00BC00E4">
        <w:trPr>
          <w:trHeight w:val="316"/>
        </w:trPr>
        <w:tc>
          <w:tcPr>
            <w:tcW w:w="9214" w:type="dxa"/>
            <w:gridSpan w:val="2"/>
          </w:tcPr>
          <w:p w14:paraId="448AB16C" w14:textId="77777777" w:rsidR="001D07AA" w:rsidRPr="00407427" w:rsidRDefault="001D07AA" w:rsidP="00A779B3">
            <w:pPr>
              <w:spacing w:before="0" w:after="0" w:line="275" w:lineRule="exact"/>
              <w:ind w:left="674" w:firstLine="0"/>
              <w:jc w:val="center"/>
              <w:rPr>
                <w:b/>
              </w:rPr>
            </w:pPr>
            <w:proofErr w:type="spellStart"/>
            <w:r w:rsidRPr="00407427">
              <w:rPr>
                <w:b/>
              </w:rPr>
              <w:t>Для</w:t>
            </w:r>
            <w:proofErr w:type="spellEnd"/>
            <w:r w:rsidRPr="00407427">
              <w:rPr>
                <w:b/>
                <w:spacing w:val="-4"/>
              </w:rPr>
              <w:t xml:space="preserve"> </w:t>
            </w:r>
            <w:proofErr w:type="spellStart"/>
            <w:r w:rsidRPr="00407427">
              <w:rPr>
                <w:b/>
              </w:rPr>
              <w:t>объектов</w:t>
            </w:r>
            <w:proofErr w:type="spellEnd"/>
            <w:r w:rsidRPr="00407427">
              <w:rPr>
                <w:b/>
                <w:spacing w:val="-3"/>
              </w:rPr>
              <w:t xml:space="preserve"> </w:t>
            </w:r>
            <w:proofErr w:type="spellStart"/>
            <w:r w:rsidRPr="00407427">
              <w:rPr>
                <w:b/>
              </w:rPr>
              <w:t>незавершенного</w:t>
            </w:r>
            <w:proofErr w:type="spellEnd"/>
            <w:r w:rsidRPr="00407427">
              <w:rPr>
                <w:b/>
                <w:spacing w:val="-2"/>
              </w:rPr>
              <w:t xml:space="preserve"> </w:t>
            </w:r>
            <w:proofErr w:type="spellStart"/>
            <w:r w:rsidRPr="00407427">
              <w:rPr>
                <w:b/>
              </w:rPr>
              <w:t>строительства</w:t>
            </w:r>
            <w:proofErr w:type="spellEnd"/>
          </w:p>
        </w:tc>
      </w:tr>
      <w:tr w:rsidR="001D07AA" w:rsidRPr="00407427" w14:paraId="6992B368" w14:textId="77777777" w:rsidTr="00BC00E4">
        <w:trPr>
          <w:trHeight w:val="318"/>
        </w:trPr>
        <w:tc>
          <w:tcPr>
            <w:tcW w:w="2977" w:type="dxa"/>
          </w:tcPr>
          <w:p w14:paraId="097B1D75" w14:textId="77777777" w:rsidR="001D07AA" w:rsidRPr="00407427" w:rsidRDefault="001D07AA" w:rsidP="001D07AA">
            <w:pPr>
              <w:spacing w:before="0" w:after="0" w:line="275" w:lineRule="exact"/>
              <w:ind w:left="674" w:firstLine="0"/>
              <w:jc w:val="left"/>
              <w:rPr>
                <w:b/>
              </w:rPr>
            </w:pPr>
            <w:r w:rsidRPr="00407427">
              <w:rPr>
                <w:b/>
              </w:rPr>
              <w:t>«С»</w:t>
            </w:r>
          </w:p>
        </w:tc>
        <w:tc>
          <w:tcPr>
            <w:tcW w:w="6237" w:type="dxa"/>
          </w:tcPr>
          <w:p w14:paraId="5325BB63" w14:textId="77777777" w:rsidR="001D07AA" w:rsidRPr="00407427" w:rsidRDefault="001D07AA" w:rsidP="001D07AA">
            <w:pPr>
              <w:spacing w:before="0" w:after="0" w:line="270" w:lineRule="exact"/>
              <w:ind w:left="674" w:firstLine="0"/>
              <w:jc w:val="left"/>
            </w:pPr>
            <w:proofErr w:type="spellStart"/>
            <w:r w:rsidRPr="00407427">
              <w:t>Строительство</w:t>
            </w:r>
            <w:proofErr w:type="spellEnd"/>
            <w:r w:rsidRPr="00407427">
              <w:rPr>
                <w:spacing w:val="-6"/>
              </w:rPr>
              <w:t xml:space="preserve"> </w:t>
            </w:r>
            <w:proofErr w:type="spellStart"/>
            <w:r w:rsidRPr="00407427">
              <w:t>продолжается</w:t>
            </w:r>
            <w:proofErr w:type="spellEnd"/>
          </w:p>
        </w:tc>
      </w:tr>
      <w:tr w:rsidR="001D07AA" w:rsidRPr="00407427" w14:paraId="08DF6D63" w14:textId="77777777" w:rsidTr="00BC00E4">
        <w:trPr>
          <w:trHeight w:val="317"/>
        </w:trPr>
        <w:tc>
          <w:tcPr>
            <w:tcW w:w="2977" w:type="dxa"/>
          </w:tcPr>
          <w:p w14:paraId="3BF992F2" w14:textId="77777777" w:rsidR="001D07AA" w:rsidRPr="00407427" w:rsidRDefault="001D07AA" w:rsidP="001D07AA">
            <w:pPr>
              <w:spacing w:before="0" w:after="0" w:line="275" w:lineRule="exact"/>
              <w:ind w:left="674" w:firstLine="0"/>
              <w:jc w:val="left"/>
              <w:rPr>
                <w:b/>
              </w:rPr>
            </w:pPr>
            <w:r w:rsidRPr="00407427">
              <w:rPr>
                <w:b/>
              </w:rPr>
              <w:t>«К»</w:t>
            </w:r>
          </w:p>
        </w:tc>
        <w:tc>
          <w:tcPr>
            <w:tcW w:w="6237" w:type="dxa"/>
          </w:tcPr>
          <w:p w14:paraId="7087128C" w14:textId="77777777" w:rsidR="001D07AA" w:rsidRPr="00407427" w:rsidRDefault="001D07AA" w:rsidP="001D07AA">
            <w:pPr>
              <w:spacing w:before="0" w:after="0" w:line="270" w:lineRule="exact"/>
              <w:ind w:left="674" w:firstLine="0"/>
              <w:jc w:val="left"/>
              <w:rPr>
                <w:lang w:val="ru-RU"/>
              </w:rPr>
            </w:pPr>
            <w:r w:rsidRPr="00407427">
              <w:rPr>
                <w:lang w:val="ru-RU"/>
              </w:rPr>
              <w:t>Требуется</w:t>
            </w:r>
            <w:r w:rsidRPr="00407427">
              <w:rPr>
                <w:spacing w:val="-4"/>
                <w:lang w:val="ru-RU"/>
              </w:rPr>
              <w:t xml:space="preserve"> </w:t>
            </w:r>
            <w:r w:rsidRPr="00407427">
              <w:rPr>
                <w:lang w:val="ru-RU"/>
              </w:rPr>
              <w:t>консервация объекта незавершенного строительства</w:t>
            </w:r>
          </w:p>
        </w:tc>
      </w:tr>
      <w:tr w:rsidR="001D07AA" w:rsidRPr="00407427" w14:paraId="6AC2BEE0" w14:textId="77777777" w:rsidTr="00BC00E4">
        <w:trPr>
          <w:trHeight w:val="316"/>
        </w:trPr>
        <w:tc>
          <w:tcPr>
            <w:tcW w:w="2977" w:type="dxa"/>
          </w:tcPr>
          <w:p w14:paraId="7E74316C" w14:textId="77777777" w:rsidR="001D07AA" w:rsidRPr="00407427" w:rsidRDefault="001D07AA" w:rsidP="001D07AA">
            <w:pPr>
              <w:spacing w:before="0" w:after="0" w:line="275" w:lineRule="exact"/>
              <w:ind w:left="674" w:firstLine="0"/>
              <w:jc w:val="left"/>
              <w:rPr>
                <w:b/>
              </w:rPr>
            </w:pPr>
            <w:r w:rsidRPr="00407427">
              <w:rPr>
                <w:b/>
              </w:rPr>
              <w:t>«В»</w:t>
            </w:r>
          </w:p>
        </w:tc>
        <w:tc>
          <w:tcPr>
            <w:tcW w:w="6237" w:type="dxa"/>
          </w:tcPr>
          <w:p w14:paraId="4A9900DB" w14:textId="77777777" w:rsidR="001D07AA" w:rsidRPr="00407427" w:rsidRDefault="001D07AA" w:rsidP="001D07AA">
            <w:pPr>
              <w:spacing w:before="0" w:after="0" w:line="270" w:lineRule="exact"/>
              <w:ind w:left="674" w:firstLine="0"/>
              <w:jc w:val="left"/>
              <w:rPr>
                <w:lang w:val="ru-RU"/>
              </w:rPr>
            </w:pPr>
            <w:r w:rsidRPr="00407427">
              <w:rPr>
                <w:lang w:val="ru-RU"/>
              </w:rPr>
              <w:t>Передается</w:t>
            </w:r>
            <w:r w:rsidRPr="00407427">
              <w:rPr>
                <w:spacing w:val="-2"/>
                <w:lang w:val="ru-RU"/>
              </w:rPr>
              <w:t xml:space="preserve"> </w:t>
            </w:r>
            <w:r w:rsidRPr="00407427">
              <w:rPr>
                <w:lang w:val="ru-RU"/>
              </w:rPr>
              <w:t>в</w:t>
            </w:r>
            <w:r w:rsidRPr="00407427">
              <w:rPr>
                <w:spacing w:val="-1"/>
                <w:lang w:val="ru-RU"/>
              </w:rPr>
              <w:t xml:space="preserve"> </w:t>
            </w:r>
            <w:r w:rsidRPr="00407427">
              <w:rPr>
                <w:lang w:val="ru-RU"/>
              </w:rPr>
              <w:t>собственность</w:t>
            </w:r>
            <w:r w:rsidRPr="00407427">
              <w:rPr>
                <w:spacing w:val="-1"/>
                <w:lang w:val="ru-RU"/>
              </w:rPr>
              <w:t xml:space="preserve"> </w:t>
            </w:r>
            <w:r w:rsidRPr="00407427">
              <w:rPr>
                <w:lang w:val="ru-RU"/>
              </w:rPr>
              <w:t>другому</w:t>
            </w:r>
            <w:r w:rsidRPr="00407427">
              <w:rPr>
                <w:spacing w:val="-6"/>
                <w:lang w:val="ru-RU"/>
              </w:rPr>
              <w:t xml:space="preserve"> </w:t>
            </w:r>
            <w:r w:rsidRPr="00407427">
              <w:rPr>
                <w:lang w:val="ru-RU"/>
              </w:rPr>
              <w:t>субъекту</w:t>
            </w:r>
            <w:r w:rsidRPr="00407427">
              <w:rPr>
                <w:spacing w:val="-5"/>
                <w:lang w:val="ru-RU"/>
              </w:rPr>
              <w:t xml:space="preserve"> </w:t>
            </w:r>
            <w:r w:rsidRPr="00407427">
              <w:rPr>
                <w:lang w:val="ru-RU"/>
              </w:rPr>
              <w:t>учета</w:t>
            </w:r>
          </w:p>
        </w:tc>
      </w:tr>
    </w:tbl>
    <w:p w14:paraId="4C21981A" w14:textId="7565BBB5" w:rsidR="001D07AA" w:rsidRPr="00407427" w:rsidRDefault="001D07AA" w:rsidP="00782F2E">
      <w:pPr>
        <w:widowControl w:val="0"/>
        <w:autoSpaceDE w:val="0"/>
        <w:autoSpaceDN w:val="0"/>
        <w:spacing w:before="4" w:after="0" w:line="240" w:lineRule="auto"/>
        <w:rPr>
          <w:i/>
          <w:lang w:eastAsia="en-US"/>
        </w:rPr>
      </w:pPr>
      <w:proofErr w:type="gramStart"/>
      <w:r w:rsidRPr="00407427">
        <w:rPr>
          <w:i/>
          <w:lang w:eastAsia="en-US"/>
        </w:rPr>
        <w:t>(Основание:</w:t>
      </w:r>
      <w:proofErr w:type="gramEnd"/>
      <w:r w:rsidR="00A779B3" w:rsidRPr="00407427">
        <w:rPr>
          <w:i/>
          <w:lang w:eastAsia="en-US"/>
        </w:rPr>
        <w:t xml:space="preserve"> </w:t>
      </w:r>
      <w:proofErr w:type="gramStart"/>
      <w:r w:rsidRPr="00407427">
        <w:rPr>
          <w:i/>
          <w:lang w:eastAsia="en-US"/>
        </w:rPr>
        <w:t>Методические</w:t>
      </w:r>
      <w:r w:rsidRPr="00407427">
        <w:rPr>
          <w:i/>
          <w:spacing w:val="-2"/>
          <w:lang w:eastAsia="en-US"/>
        </w:rPr>
        <w:t xml:space="preserve"> </w:t>
      </w:r>
      <w:hyperlink r:id="rId293">
        <w:r w:rsidRPr="00407427">
          <w:rPr>
            <w:i/>
            <w:lang w:eastAsia="en-US"/>
          </w:rPr>
          <w:t>указания</w:t>
        </w:r>
        <w:r w:rsidRPr="00407427">
          <w:rPr>
            <w:i/>
            <w:spacing w:val="-4"/>
            <w:lang w:eastAsia="en-US"/>
          </w:rPr>
          <w:t xml:space="preserve"> </w:t>
        </w:r>
      </w:hyperlink>
      <w:r w:rsidRPr="00407427">
        <w:rPr>
          <w:i/>
          <w:lang w:eastAsia="en-US"/>
        </w:rPr>
        <w:t>N</w:t>
      </w:r>
      <w:r w:rsidRPr="00407427">
        <w:rPr>
          <w:i/>
          <w:spacing w:val="-2"/>
          <w:lang w:eastAsia="en-US"/>
        </w:rPr>
        <w:t xml:space="preserve"> </w:t>
      </w:r>
      <w:r w:rsidRPr="00407427">
        <w:rPr>
          <w:i/>
          <w:lang w:eastAsia="en-US"/>
        </w:rPr>
        <w:t>52н)</w:t>
      </w:r>
      <w:proofErr w:type="gramEnd"/>
    </w:p>
    <w:p w14:paraId="3FD4F988" w14:textId="77777777" w:rsidR="001D07AA" w:rsidRPr="00407427" w:rsidRDefault="001D07AA" w:rsidP="00A779B3">
      <w:pPr>
        <w:pStyle w:val="heading1normal"/>
        <w:jc w:val="center"/>
        <w:rPr>
          <w:b/>
          <w:bCs/>
          <w:lang w:eastAsia="en-US"/>
        </w:rPr>
      </w:pPr>
      <w:r w:rsidRPr="00407427">
        <w:rPr>
          <w:b/>
          <w:bCs/>
          <w:lang w:eastAsia="en-US"/>
        </w:rPr>
        <w:t>Порядок</w:t>
      </w:r>
      <w:r w:rsidRPr="00407427">
        <w:rPr>
          <w:b/>
          <w:bCs/>
          <w:spacing w:val="-5"/>
          <w:lang w:eastAsia="en-US"/>
        </w:rPr>
        <w:t xml:space="preserve"> </w:t>
      </w:r>
      <w:r w:rsidRPr="00407427">
        <w:rPr>
          <w:b/>
          <w:bCs/>
          <w:lang w:eastAsia="en-US"/>
        </w:rPr>
        <w:t>проведения</w:t>
      </w:r>
      <w:r w:rsidRPr="00407427">
        <w:rPr>
          <w:b/>
          <w:bCs/>
          <w:spacing w:val="-2"/>
          <w:lang w:eastAsia="en-US"/>
        </w:rPr>
        <w:t xml:space="preserve"> </w:t>
      </w:r>
      <w:r w:rsidRPr="00407427">
        <w:rPr>
          <w:b/>
          <w:bCs/>
          <w:lang w:eastAsia="en-US"/>
        </w:rPr>
        <w:t>инвентаризации</w:t>
      </w:r>
    </w:p>
    <w:p w14:paraId="6875B94F" w14:textId="77777777" w:rsidR="001D07AA" w:rsidRPr="00407427" w:rsidRDefault="001D07AA" w:rsidP="00BC00E4">
      <w:pPr>
        <w:pStyle w:val="heading2normal"/>
        <w:ind w:firstLine="567"/>
        <w:rPr>
          <w:b/>
          <w:lang w:eastAsia="en-US"/>
        </w:rPr>
      </w:pPr>
      <w:r w:rsidRPr="00407427">
        <w:rPr>
          <w:b/>
          <w:lang w:eastAsia="en-US"/>
        </w:rPr>
        <w:t>Порядок</w:t>
      </w:r>
      <w:r w:rsidRPr="00407427">
        <w:rPr>
          <w:b/>
          <w:spacing w:val="-6"/>
          <w:lang w:eastAsia="en-US"/>
        </w:rPr>
        <w:t xml:space="preserve"> </w:t>
      </w:r>
      <w:r w:rsidRPr="00407427">
        <w:rPr>
          <w:b/>
          <w:lang w:eastAsia="en-US"/>
        </w:rPr>
        <w:t>проведения</w:t>
      </w:r>
      <w:r w:rsidRPr="00407427">
        <w:rPr>
          <w:b/>
          <w:spacing w:val="-3"/>
          <w:lang w:eastAsia="en-US"/>
        </w:rPr>
        <w:t xml:space="preserve"> </w:t>
      </w:r>
      <w:r w:rsidRPr="00407427">
        <w:rPr>
          <w:b/>
          <w:lang w:eastAsia="en-US"/>
        </w:rPr>
        <w:t>инвентаризации</w:t>
      </w:r>
      <w:r w:rsidRPr="00407427">
        <w:rPr>
          <w:b/>
          <w:spacing w:val="-4"/>
          <w:lang w:eastAsia="en-US"/>
        </w:rPr>
        <w:t xml:space="preserve"> </w:t>
      </w:r>
      <w:r w:rsidRPr="00407427">
        <w:rPr>
          <w:b/>
          <w:lang w:eastAsia="en-US"/>
        </w:rPr>
        <w:t>имущества:</w:t>
      </w:r>
    </w:p>
    <w:p w14:paraId="075302EA" w14:textId="77777777" w:rsidR="001D07AA" w:rsidRPr="00407427" w:rsidRDefault="001D07AA" w:rsidP="00BC00E4">
      <w:pPr>
        <w:widowControl w:val="0"/>
        <w:autoSpaceDE w:val="0"/>
        <w:autoSpaceDN w:val="0"/>
        <w:spacing w:before="37" w:after="0"/>
        <w:ind w:right="114" w:firstLine="567"/>
        <w:rPr>
          <w:lang w:eastAsia="en-US"/>
        </w:rPr>
      </w:pPr>
      <w:r w:rsidRPr="00407427">
        <w:rPr>
          <w:lang w:eastAsia="en-US"/>
        </w:rPr>
        <w:t>Инвентаризация имущества производится по его местонахождению и материально</w:t>
      </w:r>
      <w:r w:rsidRPr="00407427">
        <w:rPr>
          <w:spacing w:val="1"/>
          <w:lang w:eastAsia="en-US"/>
        </w:rPr>
        <w:t xml:space="preserve"> </w:t>
      </w:r>
      <w:r w:rsidRPr="00407427">
        <w:rPr>
          <w:lang w:eastAsia="en-US"/>
        </w:rPr>
        <w:t>ответственному</w:t>
      </w:r>
      <w:r w:rsidRPr="00407427">
        <w:rPr>
          <w:spacing w:val="-6"/>
          <w:lang w:eastAsia="en-US"/>
        </w:rPr>
        <w:t xml:space="preserve"> </w:t>
      </w:r>
      <w:r w:rsidRPr="00407427">
        <w:rPr>
          <w:lang w:eastAsia="en-US"/>
        </w:rPr>
        <w:t>лицу.</w:t>
      </w:r>
    </w:p>
    <w:p w14:paraId="16A37E1D" w14:textId="77777777" w:rsidR="001D07AA" w:rsidRPr="00407427" w:rsidRDefault="001D07AA" w:rsidP="00BC00E4">
      <w:pPr>
        <w:widowControl w:val="0"/>
        <w:autoSpaceDE w:val="0"/>
        <w:autoSpaceDN w:val="0"/>
        <w:spacing w:before="1" w:after="0"/>
        <w:ind w:right="107" w:firstLine="567"/>
        <w:rPr>
          <w:lang w:eastAsia="en-US"/>
        </w:rPr>
      </w:pPr>
      <w:r w:rsidRPr="00407427">
        <w:rPr>
          <w:lang w:eastAsia="en-US"/>
        </w:rPr>
        <w:t>Материально ответственные лица должны в обязательном порядке присутствовать</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проведении инвентаризации имущества.</w:t>
      </w:r>
    </w:p>
    <w:p w14:paraId="1929CD5E" w14:textId="77777777" w:rsidR="001D07AA" w:rsidRPr="00407427" w:rsidRDefault="001D07AA" w:rsidP="00BC00E4">
      <w:pPr>
        <w:widowControl w:val="0"/>
        <w:autoSpaceDE w:val="0"/>
        <w:autoSpaceDN w:val="0"/>
        <w:spacing w:before="0" w:after="0"/>
        <w:ind w:right="115" w:firstLine="567"/>
        <w:rPr>
          <w:lang w:eastAsia="en-US"/>
        </w:rPr>
      </w:pPr>
      <w:r w:rsidRPr="00407427">
        <w:rPr>
          <w:lang w:eastAsia="en-US"/>
        </w:rPr>
        <w:t>Фактическое</w:t>
      </w:r>
      <w:r w:rsidRPr="00407427">
        <w:rPr>
          <w:spacing w:val="1"/>
          <w:lang w:eastAsia="en-US"/>
        </w:rPr>
        <w:t xml:space="preserve"> </w:t>
      </w:r>
      <w:r w:rsidRPr="00407427">
        <w:rPr>
          <w:lang w:eastAsia="en-US"/>
        </w:rPr>
        <w:t>наличие</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определяют</w:t>
      </w:r>
      <w:r w:rsidRPr="00407427">
        <w:rPr>
          <w:spacing w:val="1"/>
          <w:lang w:eastAsia="en-US"/>
        </w:rPr>
        <w:t xml:space="preserve"> </w:t>
      </w:r>
      <w:r w:rsidRPr="00407427">
        <w:rPr>
          <w:lang w:eastAsia="en-US"/>
        </w:rPr>
        <w:t>путем</w:t>
      </w:r>
      <w:r w:rsidRPr="00407427">
        <w:rPr>
          <w:spacing w:val="1"/>
          <w:lang w:eastAsia="en-US"/>
        </w:rPr>
        <w:t xml:space="preserve"> </w:t>
      </w:r>
      <w:r w:rsidRPr="00407427">
        <w:rPr>
          <w:lang w:eastAsia="en-US"/>
        </w:rPr>
        <w:t>обязательного</w:t>
      </w:r>
      <w:r w:rsidRPr="00407427">
        <w:rPr>
          <w:spacing w:val="-4"/>
          <w:lang w:eastAsia="en-US"/>
        </w:rPr>
        <w:t xml:space="preserve"> </w:t>
      </w:r>
      <w:r w:rsidRPr="00407427">
        <w:rPr>
          <w:lang w:eastAsia="en-US"/>
        </w:rPr>
        <w:t>подсчета, взвешивания, обмера.</w:t>
      </w:r>
    </w:p>
    <w:p w14:paraId="73B856C7" w14:textId="77777777" w:rsidR="001D07AA" w:rsidRPr="00407427" w:rsidRDefault="001D07AA" w:rsidP="00BC00E4">
      <w:pPr>
        <w:widowControl w:val="0"/>
        <w:autoSpaceDE w:val="0"/>
        <w:autoSpaceDN w:val="0"/>
        <w:spacing w:before="0" w:after="0"/>
        <w:ind w:right="111" w:firstLine="567"/>
        <w:rPr>
          <w:lang w:eastAsia="en-US"/>
        </w:rPr>
      </w:pPr>
      <w:r w:rsidRPr="00407427">
        <w:rPr>
          <w:lang w:eastAsia="en-US"/>
        </w:rPr>
        <w:t>Количество</w:t>
      </w:r>
      <w:r w:rsidRPr="00407427">
        <w:rPr>
          <w:spacing w:val="1"/>
          <w:lang w:eastAsia="en-US"/>
        </w:rPr>
        <w:t xml:space="preserve"> </w:t>
      </w:r>
      <w:r w:rsidRPr="00407427">
        <w:rPr>
          <w:lang w:eastAsia="en-US"/>
        </w:rPr>
        <w:t>материалов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товаров,</w:t>
      </w:r>
      <w:r w:rsidRPr="00407427">
        <w:rPr>
          <w:spacing w:val="1"/>
          <w:lang w:eastAsia="en-US"/>
        </w:rPr>
        <w:t xml:space="preserve"> </w:t>
      </w:r>
      <w:r w:rsidRPr="00407427">
        <w:rPr>
          <w:lang w:eastAsia="en-US"/>
        </w:rPr>
        <w:t>хранящихся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неповрежденной</w:t>
      </w:r>
      <w:r w:rsidRPr="00407427">
        <w:rPr>
          <w:spacing w:val="1"/>
          <w:lang w:eastAsia="en-US"/>
        </w:rPr>
        <w:t xml:space="preserve"> </w:t>
      </w:r>
      <w:r w:rsidRPr="00407427">
        <w:rPr>
          <w:lang w:eastAsia="en-US"/>
        </w:rPr>
        <w:t>упаковке</w:t>
      </w:r>
      <w:r w:rsidRPr="00407427">
        <w:rPr>
          <w:spacing w:val="1"/>
          <w:lang w:eastAsia="en-US"/>
        </w:rPr>
        <w:t xml:space="preserve"> </w:t>
      </w:r>
      <w:r w:rsidRPr="00407427">
        <w:rPr>
          <w:lang w:eastAsia="en-US"/>
        </w:rPr>
        <w:t>поставщика, может определяться на основании документов при обязательной проверке в</w:t>
      </w:r>
      <w:r w:rsidRPr="00407427">
        <w:rPr>
          <w:spacing w:val="1"/>
          <w:lang w:eastAsia="en-US"/>
        </w:rPr>
        <w:t xml:space="preserve"> </w:t>
      </w:r>
      <w:r w:rsidRPr="00407427">
        <w:rPr>
          <w:lang w:eastAsia="en-US"/>
        </w:rPr>
        <w:t>натуре</w:t>
      </w:r>
      <w:r w:rsidRPr="00407427">
        <w:rPr>
          <w:spacing w:val="-2"/>
          <w:lang w:eastAsia="en-US"/>
        </w:rPr>
        <w:t xml:space="preserve"> </w:t>
      </w:r>
      <w:r w:rsidRPr="00407427">
        <w:rPr>
          <w:lang w:eastAsia="en-US"/>
        </w:rPr>
        <w:t>(на выборку)</w:t>
      </w:r>
      <w:r w:rsidRPr="00407427">
        <w:rPr>
          <w:spacing w:val="1"/>
          <w:lang w:eastAsia="en-US"/>
        </w:rPr>
        <w:t xml:space="preserve"> </w:t>
      </w:r>
      <w:r w:rsidRPr="00407427">
        <w:rPr>
          <w:lang w:eastAsia="en-US"/>
        </w:rPr>
        <w:t>части</w:t>
      </w:r>
      <w:r w:rsidRPr="00407427">
        <w:rPr>
          <w:spacing w:val="1"/>
          <w:lang w:eastAsia="en-US"/>
        </w:rPr>
        <w:t xml:space="preserve"> </w:t>
      </w:r>
      <w:r w:rsidRPr="00407427">
        <w:rPr>
          <w:lang w:eastAsia="en-US"/>
        </w:rPr>
        <w:t>этих</w:t>
      </w:r>
      <w:r w:rsidRPr="00407427">
        <w:rPr>
          <w:spacing w:val="-1"/>
          <w:lang w:eastAsia="en-US"/>
        </w:rPr>
        <w:t xml:space="preserve"> </w:t>
      </w:r>
      <w:r w:rsidRPr="00407427">
        <w:rPr>
          <w:lang w:eastAsia="en-US"/>
        </w:rPr>
        <w:t>ценностей.</w:t>
      </w:r>
    </w:p>
    <w:p w14:paraId="01E60303" w14:textId="77777777" w:rsidR="001D07AA" w:rsidRPr="00407427" w:rsidRDefault="001D07AA" w:rsidP="00BC00E4">
      <w:pPr>
        <w:pStyle w:val="heading3normal"/>
        <w:ind w:firstLine="567"/>
        <w:rPr>
          <w:lang w:eastAsia="en-US"/>
        </w:rPr>
      </w:pP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имущества</w:t>
      </w:r>
      <w:r w:rsidRPr="00407427">
        <w:rPr>
          <w:spacing w:val="1"/>
          <w:lang w:eastAsia="en-US"/>
        </w:rPr>
        <w:t xml:space="preserve"> </w:t>
      </w:r>
      <w:r w:rsidRPr="00407427">
        <w:rPr>
          <w:lang w:eastAsia="en-US"/>
        </w:rPr>
        <w:t>комиссия</w:t>
      </w:r>
      <w:r w:rsidRPr="00407427">
        <w:rPr>
          <w:spacing w:val="1"/>
          <w:lang w:eastAsia="en-US"/>
        </w:rPr>
        <w:t xml:space="preserve"> </w:t>
      </w:r>
      <w:r w:rsidRPr="00407427">
        <w:rPr>
          <w:lang w:eastAsia="en-US"/>
        </w:rPr>
        <w:t>производит</w:t>
      </w:r>
      <w:r w:rsidRPr="00407427">
        <w:rPr>
          <w:spacing w:val="1"/>
          <w:lang w:eastAsia="en-US"/>
        </w:rPr>
        <w:t xml:space="preserve"> </w:t>
      </w:r>
      <w:r w:rsidRPr="00407427">
        <w:rPr>
          <w:lang w:eastAsia="en-US"/>
        </w:rPr>
        <w:t>осмотр</w:t>
      </w:r>
      <w:r w:rsidRPr="00407427">
        <w:rPr>
          <w:spacing w:val="1"/>
          <w:lang w:eastAsia="en-US"/>
        </w:rPr>
        <w:t xml:space="preserve"> </w:t>
      </w:r>
      <w:r w:rsidRPr="00407427">
        <w:rPr>
          <w:lang w:eastAsia="en-US"/>
        </w:rPr>
        <w:t>объектов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заносит в инвентарные описи их полное наименование, инвентарный номер, отметку о</w:t>
      </w:r>
      <w:r w:rsidRPr="00407427">
        <w:rPr>
          <w:spacing w:val="1"/>
          <w:lang w:eastAsia="en-US"/>
        </w:rPr>
        <w:t xml:space="preserve"> </w:t>
      </w:r>
      <w:r w:rsidRPr="00407427">
        <w:rPr>
          <w:lang w:eastAsia="en-US"/>
        </w:rPr>
        <w:t>фактическом</w:t>
      </w:r>
      <w:r w:rsidRPr="00407427">
        <w:rPr>
          <w:spacing w:val="-2"/>
          <w:lang w:eastAsia="en-US"/>
        </w:rPr>
        <w:t xml:space="preserve"> </w:t>
      </w:r>
      <w:r w:rsidRPr="00407427">
        <w:rPr>
          <w:lang w:eastAsia="en-US"/>
        </w:rPr>
        <w:t>наличии объекта, его</w:t>
      </w:r>
      <w:r w:rsidRPr="00407427">
        <w:rPr>
          <w:spacing w:val="-2"/>
          <w:lang w:eastAsia="en-US"/>
        </w:rPr>
        <w:t xml:space="preserve"> </w:t>
      </w:r>
      <w:r w:rsidRPr="00407427">
        <w:rPr>
          <w:lang w:eastAsia="en-US"/>
        </w:rPr>
        <w:t>статус</w:t>
      </w:r>
      <w:r w:rsidRPr="00407427">
        <w:rPr>
          <w:spacing w:val="1"/>
          <w:lang w:eastAsia="en-US"/>
        </w:rPr>
        <w:t xml:space="preserve"> </w:t>
      </w:r>
      <w:r w:rsidRPr="00407427">
        <w:rPr>
          <w:lang w:eastAsia="en-US"/>
        </w:rPr>
        <w:t>и целевую</w:t>
      </w:r>
      <w:r w:rsidRPr="00407427">
        <w:rPr>
          <w:spacing w:val="-1"/>
          <w:lang w:eastAsia="en-US"/>
        </w:rPr>
        <w:t xml:space="preserve"> </w:t>
      </w:r>
      <w:r w:rsidRPr="00407427">
        <w:rPr>
          <w:lang w:eastAsia="en-US"/>
        </w:rPr>
        <w:t>функцию.</w:t>
      </w:r>
    </w:p>
    <w:p w14:paraId="700E4129" w14:textId="77777777" w:rsidR="001D07AA" w:rsidRPr="00407427" w:rsidRDefault="001D07AA" w:rsidP="00BC00E4">
      <w:pPr>
        <w:widowControl w:val="0"/>
        <w:autoSpaceDE w:val="0"/>
        <w:autoSpaceDN w:val="0"/>
        <w:spacing w:before="0" w:after="0"/>
        <w:ind w:right="111" w:firstLine="566"/>
        <w:rPr>
          <w:lang w:eastAsia="en-US"/>
        </w:rPr>
      </w:pP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зданий,</w:t>
      </w:r>
      <w:r w:rsidRPr="00407427">
        <w:rPr>
          <w:spacing w:val="1"/>
          <w:lang w:eastAsia="en-US"/>
        </w:rPr>
        <w:t xml:space="preserve"> </w:t>
      </w:r>
      <w:r w:rsidRPr="00407427">
        <w:rPr>
          <w:lang w:eastAsia="en-US"/>
        </w:rPr>
        <w:t>сооружений</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другой</w:t>
      </w:r>
      <w:r w:rsidRPr="00407427">
        <w:rPr>
          <w:spacing w:val="1"/>
          <w:lang w:eastAsia="en-US"/>
        </w:rPr>
        <w:t xml:space="preserve"> </w:t>
      </w:r>
      <w:r w:rsidRPr="00407427">
        <w:rPr>
          <w:lang w:eastAsia="en-US"/>
        </w:rPr>
        <w:t>недвижимости</w:t>
      </w:r>
      <w:r w:rsidRPr="00407427">
        <w:rPr>
          <w:spacing w:val="1"/>
          <w:lang w:eastAsia="en-US"/>
        </w:rPr>
        <w:t xml:space="preserve"> </w:t>
      </w:r>
      <w:r w:rsidRPr="00407427">
        <w:rPr>
          <w:lang w:eastAsia="en-US"/>
        </w:rPr>
        <w:t>комиссия</w:t>
      </w:r>
      <w:r w:rsidRPr="00407427">
        <w:rPr>
          <w:spacing w:val="1"/>
          <w:lang w:eastAsia="en-US"/>
        </w:rPr>
        <w:t xml:space="preserve"> </w:t>
      </w:r>
      <w:r w:rsidRPr="00407427">
        <w:rPr>
          <w:lang w:eastAsia="en-US"/>
        </w:rPr>
        <w:t>проверяет</w:t>
      </w:r>
      <w:r w:rsidRPr="00407427">
        <w:rPr>
          <w:spacing w:val="1"/>
          <w:lang w:eastAsia="en-US"/>
        </w:rPr>
        <w:t xml:space="preserve"> </w:t>
      </w:r>
      <w:r w:rsidRPr="00407427">
        <w:rPr>
          <w:lang w:eastAsia="en-US"/>
        </w:rPr>
        <w:t>наличие</w:t>
      </w:r>
      <w:r w:rsidRPr="00407427">
        <w:rPr>
          <w:spacing w:val="1"/>
          <w:lang w:eastAsia="en-US"/>
        </w:rPr>
        <w:t xml:space="preserve"> </w:t>
      </w:r>
      <w:r w:rsidRPr="00407427">
        <w:rPr>
          <w:lang w:eastAsia="en-US"/>
        </w:rPr>
        <w:t>документов,</w:t>
      </w:r>
      <w:r w:rsidRPr="00407427">
        <w:rPr>
          <w:spacing w:val="1"/>
          <w:lang w:eastAsia="en-US"/>
        </w:rPr>
        <w:t xml:space="preserve"> </w:t>
      </w:r>
      <w:r w:rsidRPr="00407427">
        <w:rPr>
          <w:lang w:eastAsia="en-US"/>
        </w:rPr>
        <w:t>подтверждающих</w:t>
      </w:r>
      <w:r w:rsidRPr="00407427">
        <w:rPr>
          <w:spacing w:val="1"/>
          <w:lang w:eastAsia="en-US"/>
        </w:rPr>
        <w:t xml:space="preserve"> </w:t>
      </w:r>
      <w:r w:rsidRPr="00407427">
        <w:rPr>
          <w:lang w:eastAsia="en-US"/>
        </w:rPr>
        <w:t>нахождение</w:t>
      </w:r>
      <w:r w:rsidRPr="00407427">
        <w:rPr>
          <w:spacing w:val="1"/>
          <w:lang w:eastAsia="en-US"/>
        </w:rPr>
        <w:t xml:space="preserve"> </w:t>
      </w:r>
      <w:r w:rsidRPr="00407427">
        <w:rPr>
          <w:lang w:eastAsia="en-US"/>
        </w:rPr>
        <w:t>указанных</w:t>
      </w:r>
      <w:r w:rsidRPr="00407427">
        <w:rPr>
          <w:spacing w:val="1"/>
          <w:lang w:eastAsia="en-US"/>
        </w:rPr>
        <w:t xml:space="preserve"> </w:t>
      </w:r>
      <w:r w:rsidRPr="00407427">
        <w:rPr>
          <w:lang w:eastAsia="en-US"/>
        </w:rPr>
        <w:t>объектов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 xml:space="preserve">оперативном управлении </w:t>
      </w:r>
      <w:r w:rsidRPr="00407427">
        <w:rPr>
          <w:spacing w:val="1"/>
          <w:lang w:eastAsia="en-US"/>
        </w:rPr>
        <w:t>субъекта централизованного учета</w:t>
      </w:r>
      <w:r w:rsidRPr="00407427">
        <w:rPr>
          <w:lang w:eastAsia="en-US"/>
        </w:rPr>
        <w:t>.</w:t>
      </w:r>
    </w:p>
    <w:p w14:paraId="6DE6AF24" w14:textId="77777777" w:rsidR="001D07AA" w:rsidRPr="00407427" w:rsidRDefault="001D07AA" w:rsidP="00BC00E4">
      <w:pPr>
        <w:widowControl w:val="0"/>
        <w:autoSpaceDE w:val="0"/>
        <w:autoSpaceDN w:val="0"/>
        <w:spacing w:before="0" w:after="0"/>
        <w:ind w:right="115" w:firstLine="566"/>
        <w:rPr>
          <w:lang w:eastAsia="en-US"/>
        </w:rPr>
      </w:pPr>
      <w:r w:rsidRPr="00407427">
        <w:rPr>
          <w:lang w:eastAsia="en-US"/>
        </w:rPr>
        <w:t>Проверяется также наличие документов на земельные участки, водоемы и другие</w:t>
      </w:r>
      <w:r w:rsidRPr="00407427">
        <w:rPr>
          <w:spacing w:val="1"/>
          <w:lang w:eastAsia="en-US"/>
        </w:rPr>
        <w:t xml:space="preserve"> </w:t>
      </w:r>
      <w:r w:rsidRPr="00407427">
        <w:rPr>
          <w:lang w:eastAsia="en-US"/>
        </w:rPr>
        <w:t>объекты</w:t>
      </w:r>
      <w:r w:rsidRPr="00407427">
        <w:rPr>
          <w:spacing w:val="-1"/>
          <w:lang w:eastAsia="en-US"/>
        </w:rPr>
        <w:t xml:space="preserve"> </w:t>
      </w:r>
      <w:r w:rsidRPr="00407427">
        <w:rPr>
          <w:lang w:eastAsia="en-US"/>
        </w:rPr>
        <w:t>природных</w:t>
      </w:r>
      <w:r w:rsidRPr="00407427">
        <w:rPr>
          <w:spacing w:val="2"/>
          <w:lang w:eastAsia="en-US"/>
        </w:rPr>
        <w:t xml:space="preserve"> </w:t>
      </w:r>
      <w:r w:rsidRPr="00407427">
        <w:rPr>
          <w:lang w:eastAsia="en-US"/>
        </w:rPr>
        <w:t>ресурсов, находящиеся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балансе</w:t>
      </w:r>
      <w:r w:rsidRPr="00407427">
        <w:rPr>
          <w:spacing w:val="-1"/>
          <w:lang w:eastAsia="en-US"/>
        </w:rPr>
        <w:t xml:space="preserve"> </w:t>
      </w:r>
      <w:r w:rsidRPr="00407427">
        <w:rPr>
          <w:spacing w:val="1"/>
          <w:lang w:eastAsia="en-US"/>
        </w:rPr>
        <w:t>субъекта централизованного учета</w:t>
      </w:r>
      <w:r w:rsidRPr="00407427">
        <w:rPr>
          <w:lang w:eastAsia="en-US"/>
        </w:rPr>
        <w:t>.</w:t>
      </w:r>
    </w:p>
    <w:p w14:paraId="45D9E28D" w14:textId="77777777" w:rsidR="001D07AA" w:rsidRPr="00407427" w:rsidRDefault="001D07AA" w:rsidP="00BC00E4">
      <w:pPr>
        <w:widowControl w:val="0"/>
        <w:autoSpaceDE w:val="0"/>
        <w:autoSpaceDN w:val="0"/>
        <w:spacing w:before="0" w:after="0"/>
        <w:ind w:right="107" w:firstLine="566"/>
        <w:rPr>
          <w:lang w:eastAsia="en-US"/>
        </w:rPr>
      </w:pPr>
      <w:r w:rsidRPr="00407427">
        <w:rPr>
          <w:lang w:eastAsia="en-US"/>
        </w:rPr>
        <w:t>Оценка</w:t>
      </w:r>
      <w:r w:rsidRPr="00407427">
        <w:rPr>
          <w:spacing w:val="1"/>
          <w:lang w:eastAsia="en-US"/>
        </w:rPr>
        <w:t xml:space="preserve"> </w:t>
      </w:r>
      <w:r w:rsidRPr="00407427">
        <w:rPr>
          <w:lang w:eastAsia="en-US"/>
        </w:rPr>
        <w:t>выявленных</w:t>
      </w:r>
      <w:r w:rsidRPr="00407427">
        <w:rPr>
          <w:spacing w:val="1"/>
          <w:lang w:eastAsia="en-US"/>
        </w:rPr>
        <w:t xml:space="preserve"> </w:t>
      </w:r>
      <w:r w:rsidRPr="00407427">
        <w:rPr>
          <w:lang w:eastAsia="en-US"/>
        </w:rPr>
        <w:t>неучтенных</w:t>
      </w:r>
      <w:r w:rsidRPr="00407427">
        <w:rPr>
          <w:spacing w:val="1"/>
          <w:lang w:eastAsia="en-US"/>
        </w:rPr>
        <w:t xml:space="preserve"> </w:t>
      </w:r>
      <w:r w:rsidRPr="00407427">
        <w:rPr>
          <w:lang w:eastAsia="en-US"/>
        </w:rPr>
        <w:t>объектов</w:t>
      </w:r>
      <w:r w:rsidRPr="00407427">
        <w:rPr>
          <w:spacing w:val="1"/>
          <w:lang w:eastAsia="en-US"/>
        </w:rPr>
        <w:t xml:space="preserve"> </w:t>
      </w:r>
      <w:r w:rsidRPr="00407427">
        <w:rPr>
          <w:lang w:eastAsia="en-US"/>
        </w:rPr>
        <w:t>должна</w:t>
      </w:r>
      <w:r w:rsidRPr="00407427">
        <w:rPr>
          <w:spacing w:val="1"/>
          <w:lang w:eastAsia="en-US"/>
        </w:rPr>
        <w:t xml:space="preserve"> </w:t>
      </w:r>
      <w:r w:rsidRPr="00407427">
        <w:rPr>
          <w:lang w:eastAsia="en-US"/>
        </w:rPr>
        <w:t>быть</w:t>
      </w:r>
      <w:r w:rsidRPr="00407427">
        <w:rPr>
          <w:spacing w:val="1"/>
          <w:lang w:eastAsia="en-US"/>
        </w:rPr>
        <w:t xml:space="preserve"> </w:t>
      </w:r>
      <w:r w:rsidRPr="00407427">
        <w:rPr>
          <w:lang w:eastAsia="en-US"/>
        </w:rPr>
        <w:t>произведена</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учетом</w:t>
      </w:r>
      <w:r w:rsidRPr="00407427">
        <w:rPr>
          <w:spacing w:val="1"/>
          <w:lang w:eastAsia="en-US"/>
        </w:rPr>
        <w:t xml:space="preserve"> </w:t>
      </w:r>
      <w:r w:rsidRPr="00407427">
        <w:rPr>
          <w:lang w:eastAsia="en-US"/>
        </w:rPr>
        <w:t>рыночных</w:t>
      </w:r>
      <w:r w:rsidRPr="00407427">
        <w:rPr>
          <w:spacing w:val="9"/>
          <w:lang w:eastAsia="en-US"/>
        </w:rPr>
        <w:t xml:space="preserve"> </w:t>
      </w:r>
      <w:r w:rsidRPr="00407427">
        <w:rPr>
          <w:lang w:eastAsia="en-US"/>
        </w:rPr>
        <w:t>цен,</w:t>
      </w:r>
      <w:r w:rsidRPr="00407427">
        <w:rPr>
          <w:spacing w:val="10"/>
          <w:lang w:eastAsia="en-US"/>
        </w:rPr>
        <w:t xml:space="preserve"> </w:t>
      </w:r>
      <w:r w:rsidRPr="00407427">
        <w:rPr>
          <w:lang w:eastAsia="en-US"/>
        </w:rPr>
        <w:t>а</w:t>
      </w:r>
      <w:r w:rsidRPr="00407427">
        <w:rPr>
          <w:spacing w:val="9"/>
          <w:lang w:eastAsia="en-US"/>
        </w:rPr>
        <w:t xml:space="preserve"> </w:t>
      </w:r>
      <w:r w:rsidRPr="00407427">
        <w:rPr>
          <w:lang w:eastAsia="en-US"/>
        </w:rPr>
        <w:t>износ</w:t>
      </w:r>
      <w:r w:rsidRPr="00407427">
        <w:rPr>
          <w:spacing w:val="7"/>
          <w:lang w:eastAsia="en-US"/>
        </w:rPr>
        <w:t xml:space="preserve"> </w:t>
      </w:r>
      <w:r w:rsidRPr="00407427">
        <w:rPr>
          <w:lang w:eastAsia="en-US"/>
        </w:rPr>
        <w:t>определен</w:t>
      </w:r>
      <w:r w:rsidRPr="00407427">
        <w:rPr>
          <w:spacing w:val="11"/>
          <w:lang w:eastAsia="en-US"/>
        </w:rPr>
        <w:t xml:space="preserve"> </w:t>
      </w:r>
      <w:r w:rsidRPr="00407427">
        <w:rPr>
          <w:lang w:eastAsia="en-US"/>
        </w:rPr>
        <w:t>по</w:t>
      </w:r>
      <w:r w:rsidRPr="00407427">
        <w:rPr>
          <w:spacing w:val="10"/>
          <w:lang w:eastAsia="en-US"/>
        </w:rPr>
        <w:t xml:space="preserve"> </w:t>
      </w:r>
      <w:r w:rsidRPr="00407427">
        <w:rPr>
          <w:lang w:eastAsia="en-US"/>
        </w:rPr>
        <w:t>действительному</w:t>
      </w:r>
      <w:r w:rsidRPr="00407427">
        <w:rPr>
          <w:spacing w:val="5"/>
          <w:lang w:eastAsia="en-US"/>
        </w:rPr>
        <w:t xml:space="preserve"> </w:t>
      </w:r>
      <w:r w:rsidRPr="00407427">
        <w:rPr>
          <w:lang w:eastAsia="en-US"/>
        </w:rPr>
        <w:t>техническому</w:t>
      </w:r>
      <w:r w:rsidRPr="00407427">
        <w:rPr>
          <w:spacing w:val="8"/>
          <w:lang w:eastAsia="en-US"/>
        </w:rPr>
        <w:t xml:space="preserve"> </w:t>
      </w:r>
      <w:r w:rsidRPr="00407427">
        <w:rPr>
          <w:lang w:eastAsia="en-US"/>
        </w:rPr>
        <w:t>состоянию</w:t>
      </w:r>
      <w:r w:rsidRPr="00407427">
        <w:rPr>
          <w:spacing w:val="11"/>
          <w:lang w:eastAsia="en-US"/>
        </w:rPr>
        <w:t xml:space="preserve"> </w:t>
      </w:r>
      <w:r w:rsidRPr="00407427">
        <w:rPr>
          <w:lang w:eastAsia="en-US"/>
        </w:rPr>
        <w:t>объектов</w:t>
      </w:r>
      <w:r w:rsidRPr="00407427">
        <w:rPr>
          <w:spacing w:val="-58"/>
          <w:lang w:eastAsia="en-US"/>
        </w:rPr>
        <w:t xml:space="preserve"> </w:t>
      </w:r>
      <w:r w:rsidRPr="00407427">
        <w:rPr>
          <w:lang w:eastAsia="en-US"/>
        </w:rPr>
        <w:t>с</w:t>
      </w:r>
      <w:r w:rsidRPr="00407427">
        <w:rPr>
          <w:spacing w:val="-2"/>
          <w:lang w:eastAsia="en-US"/>
        </w:rPr>
        <w:t xml:space="preserve"> </w:t>
      </w:r>
      <w:r w:rsidRPr="00407427">
        <w:rPr>
          <w:lang w:eastAsia="en-US"/>
        </w:rPr>
        <w:t>оформлением</w:t>
      </w:r>
      <w:r w:rsidRPr="00407427">
        <w:rPr>
          <w:spacing w:val="-1"/>
          <w:lang w:eastAsia="en-US"/>
        </w:rPr>
        <w:t xml:space="preserve"> </w:t>
      </w:r>
      <w:r w:rsidRPr="00407427">
        <w:rPr>
          <w:lang w:eastAsia="en-US"/>
        </w:rPr>
        <w:t>сведений</w:t>
      </w:r>
      <w:r w:rsidRPr="00407427">
        <w:rPr>
          <w:spacing w:val="-1"/>
          <w:lang w:eastAsia="en-US"/>
        </w:rPr>
        <w:t xml:space="preserve"> </w:t>
      </w:r>
      <w:r w:rsidRPr="00407427">
        <w:rPr>
          <w:lang w:eastAsia="en-US"/>
        </w:rPr>
        <w:t>об оценке</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износе</w:t>
      </w:r>
      <w:r w:rsidRPr="00407427">
        <w:rPr>
          <w:spacing w:val="-1"/>
          <w:lang w:eastAsia="en-US"/>
        </w:rPr>
        <w:t xml:space="preserve"> </w:t>
      </w:r>
      <w:r w:rsidRPr="00407427">
        <w:rPr>
          <w:lang w:eastAsia="en-US"/>
        </w:rPr>
        <w:t>соответствующими</w:t>
      </w:r>
      <w:r w:rsidRPr="00407427">
        <w:rPr>
          <w:spacing w:val="-1"/>
          <w:lang w:eastAsia="en-US"/>
        </w:rPr>
        <w:t xml:space="preserve"> </w:t>
      </w:r>
      <w:r w:rsidRPr="00407427">
        <w:rPr>
          <w:lang w:eastAsia="en-US"/>
        </w:rPr>
        <w:t>актами.</w:t>
      </w:r>
    </w:p>
    <w:p w14:paraId="52D51968" w14:textId="77777777" w:rsidR="001D07AA" w:rsidRPr="00407427" w:rsidRDefault="001D07AA" w:rsidP="00BC00E4">
      <w:pPr>
        <w:widowControl w:val="0"/>
        <w:autoSpaceDE w:val="0"/>
        <w:autoSpaceDN w:val="0"/>
        <w:spacing w:before="0" w:after="0"/>
        <w:ind w:right="102" w:firstLine="566"/>
        <w:rPr>
          <w:lang w:eastAsia="en-US"/>
        </w:rPr>
      </w:pPr>
      <w:r w:rsidRPr="00407427">
        <w:rPr>
          <w:lang w:eastAsia="en-US"/>
        </w:rPr>
        <w:t>Машины,</w:t>
      </w:r>
      <w:r w:rsidRPr="00407427">
        <w:rPr>
          <w:spacing w:val="16"/>
          <w:lang w:eastAsia="en-US"/>
        </w:rPr>
        <w:t xml:space="preserve"> </w:t>
      </w:r>
      <w:r w:rsidRPr="00407427">
        <w:rPr>
          <w:lang w:eastAsia="en-US"/>
        </w:rPr>
        <w:t>оборудование</w:t>
      </w:r>
      <w:r w:rsidRPr="00407427">
        <w:rPr>
          <w:spacing w:val="16"/>
          <w:lang w:eastAsia="en-US"/>
        </w:rPr>
        <w:t xml:space="preserve"> </w:t>
      </w:r>
      <w:r w:rsidRPr="00407427">
        <w:rPr>
          <w:lang w:eastAsia="en-US"/>
        </w:rPr>
        <w:t>и</w:t>
      </w:r>
      <w:r w:rsidRPr="00407427">
        <w:rPr>
          <w:spacing w:val="17"/>
          <w:lang w:eastAsia="en-US"/>
        </w:rPr>
        <w:t xml:space="preserve"> </w:t>
      </w:r>
      <w:r w:rsidRPr="00407427">
        <w:rPr>
          <w:lang w:eastAsia="en-US"/>
        </w:rPr>
        <w:t>транспортные</w:t>
      </w:r>
      <w:r w:rsidRPr="00407427">
        <w:rPr>
          <w:spacing w:val="15"/>
          <w:lang w:eastAsia="en-US"/>
        </w:rPr>
        <w:t xml:space="preserve"> </w:t>
      </w:r>
      <w:r w:rsidRPr="00407427">
        <w:rPr>
          <w:lang w:eastAsia="en-US"/>
        </w:rPr>
        <w:t>средства</w:t>
      </w:r>
      <w:r w:rsidRPr="00407427">
        <w:rPr>
          <w:spacing w:val="16"/>
          <w:lang w:eastAsia="en-US"/>
        </w:rPr>
        <w:t xml:space="preserve"> </w:t>
      </w:r>
      <w:r w:rsidRPr="00407427">
        <w:rPr>
          <w:lang w:eastAsia="en-US"/>
        </w:rPr>
        <w:t>заносятся</w:t>
      </w:r>
      <w:r w:rsidRPr="00407427">
        <w:rPr>
          <w:spacing w:val="16"/>
          <w:lang w:eastAsia="en-US"/>
        </w:rPr>
        <w:t xml:space="preserve"> </w:t>
      </w:r>
      <w:r w:rsidRPr="00407427">
        <w:rPr>
          <w:lang w:eastAsia="en-US"/>
        </w:rPr>
        <w:t>в</w:t>
      </w:r>
      <w:r w:rsidRPr="00407427">
        <w:rPr>
          <w:spacing w:val="16"/>
          <w:lang w:eastAsia="en-US"/>
        </w:rPr>
        <w:t xml:space="preserve"> </w:t>
      </w:r>
      <w:r w:rsidRPr="00407427">
        <w:rPr>
          <w:lang w:eastAsia="en-US"/>
        </w:rPr>
        <w:t>описи</w:t>
      </w:r>
      <w:r w:rsidRPr="00407427">
        <w:rPr>
          <w:spacing w:val="17"/>
          <w:lang w:eastAsia="en-US"/>
        </w:rPr>
        <w:t xml:space="preserve"> </w:t>
      </w:r>
      <w:r w:rsidRPr="00407427">
        <w:rPr>
          <w:lang w:eastAsia="en-US"/>
        </w:rPr>
        <w:t>индивидуально</w:t>
      </w:r>
      <w:r w:rsidRPr="00407427">
        <w:rPr>
          <w:spacing w:val="-58"/>
          <w:lang w:eastAsia="en-US"/>
        </w:rPr>
        <w:t xml:space="preserve"> </w:t>
      </w:r>
      <w:r w:rsidRPr="00407427">
        <w:rPr>
          <w:lang w:eastAsia="en-US"/>
        </w:rPr>
        <w:t>с</w:t>
      </w:r>
      <w:r w:rsidRPr="00407427">
        <w:rPr>
          <w:spacing w:val="1"/>
          <w:lang w:eastAsia="en-US"/>
        </w:rPr>
        <w:t xml:space="preserve"> </w:t>
      </w:r>
      <w:r w:rsidRPr="00407427">
        <w:rPr>
          <w:lang w:eastAsia="en-US"/>
        </w:rPr>
        <w:t>указанием</w:t>
      </w:r>
      <w:r w:rsidRPr="00407427">
        <w:rPr>
          <w:spacing w:val="1"/>
          <w:lang w:eastAsia="en-US"/>
        </w:rPr>
        <w:t xml:space="preserve"> </w:t>
      </w:r>
      <w:r w:rsidRPr="00407427">
        <w:rPr>
          <w:lang w:eastAsia="en-US"/>
        </w:rPr>
        <w:t>заводского</w:t>
      </w:r>
      <w:r w:rsidRPr="00407427">
        <w:rPr>
          <w:spacing w:val="1"/>
          <w:lang w:eastAsia="en-US"/>
        </w:rPr>
        <w:t xml:space="preserve"> </w:t>
      </w:r>
      <w:r w:rsidRPr="00407427">
        <w:rPr>
          <w:lang w:eastAsia="en-US"/>
        </w:rPr>
        <w:t>инвентарного номера</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техническому паспорту организаци</w:t>
      </w:r>
      <w:proofErr w:type="gramStart"/>
      <w:r w:rsidRPr="00407427">
        <w:rPr>
          <w:lang w:eastAsia="en-US"/>
        </w:rPr>
        <w:t>и-</w:t>
      </w:r>
      <w:proofErr w:type="gramEnd"/>
      <w:r w:rsidRPr="00407427">
        <w:rPr>
          <w:spacing w:val="1"/>
          <w:lang w:eastAsia="en-US"/>
        </w:rPr>
        <w:t xml:space="preserve"> </w:t>
      </w:r>
      <w:r w:rsidRPr="00407427">
        <w:rPr>
          <w:lang w:eastAsia="en-US"/>
        </w:rPr>
        <w:t>изготовителя,</w:t>
      </w:r>
      <w:r w:rsidRPr="00407427">
        <w:rPr>
          <w:spacing w:val="-1"/>
          <w:lang w:eastAsia="en-US"/>
        </w:rPr>
        <w:t xml:space="preserve"> </w:t>
      </w:r>
      <w:r w:rsidRPr="00407427">
        <w:rPr>
          <w:lang w:eastAsia="en-US"/>
        </w:rPr>
        <w:t>года</w:t>
      </w:r>
      <w:r w:rsidRPr="00407427">
        <w:rPr>
          <w:spacing w:val="-1"/>
          <w:lang w:eastAsia="en-US"/>
        </w:rPr>
        <w:t xml:space="preserve"> </w:t>
      </w:r>
      <w:r w:rsidRPr="00407427">
        <w:rPr>
          <w:lang w:eastAsia="en-US"/>
        </w:rPr>
        <w:t>выпуска,</w:t>
      </w:r>
      <w:r w:rsidRPr="00407427">
        <w:rPr>
          <w:spacing w:val="-1"/>
          <w:lang w:eastAsia="en-US"/>
        </w:rPr>
        <w:t xml:space="preserve"> </w:t>
      </w:r>
      <w:r w:rsidRPr="00407427">
        <w:rPr>
          <w:lang w:eastAsia="en-US"/>
        </w:rPr>
        <w:t>назначения, мощности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т. д.</w:t>
      </w:r>
    </w:p>
    <w:p w14:paraId="543C90FC" w14:textId="77777777" w:rsidR="001D07AA" w:rsidRPr="00407427" w:rsidRDefault="001D07AA" w:rsidP="00BC00E4">
      <w:pPr>
        <w:widowControl w:val="0"/>
        <w:autoSpaceDE w:val="0"/>
        <w:autoSpaceDN w:val="0"/>
        <w:spacing w:before="1" w:after="0"/>
        <w:ind w:right="111" w:firstLine="566"/>
        <w:rPr>
          <w:lang w:eastAsia="en-US"/>
        </w:rPr>
      </w:pPr>
      <w:r w:rsidRPr="00407427">
        <w:rPr>
          <w:lang w:eastAsia="en-US"/>
        </w:rPr>
        <w:t>Однотипные предметы хозяйственного инвентаря, инструменты и пр. одинаковой</w:t>
      </w:r>
      <w:r w:rsidRPr="00407427">
        <w:rPr>
          <w:spacing w:val="1"/>
          <w:lang w:eastAsia="en-US"/>
        </w:rPr>
        <w:t xml:space="preserve"> </w:t>
      </w:r>
      <w:r w:rsidRPr="00407427">
        <w:rPr>
          <w:lang w:eastAsia="en-US"/>
        </w:rPr>
        <w:t>стоимости,</w:t>
      </w:r>
      <w:r w:rsidRPr="00407427">
        <w:rPr>
          <w:spacing w:val="1"/>
          <w:lang w:eastAsia="en-US"/>
        </w:rPr>
        <w:t xml:space="preserve"> </w:t>
      </w:r>
      <w:r w:rsidRPr="00407427">
        <w:rPr>
          <w:lang w:eastAsia="en-US"/>
        </w:rPr>
        <w:t>поступившие</w:t>
      </w:r>
      <w:r w:rsidRPr="00407427">
        <w:rPr>
          <w:spacing w:val="1"/>
          <w:lang w:eastAsia="en-US"/>
        </w:rPr>
        <w:t xml:space="preserve"> </w:t>
      </w:r>
      <w:r w:rsidRPr="00407427">
        <w:rPr>
          <w:lang w:eastAsia="en-US"/>
        </w:rPr>
        <w:t>одновременно</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одно</w:t>
      </w:r>
      <w:r w:rsidRPr="00407427">
        <w:rPr>
          <w:spacing w:val="1"/>
          <w:lang w:eastAsia="en-US"/>
        </w:rPr>
        <w:t xml:space="preserve"> </w:t>
      </w:r>
      <w:r w:rsidRPr="00407427">
        <w:rPr>
          <w:lang w:eastAsia="en-US"/>
        </w:rPr>
        <w:t>из</w:t>
      </w:r>
      <w:r w:rsidRPr="00407427">
        <w:rPr>
          <w:spacing w:val="1"/>
          <w:lang w:eastAsia="en-US"/>
        </w:rPr>
        <w:t xml:space="preserve"> </w:t>
      </w:r>
      <w:r w:rsidRPr="00407427">
        <w:rPr>
          <w:lang w:eastAsia="en-US"/>
        </w:rPr>
        <w:t>структурных</w:t>
      </w:r>
      <w:r w:rsidRPr="00407427">
        <w:rPr>
          <w:spacing w:val="61"/>
          <w:lang w:eastAsia="en-US"/>
        </w:rPr>
        <w:t xml:space="preserve"> </w:t>
      </w:r>
      <w:r w:rsidRPr="00407427">
        <w:rPr>
          <w:lang w:eastAsia="en-US"/>
        </w:rPr>
        <w:t xml:space="preserve">подразделений </w:t>
      </w:r>
      <w:r w:rsidRPr="00407427">
        <w:rPr>
          <w:spacing w:val="-57"/>
          <w:lang w:eastAsia="en-US"/>
        </w:rPr>
        <w:t xml:space="preserve">  </w:t>
      </w:r>
      <w:r w:rsidRPr="00407427">
        <w:rPr>
          <w:spacing w:val="1"/>
          <w:lang w:eastAsia="en-US"/>
        </w:rPr>
        <w:t xml:space="preserve">субъекта централизованного учета </w:t>
      </w:r>
      <w:r w:rsidRPr="00407427">
        <w:rPr>
          <w:lang w:eastAsia="en-US"/>
        </w:rPr>
        <w:t>и</w:t>
      </w:r>
      <w:r w:rsidRPr="00407427">
        <w:rPr>
          <w:spacing w:val="1"/>
          <w:lang w:eastAsia="en-US"/>
        </w:rPr>
        <w:t xml:space="preserve"> </w:t>
      </w:r>
      <w:r w:rsidRPr="00407427">
        <w:rPr>
          <w:lang w:eastAsia="en-US"/>
        </w:rPr>
        <w:t>учитываемые</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инвентарной</w:t>
      </w:r>
      <w:r w:rsidRPr="00407427">
        <w:rPr>
          <w:spacing w:val="1"/>
          <w:lang w:eastAsia="en-US"/>
        </w:rPr>
        <w:t xml:space="preserve"> </w:t>
      </w:r>
      <w:r w:rsidRPr="00407427">
        <w:rPr>
          <w:lang w:eastAsia="en-US"/>
        </w:rPr>
        <w:t>карточке</w:t>
      </w:r>
      <w:r w:rsidRPr="00407427">
        <w:rPr>
          <w:spacing w:val="1"/>
          <w:lang w:eastAsia="en-US"/>
        </w:rPr>
        <w:t xml:space="preserve"> </w:t>
      </w:r>
      <w:r w:rsidRPr="00407427">
        <w:rPr>
          <w:lang w:eastAsia="en-US"/>
        </w:rPr>
        <w:t>группового</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описях</w:t>
      </w:r>
      <w:r w:rsidRPr="00407427">
        <w:rPr>
          <w:spacing w:val="1"/>
          <w:lang w:eastAsia="en-US"/>
        </w:rPr>
        <w:t xml:space="preserve"> </w:t>
      </w:r>
      <w:r w:rsidRPr="00407427">
        <w:rPr>
          <w:lang w:eastAsia="en-US"/>
        </w:rPr>
        <w:t>проводятся</w:t>
      </w:r>
      <w:r w:rsidRPr="00407427">
        <w:rPr>
          <w:spacing w:val="-1"/>
          <w:lang w:eastAsia="en-US"/>
        </w:rPr>
        <w:t xml:space="preserve"> </w:t>
      </w:r>
      <w:r w:rsidRPr="00407427">
        <w:rPr>
          <w:lang w:eastAsia="en-US"/>
        </w:rPr>
        <w:t>по наименованиям</w:t>
      </w:r>
      <w:r w:rsidRPr="00407427">
        <w:rPr>
          <w:spacing w:val="-1"/>
          <w:lang w:eastAsia="en-US"/>
        </w:rPr>
        <w:t xml:space="preserve"> </w:t>
      </w:r>
      <w:r w:rsidRPr="00407427">
        <w:rPr>
          <w:lang w:eastAsia="en-US"/>
        </w:rPr>
        <w:t>с указанием</w:t>
      </w:r>
      <w:r w:rsidRPr="00407427">
        <w:rPr>
          <w:spacing w:val="-1"/>
          <w:lang w:eastAsia="en-US"/>
        </w:rPr>
        <w:t xml:space="preserve"> </w:t>
      </w:r>
      <w:r w:rsidRPr="00407427">
        <w:rPr>
          <w:lang w:eastAsia="en-US"/>
        </w:rPr>
        <w:t>их</w:t>
      </w:r>
      <w:r w:rsidRPr="00407427">
        <w:rPr>
          <w:spacing w:val="-1"/>
          <w:lang w:eastAsia="en-US"/>
        </w:rPr>
        <w:t xml:space="preserve"> </w:t>
      </w:r>
      <w:r w:rsidRPr="00407427">
        <w:rPr>
          <w:lang w:eastAsia="en-US"/>
        </w:rPr>
        <w:t>количества.</w:t>
      </w:r>
    </w:p>
    <w:p w14:paraId="2634BC2A" w14:textId="2FD959CB" w:rsidR="001D07AA" w:rsidRPr="00407427" w:rsidRDefault="001D07AA" w:rsidP="00A960FF">
      <w:pPr>
        <w:widowControl w:val="0"/>
        <w:autoSpaceDE w:val="0"/>
        <w:autoSpaceDN w:val="0"/>
        <w:spacing w:before="0" w:after="0"/>
        <w:ind w:right="113" w:firstLine="566"/>
        <w:rPr>
          <w:lang w:eastAsia="en-US"/>
        </w:rPr>
      </w:pPr>
      <w:r w:rsidRPr="00407427">
        <w:rPr>
          <w:lang w:eastAsia="en-US"/>
        </w:rPr>
        <w:t>На</w:t>
      </w:r>
      <w:r w:rsidRPr="00407427">
        <w:rPr>
          <w:spacing w:val="1"/>
          <w:lang w:eastAsia="en-US"/>
        </w:rPr>
        <w:t xml:space="preserve"> </w:t>
      </w:r>
      <w:r w:rsidRPr="00407427">
        <w:rPr>
          <w:lang w:eastAsia="en-US"/>
        </w:rPr>
        <w:t>основные</w:t>
      </w:r>
      <w:r w:rsidRPr="00407427">
        <w:rPr>
          <w:spacing w:val="1"/>
          <w:lang w:eastAsia="en-US"/>
        </w:rPr>
        <w:t xml:space="preserve"> </w:t>
      </w:r>
      <w:r w:rsidRPr="00407427">
        <w:rPr>
          <w:lang w:eastAsia="en-US"/>
        </w:rPr>
        <w:t>средства,</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пригодные</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эксплуатации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подлежащие</w:t>
      </w:r>
      <w:r w:rsidRPr="00407427">
        <w:rPr>
          <w:spacing w:val="1"/>
          <w:lang w:eastAsia="en-US"/>
        </w:rPr>
        <w:t xml:space="preserve"> </w:t>
      </w:r>
      <w:r w:rsidRPr="00407427">
        <w:rPr>
          <w:lang w:eastAsia="en-US"/>
        </w:rPr>
        <w:t>восстановлению,</w:t>
      </w:r>
      <w:r w:rsidRPr="00407427">
        <w:rPr>
          <w:spacing w:val="13"/>
          <w:lang w:eastAsia="en-US"/>
        </w:rPr>
        <w:t xml:space="preserve"> </w:t>
      </w:r>
      <w:r w:rsidRPr="00407427">
        <w:rPr>
          <w:lang w:eastAsia="en-US"/>
        </w:rPr>
        <w:t>инвентаризационная</w:t>
      </w:r>
      <w:r w:rsidRPr="00407427">
        <w:rPr>
          <w:spacing w:val="14"/>
          <w:lang w:eastAsia="en-US"/>
        </w:rPr>
        <w:t xml:space="preserve"> </w:t>
      </w:r>
      <w:r w:rsidRPr="00407427">
        <w:rPr>
          <w:lang w:eastAsia="en-US"/>
        </w:rPr>
        <w:t>комиссия</w:t>
      </w:r>
      <w:r w:rsidRPr="00407427">
        <w:rPr>
          <w:spacing w:val="13"/>
          <w:lang w:eastAsia="en-US"/>
        </w:rPr>
        <w:t xml:space="preserve"> </w:t>
      </w:r>
      <w:r w:rsidRPr="00407427">
        <w:rPr>
          <w:lang w:eastAsia="en-US"/>
        </w:rPr>
        <w:t>составляет</w:t>
      </w:r>
      <w:r w:rsidRPr="00407427">
        <w:rPr>
          <w:spacing w:val="15"/>
          <w:lang w:eastAsia="en-US"/>
        </w:rPr>
        <w:t xml:space="preserve"> </w:t>
      </w:r>
      <w:r w:rsidRPr="00407427">
        <w:rPr>
          <w:lang w:eastAsia="en-US"/>
        </w:rPr>
        <w:t>отдельную</w:t>
      </w:r>
      <w:r w:rsidRPr="00407427">
        <w:rPr>
          <w:spacing w:val="14"/>
          <w:lang w:eastAsia="en-US"/>
        </w:rPr>
        <w:t xml:space="preserve"> </w:t>
      </w:r>
      <w:r w:rsidRPr="00407427">
        <w:rPr>
          <w:lang w:eastAsia="en-US"/>
        </w:rPr>
        <w:t>опись</w:t>
      </w:r>
      <w:r w:rsidRPr="00407427">
        <w:rPr>
          <w:spacing w:val="14"/>
          <w:lang w:eastAsia="en-US"/>
        </w:rPr>
        <w:t xml:space="preserve"> </w:t>
      </w:r>
      <w:r w:rsidRPr="00407427">
        <w:rPr>
          <w:lang w:eastAsia="en-US"/>
        </w:rPr>
        <w:t>с</w:t>
      </w:r>
      <w:r w:rsidRPr="00407427">
        <w:rPr>
          <w:spacing w:val="16"/>
          <w:lang w:eastAsia="en-US"/>
        </w:rPr>
        <w:t xml:space="preserve"> </w:t>
      </w:r>
      <w:r w:rsidR="00A960FF">
        <w:rPr>
          <w:lang w:eastAsia="en-US"/>
        </w:rPr>
        <w:t xml:space="preserve">указанием </w:t>
      </w:r>
      <w:r w:rsidRPr="00407427">
        <w:rPr>
          <w:lang w:eastAsia="en-US"/>
        </w:rPr>
        <w:t>времени ввода в эксплуатацию и причин, приведших эти объекты к непригодности (порча,</w:t>
      </w:r>
      <w:r w:rsidRPr="00407427">
        <w:rPr>
          <w:spacing w:val="-57"/>
          <w:lang w:eastAsia="en-US"/>
        </w:rPr>
        <w:t xml:space="preserve"> </w:t>
      </w:r>
      <w:r w:rsidRPr="00407427">
        <w:rPr>
          <w:lang w:eastAsia="en-US"/>
        </w:rPr>
        <w:t>полный</w:t>
      </w:r>
      <w:r w:rsidRPr="00407427">
        <w:rPr>
          <w:spacing w:val="-2"/>
          <w:lang w:eastAsia="en-US"/>
        </w:rPr>
        <w:t xml:space="preserve"> </w:t>
      </w:r>
      <w:r w:rsidRPr="00407427">
        <w:rPr>
          <w:lang w:eastAsia="en-US"/>
        </w:rPr>
        <w:t>износ</w:t>
      </w:r>
      <w:r w:rsidRPr="00407427">
        <w:rPr>
          <w:spacing w:val="-2"/>
          <w:lang w:eastAsia="en-US"/>
        </w:rPr>
        <w:t xml:space="preserve"> </w:t>
      </w:r>
      <w:r w:rsidRPr="00407427">
        <w:rPr>
          <w:lang w:eastAsia="en-US"/>
        </w:rPr>
        <w:t>и т.</w:t>
      </w:r>
      <w:r w:rsidRPr="00407427">
        <w:rPr>
          <w:spacing w:val="-2"/>
          <w:lang w:eastAsia="en-US"/>
        </w:rPr>
        <w:t xml:space="preserve"> </w:t>
      </w:r>
      <w:r w:rsidRPr="00407427">
        <w:rPr>
          <w:lang w:eastAsia="en-US"/>
        </w:rPr>
        <w:t>п.).</w:t>
      </w:r>
    </w:p>
    <w:p w14:paraId="50235D64" w14:textId="77777777" w:rsidR="001D07AA" w:rsidRPr="00407427" w:rsidRDefault="001D07AA" w:rsidP="00BC00E4">
      <w:pPr>
        <w:pStyle w:val="heading3normal"/>
        <w:ind w:firstLine="567"/>
        <w:rPr>
          <w:lang w:eastAsia="en-US"/>
        </w:rPr>
      </w:pP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нематериальных</w:t>
      </w:r>
      <w:r w:rsidRPr="00407427">
        <w:rPr>
          <w:spacing w:val="1"/>
          <w:lang w:eastAsia="en-US"/>
        </w:rPr>
        <w:t xml:space="preserve"> </w:t>
      </w:r>
      <w:r w:rsidRPr="00407427">
        <w:rPr>
          <w:lang w:eastAsia="en-US"/>
        </w:rPr>
        <w:t>активов</w:t>
      </w:r>
      <w:r w:rsidRPr="00407427">
        <w:rPr>
          <w:spacing w:val="1"/>
          <w:lang w:eastAsia="en-US"/>
        </w:rPr>
        <w:t xml:space="preserve"> </w:t>
      </w:r>
      <w:r w:rsidRPr="00407427">
        <w:rPr>
          <w:lang w:eastAsia="en-US"/>
        </w:rPr>
        <w:t>проверяется</w:t>
      </w:r>
      <w:r w:rsidRPr="00407427">
        <w:rPr>
          <w:spacing w:val="1"/>
          <w:lang w:eastAsia="en-US"/>
        </w:rPr>
        <w:t xml:space="preserve"> </w:t>
      </w:r>
      <w:r w:rsidRPr="00407427">
        <w:rPr>
          <w:lang w:eastAsia="en-US"/>
        </w:rPr>
        <w:t>наличие</w:t>
      </w:r>
      <w:r w:rsidRPr="00407427">
        <w:rPr>
          <w:spacing w:val="1"/>
          <w:lang w:eastAsia="en-US"/>
        </w:rPr>
        <w:t xml:space="preserve"> </w:t>
      </w:r>
      <w:r w:rsidRPr="00407427">
        <w:rPr>
          <w:lang w:eastAsia="en-US"/>
        </w:rPr>
        <w:t>документов,</w:t>
      </w:r>
      <w:r w:rsidRPr="00407427">
        <w:rPr>
          <w:spacing w:val="1"/>
          <w:lang w:eastAsia="en-US"/>
        </w:rPr>
        <w:t xml:space="preserve"> </w:t>
      </w:r>
      <w:r w:rsidRPr="00407427">
        <w:rPr>
          <w:lang w:eastAsia="en-US"/>
        </w:rPr>
        <w:t>подтверждающих</w:t>
      </w:r>
      <w:r w:rsidRPr="00407427">
        <w:rPr>
          <w:spacing w:val="1"/>
          <w:lang w:eastAsia="en-US"/>
        </w:rPr>
        <w:t xml:space="preserve"> </w:t>
      </w:r>
      <w:r w:rsidRPr="00407427">
        <w:rPr>
          <w:lang w:eastAsia="en-US"/>
        </w:rPr>
        <w:t>права</w:t>
      </w:r>
      <w:r w:rsidRPr="00407427">
        <w:rPr>
          <w:spacing w:val="1"/>
          <w:lang w:eastAsia="en-US"/>
        </w:rPr>
        <w:t xml:space="preserve"> субъекта централизованного учета </w:t>
      </w:r>
      <w:r w:rsidRPr="00407427">
        <w:rPr>
          <w:lang w:eastAsia="en-US"/>
        </w:rPr>
        <w:t>на</w:t>
      </w:r>
      <w:r w:rsidRPr="00407427">
        <w:rPr>
          <w:spacing w:val="1"/>
          <w:lang w:eastAsia="en-US"/>
        </w:rPr>
        <w:t xml:space="preserve"> </w:t>
      </w:r>
      <w:r w:rsidRPr="00407427">
        <w:rPr>
          <w:lang w:eastAsia="en-US"/>
        </w:rPr>
        <w:t>их</w:t>
      </w:r>
      <w:r w:rsidRPr="00407427">
        <w:rPr>
          <w:spacing w:val="1"/>
          <w:lang w:eastAsia="en-US"/>
        </w:rPr>
        <w:t xml:space="preserve"> </w:t>
      </w:r>
      <w:r w:rsidRPr="00407427">
        <w:rPr>
          <w:lang w:eastAsia="en-US"/>
        </w:rPr>
        <w:t>использование,</w:t>
      </w:r>
      <w:r w:rsidRPr="00407427">
        <w:rPr>
          <w:spacing w:val="1"/>
          <w:lang w:eastAsia="en-US"/>
        </w:rPr>
        <w:t xml:space="preserve"> </w:t>
      </w:r>
      <w:r w:rsidRPr="00407427">
        <w:rPr>
          <w:lang w:eastAsia="en-US"/>
        </w:rPr>
        <w:t>а</w:t>
      </w:r>
      <w:r w:rsidRPr="00407427">
        <w:rPr>
          <w:spacing w:val="1"/>
          <w:lang w:eastAsia="en-US"/>
        </w:rPr>
        <w:t xml:space="preserve"> </w:t>
      </w:r>
      <w:r w:rsidRPr="00407427">
        <w:rPr>
          <w:lang w:eastAsia="en-US"/>
        </w:rPr>
        <w:t>также</w:t>
      </w:r>
      <w:r w:rsidRPr="00407427">
        <w:rPr>
          <w:spacing w:val="1"/>
          <w:lang w:eastAsia="en-US"/>
        </w:rPr>
        <w:t xml:space="preserve"> </w:t>
      </w:r>
      <w:r w:rsidRPr="00407427">
        <w:rPr>
          <w:lang w:eastAsia="en-US"/>
        </w:rPr>
        <w:t>правильность</w:t>
      </w:r>
      <w:r w:rsidRPr="00407427">
        <w:rPr>
          <w:spacing w:val="-2"/>
          <w:lang w:eastAsia="en-US"/>
        </w:rPr>
        <w:t xml:space="preserve"> </w:t>
      </w:r>
      <w:r w:rsidRPr="00407427">
        <w:rPr>
          <w:lang w:eastAsia="en-US"/>
        </w:rPr>
        <w:t>и</w:t>
      </w:r>
      <w:r w:rsidRPr="00407427">
        <w:rPr>
          <w:spacing w:val="-1"/>
          <w:lang w:eastAsia="en-US"/>
        </w:rPr>
        <w:t xml:space="preserve"> </w:t>
      </w:r>
      <w:r w:rsidRPr="00407427">
        <w:rPr>
          <w:lang w:eastAsia="en-US"/>
        </w:rPr>
        <w:t>своевременность отражения</w:t>
      </w:r>
      <w:r w:rsidRPr="00407427">
        <w:rPr>
          <w:spacing w:val="-1"/>
          <w:lang w:eastAsia="en-US"/>
        </w:rPr>
        <w:t xml:space="preserve"> </w:t>
      </w:r>
      <w:r w:rsidRPr="00407427">
        <w:rPr>
          <w:lang w:eastAsia="en-US"/>
        </w:rPr>
        <w:t>нематериальных</w:t>
      </w:r>
      <w:r w:rsidRPr="00407427">
        <w:rPr>
          <w:spacing w:val="-1"/>
          <w:lang w:eastAsia="en-US"/>
        </w:rPr>
        <w:t xml:space="preserve"> </w:t>
      </w:r>
      <w:r w:rsidRPr="00407427">
        <w:rPr>
          <w:lang w:eastAsia="en-US"/>
        </w:rPr>
        <w:t>активов</w:t>
      </w:r>
      <w:r w:rsidRPr="00407427">
        <w:rPr>
          <w:spacing w:val="-2"/>
          <w:lang w:eastAsia="en-US"/>
        </w:rPr>
        <w:t xml:space="preserve"> </w:t>
      </w:r>
      <w:r w:rsidRPr="00407427">
        <w:rPr>
          <w:lang w:eastAsia="en-US"/>
        </w:rPr>
        <w:t>в</w:t>
      </w:r>
      <w:r w:rsidRPr="00407427">
        <w:rPr>
          <w:spacing w:val="-2"/>
          <w:lang w:eastAsia="en-US"/>
        </w:rPr>
        <w:t xml:space="preserve"> </w:t>
      </w:r>
      <w:r w:rsidRPr="00407427">
        <w:rPr>
          <w:lang w:eastAsia="en-US"/>
        </w:rPr>
        <w:t>балансе.</w:t>
      </w:r>
    </w:p>
    <w:p w14:paraId="77C29FC3" w14:textId="77777777" w:rsidR="001D07AA" w:rsidRPr="00407427" w:rsidRDefault="001D07AA" w:rsidP="00BC00E4">
      <w:pPr>
        <w:pStyle w:val="heading3normal"/>
        <w:ind w:firstLine="567"/>
        <w:rPr>
          <w:lang w:eastAsia="en-US"/>
        </w:rPr>
      </w:pPr>
      <w:r w:rsidRPr="00407427">
        <w:rPr>
          <w:lang w:eastAsia="en-US"/>
        </w:rPr>
        <w:lastRenderedPageBreak/>
        <w:t>Инвентаризация</w:t>
      </w:r>
      <w:r w:rsidRPr="00407427">
        <w:rPr>
          <w:spacing w:val="1"/>
          <w:lang w:eastAsia="en-US"/>
        </w:rPr>
        <w:t xml:space="preserve"> </w:t>
      </w:r>
      <w:r w:rsidRPr="00407427">
        <w:rPr>
          <w:lang w:eastAsia="en-US"/>
        </w:rPr>
        <w:t>товарно-материальных</w:t>
      </w:r>
      <w:r w:rsidRPr="00407427">
        <w:rPr>
          <w:spacing w:val="1"/>
          <w:lang w:eastAsia="en-US"/>
        </w:rPr>
        <w:t xml:space="preserve"> </w:t>
      </w:r>
      <w:r w:rsidRPr="00407427">
        <w:rPr>
          <w:lang w:eastAsia="en-US"/>
        </w:rPr>
        <w:t>ценностей</w:t>
      </w:r>
      <w:r w:rsidRPr="00407427">
        <w:rPr>
          <w:spacing w:val="1"/>
          <w:lang w:eastAsia="en-US"/>
        </w:rPr>
        <w:t xml:space="preserve"> </w:t>
      </w:r>
      <w:r w:rsidRPr="00407427">
        <w:rPr>
          <w:lang w:eastAsia="en-US"/>
        </w:rPr>
        <w:t>проводится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порядке</w:t>
      </w:r>
      <w:r w:rsidRPr="00407427">
        <w:rPr>
          <w:spacing w:val="1"/>
          <w:lang w:eastAsia="en-US"/>
        </w:rPr>
        <w:t xml:space="preserve"> </w:t>
      </w:r>
      <w:r w:rsidRPr="00407427">
        <w:rPr>
          <w:lang w:eastAsia="en-US"/>
        </w:rPr>
        <w:t>расположения</w:t>
      </w:r>
      <w:r w:rsidRPr="00407427">
        <w:rPr>
          <w:spacing w:val="-1"/>
          <w:lang w:eastAsia="en-US"/>
        </w:rPr>
        <w:t xml:space="preserve"> </w:t>
      </w:r>
      <w:r w:rsidRPr="00407427">
        <w:rPr>
          <w:lang w:eastAsia="en-US"/>
        </w:rPr>
        <w:t>объектов</w:t>
      </w:r>
      <w:r w:rsidRPr="00407427">
        <w:rPr>
          <w:spacing w:val="-3"/>
          <w:lang w:eastAsia="en-US"/>
        </w:rPr>
        <w:t xml:space="preserve"> </w:t>
      </w:r>
      <w:r w:rsidRPr="00407427">
        <w:rPr>
          <w:lang w:eastAsia="en-US"/>
        </w:rPr>
        <w:t>в</w:t>
      </w:r>
      <w:r w:rsidRPr="00407427">
        <w:rPr>
          <w:spacing w:val="-1"/>
          <w:lang w:eastAsia="en-US"/>
        </w:rPr>
        <w:t xml:space="preserve"> </w:t>
      </w:r>
      <w:r w:rsidRPr="00407427">
        <w:rPr>
          <w:lang w:eastAsia="en-US"/>
        </w:rPr>
        <w:t>данном</w:t>
      </w:r>
      <w:r w:rsidRPr="00407427">
        <w:rPr>
          <w:spacing w:val="-1"/>
          <w:lang w:eastAsia="en-US"/>
        </w:rPr>
        <w:t xml:space="preserve"> </w:t>
      </w:r>
      <w:r w:rsidRPr="00407427">
        <w:rPr>
          <w:lang w:eastAsia="en-US"/>
        </w:rPr>
        <w:t>помещении.</w:t>
      </w:r>
    </w:p>
    <w:p w14:paraId="00780543" w14:textId="77777777" w:rsidR="001D07AA" w:rsidRPr="00407427" w:rsidRDefault="001D07AA" w:rsidP="00BC00E4">
      <w:pPr>
        <w:widowControl w:val="0"/>
        <w:autoSpaceDE w:val="0"/>
        <w:autoSpaceDN w:val="0"/>
        <w:spacing w:before="0" w:after="0"/>
        <w:ind w:right="108" w:firstLine="566"/>
        <w:rPr>
          <w:lang w:eastAsia="en-US"/>
        </w:rPr>
      </w:pPr>
      <w:r w:rsidRPr="00407427">
        <w:rPr>
          <w:lang w:eastAsia="en-US"/>
        </w:rPr>
        <w:t>При</w:t>
      </w:r>
      <w:r w:rsidRPr="00407427">
        <w:rPr>
          <w:spacing w:val="1"/>
          <w:lang w:eastAsia="en-US"/>
        </w:rPr>
        <w:t xml:space="preserve"> </w:t>
      </w:r>
      <w:r w:rsidRPr="00407427">
        <w:rPr>
          <w:lang w:eastAsia="en-US"/>
        </w:rPr>
        <w:t>хранении</w:t>
      </w:r>
      <w:r w:rsidRPr="00407427">
        <w:rPr>
          <w:spacing w:val="1"/>
          <w:lang w:eastAsia="en-US"/>
        </w:rPr>
        <w:t xml:space="preserve"> </w:t>
      </w:r>
      <w:r w:rsidRPr="00407427">
        <w:rPr>
          <w:lang w:eastAsia="en-US"/>
        </w:rPr>
        <w:t>товарно-материальных</w:t>
      </w:r>
      <w:r w:rsidRPr="00407427">
        <w:rPr>
          <w:spacing w:val="1"/>
          <w:lang w:eastAsia="en-US"/>
        </w:rPr>
        <w:t xml:space="preserve"> </w:t>
      </w:r>
      <w:r w:rsidRPr="00407427">
        <w:rPr>
          <w:lang w:eastAsia="en-US"/>
        </w:rPr>
        <w:t>ценностей</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разных</w:t>
      </w:r>
      <w:r w:rsidRPr="00407427">
        <w:rPr>
          <w:spacing w:val="1"/>
          <w:lang w:eastAsia="en-US"/>
        </w:rPr>
        <w:t xml:space="preserve"> </w:t>
      </w:r>
      <w:r w:rsidRPr="00407427">
        <w:rPr>
          <w:lang w:eastAsia="en-US"/>
        </w:rPr>
        <w:t>изолированных</w:t>
      </w:r>
      <w:r w:rsidRPr="00407427">
        <w:rPr>
          <w:spacing w:val="1"/>
          <w:lang w:eastAsia="en-US"/>
        </w:rPr>
        <w:t xml:space="preserve"> </w:t>
      </w:r>
      <w:r w:rsidRPr="00407427">
        <w:rPr>
          <w:lang w:eastAsia="en-US"/>
        </w:rPr>
        <w:t>помещениях</w:t>
      </w:r>
      <w:r w:rsidRPr="00407427">
        <w:rPr>
          <w:spacing w:val="1"/>
          <w:lang w:eastAsia="en-US"/>
        </w:rPr>
        <w:t xml:space="preserve"> </w:t>
      </w:r>
      <w:r w:rsidRPr="00407427">
        <w:rPr>
          <w:lang w:eastAsia="en-US"/>
        </w:rPr>
        <w:t>у</w:t>
      </w:r>
      <w:r w:rsidRPr="00407427">
        <w:rPr>
          <w:spacing w:val="1"/>
          <w:lang w:eastAsia="en-US"/>
        </w:rPr>
        <w:t xml:space="preserve"> </w:t>
      </w:r>
      <w:r w:rsidRPr="00407427">
        <w:rPr>
          <w:lang w:eastAsia="en-US"/>
        </w:rPr>
        <w:t>одного</w:t>
      </w:r>
      <w:r w:rsidRPr="00407427">
        <w:rPr>
          <w:spacing w:val="1"/>
          <w:lang w:eastAsia="en-US"/>
        </w:rPr>
        <w:t xml:space="preserve"> </w:t>
      </w:r>
      <w:r w:rsidRPr="00407427">
        <w:rPr>
          <w:lang w:eastAsia="en-US"/>
        </w:rPr>
        <w:t>материально</w:t>
      </w:r>
      <w:r w:rsidRPr="00407427">
        <w:rPr>
          <w:spacing w:val="1"/>
          <w:lang w:eastAsia="en-US"/>
        </w:rPr>
        <w:t xml:space="preserve"> </w:t>
      </w:r>
      <w:r w:rsidRPr="00407427">
        <w:rPr>
          <w:lang w:eastAsia="en-US"/>
        </w:rPr>
        <w:t>ответственного</w:t>
      </w:r>
      <w:r w:rsidRPr="00407427">
        <w:rPr>
          <w:spacing w:val="1"/>
          <w:lang w:eastAsia="en-US"/>
        </w:rPr>
        <w:t xml:space="preserve"> </w:t>
      </w:r>
      <w:r w:rsidRPr="00407427">
        <w:rPr>
          <w:lang w:eastAsia="en-US"/>
        </w:rPr>
        <w:t>лица</w:t>
      </w:r>
      <w:r w:rsidRPr="00407427">
        <w:rPr>
          <w:spacing w:val="1"/>
          <w:lang w:eastAsia="en-US"/>
        </w:rPr>
        <w:t xml:space="preserve"> </w:t>
      </w:r>
      <w:r w:rsidRPr="00407427">
        <w:rPr>
          <w:lang w:eastAsia="en-US"/>
        </w:rPr>
        <w:t>инвентаризация</w:t>
      </w:r>
      <w:r w:rsidRPr="00407427">
        <w:rPr>
          <w:spacing w:val="1"/>
          <w:lang w:eastAsia="en-US"/>
        </w:rPr>
        <w:t xml:space="preserve"> </w:t>
      </w:r>
      <w:r w:rsidRPr="00407427">
        <w:rPr>
          <w:lang w:eastAsia="en-US"/>
        </w:rPr>
        <w:t>проводится</w:t>
      </w:r>
      <w:r w:rsidRPr="00407427">
        <w:rPr>
          <w:spacing w:val="1"/>
          <w:lang w:eastAsia="en-US"/>
        </w:rPr>
        <w:t xml:space="preserve"> </w:t>
      </w:r>
      <w:r w:rsidRPr="00407427">
        <w:rPr>
          <w:lang w:eastAsia="en-US"/>
        </w:rPr>
        <w:t>последовательно</w:t>
      </w:r>
      <w:r w:rsidRPr="00407427">
        <w:rPr>
          <w:spacing w:val="-1"/>
          <w:lang w:eastAsia="en-US"/>
        </w:rPr>
        <w:t xml:space="preserve"> </w:t>
      </w:r>
      <w:r w:rsidRPr="00407427">
        <w:rPr>
          <w:lang w:eastAsia="en-US"/>
        </w:rPr>
        <w:t>по местам</w:t>
      </w:r>
      <w:r w:rsidRPr="00407427">
        <w:rPr>
          <w:spacing w:val="-1"/>
          <w:lang w:eastAsia="en-US"/>
        </w:rPr>
        <w:t xml:space="preserve"> </w:t>
      </w:r>
      <w:r w:rsidRPr="00407427">
        <w:rPr>
          <w:lang w:eastAsia="en-US"/>
        </w:rPr>
        <w:t>хранения.</w:t>
      </w:r>
    </w:p>
    <w:p w14:paraId="176E93EA" w14:textId="77777777" w:rsidR="001D07AA" w:rsidRPr="00407427" w:rsidRDefault="001D07AA" w:rsidP="00BC00E4">
      <w:pPr>
        <w:widowControl w:val="0"/>
        <w:autoSpaceDE w:val="0"/>
        <w:autoSpaceDN w:val="0"/>
        <w:spacing w:before="0" w:after="0"/>
        <w:ind w:right="113" w:firstLine="566"/>
        <w:rPr>
          <w:lang w:eastAsia="en-US"/>
        </w:rPr>
      </w:pPr>
      <w:r w:rsidRPr="00407427">
        <w:rPr>
          <w:lang w:eastAsia="en-US"/>
        </w:rPr>
        <w:t>Комиссия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присутствии</w:t>
      </w:r>
      <w:r w:rsidRPr="00407427">
        <w:rPr>
          <w:spacing w:val="1"/>
          <w:lang w:eastAsia="en-US"/>
        </w:rPr>
        <w:t xml:space="preserve"> </w:t>
      </w:r>
      <w:r w:rsidRPr="00407427">
        <w:rPr>
          <w:lang w:eastAsia="en-US"/>
        </w:rPr>
        <w:t>материально</w:t>
      </w:r>
      <w:r w:rsidRPr="00407427">
        <w:rPr>
          <w:spacing w:val="1"/>
          <w:lang w:eastAsia="en-US"/>
        </w:rPr>
        <w:t xml:space="preserve"> </w:t>
      </w:r>
      <w:r w:rsidRPr="00407427">
        <w:rPr>
          <w:lang w:eastAsia="en-US"/>
        </w:rPr>
        <w:t>ответственных</w:t>
      </w:r>
      <w:r w:rsidRPr="00407427">
        <w:rPr>
          <w:spacing w:val="1"/>
          <w:lang w:eastAsia="en-US"/>
        </w:rPr>
        <w:t xml:space="preserve"> </w:t>
      </w:r>
      <w:r w:rsidRPr="00407427">
        <w:rPr>
          <w:lang w:eastAsia="en-US"/>
        </w:rPr>
        <w:t>лиц</w:t>
      </w:r>
      <w:r w:rsidRPr="00407427">
        <w:rPr>
          <w:spacing w:val="1"/>
          <w:lang w:eastAsia="en-US"/>
        </w:rPr>
        <w:t xml:space="preserve"> </w:t>
      </w:r>
      <w:r w:rsidRPr="00407427">
        <w:rPr>
          <w:lang w:eastAsia="en-US"/>
        </w:rPr>
        <w:t>проверяет</w:t>
      </w:r>
      <w:r w:rsidRPr="00407427">
        <w:rPr>
          <w:spacing w:val="1"/>
          <w:lang w:eastAsia="en-US"/>
        </w:rPr>
        <w:t xml:space="preserve"> </w:t>
      </w:r>
      <w:r w:rsidRPr="00407427">
        <w:rPr>
          <w:lang w:eastAsia="en-US"/>
        </w:rPr>
        <w:t>фактическое</w:t>
      </w:r>
      <w:r w:rsidRPr="00407427">
        <w:rPr>
          <w:spacing w:val="-57"/>
          <w:lang w:eastAsia="en-US"/>
        </w:rPr>
        <w:t xml:space="preserve"> </w:t>
      </w:r>
      <w:r w:rsidRPr="00407427">
        <w:rPr>
          <w:lang w:eastAsia="en-US"/>
        </w:rPr>
        <w:t>наличие</w:t>
      </w:r>
      <w:r w:rsidRPr="00407427">
        <w:rPr>
          <w:spacing w:val="1"/>
          <w:lang w:eastAsia="en-US"/>
        </w:rPr>
        <w:t xml:space="preserve"> </w:t>
      </w:r>
      <w:r w:rsidRPr="00407427">
        <w:rPr>
          <w:lang w:eastAsia="en-US"/>
        </w:rPr>
        <w:t>товарно-материальных</w:t>
      </w:r>
      <w:r w:rsidRPr="00407427">
        <w:rPr>
          <w:spacing w:val="1"/>
          <w:lang w:eastAsia="en-US"/>
        </w:rPr>
        <w:t xml:space="preserve"> </w:t>
      </w:r>
      <w:r w:rsidRPr="00407427">
        <w:rPr>
          <w:lang w:eastAsia="en-US"/>
        </w:rPr>
        <w:t>ценностей</w:t>
      </w:r>
      <w:r w:rsidRPr="00407427">
        <w:rPr>
          <w:spacing w:val="1"/>
          <w:lang w:eastAsia="en-US"/>
        </w:rPr>
        <w:t xml:space="preserve"> </w:t>
      </w:r>
      <w:r w:rsidRPr="00407427">
        <w:rPr>
          <w:lang w:eastAsia="en-US"/>
        </w:rPr>
        <w:t>путем</w:t>
      </w:r>
      <w:r w:rsidRPr="00407427">
        <w:rPr>
          <w:spacing w:val="1"/>
          <w:lang w:eastAsia="en-US"/>
        </w:rPr>
        <w:t xml:space="preserve"> </w:t>
      </w:r>
      <w:r w:rsidRPr="00407427">
        <w:rPr>
          <w:lang w:eastAsia="en-US"/>
        </w:rPr>
        <w:t>обязательного</w:t>
      </w:r>
      <w:r w:rsidRPr="00407427">
        <w:rPr>
          <w:spacing w:val="1"/>
          <w:lang w:eastAsia="en-US"/>
        </w:rPr>
        <w:t xml:space="preserve"> </w:t>
      </w:r>
      <w:r w:rsidRPr="00407427">
        <w:rPr>
          <w:lang w:eastAsia="en-US"/>
        </w:rPr>
        <w:t>их</w:t>
      </w:r>
      <w:r w:rsidRPr="00407427">
        <w:rPr>
          <w:spacing w:val="1"/>
          <w:lang w:eastAsia="en-US"/>
        </w:rPr>
        <w:t xml:space="preserve"> </w:t>
      </w:r>
      <w:r w:rsidRPr="00407427">
        <w:rPr>
          <w:lang w:eastAsia="en-US"/>
        </w:rPr>
        <w:t>пересчета,</w:t>
      </w:r>
      <w:r w:rsidRPr="00407427">
        <w:rPr>
          <w:spacing w:val="1"/>
          <w:lang w:eastAsia="en-US"/>
        </w:rPr>
        <w:t xml:space="preserve"> </w:t>
      </w:r>
      <w:r w:rsidRPr="00407427">
        <w:rPr>
          <w:lang w:eastAsia="en-US"/>
        </w:rPr>
        <w:t xml:space="preserve">перевешивания или </w:t>
      </w:r>
      <w:proofErr w:type="spellStart"/>
      <w:r w:rsidRPr="00407427">
        <w:rPr>
          <w:lang w:eastAsia="en-US"/>
        </w:rPr>
        <w:t>перемеривания</w:t>
      </w:r>
      <w:proofErr w:type="spellEnd"/>
      <w:r w:rsidRPr="00407427">
        <w:rPr>
          <w:lang w:eastAsia="en-US"/>
        </w:rPr>
        <w:t xml:space="preserve">. Не допускается вносить в </w:t>
      </w:r>
      <w:proofErr w:type="gramStart"/>
      <w:r w:rsidRPr="00407427">
        <w:rPr>
          <w:lang w:eastAsia="en-US"/>
        </w:rPr>
        <w:t>описи</w:t>
      </w:r>
      <w:proofErr w:type="gramEnd"/>
      <w:r w:rsidRPr="00407427">
        <w:rPr>
          <w:lang w:eastAsia="en-US"/>
        </w:rPr>
        <w:t xml:space="preserve"> данные об остатках</w:t>
      </w:r>
      <w:r w:rsidRPr="00407427">
        <w:rPr>
          <w:spacing w:val="1"/>
          <w:lang w:eastAsia="en-US"/>
        </w:rPr>
        <w:t xml:space="preserve"> </w:t>
      </w:r>
      <w:r w:rsidRPr="00407427">
        <w:rPr>
          <w:lang w:eastAsia="en-US"/>
        </w:rPr>
        <w:t>ценностей со слов материально ответственных лиц или по данным учета без проверки их</w:t>
      </w:r>
      <w:r w:rsidRPr="00407427">
        <w:rPr>
          <w:spacing w:val="1"/>
          <w:lang w:eastAsia="en-US"/>
        </w:rPr>
        <w:t xml:space="preserve"> </w:t>
      </w:r>
      <w:r w:rsidRPr="00407427">
        <w:rPr>
          <w:lang w:eastAsia="en-US"/>
        </w:rPr>
        <w:t>фактического</w:t>
      </w:r>
      <w:r w:rsidRPr="00407427">
        <w:rPr>
          <w:spacing w:val="-1"/>
          <w:lang w:eastAsia="en-US"/>
        </w:rPr>
        <w:t xml:space="preserve"> </w:t>
      </w:r>
      <w:r w:rsidRPr="00407427">
        <w:rPr>
          <w:lang w:eastAsia="en-US"/>
        </w:rPr>
        <w:t>наличия.</w:t>
      </w:r>
    </w:p>
    <w:p w14:paraId="082D30CF" w14:textId="77777777" w:rsidR="001D07AA" w:rsidRPr="00407427" w:rsidRDefault="001D07AA" w:rsidP="00BC00E4">
      <w:pPr>
        <w:widowControl w:val="0"/>
        <w:autoSpaceDE w:val="0"/>
        <w:autoSpaceDN w:val="0"/>
        <w:spacing w:before="0" w:after="0"/>
        <w:ind w:right="109" w:firstLine="566"/>
        <w:rPr>
          <w:lang w:eastAsia="en-US"/>
        </w:rPr>
      </w:pPr>
      <w:r w:rsidRPr="00407427">
        <w:rPr>
          <w:lang w:eastAsia="en-US"/>
        </w:rPr>
        <w:t>Товарно-материальные ценности, поступающие (отпущенные) во время проведения</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принимаются</w:t>
      </w:r>
      <w:r w:rsidRPr="00407427">
        <w:rPr>
          <w:spacing w:val="1"/>
          <w:lang w:eastAsia="en-US"/>
        </w:rPr>
        <w:t xml:space="preserve"> </w:t>
      </w:r>
      <w:r w:rsidRPr="00407427">
        <w:rPr>
          <w:lang w:eastAsia="en-US"/>
        </w:rPr>
        <w:t>(отпускаются)</w:t>
      </w:r>
      <w:r w:rsidRPr="00407427">
        <w:rPr>
          <w:spacing w:val="1"/>
          <w:lang w:eastAsia="en-US"/>
        </w:rPr>
        <w:t xml:space="preserve"> </w:t>
      </w:r>
      <w:r w:rsidRPr="00407427">
        <w:rPr>
          <w:lang w:eastAsia="en-US"/>
        </w:rPr>
        <w:t>материально</w:t>
      </w:r>
      <w:r w:rsidRPr="00407427">
        <w:rPr>
          <w:spacing w:val="1"/>
          <w:lang w:eastAsia="en-US"/>
        </w:rPr>
        <w:t xml:space="preserve"> </w:t>
      </w:r>
      <w:r w:rsidRPr="00407427">
        <w:rPr>
          <w:lang w:eastAsia="en-US"/>
        </w:rPr>
        <w:t>ответственными</w:t>
      </w:r>
      <w:r w:rsidRPr="00407427">
        <w:rPr>
          <w:spacing w:val="1"/>
          <w:lang w:eastAsia="en-US"/>
        </w:rPr>
        <w:t xml:space="preserve"> </w:t>
      </w:r>
      <w:r w:rsidRPr="00407427">
        <w:rPr>
          <w:lang w:eastAsia="en-US"/>
        </w:rPr>
        <w:t>лицами</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присутствии членов инвентаризационной комиссии и приходуются (списываются) после</w:t>
      </w:r>
      <w:r w:rsidRPr="00407427">
        <w:rPr>
          <w:spacing w:val="1"/>
          <w:lang w:eastAsia="en-US"/>
        </w:rPr>
        <w:t xml:space="preserve"> </w:t>
      </w:r>
      <w:r w:rsidRPr="00407427">
        <w:rPr>
          <w:lang w:eastAsia="en-US"/>
        </w:rPr>
        <w:t>инвентаризации. Эти товарно-материальные ценности заносятся в отдельную опись под</w:t>
      </w:r>
      <w:r w:rsidRPr="00407427">
        <w:rPr>
          <w:spacing w:val="1"/>
          <w:lang w:eastAsia="en-US"/>
        </w:rPr>
        <w:t xml:space="preserve"> </w:t>
      </w:r>
      <w:r w:rsidRPr="00407427">
        <w:rPr>
          <w:lang w:eastAsia="en-US"/>
        </w:rPr>
        <w:t>наименованием «Товарно-материальные ценности, поступившие (отпущенные) во время</w:t>
      </w:r>
      <w:r w:rsidRPr="00407427">
        <w:rPr>
          <w:spacing w:val="1"/>
          <w:lang w:eastAsia="en-US"/>
        </w:rPr>
        <w:t xml:space="preserve"> </w:t>
      </w:r>
      <w:r w:rsidRPr="00407427">
        <w:rPr>
          <w:lang w:eastAsia="en-US"/>
        </w:rPr>
        <w:t>инвентаризации».</w:t>
      </w:r>
    </w:p>
    <w:p w14:paraId="48B6280A" w14:textId="77777777" w:rsidR="001D07AA" w:rsidRPr="00407427" w:rsidRDefault="001D07AA" w:rsidP="00BC00E4">
      <w:pPr>
        <w:widowControl w:val="0"/>
        <w:autoSpaceDE w:val="0"/>
        <w:autoSpaceDN w:val="0"/>
        <w:spacing w:before="0" w:after="0"/>
        <w:ind w:right="110" w:firstLine="566"/>
        <w:rPr>
          <w:lang w:eastAsia="en-US"/>
        </w:rPr>
      </w:pPr>
      <w:r w:rsidRPr="00407427">
        <w:rPr>
          <w:lang w:eastAsia="en-US"/>
        </w:rPr>
        <w:t>Инвентаризация</w:t>
      </w:r>
      <w:r w:rsidRPr="00407427">
        <w:rPr>
          <w:spacing w:val="1"/>
          <w:lang w:eastAsia="en-US"/>
        </w:rPr>
        <w:t xml:space="preserve"> </w:t>
      </w:r>
      <w:r w:rsidRPr="00407427">
        <w:rPr>
          <w:lang w:eastAsia="en-US"/>
        </w:rPr>
        <w:t>товарно-материальных</w:t>
      </w:r>
      <w:r w:rsidRPr="00407427">
        <w:rPr>
          <w:spacing w:val="1"/>
          <w:lang w:eastAsia="en-US"/>
        </w:rPr>
        <w:t xml:space="preserve"> </w:t>
      </w:r>
      <w:r w:rsidRPr="00407427">
        <w:rPr>
          <w:lang w:eastAsia="en-US"/>
        </w:rPr>
        <w:t>ценностей,</w:t>
      </w:r>
      <w:r w:rsidRPr="00407427">
        <w:rPr>
          <w:spacing w:val="1"/>
          <w:lang w:eastAsia="en-US"/>
        </w:rPr>
        <w:t xml:space="preserve"> </w:t>
      </w:r>
      <w:r w:rsidRPr="00407427">
        <w:rPr>
          <w:lang w:eastAsia="en-US"/>
        </w:rPr>
        <w:t>находящихся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пути,</w:t>
      </w:r>
      <w:r w:rsidRPr="00407427">
        <w:rPr>
          <w:spacing w:val="1"/>
          <w:lang w:eastAsia="en-US"/>
        </w:rPr>
        <w:t xml:space="preserve"> </w:t>
      </w:r>
      <w:r w:rsidRPr="00407427">
        <w:rPr>
          <w:lang w:eastAsia="en-US"/>
        </w:rPr>
        <w:t>отгруженных,</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оплаченных</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срок</w:t>
      </w:r>
      <w:r w:rsidRPr="00407427">
        <w:rPr>
          <w:spacing w:val="1"/>
          <w:lang w:eastAsia="en-US"/>
        </w:rPr>
        <w:t xml:space="preserve"> </w:t>
      </w:r>
      <w:r w:rsidRPr="00407427">
        <w:rPr>
          <w:lang w:eastAsia="en-US"/>
        </w:rPr>
        <w:t>покупателями,</w:t>
      </w:r>
      <w:r w:rsidRPr="00407427">
        <w:rPr>
          <w:spacing w:val="1"/>
          <w:lang w:eastAsia="en-US"/>
        </w:rPr>
        <w:t xml:space="preserve"> </w:t>
      </w:r>
      <w:r w:rsidRPr="00407427">
        <w:rPr>
          <w:lang w:eastAsia="en-US"/>
        </w:rPr>
        <w:t>находящихся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складах</w:t>
      </w:r>
      <w:r w:rsidRPr="00407427">
        <w:rPr>
          <w:spacing w:val="1"/>
          <w:lang w:eastAsia="en-US"/>
        </w:rPr>
        <w:t xml:space="preserve"> </w:t>
      </w:r>
      <w:r w:rsidRPr="00407427">
        <w:rPr>
          <w:lang w:eastAsia="en-US"/>
        </w:rPr>
        <w:t>других</w:t>
      </w:r>
      <w:r w:rsidRPr="00407427">
        <w:rPr>
          <w:spacing w:val="1"/>
          <w:lang w:eastAsia="en-US"/>
        </w:rPr>
        <w:t xml:space="preserve"> </w:t>
      </w:r>
      <w:r w:rsidRPr="00407427">
        <w:rPr>
          <w:lang w:eastAsia="en-US"/>
        </w:rPr>
        <w:t>организаций,</w:t>
      </w:r>
      <w:r w:rsidRPr="00407427">
        <w:rPr>
          <w:spacing w:val="1"/>
          <w:lang w:eastAsia="en-US"/>
        </w:rPr>
        <w:t xml:space="preserve"> </w:t>
      </w:r>
      <w:r w:rsidRPr="00407427">
        <w:rPr>
          <w:lang w:eastAsia="en-US"/>
        </w:rPr>
        <w:t>заключается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проверке</w:t>
      </w:r>
      <w:r w:rsidRPr="00407427">
        <w:rPr>
          <w:spacing w:val="1"/>
          <w:lang w:eastAsia="en-US"/>
        </w:rPr>
        <w:t xml:space="preserve"> </w:t>
      </w:r>
      <w:r w:rsidRPr="00407427">
        <w:rPr>
          <w:lang w:eastAsia="en-US"/>
        </w:rPr>
        <w:t>обоснованности</w:t>
      </w:r>
      <w:r w:rsidRPr="00407427">
        <w:rPr>
          <w:spacing w:val="1"/>
          <w:lang w:eastAsia="en-US"/>
        </w:rPr>
        <w:t xml:space="preserve"> </w:t>
      </w:r>
      <w:r w:rsidRPr="00407427">
        <w:rPr>
          <w:lang w:eastAsia="en-US"/>
        </w:rPr>
        <w:t>числящихся</w:t>
      </w:r>
      <w:r w:rsidRPr="00407427">
        <w:rPr>
          <w:spacing w:val="1"/>
          <w:lang w:eastAsia="en-US"/>
        </w:rPr>
        <w:t xml:space="preserve"> </w:t>
      </w:r>
      <w:r w:rsidRPr="00407427">
        <w:rPr>
          <w:lang w:eastAsia="en-US"/>
        </w:rPr>
        <w:t>сумм</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соответствующих</w:t>
      </w:r>
      <w:r w:rsidRPr="00407427">
        <w:rPr>
          <w:spacing w:val="1"/>
          <w:lang w:eastAsia="en-US"/>
        </w:rPr>
        <w:t xml:space="preserve"> </w:t>
      </w:r>
      <w:r w:rsidRPr="00407427">
        <w:rPr>
          <w:lang w:eastAsia="en-US"/>
        </w:rPr>
        <w:t>счетах</w:t>
      </w:r>
      <w:r w:rsidRPr="00407427">
        <w:rPr>
          <w:spacing w:val="2"/>
          <w:lang w:eastAsia="en-US"/>
        </w:rPr>
        <w:t xml:space="preserve"> </w:t>
      </w:r>
      <w:r w:rsidRPr="00407427">
        <w:rPr>
          <w:lang w:eastAsia="en-US"/>
        </w:rPr>
        <w:t>бухгалтерского</w:t>
      </w:r>
      <w:r w:rsidRPr="00407427">
        <w:rPr>
          <w:spacing w:val="2"/>
          <w:lang w:eastAsia="en-US"/>
        </w:rPr>
        <w:t xml:space="preserve"> </w:t>
      </w:r>
      <w:r w:rsidRPr="00407427">
        <w:rPr>
          <w:lang w:eastAsia="en-US"/>
        </w:rPr>
        <w:t>учета.</w:t>
      </w:r>
    </w:p>
    <w:p w14:paraId="0F2AD79F" w14:textId="77777777" w:rsidR="001D07AA" w:rsidRPr="00407427" w:rsidRDefault="001D07AA" w:rsidP="00306C93">
      <w:pPr>
        <w:pStyle w:val="heading2normal"/>
        <w:rPr>
          <w:b/>
          <w:bCs/>
          <w:lang w:eastAsia="en-US"/>
        </w:rPr>
      </w:pPr>
      <w:r w:rsidRPr="00407427">
        <w:rPr>
          <w:b/>
          <w:bCs/>
          <w:lang w:eastAsia="en-US"/>
        </w:rPr>
        <w:t>Порядок</w:t>
      </w:r>
      <w:r w:rsidRPr="00407427">
        <w:rPr>
          <w:b/>
          <w:bCs/>
          <w:spacing w:val="1"/>
          <w:lang w:eastAsia="en-US"/>
        </w:rPr>
        <w:t xml:space="preserve"> </w:t>
      </w:r>
      <w:r w:rsidRPr="00407427">
        <w:rPr>
          <w:b/>
          <w:bCs/>
          <w:lang w:eastAsia="en-US"/>
        </w:rPr>
        <w:t>проведения</w:t>
      </w:r>
      <w:r w:rsidRPr="00407427">
        <w:rPr>
          <w:b/>
          <w:bCs/>
          <w:spacing w:val="1"/>
          <w:lang w:eastAsia="en-US"/>
        </w:rPr>
        <w:t xml:space="preserve"> </w:t>
      </w:r>
      <w:r w:rsidRPr="00407427">
        <w:rPr>
          <w:b/>
          <w:bCs/>
          <w:lang w:eastAsia="en-US"/>
        </w:rPr>
        <w:t>инвентаризации</w:t>
      </w:r>
      <w:r w:rsidRPr="00407427">
        <w:rPr>
          <w:b/>
          <w:bCs/>
          <w:spacing w:val="1"/>
          <w:lang w:eastAsia="en-US"/>
        </w:rPr>
        <w:t xml:space="preserve"> </w:t>
      </w:r>
      <w:r w:rsidRPr="00407427">
        <w:rPr>
          <w:b/>
          <w:bCs/>
          <w:lang w:eastAsia="en-US"/>
        </w:rPr>
        <w:t>денежных</w:t>
      </w:r>
      <w:r w:rsidRPr="00407427">
        <w:rPr>
          <w:b/>
          <w:bCs/>
          <w:spacing w:val="1"/>
          <w:lang w:eastAsia="en-US"/>
        </w:rPr>
        <w:t xml:space="preserve"> </w:t>
      </w:r>
      <w:r w:rsidRPr="00407427">
        <w:rPr>
          <w:b/>
          <w:bCs/>
          <w:lang w:eastAsia="en-US"/>
        </w:rPr>
        <w:t>средств,</w:t>
      </w:r>
      <w:r w:rsidRPr="00407427">
        <w:rPr>
          <w:b/>
          <w:bCs/>
          <w:spacing w:val="1"/>
          <w:lang w:eastAsia="en-US"/>
        </w:rPr>
        <w:t xml:space="preserve"> </w:t>
      </w:r>
      <w:r w:rsidRPr="00407427">
        <w:rPr>
          <w:b/>
          <w:bCs/>
          <w:lang w:eastAsia="en-US"/>
        </w:rPr>
        <w:t>денежных</w:t>
      </w:r>
      <w:r w:rsidRPr="00407427">
        <w:rPr>
          <w:b/>
          <w:bCs/>
          <w:spacing w:val="1"/>
          <w:lang w:eastAsia="en-US"/>
        </w:rPr>
        <w:t xml:space="preserve"> </w:t>
      </w:r>
      <w:r w:rsidRPr="00407427">
        <w:rPr>
          <w:b/>
          <w:bCs/>
          <w:lang w:eastAsia="en-US"/>
        </w:rPr>
        <w:t>документов</w:t>
      </w:r>
      <w:r w:rsidRPr="00407427">
        <w:rPr>
          <w:b/>
          <w:bCs/>
          <w:spacing w:val="-1"/>
          <w:lang w:eastAsia="en-US"/>
        </w:rPr>
        <w:t xml:space="preserve"> </w:t>
      </w:r>
      <w:r w:rsidRPr="00407427">
        <w:rPr>
          <w:b/>
          <w:bCs/>
          <w:lang w:eastAsia="en-US"/>
        </w:rPr>
        <w:t>и бланков</w:t>
      </w:r>
      <w:r w:rsidRPr="00407427">
        <w:rPr>
          <w:b/>
          <w:bCs/>
          <w:spacing w:val="-3"/>
          <w:lang w:eastAsia="en-US"/>
        </w:rPr>
        <w:t xml:space="preserve"> </w:t>
      </w:r>
      <w:r w:rsidRPr="00407427">
        <w:rPr>
          <w:b/>
          <w:bCs/>
          <w:lang w:eastAsia="en-US"/>
        </w:rPr>
        <w:t>документов строгой</w:t>
      </w:r>
      <w:r w:rsidRPr="00407427">
        <w:rPr>
          <w:b/>
          <w:bCs/>
          <w:spacing w:val="-1"/>
          <w:lang w:eastAsia="en-US"/>
        </w:rPr>
        <w:t xml:space="preserve"> </w:t>
      </w:r>
      <w:r w:rsidRPr="00407427">
        <w:rPr>
          <w:b/>
          <w:bCs/>
          <w:lang w:eastAsia="en-US"/>
        </w:rPr>
        <w:t>отчетности</w:t>
      </w:r>
    </w:p>
    <w:p w14:paraId="799EB198" w14:textId="77777777" w:rsidR="001D07AA" w:rsidRPr="00407427" w:rsidRDefault="001D07AA" w:rsidP="00BC00E4">
      <w:pPr>
        <w:widowControl w:val="0"/>
        <w:autoSpaceDE w:val="0"/>
        <w:autoSpaceDN w:val="0"/>
        <w:spacing w:before="0" w:after="0"/>
        <w:ind w:right="107" w:firstLine="566"/>
        <w:rPr>
          <w:lang w:eastAsia="en-US"/>
        </w:rPr>
      </w:pPr>
      <w:r w:rsidRPr="00407427">
        <w:rPr>
          <w:lang w:eastAsia="en-US"/>
        </w:rPr>
        <w:t>При подсчете фактического наличия денежных знаков и других ценностей в кассе</w:t>
      </w:r>
      <w:r w:rsidRPr="00407427">
        <w:rPr>
          <w:spacing w:val="1"/>
          <w:lang w:eastAsia="en-US"/>
        </w:rPr>
        <w:t xml:space="preserve"> </w:t>
      </w:r>
      <w:r w:rsidRPr="00407427">
        <w:rPr>
          <w:lang w:eastAsia="en-US"/>
        </w:rPr>
        <w:t>принимаются к учету наличные деньги, ценные бумаги и денежные документы (почтовые</w:t>
      </w:r>
      <w:r w:rsidRPr="00407427">
        <w:rPr>
          <w:spacing w:val="1"/>
          <w:lang w:eastAsia="en-US"/>
        </w:rPr>
        <w:t xml:space="preserve"> </w:t>
      </w:r>
      <w:r w:rsidRPr="00407427">
        <w:rPr>
          <w:lang w:eastAsia="en-US"/>
        </w:rPr>
        <w:t>марки, марки государственной пошлины, вексельные марки, путевки в дома отдыха и</w:t>
      </w:r>
      <w:r w:rsidRPr="00407427">
        <w:rPr>
          <w:spacing w:val="1"/>
          <w:lang w:eastAsia="en-US"/>
        </w:rPr>
        <w:t xml:space="preserve"> </w:t>
      </w:r>
      <w:r w:rsidRPr="00407427">
        <w:rPr>
          <w:lang w:eastAsia="en-US"/>
        </w:rPr>
        <w:t>санатории,</w:t>
      </w:r>
      <w:r w:rsidRPr="00407427">
        <w:rPr>
          <w:spacing w:val="-1"/>
          <w:lang w:eastAsia="en-US"/>
        </w:rPr>
        <w:t xml:space="preserve"> </w:t>
      </w:r>
      <w:r w:rsidRPr="00407427">
        <w:rPr>
          <w:lang w:eastAsia="en-US"/>
        </w:rPr>
        <w:t>авиабилеты и</w:t>
      </w:r>
      <w:r w:rsidRPr="00407427">
        <w:rPr>
          <w:spacing w:val="1"/>
          <w:lang w:eastAsia="en-US"/>
        </w:rPr>
        <w:t xml:space="preserve"> </w:t>
      </w:r>
      <w:r w:rsidRPr="00407427">
        <w:rPr>
          <w:lang w:eastAsia="en-US"/>
        </w:rPr>
        <w:t>др.).</w:t>
      </w:r>
    </w:p>
    <w:p w14:paraId="58101552" w14:textId="77777777" w:rsidR="001D07AA" w:rsidRPr="00407427" w:rsidRDefault="001D07AA" w:rsidP="00BC00E4">
      <w:pPr>
        <w:widowControl w:val="0"/>
        <w:autoSpaceDE w:val="0"/>
        <w:autoSpaceDN w:val="0"/>
        <w:spacing w:before="0" w:after="0"/>
        <w:ind w:right="106" w:firstLine="566"/>
        <w:rPr>
          <w:lang w:eastAsia="en-US"/>
        </w:rPr>
      </w:pPr>
      <w:r w:rsidRPr="00407427">
        <w:rPr>
          <w:lang w:eastAsia="en-US"/>
        </w:rPr>
        <w:t>Проверка</w:t>
      </w:r>
      <w:r w:rsidRPr="00407427">
        <w:rPr>
          <w:spacing w:val="1"/>
          <w:lang w:eastAsia="en-US"/>
        </w:rPr>
        <w:t xml:space="preserve"> </w:t>
      </w:r>
      <w:r w:rsidRPr="00407427">
        <w:rPr>
          <w:lang w:eastAsia="en-US"/>
        </w:rPr>
        <w:t>фактического</w:t>
      </w:r>
      <w:r w:rsidRPr="00407427">
        <w:rPr>
          <w:spacing w:val="1"/>
          <w:lang w:eastAsia="en-US"/>
        </w:rPr>
        <w:t xml:space="preserve"> </w:t>
      </w:r>
      <w:r w:rsidRPr="00407427">
        <w:rPr>
          <w:lang w:eastAsia="en-US"/>
        </w:rPr>
        <w:t>наличия</w:t>
      </w:r>
      <w:r w:rsidRPr="00407427">
        <w:rPr>
          <w:spacing w:val="1"/>
          <w:lang w:eastAsia="en-US"/>
        </w:rPr>
        <w:t xml:space="preserve"> </w:t>
      </w:r>
      <w:r w:rsidRPr="00407427">
        <w:rPr>
          <w:lang w:eastAsia="en-US"/>
        </w:rPr>
        <w:t>бланков</w:t>
      </w:r>
      <w:r w:rsidRPr="00407427">
        <w:rPr>
          <w:spacing w:val="1"/>
          <w:lang w:eastAsia="en-US"/>
        </w:rPr>
        <w:t xml:space="preserve"> </w:t>
      </w:r>
      <w:r w:rsidRPr="00407427">
        <w:rPr>
          <w:lang w:eastAsia="en-US"/>
        </w:rPr>
        <w:t>ценных</w:t>
      </w:r>
      <w:r w:rsidRPr="00407427">
        <w:rPr>
          <w:spacing w:val="1"/>
          <w:lang w:eastAsia="en-US"/>
        </w:rPr>
        <w:t xml:space="preserve"> </w:t>
      </w:r>
      <w:r w:rsidRPr="00407427">
        <w:rPr>
          <w:lang w:eastAsia="en-US"/>
        </w:rPr>
        <w:t>бумаг</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других</w:t>
      </w:r>
      <w:r w:rsidRPr="00407427">
        <w:rPr>
          <w:spacing w:val="61"/>
          <w:lang w:eastAsia="en-US"/>
        </w:rPr>
        <w:t xml:space="preserve"> </w:t>
      </w:r>
      <w:r w:rsidRPr="00407427">
        <w:rPr>
          <w:lang w:eastAsia="en-US"/>
        </w:rPr>
        <w:t>бланков</w:t>
      </w:r>
      <w:r w:rsidRPr="00407427">
        <w:rPr>
          <w:spacing w:val="1"/>
          <w:lang w:eastAsia="en-US"/>
        </w:rPr>
        <w:t xml:space="preserve"> </w:t>
      </w:r>
      <w:r w:rsidRPr="00407427">
        <w:rPr>
          <w:lang w:eastAsia="en-US"/>
        </w:rPr>
        <w:t>документов строгой отчетности производится по видам бланков (например, по акциям:</w:t>
      </w:r>
      <w:r w:rsidRPr="00407427">
        <w:rPr>
          <w:spacing w:val="1"/>
          <w:lang w:eastAsia="en-US"/>
        </w:rPr>
        <w:t xml:space="preserve"> </w:t>
      </w:r>
      <w:r w:rsidRPr="00407427">
        <w:rPr>
          <w:lang w:eastAsia="en-US"/>
        </w:rPr>
        <w:t>именные и на предъявителя, привилегированные и обыкновенные), с учетом начальных и</w:t>
      </w:r>
      <w:r w:rsidRPr="00407427">
        <w:rPr>
          <w:spacing w:val="1"/>
          <w:lang w:eastAsia="en-US"/>
        </w:rPr>
        <w:t xml:space="preserve"> </w:t>
      </w:r>
      <w:r w:rsidRPr="00407427">
        <w:rPr>
          <w:lang w:eastAsia="en-US"/>
        </w:rPr>
        <w:t>конечных</w:t>
      </w:r>
      <w:r w:rsidRPr="00407427">
        <w:rPr>
          <w:spacing w:val="1"/>
          <w:lang w:eastAsia="en-US"/>
        </w:rPr>
        <w:t xml:space="preserve"> </w:t>
      </w:r>
      <w:r w:rsidRPr="00407427">
        <w:rPr>
          <w:lang w:eastAsia="en-US"/>
        </w:rPr>
        <w:t>номеров</w:t>
      </w:r>
      <w:r w:rsidRPr="00407427">
        <w:rPr>
          <w:spacing w:val="1"/>
          <w:lang w:eastAsia="en-US"/>
        </w:rPr>
        <w:t xml:space="preserve"> </w:t>
      </w:r>
      <w:r w:rsidRPr="00407427">
        <w:rPr>
          <w:lang w:eastAsia="en-US"/>
        </w:rPr>
        <w:t>тех</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иных</w:t>
      </w:r>
      <w:r w:rsidRPr="00407427">
        <w:rPr>
          <w:spacing w:val="1"/>
          <w:lang w:eastAsia="en-US"/>
        </w:rPr>
        <w:t xml:space="preserve"> </w:t>
      </w:r>
      <w:r w:rsidRPr="00407427">
        <w:rPr>
          <w:lang w:eastAsia="en-US"/>
        </w:rPr>
        <w:t>бланков,</w:t>
      </w:r>
      <w:r w:rsidRPr="00407427">
        <w:rPr>
          <w:spacing w:val="1"/>
          <w:lang w:eastAsia="en-US"/>
        </w:rPr>
        <w:t xml:space="preserve"> </w:t>
      </w:r>
      <w:r w:rsidRPr="00407427">
        <w:rPr>
          <w:lang w:eastAsia="en-US"/>
        </w:rPr>
        <w:t>а</w:t>
      </w:r>
      <w:r w:rsidRPr="00407427">
        <w:rPr>
          <w:spacing w:val="1"/>
          <w:lang w:eastAsia="en-US"/>
        </w:rPr>
        <w:t xml:space="preserve"> </w:t>
      </w:r>
      <w:r w:rsidRPr="00407427">
        <w:rPr>
          <w:lang w:eastAsia="en-US"/>
        </w:rPr>
        <w:t>также</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каждому</w:t>
      </w:r>
      <w:r w:rsidRPr="00407427">
        <w:rPr>
          <w:spacing w:val="1"/>
          <w:lang w:eastAsia="en-US"/>
        </w:rPr>
        <w:t xml:space="preserve"> </w:t>
      </w:r>
      <w:r w:rsidRPr="00407427">
        <w:rPr>
          <w:lang w:eastAsia="en-US"/>
        </w:rPr>
        <w:t>месту</w:t>
      </w:r>
      <w:r w:rsidRPr="00407427">
        <w:rPr>
          <w:spacing w:val="1"/>
          <w:lang w:eastAsia="en-US"/>
        </w:rPr>
        <w:t xml:space="preserve"> </w:t>
      </w:r>
      <w:r w:rsidRPr="00407427">
        <w:rPr>
          <w:lang w:eastAsia="en-US"/>
        </w:rPr>
        <w:t>хранения</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материально</w:t>
      </w:r>
      <w:r w:rsidRPr="00407427">
        <w:rPr>
          <w:spacing w:val="1"/>
          <w:lang w:eastAsia="en-US"/>
        </w:rPr>
        <w:t xml:space="preserve"> </w:t>
      </w:r>
      <w:r w:rsidRPr="00407427">
        <w:rPr>
          <w:lang w:eastAsia="en-US"/>
        </w:rPr>
        <w:t>ответственным</w:t>
      </w:r>
      <w:r w:rsidRPr="00407427">
        <w:rPr>
          <w:spacing w:val="1"/>
          <w:lang w:eastAsia="en-US"/>
        </w:rPr>
        <w:t xml:space="preserve"> </w:t>
      </w:r>
      <w:r w:rsidRPr="00407427">
        <w:rPr>
          <w:lang w:eastAsia="en-US"/>
        </w:rPr>
        <w:t>лицам.</w:t>
      </w:r>
      <w:r w:rsidRPr="00407427">
        <w:rPr>
          <w:spacing w:val="1"/>
          <w:lang w:eastAsia="en-US"/>
        </w:rPr>
        <w:t xml:space="preserve"> </w:t>
      </w:r>
      <w:r w:rsidRPr="00407427">
        <w:rPr>
          <w:lang w:eastAsia="en-US"/>
        </w:rPr>
        <w:t>Остаток</w:t>
      </w:r>
      <w:r w:rsidRPr="00407427">
        <w:rPr>
          <w:spacing w:val="1"/>
          <w:lang w:eastAsia="en-US"/>
        </w:rPr>
        <w:t xml:space="preserve"> </w:t>
      </w:r>
      <w:r w:rsidRPr="00407427">
        <w:rPr>
          <w:lang w:eastAsia="en-US"/>
        </w:rPr>
        <w:t>бланков</w:t>
      </w:r>
      <w:r w:rsidRPr="00407427">
        <w:rPr>
          <w:spacing w:val="1"/>
          <w:lang w:eastAsia="en-US"/>
        </w:rPr>
        <w:t xml:space="preserve"> </w:t>
      </w:r>
      <w:r w:rsidRPr="00407427">
        <w:rPr>
          <w:lang w:eastAsia="en-US"/>
        </w:rPr>
        <w:t>строгой</w:t>
      </w:r>
      <w:r w:rsidRPr="00407427">
        <w:rPr>
          <w:spacing w:val="1"/>
          <w:lang w:eastAsia="en-US"/>
        </w:rPr>
        <w:t xml:space="preserve"> </w:t>
      </w:r>
      <w:r w:rsidRPr="00407427">
        <w:rPr>
          <w:lang w:eastAsia="en-US"/>
        </w:rPr>
        <w:t>отчетности</w:t>
      </w:r>
      <w:r w:rsidRPr="00407427">
        <w:rPr>
          <w:spacing w:val="1"/>
          <w:lang w:eastAsia="en-US"/>
        </w:rPr>
        <w:t xml:space="preserve"> </w:t>
      </w:r>
      <w:r w:rsidRPr="00407427">
        <w:rPr>
          <w:lang w:eastAsia="en-US"/>
        </w:rPr>
        <w:t>сверяется</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данными</w:t>
      </w:r>
      <w:r w:rsidRPr="00407427">
        <w:rPr>
          <w:spacing w:val="2"/>
          <w:lang w:eastAsia="en-US"/>
        </w:rPr>
        <w:t xml:space="preserve"> </w:t>
      </w:r>
      <w:r w:rsidRPr="00407427">
        <w:rPr>
          <w:lang w:eastAsia="en-US"/>
        </w:rPr>
        <w:t>учета</w:t>
      </w:r>
      <w:r w:rsidRPr="00407427">
        <w:rPr>
          <w:spacing w:val="-1"/>
          <w:lang w:eastAsia="en-US"/>
        </w:rPr>
        <w:t xml:space="preserve"> </w:t>
      </w:r>
      <w:r w:rsidRPr="00407427">
        <w:rPr>
          <w:lang w:eastAsia="en-US"/>
        </w:rPr>
        <w:t>по книге учета бланков</w:t>
      </w:r>
      <w:r w:rsidRPr="00407427">
        <w:rPr>
          <w:spacing w:val="-1"/>
          <w:lang w:eastAsia="en-US"/>
        </w:rPr>
        <w:t xml:space="preserve"> </w:t>
      </w:r>
      <w:r w:rsidRPr="00407427">
        <w:rPr>
          <w:lang w:eastAsia="en-US"/>
        </w:rPr>
        <w:t>строгой отчетности ф.0504045*.</w:t>
      </w:r>
    </w:p>
    <w:p w14:paraId="7C0EC36D" w14:textId="77777777" w:rsidR="001D07AA" w:rsidRPr="00407427" w:rsidRDefault="001D07AA" w:rsidP="00BC00E4">
      <w:pPr>
        <w:widowControl w:val="0"/>
        <w:autoSpaceDE w:val="0"/>
        <w:autoSpaceDN w:val="0"/>
        <w:spacing w:before="0" w:after="0"/>
        <w:ind w:right="107" w:firstLine="566"/>
        <w:rPr>
          <w:lang w:eastAsia="en-US"/>
        </w:rPr>
      </w:pPr>
      <w:r w:rsidRPr="00407427">
        <w:rPr>
          <w:lang w:eastAsia="en-US"/>
        </w:rPr>
        <w:t>Инвентаризация денежных средств, находящихся в банках на расчетном (текущем),</w:t>
      </w:r>
      <w:r w:rsidRPr="00407427">
        <w:rPr>
          <w:spacing w:val="1"/>
          <w:lang w:eastAsia="en-US"/>
        </w:rPr>
        <w:t xml:space="preserve"> </w:t>
      </w:r>
      <w:r w:rsidRPr="00407427">
        <w:rPr>
          <w:lang w:eastAsia="en-US"/>
        </w:rPr>
        <w:t>валютном и специальных счетах, производится путем сверки остатков сумм, числящихся</w:t>
      </w:r>
      <w:r w:rsidRPr="00407427">
        <w:rPr>
          <w:spacing w:val="1"/>
          <w:lang w:eastAsia="en-US"/>
        </w:rPr>
        <w:t xml:space="preserve"> </w:t>
      </w:r>
      <w:r w:rsidRPr="00407427">
        <w:rPr>
          <w:lang w:eastAsia="en-US"/>
        </w:rPr>
        <w:t>на соответствующих счетах по данным бухгалтерии организации, с данными выписок</w:t>
      </w:r>
      <w:r w:rsidRPr="00407427">
        <w:rPr>
          <w:spacing w:val="1"/>
          <w:lang w:eastAsia="en-US"/>
        </w:rPr>
        <w:t xml:space="preserve"> </w:t>
      </w:r>
      <w:r w:rsidRPr="00407427">
        <w:rPr>
          <w:lang w:eastAsia="en-US"/>
        </w:rPr>
        <w:t>банков.</w:t>
      </w:r>
    </w:p>
    <w:p w14:paraId="294C0F08" w14:textId="39D83F95" w:rsidR="00BC00E4" w:rsidRPr="00407427" w:rsidRDefault="001D07AA" w:rsidP="00782F2E">
      <w:pPr>
        <w:pStyle w:val="heading2normal"/>
        <w:rPr>
          <w:b/>
          <w:lang w:eastAsia="en-US"/>
        </w:rPr>
      </w:pPr>
      <w:r w:rsidRPr="00407427">
        <w:rPr>
          <w:b/>
          <w:lang w:eastAsia="en-US"/>
        </w:rPr>
        <w:t>Порядок</w:t>
      </w:r>
      <w:r w:rsidRPr="00407427">
        <w:rPr>
          <w:b/>
          <w:spacing w:val="22"/>
          <w:lang w:eastAsia="en-US"/>
        </w:rPr>
        <w:t xml:space="preserve"> </w:t>
      </w:r>
      <w:r w:rsidRPr="00407427">
        <w:rPr>
          <w:b/>
          <w:lang w:eastAsia="en-US"/>
        </w:rPr>
        <w:t>проведения</w:t>
      </w:r>
      <w:r w:rsidRPr="00407427">
        <w:rPr>
          <w:b/>
          <w:spacing w:val="25"/>
          <w:lang w:eastAsia="en-US"/>
        </w:rPr>
        <w:t xml:space="preserve"> </w:t>
      </w:r>
      <w:r w:rsidRPr="00407427">
        <w:rPr>
          <w:b/>
          <w:lang w:eastAsia="en-US"/>
        </w:rPr>
        <w:t>инвентаризации</w:t>
      </w:r>
      <w:r w:rsidRPr="00407427">
        <w:rPr>
          <w:b/>
          <w:spacing w:val="19"/>
          <w:lang w:eastAsia="en-US"/>
        </w:rPr>
        <w:t xml:space="preserve"> </w:t>
      </w:r>
      <w:r w:rsidRPr="00407427">
        <w:rPr>
          <w:b/>
          <w:lang w:eastAsia="en-US"/>
        </w:rPr>
        <w:t>расчетов</w:t>
      </w:r>
      <w:r w:rsidRPr="00407427">
        <w:rPr>
          <w:b/>
          <w:spacing w:val="22"/>
          <w:lang w:eastAsia="en-US"/>
        </w:rPr>
        <w:t xml:space="preserve"> </w:t>
      </w:r>
      <w:r w:rsidRPr="00407427">
        <w:rPr>
          <w:b/>
          <w:lang w:eastAsia="en-US"/>
        </w:rPr>
        <w:t>и</w:t>
      </w:r>
      <w:r w:rsidRPr="00407427">
        <w:rPr>
          <w:b/>
          <w:spacing w:val="23"/>
          <w:lang w:eastAsia="en-US"/>
        </w:rPr>
        <w:t xml:space="preserve"> </w:t>
      </w:r>
      <w:r w:rsidRPr="00407427">
        <w:rPr>
          <w:b/>
          <w:lang w:eastAsia="en-US"/>
        </w:rPr>
        <w:t>обязательств.</w:t>
      </w:r>
      <w:r w:rsidRPr="00407427">
        <w:rPr>
          <w:b/>
          <w:spacing w:val="27"/>
          <w:lang w:eastAsia="en-US"/>
        </w:rPr>
        <w:t xml:space="preserve"> </w:t>
      </w:r>
      <w:r w:rsidRPr="00407427">
        <w:rPr>
          <w:b/>
          <w:lang w:eastAsia="en-US"/>
        </w:rPr>
        <w:t>Выявление</w:t>
      </w:r>
      <w:r w:rsidRPr="00407427">
        <w:rPr>
          <w:b/>
          <w:spacing w:val="-57"/>
          <w:lang w:eastAsia="en-US"/>
        </w:rPr>
        <w:t xml:space="preserve"> </w:t>
      </w:r>
      <w:r w:rsidRPr="00407427">
        <w:rPr>
          <w:b/>
          <w:lang w:eastAsia="en-US"/>
        </w:rPr>
        <w:t>признаков просроченной, сомнительной и безнадежной к взысканию задолженности.</w:t>
      </w:r>
      <w:r w:rsidRPr="00407427">
        <w:rPr>
          <w:b/>
          <w:spacing w:val="1"/>
          <w:lang w:eastAsia="en-US"/>
        </w:rPr>
        <w:t xml:space="preserve"> </w:t>
      </w:r>
    </w:p>
    <w:p w14:paraId="5D6C283A" w14:textId="1988A9AC" w:rsidR="001D07AA" w:rsidRPr="00407427" w:rsidRDefault="00BC00E4" w:rsidP="00BC00E4">
      <w:pPr>
        <w:widowControl w:val="0"/>
        <w:autoSpaceDE w:val="0"/>
        <w:autoSpaceDN w:val="0"/>
        <w:spacing w:before="0" w:after="0"/>
        <w:ind w:right="107" w:firstLine="566"/>
        <w:rPr>
          <w:lang w:eastAsia="en-US"/>
        </w:rPr>
      </w:pPr>
      <w:r w:rsidRPr="00407427">
        <w:rPr>
          <w:lang w:eastAsia="en-US"/>
        </w:rPr>
        <w:t>Инвентаризация расчетов и обязатель</w:t>
      </w:r>
      <w:proofErr w:type="gramStart"/>
      <w:r w:rsidRPr="00407427">
        <w:rPr>
          <w:lang w:eastAsia="en-US"/>
        </w:rPr>
        <w:t>ств пр</w:t>
      </w:r>
      <w:proofErr w:type="gramEnd"/>
      <w:r w:rsidRPr="00407427">
        <w:rPr>
          <w:lang w:eastAsia="en-US"/>
        </w:rPr>
        <w:t xml:space="preserve">оводится </w:t>
      </w:r>
      <w:r w:rsidR="001D07AA" w:rsidRPr="00407427">
        <w:rPr>
          <w:lang w:eastAsia="en-US"/>
        </w:rPr>
        <w:t>инвентаризационной</w:t>
      </w:r>
      <w:r w:rsidR="001D07AA" w:rsidRPr="00407427">
        <w:rPr>
          <w:spacing w:val="1"/>
          <w:lang w:eastAsia="en-US"/>
        </w:rPr>
        <w:t xml:space="preserve"> </w:t>
      </w:r>
      <w:r w:rsidR="001D07AA" w:rsidRPr="00407427">
        <w:rPr>
          <w:lang w:eastAsia="en-US"/>
        </w:rPr>
        <w:t>комиссией</w:t>
      </w:r>
      <w:r w:rsidR="001D07AA" w:rsidRPr="00407427">
        <w:rPr>
          <w:spacing w:val="31"/>
          <w:lang w:eastAsia="en-US"/>
        </w:rPr>
        <w:t xml:space="preserve"> </w:t>
      </w:r>
      <w:r w:rsidR="001D07AA" w:rsidRPr="00407427">
        <w:rPr>
          <w:lang w:eastAsia="en-US"/>
        </w:rPr>
        <w:t>субъекта</w:t>
      </w:r>
      <w:r w:rsidR="001D07AA" w:rsidRPr="00407427">
        <w:rPr>
          <w:spacing w:val="32"/>
          <w:lang w:eastAsia="en-US"/>
        </w:rPr>
        <w:t xml:space="preserve"> </w:t>
      </w:r>
      <w:r w:rsidR="001D07AA" w:rsidRPr="00407427">
        <w:rPr>
          <w:lang w:eastAsia="en-US"/>
        </w:rPr>
        <w:t>централизованного</w:t>
      </w:r>
      <w:r w:rsidR="001D07AA" w:rsidRPr="00407427">
        <w:rPr>
          <w:spacing w:val="32"/>
          <w:lang w:eastAsia="en-US"/>
        </w:rPr>
        <w:t xml:space="preserve"> </w:t>
      </w:r>
      <w:r w:rsidR="001D07AA" w:rsidRPr="00407427">
        <w:rPr>
          <w:lang w:eastAsia="en-US"/>
        </w:rPr>
        <w:t>учета.</w:t>
      </w:r>
    </w:p>
    <w:p w14:paraId="489EFB04" w14:textId="12809667" w:rsidR="001D07AA" w:rsidRPr="00407427" w:rsidRDefault="001D07AA" w:rsidP="00BC00E4">
      <w:pPr>
        <w:widowControl w:val="0"/>
        <w:autoSpaceDE w:val="0"/>
        <w:autoSpaceDN w:val="0"/>
        <w:spacing w:before="0" w:after="0"/>
        <w:ind w:right="107" w:firstLine="566"/>
        <w:rPr>
          <w:lang w:eastAsia="en-US"/>
        </w:rPr>
      </w:pPr>
      <w:proofErr w:type="gramStart"/>
      <w:r w:rsidRPr="00407427">
        <w:rPr>
          <w:lang w:eastAsia="en-US"/>
        </w:rPr>
        <w:t xml:space="preserve">Члены комиссии из состава работников </w:t>
      </w:r>
      <w:r w:rsidRPr="00407427">
        <w:rPr>
          <w:spacing w:val="1"/>
          <w:lang w:eastAsia="en-US"/>
        </w:rPr>
        <w:t>субъекта централизованного учета</w:t>
      </w:r>
      <w:r w:rsidRPr="00407427">
        <w:rPr>
          <w:lang w:eastAsia="en-US"/>
        </w:rPr>
        <w:t xml:space="preserve"> обеспечивают подписание актов сверок</w:t>
      </w:r>
      <w:r w:rsidRPr="00407427">
        <w:rPr>
          <w:spacing w:val="19"/>
          <w:lang w:eastAsia="en-US"/>
        </w:rPr>
        <w:t xml:space="preserve"> </w:t>
      </w:r>
      <w:r w:rsidRPr="00407427">
        <w:rPr>
          <w:lang w:eastAsia="en-US"/>
        </w:rPr>
        <w:t>взаимных</w:t>
      </w:r>
      <w:r w:rsidRPr="00407427">
        <w:rPr>
          <w:spacing w:val="20"/>
          <w:lang w:eastAsia="en-US"/>
        </w:rPr>
        <w:t xml:space="preserve"> </w:t>
      </w:r>
      <w:r w:rsidRPr="00407427">
        <w:rPr>
          <w:lang w:eastAsia="en-US"/>
        </w:rPr>
        <w:t>расчетов</w:t>
      </w:r>
      <w:r w:rsidRPr="00407427">
        <w:rPr>
          <w:spacing w:val="18"/>
          <w:lang w:eastAsia="en-US"/>
        </w:rPr>
        <w:t xml:space="preserve"> </w:t>
      </w:r>
      <w:r w:rsidRPr="00407427">
        <w:rPr>
          <w:lang w:eastAsia="en-US"/>
        </w:rPr>
        <w:t>со</w:t>
      </w:r>
      <w:r w:rsidRPr="00407427">
        <w:rPr>
          <w:spacing w:val="18"/>
          <w:lang w:eastAsia="en-US"/>
        </w:rPr>
        <w:t xml:space="preserve"> </w:t>
      </w:r>
      <w:r w:rsidRPr="00407427">
        <w:rPr>
          <w:lang w:eastAsia="en-US"/>
        </w:rPr>
        <w:t>стороны</w:t>
      </w:r>
      <w:r w:rsidRPr="00407427">
        <w:rPr>
          <w:spacing w:val="20"/>
          <w:lang w:eastAsia="en-US"/>
        </w:rPr>
        <w:t xml:space="preserve"> </w:t>
      </w:r>
      <w:r w:rsidRPr="00407427">
        <w:rPr>
          <w:spacing w:val="1"/>
          <w:lang w:eastAsia="en-US"/>
        </w:rPr>
        <w:t>субъекта централизованного учета</w:t>
      </w:r>
      <w:r w:rsidRPr="00407427">
        <w:rPr>
          <w:spacing w:val="18"/>
          <w:lang w:eastAsia="en-US"/>
        </w:rPr>
        <w:t xml:space="preserve"> </w:t>
      </w:r>
      <w:r w:rsidRPr="00407427">
        <w:rPr>
          <w:lang w:eastAsia="en-US"/>
        </w:rPr>
        <w:t>и</w:t>
      </w:r>
      <w:r w:rsidRPr="00407427">
        <w:rPr>
          <w:spacing w:val="19"/>
          <w:lang w:eastAsia="en-US"/>
        </w:rPr>
        <w:t xml:space="preserve"> </w:t>
      </w:r>
      <w:r w:rsidRPr="00407427">
        <w:rPr>
          <w:lang w:eastAsia="en-US"/>
        </w:rPr>
        <w:t>со</w:t>
      </w:r>
      <w:r w:rsidRPr="00407427">
        <w:rPr>
          <w:spacing w:val="18"/>
          <w:lang w:eastAsia="en-US"/>
        </w:rPr>
        <w:t xml:space="preserve"> </w:t>
      </w:r>
      <w:r w:rsidRPr="00407427">
        <w:rPr>
          <w:lang w:eastAsia="en-US"/>
        </w:rPr>
        <w:t>стороны</w:t>
      </w:r>
      <w:r w:rsidRPr="00407427">
        <w:rPr>
          <w:spacing w:val="17"/>
          <w:lang w:eastAsia="en-US"/>
        </w:rPr>
        <w:t xml:space="preserve"> </w:t>
      </w:r>
      <w:r w:rsidR="00BC00E4" w:rsidRPr="00407427">
        <w:rPr>
          <w:lang w:eastAsia="en-US"/>
        </w:rPr>
        <w:t xml:space="preserve">контрагентов, </w:t>
      </w:r>
      <w:r w:rsidRPr="00407427">
        <w:rPr>
          <w:lang w:eastAsia="en-US"/>
        </w:rPr>
        <w:t>анализируют задолженность на предмет наличия признаков просроченной, сомнительной</w:t>
      </w:r>
      <w:r w:rsidRPr="00407427">
        <w:rPr>
          <w:spacing w:val="1"/>
          <w:lang w:eastAsia="en-US"/>
        </w:rPr>
        <w:t xml:space="preserve"> </w:t>
      </w:r>
      <w:r w:rsidRPr="00407427">
        <w:rPr>
          <w:lang w:eastAsia="en-US"/>
        </w:rPr>
        <w:t>или безнадежной к взысканию, производят сверку контрагентов с выписками ЕРГЮЛ и</w:t>
      </w:r>
      <w:r w:rsidRPr="00407427">
        <w:rPr>
          <w:spacing w:val="1"/>
          <w:lang w:eastAsia="en-US"/>
        </w:rPr>
        <w:t xml:space="preserve"> </w:t>
      </w:r>
      <w:r w:rsidRPr="00407427">
        <w:rPr>
          <w:lang w:eastAsia="en-US"/>
        </w:rPr>
        <w:t>ЕРГИП,</w:t>
      </w:r>
      <w:r w:rsidRPr="00407427">
        <w:rPr>
          <w:spacing w:val="1"/>
          <w:lang w:eastAsia="en-US"/>
        </w:rPr>
        <w:t xml:space="preserve"> </w:t>
      </w:r>
      <w:r w:rsidRPr="00407427">
        <w:rPr>
          <w:lang w:eastAsia="en-US"/>
        </w:rPr>
        <w:t>а</w:t>
      </w:r>
      <w:r w:rsidRPr="00407427">
        <w:rPr>
          <w:spacing w:val="1"/>
          <w:lang w:eastAsia="en-US"/>
        </w:rPr>
        <w:t xml:space="preserve"> </w:t>
      </w:r>
      <w:r w:rsidRPr="00407427">
        <w:rPr>
          <w:lang w:eastAsia="en-US"/>
        </w:rPr>
        <w:t>также</w:t>
      </w:r>
      <w:r w:rsidRPr="00407427">
        <w:rPr>
          <w:spacing w:val="1"/>
          <w:lang w:eastAsia="en-US"/>
        </w:rPr>
        <w:t xml:space="preserve"> </w:t>
      </w:r>
      <w:r w:rsidRPr="00407427">
        <w:rPr>
          <w:lang w:eastAsia="en-US"/>
        </w:rPr>
        <w:t>отвечают</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сбор</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своевременное</w:t>
      </w:r>
      <w:r w:rsidRPr="00407427">
        <w:rPr>
          <w:spacing w:val="1"/>
          <w:lang w:eastAsia="en-US"/>
        </w:rPr>
        <w:t xml:space="preserve"> </w:t>
      </w:r>
      <w:r w:rsidRPr="00407427">
        <w:rPr>
          <w:lang w:eastAsia="en-US"/>
        </w:rPr>
        <w:t>предоставление</w:t>
      </w:r>
      <w:r w:rsidRPr="00407427">
        <w:rPr>
          <w:spacing w:val="1"/>
          <w:lang w:eastAsia="en-US"/>
        </w:rPr>
        <w:t xml:space="preserve"> </w:t>
      </w:r>
      <w:r w:rsidRPr="00407427">
        <w:rPr>
          <w:lang w:eastAsia="en-US"/>
        </w:rPr>
        <w:t>документов,</w:t>
      </w:r>
      <w:r w:rsidRPr="00407427">
        <w:rPr>
          <w:spacing w:val="-57"/>
          <w:lang w:eastAsia="en-US"/>
        </w:rPr>
        <w:t xml:space="preserve"> </w:t>
      </w:r>
      <w:r w:rsidRPr="00407427">
        <w:rPr>
          <w:lang w:eastAsia="en-US"/>
        </w:rPr>
        <w:t>необходимых</w:t>
      </w:r>
      <w:r w:rsidRPr="00407427">
        <w:rPr>
          <w:spacing w:val="25"/>
          <w:lang w:eastAsia="en-US"/>
        </w:rPr>
        <w:t xml:space="preserve"> </w:t>
      </w:r>
      <w:r w:rsidRPr="00407427">
        <w:rPr>
          <w:lang w:eastAsia="en-US"/>
        </w:rPr>
        <w:t>для</w:t>
      </w:r>
      <w:r w:rsidRPr="00407427">
        <w:rPr>
          <w:spacing w:val="26"/>
          <w:lang w:eastAsia="en-US"/>
        </w:rPr>
        <w:t xml:space="preserve"> </w:t>
      </w:r>
      <w:r w:rsidRPr="00407427">
        <w:rPr>
          <w:lang w:eastAsia="en-US"/>
        </w:rPr>
        <w:t>оформления</w:t>
      </w:r>
      <w:r w:rsidRPr="00407427">
        <w:rPr>
          <w:spacing w:val="25"/>
          <w:lang w:eastAsia="en-US"/>
        </w:rPr>
        <w:t xml:space="preserve"> </w:t>
      </w:r>
      <w:r w:rsidRPr="00407427">
        <w:rPr>
          <w:lang w:eastAsia="en-US"/>
        </w:rPr>
        <w:t>результатов</w:t>
      </w:r>
      <w:r w:rsidRPr="00407427">
        <w:rPr>
          <w:spacing w:val="25"/>
          <w:lang w:eastAsia="en-US"/>
        </w:rPr>
        <w:t xml:space="preserve"> </w:t>
      </w:r>
      <w:r w:rsidRPr="00407427">
        <w:rPr>
          <w:lang w:eastAsia="en-US"/>
        </w:rPr>
        <w:t>инвентаризации</w:t>
      </w:r>
      <w:r w:rsidRPr="00407427">
        <w:rPr>
          <w:spacing w:val="26"/>
          <w:lang w:eastAsia="en-US"/>
        </w:rPr>
        <w:t xml:space="preserve"> </w:t>
      </w:r>
      <w:r w:rsidRPr="00407427">
        <w:rPr>
          <w:lang w:eastAsia="en-US"/>
        </w:rPr>
        <w:t>через</w:t>
      </w:r>
      <w:r w:rsidRPr="00407427">
        <w:rPr>
          <w:spacing w:val="26"/>
          <w:lang w:eastAsia="en-US"/>
        </w:rPr>
        <w:t xml:space="preserve"> </w:t>
      </w:r>
      <w:r w:rsidRPr="00407427">
        <w:rPr>
          <w:lang w:eastAsia="en-US"/>
        </w:rPr>
        <w:t>систему</w:t>
      </w:r>
      <w:r w:rsidRPr="00407427">
        <w:rPr>
          <w:spacing w:val="20"/>
          <w:lang w:eastAsia="en-US"/>
        </w:rPr>
        <w:t xml:space="preserve"> </w:t>
      </w:r>
      <w:r w:rsidRPr="00407427">
        <w:rPr>
          <w:lang w:eastAsia="en-US"/>
        </w:rPr>
        <w:t>ЦОС</w:t>
      </w:r>
      <w:proofErr w:type="gramEnd"/>
      <w:r w:rsidRPr="00407427">
        <w:rPr>
          <w:lang w:eastAsia="en-US"/>
        </w:rPr>
        <w:t xml:space="preserve"> ФХД </w:t>
      </w:r>
      <w:proofErr w:type="gramStart"/>
      <w:r w:rsidRPr="00407427">
        <w:rPr>
          <w:lang w:eastAsia="en-US"/>
        </w:rPr>
        <w:t>в</w:t>
      </w:r>
      <w:proofErr w:type="gramEnd"/>
      <w:r w:rsidRPr="00407427">
        <w:rPr>
          <w:spacing w:val="25"/>
          <w:lang w:eastAsia="en-US"/>
        </w:rPr>
        <w:t xml:space="preserve"> </w:t>
      </w:r>
      <w:r w:rsidR="001F397F">
        <w:rPr>
          <w:spacing w:val="25"/>
          <w:lang w:eastAsia="en-US"/>
        </w:rPr>
        <w:t>АС</w:t>
      </w:r>
      <w:r w:rsidRPr="00407427">
        <w:rPr>
          <w:lang w:eastAsia="en-US"/>
        </w:rPr>
        <w:t>.</w:t>
      </w:r>
    </w:p>
    <w:p w14:paraId="1610ABF6" w14:textId="1C52F29B" w:rsidR="001D07AA" w:rsidRPr="00407427" w:rsidRDefault="001D07AA" w:rsidP="00BC00E4">
      <w:pPr>
        <w:widowControl w:val="0"/>
        <w:autoSpaceDE w:val="0"/>
        <w:autoSpaceDN w:val="0"/>
        <w:spacing w:before="0" w:after="0"/>
        <w:ind w:right="107" w:firstLine="566"/>
        <w:rPr>
          <w:lang w:eastAsia="en-US"/>
        </w:rPr>
      </w:pPr>
      <w:r w:rsidRPr="00407427">
        <w:rPr>
          <w:lang w:eastAsia="en-US"/>
        </w:rPr>
        <w:t xml:space="preserve">Члены </w:t>
      </w:r>
      <w:r w:rsidR="001F397F">
        <w:rPr>
          <w:lang w:eastAsia="en-US"/>
        </w:rPr>
        <w:t>комиссии из состава работников АС</w:t>
      </w:r>
      <w:r w:rsidRPr="00407427">
        <w:rPr>
          <w:lang w:eastAsia="en-US"/>
        </w:rPr>
        <w:t xml:space="preserve"> формируют акты сверок</w:t>
      </w:r>
      <w:r w:rsidRPr="00407427">
        <w:rPr>
          <w:spacing w:val="1"/>
          <w:lang w:eastAsia="en-US"/>
        </w:rPr>
        <w:t xml:space="preserve"> </w:t>
      </w:r>
      <w:r w:rsidRPr="00407427">
        <w:rPr>
          <w:lang w:eastAsia="en-US"/>
        </w:rPr>
        <w:t>расчетов в системе ЦОС ФХД, а также оформляют результаты инвентаризации расчетов и</w:t>
      </w:r>
      <w:r w:rsidRPr="00407427">
        <w:rPr>
          <w:spacing w:val="1"/>
          <w:lang w:eastAsia="en-US"/>
        </w:rPr>
        <w:t xml:space="preserve"> </w:t>
      </w:r>
      <w:r w:rsidRPr="00407427">
        <w:rPr>
          <w:lang w:eastAsia="en-US"/>
        </w:rPr>
        <w:t xml:space="preserve">обязательств инвентаризационными описями и актами о результатах </w:t>
      </w:r>
      <w:proofErr w:type="gramStart"/>
      <w:r w:rsidRPr="00407427">
        <w:rPr>
          <w:lang w:eastAsia="en-US"/>
        </w:rPr>
        <w:t>инвентаризации</w:t>
      </w:r>
      <w:proofErr w:type="gramEnd"/>
      <w:r w:rsidRPr="00407427">
        <w:rPr>
          <w:lang w:eastAsia="en-US"/>
        </w:rPr>
        <w:t xml:space="preserve"> на</w:t>
      </w:r>
      <w:r w:rsidRPr="00407427">
        <w:rPr>
          <w:spacing w:val="1"/>
          <w:lang w:eastAsia="en-US"/>
        </w:rPr>
        <w:t xml:space="preserve"> </w:t>
      </w:r>
      <w:r w:rsidRPr="00407427">
        <w:rPr>
          <w:lang w:eastAsia="en-US"/>
        </w:rPr>
        <w:t>основании</w:t>
      </w:r>
      <w:r w:rsidRPr="00407427">
        <w:rPr>
          <w:spacing w:val="1"/>
          <w:lang w:eastAsia="en-US"/>
        </w:rPr>
        <w:t xml:space="preserve"> </w:t>
      </w:r>
      <w:r w:rsidRPr="00407427">
        <w:rPr>
          <w:lang w:eastAsia="en-US"/>
        </w:rPr>
        <w:t>полученных</w:t>
      </w:r>
      <w:r w:rsidRPr="00407427">
        <w:rPr>
          <w:spacing w:val="1"/>
          <w:lang w:eastAsia="en-US"/>
        </w:rPr>
        <w:t xml:space="preserve"> </w:t>
      </w:r>
      <w:r w:rsidRPr="00407427">
        <w:rPr>
          <w:lang w:eastAsia="en-US"/>
        </w:rPr>
        <w:t>от</w:t>
      </w:r>
      <w:r w:rsidRPr="00407427">
        <w:rPr>
          <w:spacing w:val="1"/>
          <w:lang w:eastAsia="en-US"/>
        </w:rPr>
        <w:t xml:space="preserve"> субъектов централизованного учета </w:t>
      </w:r>
      <w:r w:rsidRPr="00407427">
        <w:rPr>
          <w:lang w:eastAsia="en-US"/>
        </w:rPr>
        <w:t>подписанных</w:t>
      </w:r>
      <w:r w:rsidRPr="00407427">
        <w:rPr>
          <w:spacing w:val="1"/>
          <w:lang w:eastAsia="en-US"/>
        </w:rPr>
        <w:t xml:space="preserve"> </w:t>
      </w:r>
      <w:r w:rsidRPr="00407427">
        <w:rPr>
          <w:lang w:eastAsia="en-US"/>
        </w:rPr>
        <w:t>актов</w:t>
      </w:r>
      <w:r w:rsidRPr="00407427">
        <w:rPr>
          <w:spacing w:val="1"/>
          <w:lang w:eastAsia="en-US"/>
        </w:rPr>
        <w:t xml:space="preserve"> </w:t>
      </w:r>
      <w:r w:rsidRPr="00407427">
        <w:rPr>
          <w:lang w:eastAsia="en-US"/>
        </w:rPr>
        <w:t>сверок</w:t>
      </w:r>
      <w:r w:rsidRPr="00407427">
        <w:rPr>
          <w:spacing w:val="1"/>
          <w:lang w:eastAsia="en-US"/>
        </w:rPr>
        <w:t xml:space="preserve"> </w:t>
      </w:r>
      <w:r w:rsidRPr="00407427">
        <w:rPr>
          <w:lang w:eastAsia="en-US"/>
        </w:rPr>
        <w:t>расчетов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иных</w:t>
      </w:r>
      <w:r w:rsidRPr="00407427">
        <w:rPr>
          <w:spacing w:val="1"/>
          <w:lang w:eastAsia="en-US"/>
        </w:rPr>
        <w:t xml:space="preserve"> </w:t>
      </w:r>
      <w:r w:rsidRPr="00407427">
        <w:rPr>
          <w:lang w:eastAsia="en-US"/>
        </w:rPr>
        <w:t>документов,</w:t>
      </w:r>
      <w:r w:rsidRPr="00407427">
        <w:rPr>
          <w:spacing w:val="-1"/>
          <w:lang w:eastAsia="en-US"/>
        </w:rPr>
        <w:t xml:space="preserve"> </w:t>
      </w:r>
      <w:r w:rsidRPr="00407427">
        <w:rPr>
          <w:lang w:eastAsia="en-US"/>
        </w:rPr>
        <w:t>подтверждающих</w:t>
      </w:r>
      <w:r w:rsidRPr="00407427">
        <w:rPr>
          <w:spacing w:val="2"/>
          <w:lang w:eastAsia="en-US"/>
        </w:rPr>
        <w:t xml:space="preserve"> </w:t>
      </w:r>
      <w:r w:rsidRPr="00407427">
        <w:rPr>
          <w:lang w:eastAsia="en-US"/>
        </w:rPr>
        <w:t>сумму</w:t>
      </w:r>
      <w:r w:rsidRPr="00407427">
        <w:rPr>
          <w:spacing w:val="-5"/>
          <w:lang w:eastAsia="en-US"/>
        </w:rPr>
        <w:t xml:space="preserve"> </w:t>
      </w:r>
      <w:r w:rsidRPr="00407427">
        <w:rPr>
          <w:lang w:eastAsia="en-US"/>
        </w:rPr>
        <w:t>расчетов.</w:t>
      </w:r>
    </w:p>
    <w:p w14:paraId="18A1B83D" w14:textId="77777777" w:rsidR="001D07AA" w:rsidRPr="00407427" w:rsidRDefault="001D07AA" w:rsidP="00BC00E4">
      <w:pPr>
        <w:widowControl w:val="0"/>
        <w:autoSpaceDE w:val="0"/>
        <w:autoSpaceDN w:val="0"/>
        <w:spacing w:before="0" w:after="0"/>
        <w:ind w:right="107" w:firstLine="566"/>
        <w:rPr>
          <w:lang w:eastAsia="en-US"/>
        </w:rPr>
      </w:pPr>
      <w:r w:rsidRPr="00407427">
        <w:rPr>
          <w:lang w:eastAsia="en-US"/>
        </w:rPr>
        <w:t>В</w:t>
      </w:r>
      <w:r w:rsidRPr="00407427">
        <w:rPr>
          <w:spacing w:val="-5"/>
          <w:lang w:eastAsia="en-US"/>
        </w:rPr>
        <w:t xml:space="preserve"> </w:t>
      </w:r>
      <w:r w:rsidRPr="00407427">
        <w:rPr>
          <w:lang w:eastAsia="en-US"/>
        </w:rPr>
        <w:t>ходе</w:t>
      </w:r>
      <w:r w:rsidRPr="00407427">
        <w:rPr>
          <w:spacing w:val="-4"/>
          <w:lang w:eastAsia="en-US"/>
        </w:rPr>
        <w:t xml:space="preserve"> </w:t>
      </w:r>
      <w:r w:rsidRPr="00407427">
        <w:rPr>
          <w:lang w:eastAsia="en-US"/>
        </w:rPr>
        <w:t>инвентаризации</w:t>
      </w:r>
      <w:r w:rsidRPr="00407427">
        <w:rPr>
          <w:spacing w:val="-5"/>
          <w:lang w:eastAsia="en-US"/>
        </w:rPr>
        <w:t xml:space="preserve"> </w:t>
      </w:r>
      <w:r w:rsidRPr="00407427">
        <w:rPr>
          <w:lang w:eastAsia="en-US"/>
        </w:rPr>
        <w:t>сверяются</w:t>
      </w:r>
      <w:r w:rsidRPr="00407427">
        <w:rPr>
          <w:spacing w:val="-3"/>
          <w:lang w:eastAsia="en-US"/>
        </w:rPr>
        <w:t xml:space="preserve"> </w:t>
      </w:r>
      <w:r w:rsidRPr="00407427">
        <w:rPr>
          <w:lang w:eastAsia="en-US"/>
        </w:rPr>
        <w:t>расчеты</w:t>
      </w:r>
      <w:r w:rsidRPr="00407427">
        <w:rPr>
          <w:spacing w:val="1"/>
          <w:lang w:eastAsia="en-US"/>
        </w:rPr>
        <w:t xml:space="preserve"> субъектов централизованного учета</w:t>
      </w:r>
      <w:r w:rsidRPr="00407427">
        <w:rPr>
          <w:lang w:eastAsia="en-US"/>
        </w:rPr>
        <w:t>:</w:t>
      </w:r>
    </w:p>
    <w:p w14:paraId="0F25B4A9" w14:textId="7D83FEDB"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с бюджетами бюджетной системы РФ;</w:t>
      </w:r>
    </w:p>
    <w:p w14:paraId="34906939" w14:textId="4DE3AED5"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lastRenderedPageBreak/>
        <w:t xml:space="preserve">- </w:t>
      </w:r>
      <w:r w:rsidR="001D07AA" w:rsidRPr="00407427">
        <w:rPr>
          <w:lang w:eastAsia="en-US"/>
        </w:rPr>
        <w:t>поставщиками, покупателями;</w:t>
      </w:r>
    </w:p>
    <w:p w14:paraId="23218188" w14:textId="29C9D263"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заемщиками и кредиторами;</w:t>
      </w:r>
    </w:p>
    <w:p w14:paraId="5772FF5E" w14:textId="6A28567A"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работниками;</w:t>
      </w:r>
    </w:p>
    <w:p w14:paraId="71BBA57E" w14:textId="17C71A04"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депонентами;</w:t>
      </w:r>
    </w:p>
    <w:p w14:paraId="46C8C5A3" w14:textId="2E5F8BBF"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подотчетными лицами;</w:t>
      </w:r>
    </w:p>
    <w:p w14:paraId="1F52E997" w14:textId="0542B39E"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другими дебиторами</w:t>
      </w:r>
      <w:r w:rsidR="001D07AA" w:rsidRPr="00407427">
        <w:rPr>
          <w:spacing w:val="-2"/>
          <w:lang w:eastAsia="en-US"/>
        </w:rPr>
        <w:t xml:space="preserve"> </w:t>
      </w:r>
      <w:r w:rsidR="001D07AA" w:rsidRPr="00407427">
        <w:rPr>
          <w:lang w:eastAsia="en-US"/>
        </w:rPr>
        <w:t>и</w:t>
      </w:r>
      <w:r w:rsidR="001D07AA" w:rsidRPr="00407427">
        <w:rPr>
          <w:spacing w:val="-3"/>
          <w:lang w:eastAsia="en-US"/>
        </w:rPr>
        <w:t xml:space="preserve"> </w:t>
      </w:r>
      <w:r w:rsidR="001D07AA" w:rsidRPr="00407427">
        <w:rPr>
          <w:lang w:eastAsia="en-US"/>
        </w:rPr>
        <w:t>кредиторами</w:t>
      </w:r>
    </w:p>
    <w:p w14:paraId="4AD8047F" w14:textId="77777777" w:rsidR="001D07AA" w:rsidRPr="00407427" w:rsidRDefault="001D07AA" w:rsidP="0030643B">
      <w:pPr>
        <w:widowControl w:val="0"/>
        <w:autoSpaceDE w:val="0"/>
        <w:autoSpaceDN w:val="0"/>
        <w:spacing w:before="40" w:after="0" w:line="240" w:lineRule="auto"/>
        <w:ind w:firstLine="567"/>
        <w:jc w:val="left"/>
        <w:rPr>
          <w:lang w:eastAsia="en-US"/>
        </w:rPr>
      </w:pPr>
      <w:r w:rsidRPr="00407427">
        <w:rPr>
          <w:lang w:eastAsia="en-US"/>
        </w:rPr>
        <w:t>В</w:t>
      </w:r>
      <w:r w:rsidRPr="00407427">
        <w:rPr>
          <w:spacing w:val="-5"/>
          <w:lang w:eastAsia="en-US"/>
        </w:rPr>
        <w:t xml:space="preserve"> </w:t>
      </w:r>
      <w:r w:rsidRPr="00407427">
        <w:rPr>
          <w:lang w:eastAsia="en-US"/>
        </w:rPr>
        <w:t>ходе</w:t>
      </w:r>
      <w:r w:rsidRPr="00407427">
        <w:rPr>
          <w:spacing w:val="-4"/>
          <w:lang w:eastAsia="en-US"/>
        </w:rPr>
        <w:t xml:space="preserve"> </w:t>
      </w:r>
      <w:r w:rsidRPr="00407427">
        <w:rPr>
          <w:lang w:eastAsia="en-US"/>
        </w:rPr>
        <w:t>инвентаризации</w:t>
      </w:r>
      <w:r w:rsidRPr="00407427">
        <w:rPr>
          <w:spacing w:val="-5"/>
          <w:lang w:eastAsia="en-US"/>
        </w:rPr>
        <w:t xml:space="preserve"> </w:t>
      </w:r>
      <w:r w:rsidRPr="00407427">
        <w:rPr>
          <w:lang w:eastAsia="en-US"/>
        </w:rPr>
        <w:t>необходимо</w:t>
      </w:r>
      <w:r w:rsidRPr="00407427">
        <w:rPr>
          <w:spacing w:val="-3"/>
          <w:lang w:eastAsia="en-US"/>
        </w:rPr>
        <w:t xml:space="preserve"> </w:t>
      </w:r>
      <w:r w:rsidRPr="00407427">
        <w:rPr>
          <w:lang w:eastAsia="en-US"/>
        </w:rPr>
        <w:t>проверить:</w:t>
      </w:r>
    </w:p>
    <w:p w14:paraId="5C315048" w14:textId="2E01647D" w:rsidR="001D07AA" w:rsidRPr="00407427" w:rsidRDefault="00782F2E" w:rsidP="00782F2E">
      <w:pPr>
        <w:widowControl w:val="0"/>
        <w:tabs>
          <w:tab w:val="left" w:pos="1776"/>
        </w:tabs>
        <w:autoSpaceDE w:val="0"/>
        <w:autoSpaceDN w:val="0"/>
        <w:spacing w:before="43" w:after="0" w:line="273" w:lineRule="auto"/>
        <w:ind w:right="106" w:firstLine="0"/>
        <w:rPr>
          <w:lang w:eastAsia="en-US"/>
        </w:rPr>
      </w:pPr>
      <w:proofErr w:type="gramStart"/>
      <w:r w:rsidRPr="00407427">
        <w:rPr>
          <w:lang w:eastAsia="en-US"/>
        </w:rPr>
        <w:t xml:space="preserve">- правовые основания, </w:t>
      </w:r>
      <w:r w:rsidR="001D07AA" w:rsidRPr="00407427">
        <w:rPr>
          <w:lang w:eastAsia="en-US"/>
        </w:rPr>
        <w:t xml:space="preserve">дату </w:t>
      </w:r>
      <w:r w:rsidRPr="00407427">
        <w:rPr>
          <w:lang w:eastAsia="en-US"/>
        </w:rPr>
        <w:t xml:space="preserve">исполнения, кодов целей (при наличии) </w:t>
      </w:r>
      <w:r w:rsidR="001D07AA" w:rsidRPr="00407427">
        <w:rPr>
          <w:lang w:eastAsia="en-US"/>
        </w:rPr>
        <w:t>дебиторской и кредиторской задолженности, ее реальность,</w:t>
      </w:r>
      <w:r w:rsidR="001D07AA" w:rsidRPr="00407427">
        <w:rPr>
          <w:spacing w:val="1"/>
          <w:lang w:eastAsia="en-US"/>
        </w:rPr>
        <w:t xml:space="preserve"> </w:t>
      </w:r>
      <w:r w:rsidR="001D07AA" w:rsidRPr="00407427">
        <w:rPr>
          <w:lang w:eastAsia="en-US"/>
        </w:rPr>
        <w:t>правильность</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обоснованность</w:t>
      </w:r>
      <w:r w:rsidR="001D07AA" w:rsidRPr="00407427">
        <w:rPr>
          <w:spacing w:val="1"/>
          <w:lang w:eastAsia="en-US"/>
        </w:rPr>
        <w:t xml:space="preserve"> </w:t>
      </w:r>
      <w:r w:rsidR="001D07AA" w:rsidRPr="00407427">
        <w:rPr>
          <w:lang w:eastAsia="en-US"/>
        </w:rPr>
        <w:t>сумм,</w:t>
      </w:r>
      <w:r w:rsidR="001D07AA" w:rsidRPr="00407427">
        <w:rPr>
          <w:spacing w:val="1"/>
          <w:lang w:eastAsia="en-US"/>
        </w:rPr>
        <w:t xml:space="preserve"> </w:t>
      </w:r>
      <w:r w:rsidR="001D07AA" w:rsidRPr="00407427">
        <w:rPr>
          <w:lang w:eastAsia="en-US"/>
        </w:rPr>
        <w:t>числящихся</w:t>
      </w:r>
      <w:r w:rsidR="001D07AA" w:rsidRPr="00407427">
        <w:rPr>
          <w:spacing w:val="1"/>
          <w:lang w:eastAsia="en-US"/>
        </w:rPr>
        <w:t xml:space="preserve"> </w:t>
      </w:r>
      <w:r w:rsidR="001D07AA" w:rsidRPr="00407427">
        <w:rPr>
          <w:lang w:eastAsia="en-US"/>
        </w:rPr>
        <w:t>в</w:t>
      </w:r>
      <w:r w:rsidR="001D07AA" w:rsidRPr="00407427">
        <w:rPr>
          <w:spacing w:val="1"/>
          <w:lang w:eastAsia="en-US"/>
        </w:rPr>
        <w:t xml:space="preserve"> </w:t>
      </w:r>
      <w:r w:rsidR="001D07AA" w:rsidRPr="00407427">
        <w:rPr>
          <w:lang w:eastAsia="en-US"/>
        </w:rPr>
        <w:t>учете</w:t>
      </w:r>
      <w:r w:rsidR="001D07AA" w:rsidRPr="00407427">
        <w:rPr>
          <w:spacing w:val="1"/>
          <w:lang w:eastAsia="en-US"/>
        </w:rPr>
        <w:t xml:space="preserve"> </w:t>
      </w:r>
      <w:r w:rsidR="001D07AA" w:rsidRPr="00407427">
        <w:rPr>
          <w:lang w:eastAsia="en-US"/>
        </w:rPr>
        <w:t>остатков</w:t>
      </w:r>
      <w:r w:rsidR="001D07AA" w:rsidRPr="00407427">
        <w:rPr>
          <w:spacing w:val="1"/>
          <w:lang w:eastAsia="en-US"/>
        </w:rPr>
        <w:t xml:space="preserve"> </w:t>
      </w:r>
      <w:r w:rsidR="001D07AA" w:rsidRPr="00407427">
        <w:rPr>
          <w:lang w:eastAsia="en-US"/>
        </w:rPr>
        <w:t>и</w:t>
      </w:r>
      <w:r w:rsidR="001D07AA" w:rsidRPr="00407427">
        <w:rPr>
          <w:spacing w:val="1"/>
          <w:lang w:eastAsia="en-US"/>
        </w:rPr>
        <w:t xml:space="preserve"> </w:t>
      </w:r>
      <w:r w:rsidR="001D07AA" w:rsidRPr="00407427">
        <w:rPr>
          <w:lang w:eastAsia="en-US"/>
        </w:rPr>
        <w:t>оборотов</w:t>
      </w:r>
      <w:r w:rsidR="001D07AA" w:rsidRPr="00407427">
        <w:rPr>
          <w:spacing w:val="1"/>
          <w:lang w:eastAsia="en-US"/>
        </w:rPr>
        <w:t xml:space="preserve"> </w:t>
      </w:r>
      <w:r w:rsidR="001D07AA" w:rsidRPr="00407427">
        <w:rPr>
          <w:lang w:eastAsia="en-US"/>
        </w:rPr>
        <w:t>по</w:t>
      </w:r>
      <w:r w:rsidR="001D07AA" w:rsidRPr="00407427">
        <w:rPr>
          <w:spacing w:val="1"/>
          <w:lang w:eastAsia="en-US"/>
        </w:rPr>
        <w:t xml:space="preserve"> </w:t>
      </w:r>
      <w:r w:rsidR="001D07AA" w:rsidRPr="00407427">
        <w:rPr>
          <w:lang w:eastAsia="en-US"/>
        </w:rPr>
        <w:t>соответствующим счетам аналитического учета счетов 0 204 0 000, 0 205 00 000, 0 206 00</w:t>
      </w:r>
      <w:r w:rsidR="001D07AA" w:rsidRPr="00407427">
        <w:rPr>
          <w:spacing w:val="1"/>
          <w:lang w:eastAsia="en-US"/>
        </w:rPr>
        <w:t xml:space="preserve"> </w:t>
      </w:r>
      <w:r w:rsidR="001D07AA" w:rsidRPr="00407427">
        <w:rPr>
          <w:lang w:eastAsia="en-US"/>
        </w:rPr>
        <w:t xml:space="preserve">000, </w:t>
      </w:r>
      <w:r w:rsidRPr="00407427">
        <w:rPr>
          <w:lang w:eastAsia="en-US"/>
        </w:rPr>
        <w:t xml:space="preserve">0 207 00 000, </w:t>
      </w:r>
      <w:r w:rsidR="001D07AA" w:rsidRPr="00407427">
        <w:rPr>
          <w:lang w:eastAsia="en-US"/>
        </w:rPr>
        <w:t>0 208 00 000, 0 209 00 000, 0 210 00 000, 0 301</w:t>
      </w:r>
      <w:proofErr w:type="gramEnd"/>
      <w:r w:rsidR="001D07AA" w:rsidRPr="00407427">
        <w:rPr>
          <w:lang w:eastAsia="en-US"/>
        </w:rPr>
        <w:t xml:space="preserve"> 00 000, 0 302 00 000, 0 303 00 000, 0 304</w:t>
      </w:r>
      <w:r w:rsidR="001D07AA" w:rsidRPr="00407427">
        <w:rPr>
          <w:spacing w:val="1"/>
          <w:lang w:eastAsia="en-US"/>
        </w:rPr>
        <w:t xml:space="preserve"> </w:t>
      </w:r>
      <w:r w:rsidR="001D07AA" w:rsidRPr="00407427">
        <w:rPr>
          <w:lang w:eastAsia="en-US"/>
        </w:rPr>
        <w:t>00</w:t>
      </w:r>
      <w:r w:rsidR="001D07AA" w:rsidRPr="00407427">
        <w:rPr>
          <w:spacing w:val="-1"/>
          <w:lang w:eastAsia="en-US"/>
        </w:rPr>
        <w:t xml:space="preserve"> </w:t>
      </w:r>
      <w:r w:rsidR="001D07AA" w:rsidRPr="00407427">
        <w:rPr>
          <w:lang w:eastAsia="en-US"/>
        </w:rPr>
        <w:t>000, 04, 10, 20;</w:t>
      </w:r>
    </w:p>
    <w:p w14:paraId="6AE1B352" w14:textId="5E2E22D3" w:rsidR="001D07AA" w:rsidRPr="00407427" w:rsidRDefault="0030643B" w:rsidP="0030643B">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сверка контрагентов с выписками ЕРГЮЛ и ЕРГИП;</w:t>
      </w:r>
    </w:p>
    <w:p w14:paraId="6FA93078" w14:textId="775E8566" w:rsidR="001D07AA" w:rsidRPr="00407427" w:rsidRDefault="0030643B" w:rsidP="0030643B">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акт сверки с налоговым органом;</w:t>
      </w:r>
    </w:p>
    <w:p w14:paraId="48B56A26" w14:textId="10B05025" w:rsidR="001D07AA" w:rsidRPr="00407427" w:rsidRDefault="0030643B" w:rsidP="0030643B">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наличие задолженности перед работниками по зарплате (выявление невыплаченных сумм, подлежащие перечислению на счет депонентов, а также суммы и причины возникновения переплат работникам);</w:t>
      </w:r>
    </w:p>
    <w:p w14:paraId="72B605B3" w14:textId="1654C47D" w:rsidR="001D07AA" w:rsidRPr="00407427" w:rsidRDefault="0030643B" w:rsidP="0030643B">
      <w:pPr>
        <w:widowControl w:val="0"/>
        <w:tabs>
          <w:tab w:val="left" w:pos="1776"/>
        </w:tabs>
        <w:autoSpaceDE w:val="0"/>
        <w:autoSpaceDN w:val="0"/>
        <w:spacing w:before="43" w:after="0" w:line="273" w:lineRule="auto"/>
        <w:ind w:right="106" w:firstLine="0"/>
        <w:rPr>
          <w:lang w:eastAsia="en-US"/>
        </w:rPr>
      </w:pPr>
      <w:r w:rsidRPr="00407427">
        <w:rPr>
          <w:lang w:eastAsia="en-US"/>
        </w:rPr>
        <w:t xml:space="preserve">- </w:t>
      </w:r>
      <w:r w:rsidR="001D07AA" w:rsidRPr="00407427">
        <w:rPr>
          <w:lang w:eastAsia="en-US"/>
        </w:rPr>
        <w:t>правильность и обоснованность дебиторской задолженности по недостачам, хищениям и числящимся в учете сумм дебиторской задолженности с истекшим сроком исковой давности.</w:t>
      </w:r>
    </w:p>
    <w:p w14:paraId="4C059252" w14:textId="235CBC14"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При инвентаризации расчетов с подотчетными лицами проверить:</w:t>
      </w:r>
    </w:p>
    <w:p w14:paraId="0CCB3C05" w14:textId="1D05DD8A"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rPr>
          <w:lang w:eastAsia="en-US"/>
        </w:rPr>
      </w:pPr>
      <w:r w:rsidRPr="00407427">
        <w:rPr>
          <w:lang w:eastAsia="en-US"/>
        </w:rPr>
        <w:t>отчеты по выданным авансам с учетом их целевого использования;</w:t>
      </w:r>
    </w:p>
    <w:p w14:paraId="6BCA3254" w14:textId="12316F96"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rPr>
          <w:lang w:eastAsia="en-US"/>
        </w:rPr>
      </w:pPr>
      <w:r w:rsidRPr="00407427">
        <w:rPr>
          <w:lang w:eastAsia="en-US"/>
        </w:rPr>
        <w:t>суммы выданных авансов по каждому подотчетному лицу;</w:t>
      </w:r>
    </w:p>
    <w:p w14:paraId="46F9A84B" w14:textId="0FD7B84D"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rPr>
          <w:lang w:eastAsia="en-US"/>
        </w:rPr>
      </w:pPr>
      <w:r w:rsidRPr="00407427">
        <w:rPr>
          <w:lang w:eastAsia="en-US"/>
        </w:rPr>
        <w:t>даты выдачи подотчетных сумм и целевое назначение.</w:t>
      </w:r>
    </w:p>
    <w:p w14:paraId="72BA0EBF"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Инвентаризационная комиссия путем документальной проверки должна также установить:</w:t>
      </w:r>
    </w:p>
    <w:p w14:paraId="66D4BCDB" w14:textId="170EDA68"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правильность расчетов с банками, финансовыми, налоговыми органами, внебюджетными фондами, другими организациями, а также со структурными подразделениями организации, выделенными на отдельные балансы;</w:t>
      </w:r>
    </w:p>
    <w:p w14:paraId="0A5E06FC" w14:textId="27F1B25F"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правильность</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обоснованность</w:t>
      </w:r>
      <w:r w:rsidRPr="00407427">
        <w:rPr>
          <w:spacing w:val="1"/>
          <w:lang w:eastAsia="en-US"/>
        </w:rPr>
        <w:t xml:space="preserve"> </w:t>
      </w:r>
      <w:r w:rsidRPr="00407427">
        <w:rPr>
          <w:lang w:eastAsia="en-US"/>
        </w:rPr>
        <w:t>числящейся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бухгалтерском</w:t>
      </w:r>
      <w:r w:rsidRPr="00407427">
        <w:rPr>
          <w:spacing w:val="1"/>
          <w:lang w:eastAsia="en-US"/>
        </w:rPr>
        <w:t xml:space="preserve"> </w:t>
      </w:r>
      <w:r w:rsidRPr="00407427">
        <w:rPr>
          <w:lang w:eastAsia="en-US"/>
        </w:rPr>
        <w:t>учете</w:t>
      </w:r>
      <w:r w:rsidRPr="00407427">
        <w:rPr>
          <w:spacing w:val="1"/>
          <w:lang w:eastAsia="en-US"/>
        </w:rPr>
        <w:t xml:space="preserve"> </w:t>
      </w:r>
      <w:r w:rsidRPr="00407427">
        <w:rPr>
          <w:lang w:eastAsia="en-US"/>
        </w:rPr>
        <w:t>суммы</w:t>
      </w:r>
      <w:r w:rsidRPr="00407427">
        <w:rPr>
          <w:spacing w:val="1"/>
          <w:lang w:eastAsia="en-US"/>
        </w:rPr>
        <w:t xml:space="preserve"> </w:t>
      </w:r>
      <w:r w:rsidRPr="00407427">
        <w:rPr>
          <w:lang w:eastAsia="en-US"/>
        </w:rPr>
        <w:t>задолженности</w:t>
      </w:r>
      <w:r w:rsidRPr="00407427">
        <w:rPr>
          <w:spacing w:val="-2"/>
          <w:lang w:eastAsia="en-US"/>
        </w:rPr>
        <w:t xml:space="preserve"> </w:t>
      </w:r>
      <w:r w:rsidRPr="00407427">
        <w:rPr>
          <w:lang w:eastAsia="en-US"/>
        </w:rPr>
        <w:t>по недостачам</w:t>
      </w:r>
      <w:r w:rsidRPr="00407427">
        <w:rPr>
          <w:spacing w:val="-1"/>
          <w:lang w:eastAsia="en-US"/>
        </w:rPr>
        <w:t xml:space="preserve"> </w:t>
      </w:r>
      <w:r w:rsidRPr="00407427">
        <w:rPr>
          <w:lang w:eastAsia="en-US"/>
        </w:rPr>
        <w:t>и хищениям;</w:t>
      </w:r>
    </w:p>
    <w:p w14:paraId="543EBAD3"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правильность и обоснованность сумм дебиторской, кредиторской и депонентской</w:t>
      </w:r>
      <w:r w:rsidRPr="00407427">
        <w:rPr>
          <w:spacing w:val="1"/>
          <w:lang w:eastAsia="en-US"/>
        </w:rPr>
        <w:t xml:space="preserve"> </w:t>
      </w:r>
      <w:r w:rsidRPr="00407427">
        <w:rPr>
          <w:lang w:eastAsia="en-US"/>
        </w:rPr>
        <w:t>задолженности.</w:t>
      </w:r>
    </w:p>
    <w:p w14:paraId="525DEAC4"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инвентаризационная</w:t>
      </w:r>
      <w:r w:rsidRPr="00407427">
        <w:rPr>
          <w:spacing w:val="1"/>
          <w:lang w:eastAsia="en-US"/>
        </w:rPr>
        <w:t xml:space="preserve"> </w:t>
      </w:r>
      <w:r w:rsidRPr="00407427">
        <w:rPr>
          <w:lang w:eastAsia="en-US"/>
        </w:rPr>
        <w:t>комиссия</w:t>
      </w:r>
      <w:r w:rsidRPr="00407427">
        <w:rPr>
          <w:spacing w:val="1"/>
          <w:lang w:eastAsia="en-US"/>
        </w:rPr>
        <w:t xml:space="preserve"> </w:t>
      </w:r>
      <w:r w:rsidRPr="00407427">
        <w:rPr>
          <w:lang w:eastAsia="en-US"/>
        </w:rPr>
        <w:t>выявляет</w:t>
      </w:r>
      <w:r w:rsidRPr="00407427">
        <w:rPr>
          <w:spacing w:val="1"/>
          <w:lang w:eastAsia="en-US"/>
        </w:rPr>
        <w:t xml:space="preserve"> </w:t>
      </w:r>
      <w:r w:rsidRPr="00407427">
        <w:rPr>
          <w:lang w:eastAsia="en-US"/>
        </w:rPr>
        <w:t>признаки</w:t>
      </w:r>
      <w:r w:rsidRPr="00407427">
        <w:rPr>
          <w:spacing w:val="1"/>
          <w:lang w:eastAsia="en-US"/>
        </w:rPr>
        <w:t xml:space="preserve"> </w:t>
      </w:r>
      <w:r w:rsidRPr="00407427">
        <w:rPr>
          <w:lang w:eastAsia="en-US"/>
        </w:rPr>
        <w:t>сомнительной,</w:t>
      </w:r>
      <w:r w:rsidRPr="00407427">
        <w:rPr>
          <w:spacing w:val="1"/>
          <w:lang w:eastAsia="en-US"/>
        </w:rPr>
        <w:t xml:space="preserve"> </w:t>
      </w:r>
      <w:r w:rsidRPr="00407427">
        <w:rPr>
          <w:lang w:eastAsia="en-US"/>
        </w:rPr>
        <w:t>безнадежной</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взысканию</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уведомляет</w:t>
      </w:r>
      <w:r w:rsidRPr="00407427">
        <w:rPr>
          <w:spacing w:val="1"/>
          <w:lang w:eastAsia="en-US"/>
        </w:rPr>
        <w:t xml:space="preserve"> </w:t>
      </w:r>
      <w:r w:rsidRPr="00407427">
        <w:rPr>
          <w:lang w:eastAsia="en-US"/>
        </w:rPr>
        <w:t>руководителя</w:t>
      </w:r>
      <w:r w:rsidRPr="00407427">
        <w:rPr>
          <w:spacing w:val="-1"/>
          <w:lang w:eastAsia="en-US"/>
        </w:rPr>
        <w:t xml:space="preserve"> </w:t>
      </w:r>
      <w:r w:rsidRPr="00407427">
        <w:rPr>
          <w:lang w:eastAsia="en-US"/>
        </w:rPr>
        <w:t>субъекта</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 о</w:t>
      </w:r>
      <w:r w:rsidRPr="00407427">
        <w:rPr>
          <w:spacing w:val="-1"/>
          <w:lang w:eastAsia="en-US"/>
        </w:rPr>
        <w:t xml:space="preserve"> </w:t>
      </w:r>
      <w:r w:rsidRPr="00407427">
        <w:rPr>
          <w:lang w:eastAsia="en-US"/>
        </w:rPr>
        <w:t>наличии</w:t>
      </w:r>
      <w:r w:rsidRPr="00407427">
        <w:rPr>
          <w:spacing w:val="-3"/>
          <w:lang w:eastAsia="en-US"/>
        </w:rPr>
        <w:t xml:space="preserve"> </w:t>
      </w:r>
      <w:r w:rsidRPr="00407427">
        <w:rPr>
          <w:lang w:eastAsia="en-US"/>
        </w:rPr>
        <w:t>таких</w:t>
      </w:r>
      <w:r w:rsidRPr="00407427">
        <w:rPr>
          <w:spacing w:val="-1"/>
          <w:lang w:eastAsia="en-US"/>
        </w:rPr>
        <w:t xml:space="preserve"> </w:t>
      </w:r>
      <w:r w:rsidRPr="00407427">
        <w:rPr>
          <w:lang w:eastAsia="en-US"/>
        </w:rPr>
        <w:t>признаков.</w:t>
      </w:r>
    </w:p>
    <w:p w14:paraId="78044FB8"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Решение</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переносе</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разряд</w:t>
      </w:r>
      <w:r w:rsidRPr="00407427">
        <w:rPr>
          <w:spacing w:val="1"/>
          <w:lang w:eastAsia="en-US"/>
        </w:rPr>
        <w:t xml:space="preserve"> </w:t>
      </w:r>
      <w:r w:rsidRPr="00407427">
        <w:rPr>
          <w:lang w:eastAsia="en-US"/>
        </w:rPr>
        <w:t>сомнительной</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безнадежной</w:t>
      </w:r>
      <w:r w:rsidRPr="00407427">
        <w:rPr>
          <w:spacing w:val="1"/>
          <w:lang w:eastAsia="en-US"/>
        </w:rPr>
        <w:t xml:space="preserve"> </w:t>
      </w:r>
      <w:r w:rsidRPr="00407427">
        <w:rPr>
          <w:lang w:eastAsia="en-US"/>
        </w:rPr>
        <w:t>к</w:t>
      </w:r>
      <w:r w:rsidRPr="00407427">
        <w:rPr>
          <w:spacing w:val="1"/>
          <w:lang w:eastAsia="en-US"/>
        </w:rPr>
        <w:t xml:space="preserve"> </w:t>
      </w:r>
      <w:r w:rsidRPr="00407427">
        <w:rPr>
          <w:lang w:eastAsia="en-US"/>
        </w:rPr>
        <w:t>взысканию,</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списании</w:t>
      </w:r>
      <w:r w:rsidRPr="00407427">
        <w:rPr>
          <w:spacing w:val="1"/>
          <w:lang w:eastAsia="en-US"/>
        </w:rPr>
        <w:t xml:space="preserve"> </w:t>
      </w:r>
      <w:r w:rsidRPr="00407427">
        <w:rPr>
          <w:lang w:eastAsia="en-US"/>
        </w:rPr>
        <w:t>кредиторской</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невостребованной</w:t>
      </w:r>
      <w:r w:rsidRPr="00407427">
        <w:rPr>
          <w:spacing w:val="1"/>
          <w:lang w:eastAsia="en-US"/>
        </w:rPr>
        <w:t xml:space="preserve"> </w:t>
      </w:r>
      <w:r w:rsidRPr="00407427">
        <w:rPr>
          <w:lang w:eastAsia="en-US"/>
        </w:rPr>
        <w:t>кредиторами,</w:t>
      </w:r>
      <w:r w:rsidRPr="00407427">
        <w:rPr>
          <w:spacing w:val="1"/>
          <w:lang w:eastAsia="en-US"/>
        </w:rPr>
        <w:t xml:space="preserve"> </w:t>
      </w:r>
      <w:r w:rsidRPr="00407427">
        <w:rPr>
          <w:lang w:eastAsia="en-US"/>
        </w:rPr>
        <w:t>принимает комиссия по поступлению и выбытию активов субъекта централизованного</w:t>
      </w:r>
      <w:r w:rsidRPr="00407427">
        <w:rPr>
          <w:spacing w:val="1"/>
          <w:lang w:eastAsia="en-US"/>
        </w:rPr>
        <w:t xml:space="preserve"> </w:t>
      </w:r>
      <w:r w:rsidRPr="00407427">
        <w:rPr>
          <w:lang w:eastAsia="en-US"/>
        </w:rPr>
        <w:t>учета.</w:t>
      </w:r>
    </w:p>
    <w:p w14:paraId="587342F9" w14:textId="64B778CD" w:rsidR="001D07AA" w:rsidRPr="00407427" w:rsidRDefault="001D07AA" w:rsidP="0030643B">
      <w:pPr>
        <w:widowControl w:val="0"/>
        <w:tabs>
          <w:tab w:val="left" w:pos="1776"/>
        </w:tabs>
        <w:autoSpaceDE w:val="0"/>
        <w:autoSpaceDN w:val="0"/>
        <w:spacing w:before="43" w:after="0" w:line="273" w:lineRule="auto"/>
        <w:ind w:right="106" w:firstLine="567"/>
        <w:rPr>
          <w:spacing w:val="5"/>
          <w:kern w:val="28"/>
        </w:rPr>
      </w:pPr>
      <w:proofErr w:type="gramStart"/>
      <w:r w:rsidRPr="00407427">
        <w:rPr>
          <w:lang w:eastAsia="en-US"/>
        </w:rPr>
        <w:t>Порядок</w:t>
      </w:r>
      <w:r w:rsidRPr="00407427">
        <w:rPr>
          <w:spacing w:val="1"/>
          <w:kern w:val="28"/>
        </w:rPr>
        <w:t xml:space="preserve"> </w:t>
      </w:r>
      <w:r w:rsidRPr="00407427">
        <w:rPr>
          <w:spacing w:val="5"/>
          <w:kern w:val="28"/>
        </w:rPr>
        <w:t>списания</w:t>
      </w:r>
      <w:r w:rsidRPr="00407427">
        <w:rPr>
          <w:spacing w:val="1"/>
          <w:kern w:val="28"/>
        </w:rPr>
        <w:t xml:space="preserve"> </w:t>
      </w:r>
      <w:r w:rsidRPr="00407427">
        <w:rPr>
          <w:spacing w:val="5"/>
          <w:kern w:val="28"/>
        </w:rPr>
        <w:t>задолженности,</w:t>
      </w:r>
      <w:r w:rsidRPr="00407427">
        <w:rPr>
          <w:spacing w:val="1"/>
          <w:kern w:val="28"/>
        </w:rPr>
        <w:t xml:space="preserve"> </w:t>
      </w:r>
      <w:r w:rsidRPr="00407427">
        <w:rPr>
          <w:spacing w:val="5"/>
          <w:kern w:val="28"/>
        </w:rPr>
        <w:t>а</w:t>
      </w:r>
      <w:r w:rsidRPr="00407427">
        <w:rPr>
          <w:spacing w:val="1"/>
          <w:kern w:val="28"/>
        </w:rPr>
        <w:t xml:space="preserve"> </w:t>
      </w:r>
      <w:r w:rsidRPr="00407427">
        <w:rPr>
          <w:spacing w:val="5"/>
          <w:kern w:val="28"/>
        </w:rPr>
        <w:t>также</w:t>
      </w:r>
      <w:r w:rsidRPr="00407427">
        <w:rPr>
          <w:spacing w:val="1"/>
          <w:kern w:val="28"/>
        </w:rPr>
        <w:t xml:space="preserve"> </w:t>
      </w:r>
      <w:r w:rsidRPr="00407427">
        <w:rPr>
          <w:spacing w:val="5"/>
          <w:kern w:val="28"/>
        </w:rPr>
        <w:t>критерии</w:t>
      </w:r>
      <w:r w:rsidRPr="00407427">
        <w:rPr>
          <w:spacing w:val="1"/>
          <w:kern w:val="28"/>
        </w:rPr>
        <w:t xml:space="preserve"> </w:t>
      </w:r>
      <w:r w:rsidRPr="00407427">
        <w:rPr>
          <w:spacing w:val="5"/>
          <w:kern w:val="28"/>
        </w:rPr>
        <w:t>отнесения</w:t>
      </w:r>
      <w:r w:rsidRPr="00407427">
        <w:rPr>
          <w:spacing w:val="1"/>
          <w:kern w:val="28"/>
        </w:rPr>
        <w:t xml:space="preserve"> </w:t>
      </w:r>
      <w:r w:rsidRPr="00407427">
        <w:rPr>
          <w:spacing w:val="5"/>
          <w:kern w:val="28"/>
        </w:rPr>
        <w:t>задолженности</w:t>
      </w:r>
      <w:r w:rsidRPr="00407427">
        <w:rPr>
          <w:spacing w:val="1"/>
          <w:kern w:val="28"/>
        </w:rPr>
        <w:t xml:space="preserve"> </w:t>
      </w:r>
      <w:r w:rsidRPr="00407427">
        <w:rPr>
          <w:spacing w:val="5"/>
          <w:kern w:val="28"/>
        </w:rPr>
        <w:t>к</w:t>
      </w:r>
      <w:r w:rsidRPr="00407427">
        <w:rPr>
          <w:spacing w:val="-57"/>
          <w:kern w:val="28"/>
        </w:rPr>
        <w:t xml:space="preserve"> </w:t>
      </w:r>
      <w:r w:rsidRPr="00407427">
        <w:rPr>
          <w:spacing w:val="5"/>
          <w:kern w:val="28"/>
        </w:rPr>
        <w:t>сомнительной или безнадежной к взысканию рассмотрены в Приложении №</w:t>
      </w:r>
      <w:r w:rsidR="00BA7273" w:rsidRPr="00407427">
        <w:rPr>
          <w:spacing w:val="5"/>
          <w:kern w:val="28"/>
        </w:rPr>
        <w:t xml:space="preserve"> </w:t>
      </w:r>
      <w:r w:rsidR="002F6DAA" w:rsidRPr="00407427">
        <w:rPr>
          <w:spacing w:val="5"/>
          <w:kern w:val="28"/>
        </w:rPr>
        <w:t>4</w:t>
      </w:r>
      <w:r w:rsidRPr="00407427">
        <w:rPr>
          <w:spacing w:val="5"/>
          <w:kern w:val="28"/>
        </w:rPr>
        <w:t xml:space="preserve"> к Единой</w:t>
      </w:r>
      <w:r w:rsidRPr="00407427">
        <w:rPr>
          <w:spacing w:val="1"/>
          <w:kern w:val="28"/>
        </w:rPr>
        <w:t xml:space="preserve"> </w:t>
      </w:r>
      <w:r w:rsidRPr="00407427">
        <w:rPr>
          <w:spacing w:val="5"/>
          <w:kern w:val="28"/>
        </w:rPr>
        <w:t>учетной</w:t>
      </w:r>
      <w:r w:rsidRPr="00407427">
        <w:rPr>
          <w:spacing w:val="1"/>
          <w:kern w:val="28"/>
        </w:rPr>
        <w:t xml:space="preserve"> </w:t>
      </w:r>
      <w:r w:rsidRPr="00407427">
        <w:rPr>
          <w:spacing w:val="5"/>
          <w:kern w:val="28"/>
        </w:rPr>
        <w:t>политике</w:t>
      </w:r>
      <w:r w:rsidRPr="00407427">
        <w:rPr>
          <w:spacing w:val="1"/>
          <w:kern w:val="28"/>
        </w:rPr>
        <w:t xml:space="preserve"> </w:t>
      </w:r>
      <w:r w:rsidRPr="00407427">
        <w:rPr>
          <w:spacing w:val="5"/>
          <w:kern w:val="28"/>
        </w:rPr>
        <w:t>«Положение о комиссии по поступлению и выбытию активов</w:t>
      </w:r>
      <w:r w:rsidRPr="00407427">
        <w:rPr>
          <w:b/>
          <w:spacing w:val="5"/>
          <w:kern w:val="28"/>
        </w:rPr>
        <w:t>».</w:t>
      </w:r>
      <w:proofErr w:type="gramEnd"/>
    </w:p>
    <w:p w14:paraId="58DD317B" w14:textId="6F1DCD08" w:rsidR="001D07AA" w:rsidRPr="00407427" w:rsidRDefault="0030643B" w:rsidP="0030643B">
      <w:pPr>
        <w:pStyle w:val="heading2normal"/>
        <w:ind w:firstLine="567"/>
        <w:rPr>
          <w:b/>
          <w:bCs/>
          <w:lang w:eastAsia="en-US"/>
        </w:rPr>
      </w:pPr>
      <w:r w:rsidRPr="00407427">
        <w:rPr>
          <w:b/>
          <w:bCs/>
          <w:lang w:eastAsia="en-US"/>
        </w:rPr>
        <w:lastRenderedPageBreak/>
        <w:t xml:space="preserve"> </w:t>
      </w:r>
      <w:r w:rsidR="001D07AA" w:rsidRPr="00407427">
        <w:rPr>
          <w:b/>
          <w:bCs/>
          <w:lang w:eastAsia="en-US"/>
        </w:rPr>
        <w:t>Порядок</w:t>
      </w:r>
      <w:r w:rsidR="001D07AA" w:rsidRPr="00407427">
        <w:rPr>
          <w:b/>
          <w:bCs/>
          <w:spacing w:val="1"/>
          <w:lang w:eastAsia="en-US"/>
        </w:rPr>
        <w:t xml:space="preserve"> </w:t>
      </w:r>
      <w:r w:rsidR="001D07AA" w:rsidRPr="00407427">
        <w:rPr>
          <w:b/>
          <w:bCs/>
          <w:lang w:eastAsia="en-US"/>
        </w:rPr>
        <w:t>проведения</w:t>
      </w:r>
      <w:r w:rsidR="001D07AA" w:rsidRPr="00407427">
        <w:rPr>
          <w:b/>
          <w:bCs/>
          <w:spacing w:val="1"/>
          <w:lang w:eastAsia="en-US"/>
        </w:rPr>
        <w:t xml:space="preserve"> </w:t>
      </w:r>
      <w:r w:rsidR="001D07AA" w:rsidRPr="00407427">
        <w:rPr>
          <w:b/>
          <w:bCs/>
          <w:lang w:eastAsia="en-US"/>
        </w:rPr>
        <w:t>инвентаризации</w:t>
      </w:r>
      <w:r w:rsidR="001D07AA" w:rsidRPr="00407427">
        <w:rPr>
          <w:b/>
          <w:bCs/>
          <w:spacing w:val="1"/>
          <w:lang w:eastAsia="en-US"/>
        </w:rPr>
        <w:t xml:space="preserve"> </w:t>
      </w:r>
      <w:r w:rsidR="001D07AA" w:rsidRPr="00407427">
        <w:rPr>
          <w:b/>
          <w:bCs/>
          <w:lang w:eastAsia="en-US"/>
        </w:rPr>
        <w:t>доходов</w:t>
      </w:r>
      <w:r w:rsidR="001D07AA" w:rsidRPr="00407427">
        <w:rPr>
          <w:b/>
          <w:bCs/>
          <w:spacing w:val="1"/>
          <w:lang w:eastAsia="en-US"/>
        </w:rPr>
        <w:t xml:space="preserve"> </w:t>
      </w:r>
      <w:r w:rsidR="001D07AA" w:rsidRPr="00407427">
        <w:rPr>
          <w:b/>
          <w:bCs/>
          <w:lang w:eastAsia="en-US"/>
        </w:rPr>
        <w:t>и</w:t>
      </w:r>
      <w:r w:rsidR="001D07AA" w:rsidRPr="00407427">
        <w:rPr>
          <w:b/>
          <w:bCs/>
          <w:spacing w:val="1"/>
          <w:lang w:eastAsia="en-US"/>
        </w:rPr>
        <w:t xml:space="preserve"> </w:t>
      </w:r>
      <w:r w:rsidR="001D07AA" w:rsidRPr="00407427">
        <w:rPr>
          <w:b/>
          <w:bCs/>
          <w:lang w:eastAsia="en-US"/>
        </w:rPr>
        <w:t>расходов</w:t>
      </w:r>
      <w:r w:rsidR="001D07AA" w:rsidRPr="00407427">
        <w:rPr>
          <w:b/>
          <w:bCs/>
          <w:spacing w:val="1"/>
          <w:lang w:eastAsia="en-US"/>
        </w:rPr>
        <w:t xml:space="preserve"> </w:t>
      </w:r>
      <w:r w:rsidR="001D07AA" w:rsidRPr="00407427">
        <w:rPr>
          <w:b/>
          <w:bCs/>
          <w:lang w:eastAsia="en-US"/>
        </w:rPr>
        <w:t>будущих</w:t>
      </w:r>
      <w:r w:rsidR="001D07AA" w:rsidRPr="00407427">
        <w:rPr>
          <w:b/>
          <w:bCs/>
          <w:spacing w:val="1"/>
          <w:lang w:eastAsia="en-US"/>
        </w:rPr>
        <w:t xml:space="preserve"> </w:t>
      </w:r>
      <w:r w:rsidR="001D07AA" w:rsidRPr="00407427">
        <w:rPr>
          <w:b/>
          <w:bCs/>
          <w:lang w:eastAsia="en-US"/>
        </w:rPr>
        <w:t>периодов,</w:t>
      </w:r>
      <w:r w:rsidR="001D07AA" w:rsidRPr="00407427">
        <w:rPr>
          <w:b/>
          <w:bCs/>
          <w:spacing w:val="-4"/>
          <w:lang w:eastAsia="en-US"/>
        </w:rPr>
        <w:t xml:space="preserve"> </w:t>
      </w:r>
      <w:r w:rsidR="001D07AA" w:rsidRPr="00407427">
        <w:rPr>
          <w:b/>
          <w:bCs/>
          <w:lang w:eastAsia="en-US"/>
        </w:rPr>
        <w:t>инвентаризации</w:t>
      </w:r>
      <w:r w:rsidR="001D07AA" w:rsidRPr="00407427">
        <w:rPr>
          <w:b/>
          <w:bCs/>
          <w:spacing w:val="-2"/>
          <w:lang w:eastAsia="en-US"/>
        </w:rPr>
        <w:t xml:space="preserve"> </w:t>
      </w:r>
      <w:r w:rsidR="001D07AA" w:rsidRPr="00407427">
        <w:rPr>
          <w:b/>
          <w:bCs/>
          <w:lang w:eastAsia="en-US"/>
        </w:rPr>
        <w:t>долгосрочных договоров.</w:t>
      </w:r>
    </w:p>
    <w:p w14:paraId="38C03285"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Инвентаризация представляет собой сверку сведений, оборотов по дебету и кредиту</w:t>
      </w:r>
      <w:r w:rsidRPr="00407427">
        <w:rPr>
          <w:spacing w:val="1"/>
          <w:lang w:eastAsia="en-US"/>
        </w:rPr>
        <w:t xml:space="preserve"> </w:t>
      </w:r>
      <w:r w:rsidRPr="00407427">
        <w:rPr>
          <w:lang w:eastAsia="en-US"/>
        </w:rPr>
        <w:t>счетов</w:t>
      </w:r>
      <w:r w:rsidRPr="00407427">
        <w:rPr>
          <w:spacing w:val="1"/>
          <w:lang w:eastAsia="en-US"/>
        </w:rPr>
        <w:t xml:space="preserve"> </w:t>
      </w:r>
      <w:r w:rsidRPr="00407427">
        <w:rPr>
          <w:lang w:eastAsia="en-US"/>
        </w:rPr>
        <w:t>0 401</w:t>
      </w:r>
      <w:r w:rsidRPr="00407427">
        <w:rPr>
          <w:spacing w:val="1"/>
          <w:lang w:eastAsia="en-US"/>
        </w:rPr>
        <w:t xml:space="preserve"> </w:t>
      </w:r>
      <w:r w:rsidRPr="00407427">
        <w:rPr>
          <w:lang w:eastAsia="en-US"/>
        </w:rPr>
        <w:t>40 000</w:t>
      </w:r>
      <w:r w:rsidRPr="00407427">
        <w:rPr>
          <w:spacing w:val="1"/>
          <w:lang w:eastAsia="en-US"/>
        </w:rPr>
        <w:t xml:space="preserve"> </w:t>
      </w:r>
      <w:r w:rsidRPr="00407427">
        <w:rPr>
          <w:lang w:eastAsia="en-US"/>
        </w:rPr>
        <w:t>«Доходы</w:t>
      </w:r>
      <w:r w:rsidRPr="00407427">
        <w:rPr>
          <w:spacing w:val="1"/>
          <w:lang w:eastAsia="en-US"/>
        </w:rPr>
        <w:t xml:space="preserve"> </w:t>
      </w:r>
      <w:r w:rsidRPr="00407427">
        <w:rPr>
          <w:lang w:eastAsia="en-US"/>
        </w:rPr>
        <w:t>будущих</w:t>
      </w:r>
      <w:r w:rsidRPr="00407427">
        <w:rPr>
          <w:spacing w:val="1"/>
          <w:lang w:eastAsia="en-US"/>
        </w:rPr>
        <w:t xml:space="preserve"> </w:t>
      </w:r>
      <w:r w:rsidRPr="00407427">
        <w:rPr>
          <w:lang w:eastAsia="en-US"/>
        </w:rPr>
        <w:t>периодов»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0 401</w:t>
      </w:r>
      <w:r w:rsidRPr="00407427">
        <w:rPr>
          <w:spacing w:val="1"/>
          <w:lang w:eastAsia="en-US"/>
        </w:rPr>
        <w:t xml:space="preserve"> </w:t>
      </w:r>
      <w:r w:rsidRPr="00407427">
        <w:rPr>
          <w:lang w:eastAsia="en-US"/>
        </w:rPr>
        <w:t>50 000</w:t>
      </w:r>
      <w:r w:rsidRPr="00407427">
        <w:rPr>
          <w:spacing w:val="1"/>
          <w:lang w:eastAsia="en-US"/>
        </w:rPr>
        <w:t xml:space="preserve"> </w:t>
      </w:r>
      <w:r w:rsidRPr="00407427">
        <w:rPr>
          <w:lang w:eastAsia="en-US"/>
        </w:rPr>
        <w:t>«Расходы</w:t>
      </w:r>
      <w:r w:rsidRPr="00407427">
        <w:rPr>
          <w:spacing w:val="1"/>
          <w:lang w:eastAsia="en-US"/>
        </w:rPr>
        <w:t xml:space="preserve"> </w:t>
      </w:r>
      <w:r w:rsidRPr="00407427">
        <w:rPr>
          <w:lang w:eastAsia="en-US"/>
        </w:rPr>
        <w:t>будущих</w:t>
      </w:r>
      <w:r w:rsidRPr="00407427">
        <w:rPr>
          <w:spacing w:val="1"/>
          <w:lang w:eastAsia="en-US"/>
        </w:rPr>
        <w:t xml:space="preserve"> </w:t>
      </w:r>
      <w:r w:rsidRPr="00407427">
        <w:rPr>
          <w:lang w:eastAsia="en-US"/>
        </w:rPr>
        <w:t>периодов»</w:t>
      </w:r>
    </w:p>
    <w:p w14:paraId="405EF54D" w14:textId="75156711"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Основная</w:t>
      </w:r>
      <w:r w:rsidRPr="00407427">
        <w:rPr>
          <w:spacing w:val="1"/>
          <w:lang w:eastAsia="en-US"/>
        </w:rPr>
        <w:t xml:space="preserve"> </w:t>
      </w:r>
      <w:r w:rsidRPr="00407427">
        <w:rPr>
          <w:lang w:eastAsia="en-US"/>
        </w:rPr>
        <w:t>задача</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(доходов)</w:t>
      </w:r>
      <w:r w:rsidRPr="00407427">
        <w:rPr>
          <w:spacing w:val="1"/>
          <w:lang w:eastAsia="en-US"/>
        </w:rPr>
        <w:t xml:space="preserve"> </w:t>
      </w:r>
      <w:r w:rsidRPr="00407427">
        <w:rPr>
          <w:lang w:eastAsia="en-US"/>
        </w:rPr>
        <w:t>будущих</w:t>
      </w:r>
      <w:r w:rsidRPr="00407427">
        <w:rPr>
          <w:spacing w:val="1"/>
          <w:lang w:eastAsia="en-US"/>
        </w:rPr>
        <w:t xml:space="preserve"> </w:t>
      </w:r>
      <w:r w:rsidRPr="00407427">
        <w:rPr>
          <w:lang w:eastAsia="en-US"/>
        </w:rPr>
        <w:t>периодов</w:t>
      </w:r>
      <w:r w:rsidRPr="00407427">
        <w:rPr>
          <w:spacing w:val="1"/>
          <w:lang w:eastAsia="en-US"/>
        </w:rPr>
        <w:t xml:space="preserve"> </w:t>
      </w:r>
      <w:r w:rsidRPr="00407427">
        <w:rPr>
          <w:lang w:eastAsia="en-US"/>
        </w:rPr>
        <w:t>—</w:t>
      </w:r>
      <w:r w:rsidRPr="00407427">
        <w:rPr>
          <w:spacing w:val="1"/>
          <w:lang w:eastAsia="en-US"/>
        </w:rPr>
        <w:t xml:space="preserve"> </w:t>
      </w:r>
      <w:r w:rsidRPr="00407427">
        <w:rPr>
          <w:lang w:eastAsia="en-US"/>
        </w:rPr>
        <w:t>проверить обоснованность отнесения тех или иных видов расходов (доходов) к расходам</w:t>
      </w:r>
      <w:r w:rsidRPr="00407427">
        <w:rPr>
          <w:spacing w:val="1"/>
          <w:lang w:eastAsia="en-US"/>
        </w:rPr>
        <w:t xml:space="preserve"> </w:t>
      </w:r>
      <w:r w:rsidRPr="00407427">
        <w:rPr>
          <w:lang w:eastAsia="en-US"/>
        </w:rPr>
        <w:t>(доходам)</w:t>
      </w:r>
      <w:r w:rsidRPr="00407427">
        <w:rPr>
          <w:spacing w:val="1"/>
          <w:lang w:eastAsia="en-US"/>
        </w:rPr>
        <w:t xml:space="preserve"> </w:t>
      </w:r>
      <w:r w:rsidRPr="00407427">
        <w:rPr>
          <w:lang w:eastAsia="en-US"/>
        </w:rPr>
        <w:t>будущих</w:t>
      </w:r>
      <w:r w:rsidRPr="00407427">
        <w:rPr>
          <w:spacing w:val="1"/>
          <w:lang w:eastAsia="en-US"/>
        </w:rPr>
        <w:t xml:space="preserve"> </w:t>
      </w:r>
      <w:r w:rsidRPr="00407427">
        <w:rPr>
          <w:lang w:eastAsia="en-US"/>
        </w:rPr>
        <w:t>периодов</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правильность</w:t>
      </w:r>
      <w:r w:rsidRPr="00407427">
        <w:rPr>
          <w:spacing w:val="1"/>
          <w:lang w:eastAsia="en-US"/>
        </w:rPr>
        <w:t xml:space="preserve"> </w:t>
      </w:r>
      <w:r w:rsidRPr="00407427">
        <w:rPr>
          <w:lang w:eastAsia="en-US"/>
        </w:rPr>
        <w:t>расчета</w:t>
      </w:r>
      <w:r w:rsidRPr="00407427">
        <w:rPr>
          <w:spacing w:val="1"/>
          <w:lang w:eastAsia="en-US"/>
        </w:rPr>
        <w:t xml:space="preserve"> </w:t>
      </w:r>
      <w:r w:rsidRPr="00407427">
        <w:rPr>
          <w:lang w:eastAsia="en-US"/>
        </w:rPr>
        <w:t>срока</w:t>
      </w:r>
      <w:r w:rsidRPr="00407427">
        <w:rPr>
          <w:spacing w:val="1"/>
          <w:lang w:eastAsia="en-US"/>
        </w:rPr>
        <w:t xml:space="preserve"> </w:t>
      </w:r>
      <w:r w:rsidRPr="00407427">
        <w:rPr>
          <w:lang w:eastAsia="en-US"/>
        </w:rPr>
        <w:t>их</w:t>
      </w:r>
      <w:r w:rsidRPr="00407427">
        <w:rPr>
          <w:spacing w:val="1"/>
          <w:lang w:eastAsia="en-US"/>
        </w:rPr>
        <w:t xml:space="preserve"> </w:t>
      </w:r>
      <w:r w:rsidRPr="00407427">
        <w:rPr>
          <w:lang w:eastAsia="en-US"/>
        </w:rPr>
        <w:t>списания.</w:t>
      </w:r>
      <w:r w:rsidRPr="00407427">
        <w:rPr>
          <w:spacing w:val="1"/>
          <w:lang w:eastAsia="en-US"/>
        </w:rPr>
        <w:t xml:space="preserve"> </w:t>
      </w:r>
      <w:r w:rsidRPr="00407427">
        <w:rPr>
          <w:lang w:eastAsia="en-US"/>
        </w:rPr>
        <w:t>Комиссия</w:t>
      </w:r>
      <w:r w:rsidRPr="00407427">
        <w:rPr>
          <w:spacing w:val="1"/>
          <w:lang w:eastAsia="en-US"/>
        </w:rPr>
        <w:t xml:space="preserve"> </w:t>
      </w:r>
      <w:r w:rsidRPr="00407427">
        <w:rPr>
          <w:lang w:eastAsia="en-US"/>
        </w:rPr>
        <w:t>с</w:t>
      </w:r>
      <w:r w:rsidRPr="00407427">
        <w:rPr>
          <w:spacing w:val="-57"/>
          <w:lang w:eastAsia="en-US"/>
        </w:rPr>
        <w:t xml:space="preserve"> </w:t>
      </w:r>
      <w:r w:rsidRPr="00407427">
        <w:rPr>
          <w:lang w:eastAsia="en-US"/>
        </w:rPr>
        <w:t>учетом</w:t>
      </w:r>
      <w:r w:rsidRPr="00407427">
        <w:rPr>
          <w:spacing w:val="1"/>
          <w:lang w:eastAsia="en-US"/>
        </w:rPr>
        <w:t xml:space="preserve"> </w:t>
      </w:r>
      <w:r w:rsidRPr="00407427">
        <w:rPr>
          <w:lang w:eastAsia="en-US"/>
        </w:rPr>
        <w:t>норм</w:t>
      </w:r>
      <w:r w:rsidRPr="00407427">
        <w:rPr>
          <w:spacing w:val="1"/>
          <w:lang w:eastAsia="en-US"/>
        </w:rPr>
        <w:t xml:space="preserve"> </w:t>
      </w:r>
      <w:r w:rsidRPr="00407427">
        <w:rPr>
          <w:lang w:eastAsia="en-US"/>
        </w:rPr>
        <w:t>законодательства</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положений</w:t>
      </w:r>
      <w:r w:rsidRPr="00407427">
        <w:rPr>
          <w:spacing w:val="1"/>
          <w:lang w:eastAsia="en-US"/>
        </w:rPr>
        <w:t xml:space="preserve"> </w:t>
      </w:r>
      <w:r w:rsidR="009E7975" w:rsidRPr="00407427">
        <w:rPr>
          <w:lang w:eastAsia="en-US"/>
        </w:rPr>
        <w:t>Е</w:t>
      </w:r>
      <w:r w:rsidRPr="00407427">
        <w:rPr>
          <w:lang w:eastAsia="en-US"/>
        </w:rPr>
        <w:t>диной</w:t>
      </w:r>
      <w:r w:rsidRPr="00407427">
        <w:rPr>
          <w:spacing w:val="1"/>
          <w:lang w:eastAsia="en-US"/>
        </w:rPr>
        <w:t xml:space="preserve"> </w:t>
      </w:r>
      <w:r w:rsidRPr="00407427">
        <w:rPr>
          <w:lang w:eastAsia="en-US"/>
        </w:rPr>
        <w:t>учетной</w:t>
      </w:r>
      <w:r w:rsidRPr="00407427">
        <w:rPr>
          <w:spacing w:val="1"/>
          <w:lang w:eastAsia="en-US"/>
        </w:rPr>
        <w:t xml:space="preserve"> </w:t>
      </w:r>
      <w:r w:rsidRPr="00407427">
        <w:rPr>
          <w:lang w:eastAsia="en-US"/>
        </w:rPr>
        <w:t>политики</w:t>
      </w:r>
      <w:r w:rsidRPr="00407427">
        <w:rPr>
          <w:spacing w:val="1"/>
          <w:lang w:eastAsia="en-US"/>
        </w:rPr>
        <w:t xml:space="preserve"> </w:t>
      </w:r>
      <w:r w:rsidRPr="00407427">
        <w:rPr>
          <w:lang w:eastAsia="en-US"/>
        </w:rPr>
        <w:t>проверяет</w:t>
      </w:r>
      <w:r w:rsidRPr="00407427">
        <w:rPr>
          <w:spacing w:val="-57"/>
          <w:lang w:eastAsia="en-US"/>
        </w:rPr>
        <w:t xml:space="preserve"> </w:t>
      </w:r>
      <w:r w:rsidRPr="00407427">
        <w:rPr>
          <w:lang w:eastAsia="en-US"/>
        </w:rPr>
        <w:t>правомерность отнесения понесенных расходов (доходов) к составу Расходов (Доходов)</w:t>
      </w:r>
      <w:r w:rsidRPr="00407427">
        <w:rPr>
          <w:spacing w:val="1"/>
          <w:lang w:eastAsia="en-US"/>
        </w:rPr>
        <w:t xml:space="preserve"> </w:t>
      </w:r>
      <w:r w:rsidRPr="00407427">
        <w:rPr>
          <w:lang w:eastAsia="en-US"/>
        </w:rPr>
        <w:t>будущих периодов, определяет первоначальную сумму, указанную в соответствующем</w:t>
      </w:r>
      <w:r w:rsidRPr="00407427">
        <w:rPr>
          <w:spacing w:val="1"/>
          <w:lang w:eastAsia="en-US"/>
        </w:rPr>
        <w:t xml:space="preserve"> </w:t>
      </w:r>
      <w:r w:rsidRPr="00407427">
        <w:rPr>
          <w:lang w:eastAsia="en-US"/>
        </w:rPr>
        <w:t>распорядительном документе (расчете) при принятии активов, услуг или работ к учету.</w:t>
      </w:r>
      <w:r w:rsidRPr="00407427">
        <w:rPr>
          <w:spacing w:val="1"/>
          <w:lang w:eastAsia="en-US"/>
        </w:rPr>
        <w:t xml:space="preserve"> </w:t>
      </w:r>
      <w:r w:rsidRPr="00407427">
        <w:rPr>
          <w:lang w:eastAsia="en-US"/>
        </w:rPr>
        <w:t>Проверяется</w:t>
      </w:r>
      <w:r w:rsidRPr="00407427">
        <w:rPr>
          <w:spacing w:val="1"/>
          <w:lang w:eastAsia="en-US"/>
        </w:rPr>
        <w:t xml:space="preserve"> </w:t>
      </w:r>
      <w:r w:rsidRPr="00407427">
        <w:rPr>
          <w:lang w:eastAsia="en-US"/>
        </w:rPr>
        <w:t>наличие</w:t>
      </w:r>
      <w:r w:rsidRPr="00407427">
        <w:rPr>
          <w:spacing w:val="1"/>
          <w:lang w:eastAsia="en-US"/>
        </w:rPr>
        <w:t xml:space="preserve"> </w:t>
      </w:r>
      <w:r w:rsidRPr="00407427">
        <w:rPr>
          <w:lang w:eastAsia="en-US"/>
        </w:rPr>
        <w:t>документов,</w:t>
      </w:r>
      <w:r w:rsidRPr="00407427">
        <w:rPr>
          <w:spacing w:val="1"/>
          <w:lang w:eastAsia="en-US"/>
        </w:rPr>
        <w:t xml:space="preserve"> </w:t>
      </w:r>
      <w:r w:rsidRPr="00407427">
        <w:rPr>
          <w:lang w:eastAsia="en-US"/>
        </w:rPr>
        <w:t>подтверждающих</w:t>
      </w:r>
      <w:r w:rsidRPr="00407427">
        <w:rPr>
          <w:spacing w:val="1"/>
          <w:lang w:eastAsia="en-US"/>
        </w:rPr>
        <w:t xml:space="preserve"> </w:t>
      </w:r>
      <w:r w:rsidRPr="00407427">
        <w:rPr>
          <w:lang w:eastAsia="en-US"/>
        </w:rPr>
        <w:t>права</w:t>
      </w:r>
      <w:r w:rsidRPr="00407427">
        <w:rPr>
          <w:spacing w:val="1"/>
          <w:lang w:eastAsia="en-US"/>
        </w:rPr>
        <w:t xml:space="preserve"> субъекта централизованного учета </w:t>
      </w:r>
      <w:r w:rsidRPr="00407427">
        <w:rPr>
          <w:lang w:eastAsia="en-US"/>
        </w:rPr>
        <w:t>на</w:t>
      </w:r>
      <w:r w:rsidRPr="00407427">
        <w:rPr>
          <w:spacing w:val="1"/>
          <w:lang w:eastAsia="en-US"/>
        </w:rPr>
        <w:t xml:space="preserve"> </w:t>
      </w:r>
      <w:r w:rsidRPr="00407427">
        <w:rPr>
          <w:lang w:eastAsia="en-US"/>
        </w:rPr>
        <w:t>эти</w:t>
      </w:r>
      <w:r w:rsidRPr="00407427">
        <w:rPr>
          <w:spacing w:val="1"/>
          <w:lang w:eastAsia="en-US"/>
        </w:rPr>
        <w:t xml:space="preserve"> </w:t>
      </w:r>
      <w:r w:rsidRPr="00407427">
        <w:rPr>
          <w:lang w:eastAsia="en-US"/>
        </w:rPr>
        <w:t>активы.</w:t>
      </w:r>
      <w:r w:rsidRPr="00407427">
        <w:rPr>
          <w:spacing w:val="-57"/>
          <w:lang w:eastAsia="en-US"/>
        </w:rPr>
        <w:t xml:space="preserve"> </w:t>
      </w:r>
      <w:r w:rsidRPr="00407427">
        <w:rPr>
          <w:lang w:eastAsia="en-US"/>
        </w:rPr>
        <w:t>Определяется</w:t>
      </w:r>
      <w:r w:rsidRPr="00407427">
        <w:rPr>
          <w:spacing w:val="1"/>
          <w:lang w:eastAsia="en-US"/>
        </w:rPr>
        <w:t xml:space="preserve"> </w:t>
      </w:r>
      <w:r w:rsidRPr="00407427">
        <w:rPr>
          <w:lang w:eastAsia="en-US"/>
        </w:rPr>
        <w:t>первоначальная</w:t>
      </w:r>
      <w:r w:rsidRPr="00407427">
        <w:rPr>
          <w:spacing w:val="1"/>
          <w:lang w:eastAsia="en-US"/>
        </w:rPr>
        <w:t xml:space="preserve"> </w:t>
      </w:r>
      <w:r w:rsidRPr="00407427">
        <w:rPr>
          <w:lang w:eastAsia="en-US"/>
        </w:rPr>
        <w:t>стоимость</w:t>
      </w:r>
      <w:r w:rsidRPr="00407427">
        <w:rPr>
          <w:spacing w:val="1"/>
          <w:lang w:eastAsia="en-US"/>
        </w:rPr>
        <w:t xml:space="preserve"> </w:t>
      </w:r>
      <w:r w:rsidRPr="00407427">
        <w:rPr>
          <w:lang w:eastAsia="en-US"/>
        </w:rPr>
        <w:t>активов</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документам</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ее</w:t>
      </w:r>
      <w:r w:rsidRPr="00407427">
        <w:rPr>
          <w:spacing w:val="1"/>
          <w:lang w:eastAsia="en-US"/>
        </w:rPr>
        <w:t xml:space="preserve"> </w:t>
      </w:r>
      <w:r w:rsidRPr="00407427">
        <w:rPr>
          <w:lang w:eastAsia="en-US"/>
        </w:rPr>
        <w:t>отражение</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бухгалтерском</w:t>
      </w:r>
      <w:r w:rsidRPr="00407427">
        <w:rPr>
          <w:spacing w:val="2"/>
          <w:lang w:eastAsia="en-US"/>
        </w:rPr>
        <w:t xml:space="preserve"> </w:t>
      </w:r>
      <w:r w:rsidRPr="00407427">
        <w:rPr>
          <w:lang w:eastAsia="en-US"/>
        </w:rPr>
        <w:t>учете</w:t>
      </w:r>
    </w:p>
    <w:p w14:paraId="15F574C6" w14:textId="77777777" w:rsidR="001D07AA" w:rsidRPr="00407427" w:rsidRDefault="001D07AA" w:rsidP="0030643B">
      <w:pPr>
        <w:pStyle w:val="heading2normal"/>
        <w:ind w:firstLine="567"/>
        <w:rPr>
          <w:b/>
          <w:bCs/>
          <w:lang w:eastAsia="en-US"/>
        </w:rPr>
      </w:pPr>
      <w:r w:rsidRPr="00407427">
        <w:rPr>
          <w:b/>
          <w:bCs/>
          <w:lang w:eastAsia="en-US"/>
        </w:rPr>
        <w:t>Порядок</w:t>
      </w:r>
      <w:r w:rsidRPr="00407427">
        <w:rPr>
          <w:b/>
          <w:bCs/>
          <w:spacing w:val="-6"/>
          <w:lang w:eastAsia="en-US"/>
        </w:rPr>
        <w:t xml:space="preserve"> </w:t>
      </w:r>
      <w:r w:rsidRPr="00407427">
        <w:rPr>
          <w:b/>
          <w:bCs/>
          <w:lang w:eastAsia="en-US"/>
        </w:rPr>
        <w:t>проведения</w:t>
      </w:r>
      <w:r w:rsidRPr="00407427">
        <w:rPr>
          <w:b/>
          <w:bCs/>
          <w:spacing w:val="-3"/>
          <w:lang w:eastAsia="en-US"/>
        </w:rPr>
        <w:t xml:space="preserve"> </w:t>
      </w:r>
      <w:r w:rsidRPr="00407427">
        <w:rPr>
          <w:b/>
          <w:bCs/>
          <w:lang w:eastAsia="en-US"/>
        </w:rPr>
        <w:t>инвентаризации</w:t>
      </w:r>
      <w:r w:rsidRPr="00407427">
        <w:rPr>
          <w:b/>
          <w:bCs/>
          <w:spacing w:val="-1"/>
          <w:lang w:eastAsia="en-US"/>
        </w:rPr>
        <w:t xml:space="preserve"> </w:t>
      </w:r>
      <w:r w:rsidRPr="00407427">
        <w:rPr>
          <w:b/>
          <w:bCs/>
          <w:lang w:eastAsia="en-US"/>
        </w:rPr>
        <w:t>оценочных</w:t>
      </w:r>
      <w:r w:rsidRPr="00407427">
        <w:rPr>
          <w:b/>
          <w:bCs/>
          <w:spacing w:val="-3"/>
          <w:lang w:eastAsia="en-US"/>
        </w:rPr>
        <w:t xml:space="preserve"> </w:t>
      </w:r>
      <w:r w:rsidRPr="00407427">
        <w:rPr>
          <w:b/>
          <w:bCs/>
          <w:lang w:eastAsia="en-US"/>
        </w:rPr>
        <w:t>резервов</w:t>
      </w:r>
    </w:p>
    <w:p w14:paraId="048D95B1"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Инвентаризация</w:t>
      </w:r>
      <w:r w:rsidRPr="00407427">
        <w:rPr>
          <w:spacing w:val="1"/>
          <w:lang w:eastAsia="en-US"/>
        </w:rPr>
        <w:t xml:space="preserve"> </w:t>
      </w:r>
      <w:r w:rsidRPr="00407427">
        <w:rPr>
          <w:lang w:eastAsia="en-US"/>
        </w:rPr>
        <w:t>резерв</w:t>
      </w:r>
      <w:r w:rsidRPr="00407427">
        <w:rPr>
          <w:spacing w:val="1"/>
          <w:lang w:eastAsia="en-US"/>
        </w:rPr>
        <w:t xml:space="preserve"> </w:t>
      </w:r>
      <w:r w:rsidRPr="00407427">
        <w:rPr>
          <w:lang w:eastAsia="en-US"/>
        </w:rPr>
        <w:t>производится</w:t>
      </w:r>
      <w:r w:rsidRPr="00407427">
        <w:rPr>
          <w:spacing w:val="1"/>
          <w:lang w:eastAsia="en-US"/>
        </w:rPr>
        <w:t xml:space="preserve"> </w:t>
      </w:r>
      <w:r w:rsidRPr="00407427">
        <w:rPr>
          <w:lang w:eastAsia="en-US"/>
        </w:rPr>
        <w:t>ежегодно</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состоянию</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31</w:t>
      </w:r>
      <w:r w:rsidRPr="00407427">
        <w:rPr>
          <w:spacing w:val="61"/>
          <w:lang w:eastAsia="en-US"/>
        </w:rPr>
        <w:t xml:space="preserve"> </w:t>
      </w:r>
      <w:r w:rsidRPr="00407427">
        <w:rPr>
          <w:lang w:eastAsia="en-US"/>
        </w:rPr>
        <w:t>декабря</w:t>
      </w:r>
      <w:r w:rsidRPr="00407427">
        <w:rPr>
          <w:spacing w:val="1"/>
          <w:lang w:eastAsia="en-US"/>
        </w:rPr>
        <w:t xml:space="preserve"> </w:t>
      </w:r>
      <w:r w:rsidRPr="00407427">
        <w:rPr>
          <w:lang w:eastAsia="en-US"/>
        </w:rPr>
        <w:t>текущего</w:t>
      </w:r>
      <w:r w:rsidRPr="00407427">
        <w:rPr>
          <w:spacing w:val="1"/>
          <w:lang w:eastAsia="en-US"/>
        </w:rPr>
        <w:t xml:space="preserve"> </w:t>
      </w:r>
      <w:r w:rsidRPr="00407427">
        <w:rPr>
          <w:lang w:eastAsia="en-US"/>
        </w:rPr>
        <w:t>года.</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резервов</w:t>
      </w:r>
      <w:r w:rsidRPr="00407427">
        <w:rPr>
          <w:spacing w:val="1"/>
          <w:lang w:eastAsia="en-US"/>
        </w:rPr>
        <w:t xml:space="preserve"> </w:t>
      </w:r>
      <w:r w:rsidRPr="00407427">
        <w:rPr>
          <w:lang w:eastAsia="en-US"/>
        </w:rPr>
        <w:t>предстоящих</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проверяется</w:t>
      </w:r>
      <w:r w:rsidRPr="00407427">
        <w:rPr>
          <w:spacing w:val="1"/>
          <w:lang w:eastAsia="en-US"/>
        </w:rPr>
        <w:t xml:space="preserve"> </w:t>
      </w:r>
      <w:r w:rsidRPr="00407427">
        <w:rPr>
          <w:lang w:eastAsia="en-US"/>
        </w:rPr>
        <w:t>правильность</w:t>
      </w:r>
      <w:r w:rsidRPr="00407427">
        <w:rPr>
          <w:spacing w:val="-1"/>
          <w:lang w:eastAsia="en-US"/>
        </w:rPr>
        <w:t xml:space="preserve"> </w:t>
      </w:r>
      <w:r w:rsidRPr="00407427">
        <w:rPr>
          <w:lang w:eastAsia="en-US"/>
        </w:rPr>
        <w:t>и</w:t>
      </w:r>
      <w:r w:rsidRPr="00407427">
        <w:rPr>
          <w:spacing w:val="2"/>
          <w:lang w:eastAsia="en-US"/>
        </w:rPr>
        <w:t xml:space="preserve"> </w:t>
      </w:r>
      <w:r w:rsidRPr="00407427">
        <w:rPr>
          <w:lang w:eastAsia="en-US"/>
        </w:rPr>
        <w:t>обоснованность</w:t>
      </w:r>
      <w:r w:rsidRPr="00407427">
        <w:rPr>
          <w:spacing w:val="1"/>
          <w:lang w:eastAsia="en-US"/>
        </w:rPr>
        <w:t xml:space="preserve"> </w:t>
      </w:r>
      <w:r w:rsidRPr="00407427">
        <w:rPr>
          <w:lang w:eastAsia="en-US"/>
        </w:rPr>
        <w:t>созданных</w:t>
      </w:r>
      <w:r w:rsidRPr="00407427">
        <w:rPr>
          <w:spacing w:val="1"/>
          <w:lang w:eastAsia="en-US"/>
        </w:rPr>
        <w:t xml:space="preserve"> </w:t>
      </w:r>
      <w:r w:rsidRPr="00407427">
        <w:rPr>
          <w:lang w:eastAsia="en-US"/>
        </w:rPr>
        <w:t>резервов.</w:t>
      </w:r>
    </w:p>
    <w:p w14:paraId="46B45EE6" w14:textId="77777777" w:rsidR="001D07AA" w:rsidRPr="00407427" w:rsidRDefault="001D07AA" w:rsidP="0030643B">
      <w:pPr>
        <w:pStyle w:val="heading1normal"/>
        <w:ind w:firstLine="567"/>
        <w:jc w:val="center"/>
        <w:rPr>
          <w:b/>
          <w:bCs/>
          <w:lang w:eastAsia="en-US"/>
        </w:rPr>
      </w:pPr>
      <w:r w:rsidRPr="00407427">
        <w:rPr>
          <w:b/>
          <w:bCs/>
          <w:lang w:eastAsia="en-US"/>
        </w:rPr>
        <w:t>Правила</w:t>
      </w:r>
      <w:r w:rsidRPr="00407427">
        <w:rPr>
          <w:b/>
          <w:bCs/>
          <w:spacing w:val="1"/>
          <w:lang w:eastAsia="en-US"/>
        </w:rPr>
        <w:t xml:space="preserve"> </w:t>
      </w:r>
      <w:r w:rsidRPr="00407427">
        <w:rPr>
          <w:b/>
          <w:bCs/>
          <w:lang w:eastAsia="en-US"/>
        </w:rPr>
        <w:t>проведения</w:t>
      </w:r>
      <w:r w:rsidRPr="00407427">
        <w:rPr>
          <w:b/>
          <w:bCs/>
          <w:spacing w:val="1"/>
          <w:lang w:eastAsia="en-US"/>
        </w:rPr>
        <w:t xml:space="preserve"> </w:t>
      </w:r>
      <w:r w:rsidRPr="00407427">
        <w:rPr>
          <w:b/>
          <w:bCs/>
          <w:lang w:eastAsia="en-US"/>
        </w:rPr>
        <w:t>инвентаризации</w:t>
      </w:r>
      <w:r w:rsidRPr="00407427">
        <w:rPr>
          <w:b/>
          <w:bCs/>
          <w:spacing w:val="1"/>
          <w:lang w:eastAsia="en-US"/>
        </w:rPr>
        <w:t xml:space="preserve"> </w:t>
      </w:r>
      <w:r w:rsidRPr="00407427">
        <w:rPr>
          <w:b/>
          <w:bCs/>
          <w:lang w:eastAsia="en-US"/>
        </w:rPr>
        <w:t>в</w:t>
      </w:r>
      <w:r w:rsidRPr="00407427">
        <w:rPr>
          <w:b/>
          <w:bCs/>
          <w:spacing w:val="1"/>
          <w:lang w:eastAsia="en-US"/>
        </w:rPr>
        <w:t xml:space="preserve"> </w:t>
      </w:r>
      <w:r w:rsidRPr="00407427">
        <w:rPr>
          <w:b/>
          <w:bCs/>
          <w:lang w:eastAsia="en-US"/>
        </w:rPr>
        <w:t>целях</w:t>
      </w:r>
      <w:r w:rsidRPr="00407427">
        <w:rPr>
          <w:b/>
          <w:bCs/>
          <w:spacing w:val="1"/>
          <w:lang w:eastAsia="en-US"/>
        </w:rPr>
        <w:t xml:space="preserve"> </w:t>
      </w:r>
      <w:r w:rsidRPr="00407427">
        <w:rPr>
          <w:b/>
          <w:bCs/>
          <w:lang w:eastAsia="en-US"/>
        </w:rPr>
        <w:t>выявления</w:t>
      </w:r>
      <w:r w:rsidRPr="00407427">
        <w:rPr>
          <w:b/>
          <w:bCs/>
          <w:spacing w:val="1"/>
          <w:lang w:eastAsia="en-US"/>
        </w:rPr>
        <w:t xml:space="preserve"> </w:t>
      </w:r>
      <w:r w:rsidRPr="00407427">
        <w:rPr>
          <w:b/>
          <w:bCs/>
          <w:lang w:eastAsia="en-US"/>
        </w:rPr>
        <w:t>признаков</w:t>
      </w:r>
      <w:r w:rsidRPr="00407427">
        <w:rPr>
          <w:b/>
          <w:bCs/>
          <w:spacing w:val="1"/>
          <w:lang w:eastAsia="en-US"/>
        </w:rPr>
        <w:t xml:space="preserve"> </w:t>
      </w:r>
      <w:r w:rsidRPr="00407427">
        <w:rPr>
          <w:b/>
          <w:bCs/>
          <w:lang w:eastAsia="en-US"/>
        </w:rPr>
        <w:t>обесценения</w:t>
      </w:r>
      <w:r w:rsidRPr="00407427">
        <w:rPr>
          <w:b/>
          <w:bCs/>
          <w:spacing w:val="-1"/>
          <w:lang w:eastAsia="en-US"/>
        </w:rPr>
        <w:t xml:space="preserve"> </w:t>
      </w:r>
      <w:r w:rsidRPr="00407427">
        <w:rPr>
          <w:b/>
          <w:bCs/>
          <w:lang w:eastAsia="en-US"/>
        </w:rPr>
        <w:t>активов</w:t>
      </w:r>
    </w:p>
    <w:p w14:paraId="10A96EDB" w14:textId="44395D11"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При</w:t>
      </w:r>
      <w:r w:rsidRPr="00407427">
        <w:rPr>
          <w:spacing w:val="1"/>
          <w:lang w:eastAsia="en-US"/>
        </w:rPr>
        <w:t xml:space="preserve"> </w:t>
      </w:r>
      <w:r w:rsidRPr="00407427">
        <w:rPr>
          <w:lang w:eastAsia="en-US"/>
        </w:rPr>
        <w:t>проведении</w:t>
      </w:r>
      <w:r w:rsidRPr="00407427">
        <w:rPr>
          <w:spacing w:val="1"/>
          <w:lang w:eastAsia="en-US"/>
        </w:rPr>
        <w:t xml:space="preserve"> </w:t>
      </w:r>
      <w:r w:rsidRPr="00407427">
        <w:rPr>
          <w:lang w:eastAsia="en-US"/>
        </w:rPr>
        <w:t>годовой</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инвентаризационная</w:t>
      </w:r>
      <w:r w:rsidRPr="00407427">
        <w:rPr>
          <w:spacing w:val="1"/>
          <w:lang w:eastAsia="en-US"/>
        </w:rPr>
        <w:t xml:space="preserve"> </w:t>
      </w:r>
      <w:r w:rsidRPr="00407427">
        <w:rPr>
          <w:lang w:eastAsia="en-US"/>
        </w:rPr>
        <w:t>комиссия</w:t>
      </w:r>
      <w:r w:rsidRPr="00407427">
        <w:rPr>
          <w:spacing w:val="1"/>
          <w:lang w:eastAsia="en-US"/>
        </w:rPr>
        <w:t xml:space="preserve"> </w:t>
      </w:r>
      <w:r w:rsidRPr="00407427">
        <w:rPr>
          <w:lang w:eastAsia="en-US"/>
        </w:rPr>
        <w:t>проводит</w:t>
      </w:r>
      <w:r w:rsidRPr="00407427">
        <w:rPr>
          <w:spacing w:val="1"/>
          <w:lang w:eastAsia="en-US"/>
        </w:rPr>
        <w:t xml:space="preserve"> </w:t>
      </w:r>
      <w:r w:rsidRPr="00407427">
        <w:rPr>
          <w:lang w:eastAsia="en-US"/>
        </w:rPr>
        <w:t>анализ</w:t>
      </w:r>
      <w:r w:rsidRPr="00407427">
        <w:rPr>
          <w:spacing w:val="1"/>
          <w:lang w:eastAsia="en-US"/>
        </w:rPr>
        <w:t xml:space="preserve"> </w:t>
      </w:r>
      <w:r w:rsidRPr="00407427">
        <w:rPr>
          <w:lang w:eastAsia="en-US"/>
        </w:rPr>
        <w:t>наличия</w:t>
      </w:r>
      <w:r w:rsidRPr="00407427">
        <w:rPr>
          <w:spacing w:val="1"/>
          <w:lang w:eastAsia="en-US"/>
        </w:rPr>
        <w:t xml:space="preserve"> </w:t>
      </w:r>
      <w:r w:rsidRPr="00407427">
        <w:rPr>
          <w:lang w:eastAsia="en-US"/>
        </w:rPr>
        <w:t>любых</w:t>
      </w:r>
      <w:r w:rsidRPr="00407427">
        <w:rPr>
          <w:spacing w:val="1"/>
          <w:lang w:eastAsia="en-US"/>
        </w:rPr>
        <w:t xml:space="preserve"> </w:t>
      </w:r>
      <w:r w:rsidRPr="00407427">
        <w:rPr>
          <w:lang w:eastAsia="en-US"/>
        </w:rPr>
        <w:t>признаков,</w:t>
      </w:r>
      <w:r w:rsidRPr="00407427">
        <w:rPr>
          <w:spacing w:val="1"/>
          <w:lang w:eastAsia="en-US"/>
        </w:rPr>
        <w:t xml:space="preserve"> </w:t>
      </w:r>
      <w:r w:rsidRPr="00407427">
        <w:rPr>
          <w:lang w:eastAsia="en-US"/>
        </w:rPr>
        <w:t>указывающих</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возможное</w:t>
      </w:r>
      <w:r w:rsidRPr="00407427">
        <w:rPr>
          <w:spacing w:val="1"/>
          <w:lang w:eastAsia="en-US"/>
        </w:rPr>
        <w:t xml:space="preserve"> </w:t>
      </w:r>
      <w:r w:rsidRPr="00407427">
        <w:rPr>
          <w:lang w:eastAsia="en-US"/>
        </w:rPr>
        <w:t>обесценение</w:t>
      </w:r>
      <w:r w:rsidRPr="00407427">
        <w:rPr>
          <w:spacing w:val="-57"/>
          <w:lang w:eastAsia="en-US"/>
        </w:rPr>
        <w:t xml:space="preserve"> </w:t>
      </w:r>
      <w:r w:rsidR="0030643B" w:rsidRPr="00407427">
        <w:rPr>
          <w:spacing w:val="-57"/>
          <w:lang w:eastAsia="en-US"/>
        </w:rPr>
        <w:t xml:space="preserve">   </w:t>
      </w:r>
      <w:r w:rsidRPr="00407427">
        <w:rPr>
          <w:lang w:eastAsia="en-US"/>
        </w:rPr>
        <w:t>актива</w:t>
      </w:r>
      <w:r w:rsidRPr="00407427">
        <w:rPr>
          <w:spacing w:val="-3"/>
          <w:lang w:eastAsia="en-US"/>
        </w:rPr>
        <w:t xml:space="preserve"> </w:t>
      </w:r>
      <w:r w:rsidRPr="00407427">
        <w:rPr>
          <w:lang w:eastAsia="en-US"/>
        </w:rPr>
        <w:t>(тест на</w:t>
      </w:r>
      <w:r w:rsidRPr="00407427">
        <w:rPr>
          <w:spacing w:val="-1"/>
          <w:lang w:eastAsia="en-US"/>
        </w:rPr>
        <w:t xml:space="preserve"> </w:t>
      </w:r>
      <w:r w:rsidRPr="00407427">
        <w:rPr>
          <w:lang w:eastAsia="en-US"/>
        </w:rPr>
        <w:t>обесценение</w:t>
      </w:r>
      <w:r w:rsidRPr="00407427">
        <w:rPr>
          <w:spacing w:val="1"/>
          <w:lang w:eastAsia="en-US"/>
        </w:rPr>
        <w:t xml:space="preserve"> </w:t>
      </w:r>
      <w:r w:rsidRPr="00407427">
        <w:rPr>
          <w:lang w:eastAsia="en-US"/>
        </w:rPr>
        <w:t>активов):</w:t>
      </w:r>
    </w:p>
    <w:p w14:paraId="4F0E7E1B"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для</w:t>
      </w:r>
      <w:r w:rsidRPr="00407427">
        <w:rPr>
          <w:spacing w:val="-2"/>
          <w:lang w:eastAsia="en-US"/>
        </w:rPr>
        <w:t xml:space="preserve"> </w:t>
      </w:r>
      <w:r w:rsidRPr="00407427">
        <w:rPr>
          <w:lang w:eastAsia="en-US"/>
        </w:rPr>
        <w:t>каждого актива, не генерирующего денежные потоки;</w:t>
      </w:r>
    </w:p>
    <w:p w14:paraId="7A08B4A3"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для каждого актива, генерирующего денежные потоки;</w:t>
      </w:r>
    </w:p>
    <w:p w14:paraId="3B06C175"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для единицы,</w:t>
      </w:r>
      <w:r w:rsidRPr="00407427">
        <w:rPr>
          <w:spacing w:val="-2"/>
          <w:lang w:eastAsia="en-US"/>
        </w:rPr>
        <w:t xml:space="preserve"> </w:t>
      </w:r>
      <w:r w:rsidRPr="00407427">
        <w:rPr>
          <w:lang w:eastAsia="en-US"/>
        </w:rPr>
        <w:t>генерирующей</w:t>
      </w:r>
      <w:r w:rsidRPr="00407427">
        <w:rPr>
          <w:spacing w:val="-3"/>
          <w:lang w:eastAsia="en-US"/>
        </w:rPr>
        <w:t xml:space="preserve"> </w:t>
      </w:r>
      <w:r w:rsidRPr="00407427">
        <w:rPr>
          <w:lang w:eastAsia="en-US"/>
        </w:rPr>
        <w:t>денежные</w:t>
      </w:r>
      <w:r w:rsidRPr="00407427">
        <w:rPr>
          <w:spacing w:val="-4"/>
          <w:lang w:eastAsia="en-US"/>
        </w:rPr>
        <w:t xml:space="preserve"> </w:t>
      </w:r>
      <w:r w:rsidRPr="00407427">
        <w:rPr>
          <w:lang w:eastAsia="en-US"/>
        </w:rPr>
        <w:t>потоки.</w:t>
      </w:r>
    </w:p>
    <w:p w14:paraId="0D38833E" w14:textId="1947426A"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i/>
          <w:lang w:eastAsia="en-US"/>
        </w:rPr>
        <w:t>Актив,</w:t>
      </w:r>
      <w:r w:rsidRPr="00407427">
        <w:rPr>
          <w:i/>
          <w:spacing w:val="1"/>
          <w:lang w:eastAsia="en-US"/>
        </w:rPr>
        <w:t xml:space="preserve"> </w:t>
      </w:r>
      <w:r w:rsidRPr="00407427">
        <w:rPr>
          <w:lang w:eastAsia="en-US"/>
        </w:rPr>
        <w:t>генерирующий</w:t>
      </w:r>
      <w:r w:rsidRPr="00407427">
        <w:rPr>
          <w:i/>
          <w:spacing w:val="1"/>
          <w:lang w:eastAsia="en-US"/>
        </w:rPr>
        <w:t xml:space="preserve"> </w:t>
      </w:r>
      <w:r w:rsidRPr="00407427">
        <w:rPr>
          <w:i/>
          <w:lang w:eastAsia="en-US"/>
        </w:rPr>
        <w:t>денежные</w:t>
      </w:r>
      <w:r w:rsidRPr="00407427">
        <w:rPr>
          <w:i/>
          <w:spacing w:val="1"/>
          <w:lang w:eastAsia="en-US"/>
        </w:rPr>
        <w:t xml:space="preserve"> </w:t>
      </w:r>
      <w:r w:rsidRPr="00407427">
        <w:rPr>
          <w:i/>
          <w:lang w:eastAsia="en-US"/>
        </w:rPr>
        <w:t>потоки</w:t>
      </w:r>
      <w:r w:rsidRPr="00407427">
        <w:rPr>
          <w:i/>
          <w:spacing w:val="1"/>
          <w:lang w:eastAsia="en-US"/>
        </w:rPr>
        <w:t xml:space="preserve"> </w:t>
      </w:r>
      <w:r w:rsidRPr="00407427">
        <w:rPr>
          <w:i/>
          <w:lang w:eastAsia="en-US"/>
        </w:rPr>
        <w:t>–</w:t>
      </w:r>
      <w:r w:rsidRPr="00407427">
        <w:rPr>
          <w:i/>
          <w:spacing w:val="1"/>
          <w:lang w:eastAsia="en-US"/>
        </w:rPr>
        <w:t xml:space="preserve"> </w:t>
      </w:r>
      <w:r w:rsidRPr="00407427">
        <w:rPr>
          <w:lang w:eastAsia="en-US"/>
        </w:rPr>
        <w:t>активы,</w:t>
      </w:r>
      <w:r w:rsidRPr="00407427">
        <w:rPr>
          <w:spacing w:val="1"/>
          <w:lang w:eastAsia="en-US"/>
        </w:rPr>
        <w:t xml:space="preserve"> </w:t>
      </w:r>
      <w:r w:rsidRPr="00407427">
        <w:rPr>
          <w:lang w:eastAsia="en-US"/>
        </w:rPr>
        <w:t>целью</w:t>
      </w:r>
      <w:r w:rsidRPr="00407427">
        <w:rPr>
          <w:spacing w:val="1"/>
          <w:lang w:eastAsia="en-US"/>
        </w:rPr>
        <w:t xml:space="preserve"> </w:t>
      </w:r>
      <w:r w:rsidRPr="00407427">
        <w:rPr>
          <w:lang w:eastAsia="en-US"/>
        </w:rPr>
        <w:t>владения</w:t>
      </w:r>
      <w:r w:rsidRPr="00407427">
        <w:rPr>
          <w:spacing w:val="1"/>
          <w:lang w:eastAsia="en-US"/>
        </w:rPr>
        <w:t xml:space="preserve"> </w:t>
      </w:r>
      <w:r w:rsidRPr="00407427">
        <w:rPr>
          <w:lang w:eastAsia="en-US"/>
        </w:rPr>
        <w:t>которыми</w:t>
      </w:r>
      <w:r w:rsidRPr="00407427">
        <w:rPr>
          <w:spacing w:val="1"/>
          <w:lang w:eastAsia="en-US"/>
        </w:rPr>
        <w:t xml:space="preserve"> </w:t>
      </w:r>
      <w:r w:rsidRPr="00407427">
        <w:rPr>
          <w:lang w:eastAsia="en-US"/>
        </w:rPr>
        <w:t>является получение экономических выгод (доходов) в форме денежных средств или их</w:t>
      </w:r>
      <w:r w:rsidRPr="00407427">
        <w:rPr>
          <w:spacing w:val="1"/>
          <w:lang w:eastAsia="en-US"/>
        </w:rPr>
        <w:t xml:space="preserve"> </w:t>
      </w:r>
      <w:r w:rsidRPr="00407427">
        <w:rPr>
          <w:lang w:eastAsia="en-US"/>
        </w:rPr>
        <w:t>эквивалентов (далее - денежные потоки), независимо от факта получения такого дохода.</w:t>
      </w:r>
      <w:r w:rsidRPr="00407427">
        <w:rPr>
          <w:spacing w:val="1"/>
          <w:lang w:eastAsia="en-US"/>
        </w:rPr>
        <w:t xml:space="preserve"> </w:t>
      </w:r>
      <w:r w:rsidRPr="00407427">
        <w:rPr>
          <w:lang w:eastAsia="en-US"/>
        </w:rPr>
        <w:t>Например,</w:t>
      </w:r>
      <w:r w:rsidRPr="00407427">
        <w:rPr>
          <w:spacing w:val="1"/>
          <w:lang w:eastAsia="en-US"/>
        </w:rPr>
        <w:t xml:space="preserve"> </w:t>
      </w:r>
      <w:r w:rsidRPr="00407427">
        <w:rPr>
          <w:lang w:eastAsia="en-US"/>
        </w:rPr>
        <w:t>активы,</w:t>
      </w:r>
      <w:r w:rsidRPr="00407427">
        <w:rPr>
          <w:spacing w:val="1"/>
          <w:lang w:eastAsia="en-US"/>
        </w:rPr>
        <w:t xml:space="preserve"> </w:t>
      </w:r>
      <w:r w:rsidRPr="00407427">
        <w:rPr>
          <w:lang w:eastAsia="en-US"/>
        </w:rPr>
        <w:t>предназначенные</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сдачи</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аренду;</w:t>
      </w:r>
      <w:r w:rsidRPr="00407427">
        <w:rPr>
          <w:spacing w:val="1"/>
          <w:lang w:eastAsia="en-US"/>
        </w:rPr>
        <w:t xml:space="preserve"> </w:t>
      </w:r>
      <w:r w:rsidRPr="00407427">
        <w:rPr>
          <w:lang w:eastAsia="en-US"/>
        </w:rPr>
        <w:t>активы,</w:t>
      </w:r>
      <w:r w:rsidRPr="00407427">
        <w:rPr>
          <w:spacing w:val="1"/>
          <w:lang w:eastAsia="en-US"/>
        </w:rPr>
        <w:t xml:space="preserve"> </w:t>
      </w:r>
      <w:r w:rsidRPr="00407427">
        <w:rPr>
          <w:lang w:eastAsia="en-US"/>
        </w:rPr>
        <w:t>приобретенные</w:t>
      </w:r>
      <w:r w:rsidRPr="00407427">
        <w:rPr>
          <w:spacing w:val="-57"/>
          <w:lang w:eastAsia="en-US"/>
        </w:rPr>
        <w:t xml:space="preserve"> </w:t>
      </w:r>
      <w:r w:rsidR="0030643B" w:rsidRPr="00407427">
        <w:rPr>
          <w:spacing w:val="-57"/>
          <w:lang w:eastAsia="en-US"/>
        </w:rPr>
        <w:t xml:space="preserve">    </w:t>
      </w:r>
      <w:r w:rsidR="0030643B" w:rsidRPr="00407427">
        <w:rPr>
          <w:lang w:eastAsia="en-US"/>
        </w:rPr>
        <w:t>(</w:t>
      </w:r>
      <w:r w:rsidRPr="00407427">
        <w:rPr>
          <w:lang w:eastAsia="en-US"/>
        </w:rPr>
        <w:t>созданные) в рамках</w:t>
      </w:r>
      <w:r w:rsidRPr="00407427">
        <w:rPr>
          <w:spacing w:val="1"/>
          <w:lang w:eastAsia="en-US"/>
        </w:rPr>
        <w:t xml:space="preserve"> </w:t>
      </w:r>
      <w:r w:rsidRPr="00407427">
        <w:rPr>
          <w:lang w:eastAsia="en-US"/>
        </w:rPr>
        <w:t>приносящей</w:t>
      </w:r>
      <w:r w:rsidRPr="00407427">
        <w:rPr>
          <w:spacing w:val="1"/>
          <w:lang w:eastAsia="en-US"/>
        </w:rPr>
        <w:t xml:space="preserve"> </w:t>
      </w:r>
      <w:r w:rsidRPr="00407427">
        <w:rPr>
          <w:lang w:eastAsia="en-US"/>
        </w:rPr>
        <w:t>доход деятельности и</w:t>
      </w:r>
      <w:r w:rsidRPr="00407427">
        <w:rPr>
          <w:spacing w:val="60"/>
          <w:lang w:eastAsia="en-US"/>
        </w:rPr>
        <w:t xml:space="preserve"> </w:t>
      </w:r>
      <w:r w:rsidRPr="00407427">
        <w:rPr>
          <w:lang w:eastAsia="en-US"/>
        </w:rPr>
        <w:t>используемые исключительно</w:t>
      </w:r>
      <w:r w:rsidRPr="00407427">
        <w:rPr>
          <w:spacing w:val="1"/>
          <w:lang w:eastAsia="en-US"/>
        </w:rPr>
        <w:t xml:space="preserve"> </w:t>
      </w:r>
      <w:r w:rsidRPr="00407427">
        <w:rPr>
          <w:lang w:eastAsia="en-US"/>
        </w:rPr>
        <w:t>для получения дохода (автомобиль, используемый исключительно для оказания платных</w:t>
      </w:r>
      <w:r w:rsidRPr="00407427">
        <w:rPr>
          <w:spacing w:val="1"/>
          <w:lang w:eastAsia="en-US"/>
        </w:rPr>
        <w:t xml:space="preserve"> </w:t>
      </w:r>
      <w:r w:rsidRPr="00407427">
        <w:rPr>
          <w:lang w:eastAsia="en-US"/>
        </w:rPr>
        <w:t>услуг;</w:t>
      </w:r>
      <w:r w:rsidRPr="00407427">
        <w:rPr>
          <w:spacing w:val="-2"/>
          <w:lang w:eastAsia="en-US"/>
        </w:rPr>
        <w:t xml:space="preserve"> </w:t>
      </w:r>
      <w:r w:rsidRPr="00407427">
        <w:rPr>
          <w:lang w:eastAsia="en-US"/>
        </w:rPr>
        <w:t>помещения, оборудование</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платной</w:t>
      </w:r>
      <w:r w:rsidRPr="00407427">
        <w:rPr>
          <w:spacing w:val="-2"/>
          <w:lang w:eastAsia="en-US"/>
        </w:rPr>
        <w:t xml:space="preserve"> </w:t>
      </w:r>
      <w:r w:rsidRPr="00407427">
        <w:rPr>
          <w:lang w:eastAsia="en-US"/>
        </w:rPr>
        <w:t>деятельности</w:t>
      </w:r>
      <w:r w:rsidRPr="00407427">
        <w:rPr>
          <w:spacing w:val="1"/>
          <w:lang w:eastAsia="en-US"/>
        </w:rPr>
        <w:t xml:space="preserve"> </w:t>
      </w:r>
      <w:r w:rsidRPr="00407427">
        <w:rPr>
          <w:lang w:eastAsia="en-US"/>
        </w:rPr>
        <w:t>и</w:t>
      </w:r>
      <w:r w:rsidRPr="00407427">
        <w:rPr>
          <w:spacing w:val="-2"/>
          <w:lang w:eastAsia="en-US"/>
        </w:rPr>
        <w:t xml:space="preserve"> </w:t>
      </w:r>
      <w:r w:rsidRPr="00407427">
        <w:rPr>
          <w:lang w:eastAsia="en-US"/>
        </w:rPr>
        <w:t>т.</w:t>
      </w:r>
      <w:r w:rsidRPr="00407427">
        <w:rPr>
          <w:spacing w:val="4"/>
          <w:lang w:eastAsia="en-US"/>
        </w:rPr>
        <w:t xml:space="preserve"> </w:t>
      </w:r>
      <w:r w:rsidRPr="00407427">
        <w:rPr>
          <w:lang w:eastAsia="en-US"/>
        </w:rPr>
        <w:t>п.)</w:t>
      </w:r>
    </w:p>
    <w:p w14:paraId="0E2A0349" w14:textId="7CDA0273"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i/>
          <w:lang w:eastAsia="en-US"/>
        </w:rPr>
        <w:t>Актив,</w:t>
      </w:r>
      <w:r w:rsidRPr="00407427">
        <w:rPr>
          <w:i/>
          <w:spacing w:val="1"/>
          <w:lang w:eastAsia="en-US"/>
        </w:rPr>
        <w:t xml:space="preserve"> </w:t>
      </w:r>
      <w:r w:rsidRPr="00407427">
        <w:rPr>
          <w:i/>
          <w:lang w:eastAsia="en-US"/>
        </w:rPr>
        <w:t>не</w:t>
      </w:r>
      <w:r w:rsidRPr="00407427">
        <w:rPr>
          <w:i/>
          <w:spacing w:val="1"/>
          <w:lang w:eastAsia="en-US"/>
        </w:rPr>
        <w:t xml:space="preserve"> </w:t>
      </w:r>
      <w:r w:rsidRPr="00407427">
        <w:rPr>
          <w:i/>
          <w:lang w:eastAsia="en-US"/>
        </w:rPr>
        <w:t>генерирующий</w:t>
      </w:r>
      <w:r w:rsidRPr="00407427">
        <w:rPr>
          <w:i/>
          <w:spacing w:val="1"/>
          <w:lang w:eastAsia="en-US"/>
        </w:rPr>
        <w:t xml:space="preserve"> </w:t>
      </w:r>
      <w:r w:rsidRPr="00407427">
        <w:rPr>
          <w:i/>
          <w:lang w:eastAsia="en-US"/>
        </w:rPr>
        <w:t>денежные</w:t>
      </w:r>
      <w:r w:rsidRPr="00407427">
        <w:rPr>
          <w:i/>
          <w:spacing w:val="1"/>
          <w:lang w:eastAsia="en-US"/>
        </w:rPr>
        <w:t xml:space="preserve"> </w:t>
      </w:r>
      <w:r w:rsidRPr="00407427">
        <w:rPr>
          <w:i/>
          <w:lang w:eastAsia="en-US"/>
        </w:rPr>
        <w:t>потоки</w:t>
      </w:r>
      <w:r w:rsidRPr="00407427">
        <w:rPr>
          <w:i/>
          <w:spacing w:val="1"/>
          <w:lang w:eastAsia="en-US"/>
        </w:rPr>
        <w:t xml:space="preserve"> </w:t>
      </w:r>
      <w:r w:rsidRPr="00407427">
        <w:rPr>
          <w:lang w:eastAsia="en-US"/>
        </w:rPr>
        <w:t>-</w:t>
      </w:r>
      <w:r w:rsidRPr="00407427">
        <w:rPr>
          <w:spacing w:val="1"/>
          <w:lang w:eastAsia="en-US"/>
        </w:rPr>
        <w:t xml:space="preserve"> </w:t>
      </w:r>
      <w:r w:rsidRPr="00407427">
        <w:rPr>
          <w:lang w:eastAsia="en-US"/>
        </w:rPr>
        <w:t>активы,</w:t>
      </w:r>
      <w:r w:rsidRPr="00407427">
        <w:rPr>
          <w:spacing w:val="1"/>
          <w:lang w:eastAsia="en-US"/>
        </w:rPr>
        <w:t xml:space="preserve"> </w:t>
      </w:r>
      <w:r w:rsidRPr="00407427">
        <w:rPr>
          <w:lang w:eastAsia="en-US"/>
        </w:rPr>
        <w:t>от</w:t>
      </w:r>
      <w:r w:rsidRPr="00407427">
        <w:rPr>
          <w:spacing w:val="1"/>
          <w:lang w:eastAsia="en-US"/>
        </w:rPr>
        <w:t xml:space="preserve"> </w:t>
      </w:r>
      <w:r w:rsidRPr="00407427">
        <w:rPr>
          <w:lang w:eastAsia="en-US"/>
        </w:rPr>
        <w:t>которых</w:t>
      </w:r>
      <w:r w:rsidRPr="00407427">
        <w:rPr>
          <w:spacing w:val="1"/>
          <w:lang w:eastAsia="en-US"/>
        </w:rPr>
        <w:t xml:space="preserve"> </w:t>
      </w:r>
      <w:r w:rsidRPr="00407427">
        <w:rPr>
          <w:lang w:eastAsia="en-US"/>
        </w:rPr>
        <w:t>ожидаются</w:t>
      </w:r>
      <w:r w:rsidRPr="00407427">
        <w:rPr>
          <w:spacing w:val="1"/>
          <w:lang w:eastAsia="en-US"/>
        </w:rPr>
        <w:t xml:space="preserve"> </w:t>
      </w:r>
      <w:r w:rsidRPr="00407427">
        <w:rPr>
          <w:lang w:eastAsia="en-US"/>
        </w:rPr>
        <w:t>поступления полезного потенциала и целью владения которыми не является получение</w:t>
      </w:r>
      <w:r w:rsidRPr="00407427">
        <w:rPr>
          <w:spacing w:val="1"/>
          <w:lang w:eastAsia="en-US"/>
        </w:rPr>
        <w:t xml:space="preserve"> </w:t>
      </w:r>
      <w:r w:rsidRPr="00407427">
        <w:rPr>
          <w:lang w:eastAsia="en-US"/>
        </w:rPr>
        <w:t>денежных</w:t>
      </w:r>
      <w:r w:rsidRPr="00407427">
        <w:rPr>
          <w:spacing w:val="1"/>
          <w:lang w:eastAsia="en-US"/>
        </w:rPr>
        <w:t xml:space="preserve"> </w:t>
      </w:r>
      <w:r w:rsidRPr="00407427">
        <w:rPr>
          <w:lang w:eastAsia="en-US"/>
        </w:rPr>
        <w:t>потоков.</w:t>
      </w:r>
      <w:r w:rsidRPr="00407427">
        <w:rPr>
          <w:spacing w:val="1"/>
          <w:lang w:eastAsia="en-US"/>
        </w:rPr>
        <w:t xml:space="preserve"> </w:t>
      </w:r>
      <w:r w:rsidRPr="00407427">
        <w:rPr>
          <w:lang w:eastAsia="en-US"/>
        </w:rPr>
        <w:t>Например,</w:t>
      </w:r>
      <w:r w:rsidRPr="00407427">
        <w:rPr>
          <w:spacing w:val="1"/>
          <w:lang w:eastAsia="en-US"/>
        </w:rPr>
        <w:t xml:space="preserve"> </w:t>
      </w:r>
      <w:r w:rsidRPr="00407427">
        <w:rPr>
          <w:lang w:eastAsia="en-US"/>
        </w:rPr>
        <w:t>активы,</w:t>
      </w:r>
      <w:r w:rsidRPr="00407427">
        <w:rPr>
          <w:spacing w:val="1"/>
          <w:lang w:eastAsia="en-US"/>
        </w:rPr>
        <w:t xml:space="preserve"> </w:t>
      </w:r>
      <w:r w:rsidRPr="00407427">
        <w:rPr>
          <w:lang w:eastAsia="en-US"/>
        </w:rPr>
        <w:t>используемые</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целях</w:t>
      </w:r>
      <w:r w:rsidRPr="00407427">
        <w:rPr>
          <w:spacing w:val="1"/>
          <w:lang w:eastAsia="en-US"/>
        </w:rPr>
        <w:t xml:space="preserve"> </w:t>
      </w:r>
      <w:r w:rsidR="0030643B" w:rsidRPr="00407427">
        <w:rPr>
          <w:lang w:eastAsia="en-US"/>
        </w:rPr>
        <w:t>выполнения государственных</w:t>
      </w:r>
      <w:r w:rsidR="0030643B" w:rsidRPr="00407427">
        <w:rPr>
          <w:spacing w:val="1"/>
          <w:lang w:eastAsia="en-US"/>
        </w:rPr>
        <w:t xml:space="preserve"> </w:t>
      </w:r>
      <w:r w:rsidRPr="00407427">
        <w:rPr>
          <w:lang w:eastAsia="en-US"/>
        </w:rPr>
        <w:t>(муниципальных)</w:t>
      </w:r>
      <w:r w:rsidRPr="00407427">
        <w:rPr>
          <w:spacing w:val="1"/>
          <w:lang w:eastAsia="en-US"/>
        </w:rPr>
        <w:t xml:space="preserve"> </w:t>
      </w:r>
      <w:r w:rsidRPr="00407427">
        <w:rPr>
          <w:lang w:eastAsia="en-US"/>
        </w:rPr>
        <w:t>функций</w:t>
      </w:r>
      <w:r w:rsidRPr="00407427">
        <w:rPr>
          <w:spacing w:val="1"/>
          <w:lang w:eastAsia="en-US"/>
        </w:rPr>
        <w:t xml:space="preserve"> </w:t>
      </w:r>
      <w:r w:rsidRPr="00407427">
        <w:rPr>
          <w:lang w:eastAsia="en-US"/>
        </w:rPr>
        <w:t>(полномочий),</w:t>
      </w:r>
      <w:r w:rsidRPr="00407427">
        <w:rPr>
          <w:spacing w:val="1"/>
          <w:lang w:eastAsia="en-US"/>
        </w:rPr>
        <w:t xml:space="preserve"> </w:t>
      </w:r>
      <w:r w:rsidRPr="00407427">
        <w:rPr>
          <w:lang w:eastAsia="en-US"/>
        </w:rPr>
        <w:t>оказания</w:t>
      </w:r>
      <w:r w:rsidRPr="00407427">
        <w:rPr>
          <w:spacing w:val="1"/>
          <w:lang w:eastAsia="en-US"/>
        </w:rPr>
        <w:t xml:space="preserve"> </w:t>
      </w:r>
      <w:r w:rsidRPr="00407427">
        <w:rPr>
          <w:lang w:eastAsia="en-US"/>
        </w:rPr>
        <w:t>услуг</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управленческих</w:t>
      </w:r>
      <w:r w:rsidRPr="00407427">
        <w:rPr>
          <w:spacing w:val="1"/>
          <w:lang w:eastAsia="en-US"/>
        </w:rPr>
        <w:t xml:space="preserve"> </w:t>
      </w:r>
      <w:r w:rsidRPr="00407427">
        <w:rPr>
          <w:lang w:eastAsia="en-US"/>
        </w:rPr>
        <w:t>нужд.</w:t>
      </w:r>
    </w:p>
    <w:p w14:paraId="7CCCC2DC"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 xml:space="preserve">Признаки обесценения перечислены в п.7-9 стандарта «Обесценение активов». </w:t>
      </w:r>
    </w:p>
    <w:p w14:paraId="565C6CBA"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Наличие внутренних и внешних признаков обесценения инвентаризационная комиссия обозначает в графе «Примечание» соответствующих инвентаризационных описей.</w:t>
      </w:r>
    </w:p>
    <w:p w14:paraId="32C410AF"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При наличии признаков обесценения, комиссия выносит рекомендации по необходимости оценки справедливой стоимости в разделе «Заключение комиссии» соответствующих инвентаризационных описей и актах о результатах инвентаризации.</w:t>
      </w:r>
    </w:p>
    <w:p w14:paraId="26C0DFBE"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Одновременно при принятии решения об определении справедливой стоимости оценивается необходимость корректировки в отношении актива оставшегося срока его полезного использования.</w:t>
      </w:r>
    </w:p>
    <w:p w14:paraId="50545184" w14:textId="30E4CCDA"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lastRenderedPageBreak/>
        <w:t>Если по результатам</w:t>
      </w:r>
      <w:r w:rsidRPr="00407427">
        <w:rPr>
          <w:spacing w:val="1"/>
          <w:lang w:eastAsia="en-US"/>
        </w:rPr>
        <w:t xml:space="preserve"> </w:t>
      </w:r>
      <w:r w:rsidRPr="00407427">
        <w:rPr>
          <w:lang w:eastAsia="en-US"/>
        </w:rPr>
        <w:t>анализа</w:t>
      </w:r>
      <w:r w:rsidRPr="00407427">
        <w:rPr>
          <w:spacing w:val="1"/>
          <w:lang w:eastAsia="en-US"/>
        </w:rPr>
        <w:t xml:space="preserve"> </w:t>
      </w:r>
      <w:r w:rsidRPr="00407427">
        <w:rPr>
          <w:lang w:eastAsia="en-US"/>
        </w:rPr>
        <w:t>выявленных</w:t>
      </w:r>
      <w:r w:rsidRPr="00407427">
        <w:rPr>
          <w:spacing w:val="1"/>
          <w:lang w:eastAsia="en-US"/>
        </w:rPr>
        <w:t xml:space="preserve"> </w:t>
      </w:r>
      <w:r w:rsidRPr="00407427">
        <w:rPr>
          <w:lang w:eastAsia="en-US"/>
        </w:rPr>
        <w:t>признаков</w:t>
      </w:r>
      <w:r w:rsidRPr="00407427">
        <w:rPr>
          <w:spacing w:val="1"/>
          <w:lang w:eastAsia="en-US"/>
        </w:rPr>
        <w:t xml:space="preserve"> </w:t>
      </w:r>
      <w:r w:rsidRPr="00407427">
        <w:rPr>
          <w:lang w:eastAsia="en-US"/>
        </w:rPr>
        <w:t>обесценения</w:t>
      </w:r>
      <w:r w:rsidRPr="00407427">
        <w:rPr>
          <w:spacing w:val="1"/>
          <w:lang w:eastAsia="en-US"/>
        </w:rPr>
        <w:t xml:space="preserve"> </w:t>
      </w:r>
      <w:r w:rsidRPr="00407427">
        <w:rPr>
          <w:lang w:eastAsia="en-US"/>
        </w:rPr>
        <w:t>актива</w:t>
      </w:r>
      <w:r w:rsidR="0030643B" w:rsidRPr="00407427">
        <w:rPr>
          <w:lang w:eastAsia="en-US"/>
        </w:rPr>
        <w:t xml:space="preserve"> </w:t>
      </w:r>
      <w:r w:rsidRPr="00407427">
        <w:rPr>
          <w:spacing w:val="-57"/>
          <w:lang w:eastAsia="en-US"/>
        </w:rPr>
        <w:t xml:space="preserve">    </w:t>
      </w:r>
      <w:r w:rsidRPr="00407427">
        <w:rPr>
          <w:lang w:eastAsia="en-US"/>
        </w:rPr>
        <w:t xml:space="preserve">принимается решение об учете актива на </w:t>
      </w:r>
      <w:proofErr w:type="spellStart"/>
      <w:r w:rsidRPr="00407427">
        <w:rPr>
          <w:lang w:eastAsia="en-US"/>
        </w:rPr>
        <w:t>забалансовом</w:t>
      </w:r>
      <w:proofErr w:type="spellEnd"/>
      <w:r w:rsidRPr="00407427">
        <w:rPr>
          <w:lang w:eastAsia="en-US"/>
        </w:rPr>
        <w:t xml:space="preserve"> счете, в дальнейшем проведения</w:t>
      </w:r>
      <w:r w:rsidRPr="00407427">
        <w:rPr>
          <w:spacing w:val="1"/>
          <w:lang w:eastAsia="en-US"/>
        </w:rPr>
        <w:t xml:space="preserve"> </w:t>
      </w:r>
      <w:r w:rsidRPr="00407427">
        <w:rPr>
          <w:lang w:eastAsia="en-US"/>
        </w:rPr>
        <w:t>теста</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обесценение</w:t>
      </w:r>
      <w:r w:rsidRPr="00407427">
        <w:rPr>
          <w:spacing w:val="-1"/>
          <w:lang w:eastAsia="en-US"/>
        </w:rPr>
        <w:t xml:space="preserve"> </w:t>
      </w:r>
      <w:r w:rsidRPr="00407427">
        <w:rPr>
          <w:lang w:eastAsia="en-US"/>
        </w:rPr>
        <w:t>такого актива</w:t>
      </w:r>
      <w:r w:rsidRPr="00407427">
        <w:rPr>
          <w:spacing w:val="-2"/>
          <w:lang w:eastAsia="en-US"/>
        </w:rPr>
        <w:t xml:space="preserve"> </w:t>
      </w:r>
      <w:r w:rsidRPr="00407427">
        <w:rPr>
          <w:lang w:eastAsia="en-US"/>
        </w:rPr>
        <w:t>не</w:t>
      </w:r>
      <w:r w:rsidRPr="00407427">
        <w:rPr>
          <w:spacing w:val="-1"/>
          <w:lang w:eastAsia="en-US"/>
        </w:rPr>
        <w:t xml:space="preserve"> </w:t>
      </w:r>
      <w:r w:rsidRPr="00407427">
        <w:rPr>
          <w:lang w:eastAsia="en-US"/>
        </w:rPr>
        <w:t>осуществляется.</w:t>
      </w:r>
    </w:p>
    <w:p w14:paraId="4DC81875" w14:textId="77777777" w:rsidR="001D07AA" w:rsidRPr="00407427" w:rsidRDefault="001D07AA" w:rsidP="0030643B">
      <w:pPr>
        <w:widowControl w:val="0"/>
        <w:autoSpaceDE w:val="0"/>
        <w:autoSpaceDN w:val="0"/>
        <w:spacing w:before="1" w:after="0" w:line="240" w:lineRule="auto"/>
        <w:ind w:firstLine="567"/>
        <w:rPr>
          <w:i/>
          <w:lang w:eastAsia="en-US"/>
        </w:rPr>
      </w:pPr>
      <w:r w:rsidRPr="00407427">
        <w:rPr>
          <w:i/>
          <w:lang w:eastAsia="en-US"/>
        </w:rPr>
        <w:t>Основание:</w:t>
      </w:r>
      <w:r w:rsidRPr="00407427">
        <w:rPr>
          <w:i/>
          <w:spacing w:val="-2"/>
          <w:lang w:eastAsia="en-US"/>
        </w:rPr>
        <w:t xml:space="preserve"> </w:t>
      </w:r>
      <w:r w:rsidRPr="00407427">
        <w:rPr>
          <w:i/>
          <w:lang w:eastAsia="en-US"/>
        </w:rPr>
        <w:t>раздел</w:t>
      </w:r>
      <w:r w:rsidRPr="00407427">
        <w:rPr>
          <w:i/>
          <w:spacing w:val="-2"/>
          <w:lang w:eastAsia="en-US"/>
        </w:rPr>
        <w:t xml:space="preserve"> </w:t>
      </w:r>
      <w:r w:rsidRPr="00407427">
        <w:rPr>
          <w:i/>
          <w:lang w:eastAsia="en-US"/>
        </w:rPr>
        <w:t>3</w:t>
      </w:r>
      <w:r w:rsidRPr="00407427">
        <w:rPr>
          <w:i/>
          <w:spacing w:val="-2"/>
          <w:lang w:eastAsia="en-US"/>
        </w:rPr>
        <w:t xml:space="preserve"> </w:t>
      </w:r>
      <w:r w:rsidRPr="00407427">
        <w:rPr>
          <w:i/>
          <w:lang w:eastAsia="en-US"/>
        </w:rPr>
        <w:t>стандарта</w:t>
      </w:r>
      <w:r w:rsidRPr="00407427">
        <w:rPr>
          <w:i/>
          <w:spacing w:val="-2"/>
          <w:lang w:eastAsia="en-US"/>
        </w:rPr>
        <w:t xml:space="preserve"> </w:t>
      </w:r>
      <w:r w:rsidRPr="00407427">
        <w:rPr>
          <w:i/>
          <w:lang w:eastAsia="en-US"/>
        </w:rPr>
        <w:t>«Обесценение</w:t>
      </w:r>
      <w:r w:rsidRPr="00407427">
        <w:rPr>
          <w:i/>
          <w:spacing w:val="-1"/>
          <w:lang w:eastAsia="en-US"/>
        </w:rPr>
        <w:t xml:space="preserve"> </w:t>
      </w:r>
      <w:r w:rsidRPr="00407427">
        <w:rPr>
          <w:i/>
          <w:lang w:eastAsia="en-US"/>
        </w:rPr>
        <w:t>активов»</w:t>
      </w:r>
    </w:p>
    <w:p w14:paraId="105F22BD" w14:textId="77777777" w:rsidR="001D07AA" w:rsidRPr="00407427" w:rsidRDefault="001D07AA" w:rsidP="0030643B">
      <w:pPr>
        <w:pStyle w:val="heading1normal"/>
        <w:ind w:firstLine="567"/>
        <w:jc w:val="center"/>
        <w:rPr>
          <w:b/>
          <w:bCs/>
          <w:lang w:eastAsia="en-US"/>
        </w:rPr>
      </w:pPr>
      <w:r w:rsidRPr="00407427">
        <w:rPr>
          <w:b/>
          <w:bCs/>
          <w:lang w:eastAsia="en-US"/>
        </w:rPr>
        <w:t>Результаты</w:t>
      </w:r>
      <w:r w:rsidRPr="00407427">
        <w:rPr>
          <w:b/>
          <w:bCs/>
          <w:spacing w:val="-4"/>
          <w:lang w:eastAsia="en-US"/>
        </w:rPr>
        <w:t xml:space="preserve"> </w:t>
      </w:r>
      <w:r w:rsidRPr="00407427">
        <w:rPr>
          <w:b/>
          <w:bCs/>
          <w:lang w:eastAsia="en-US"/>
        </w:rPr>
        <w:t>инвентаризации</w:t>
      </w:r>
    </w:p>
    <w:p w14:paraId="2CC46528" w14:textId="77777777" w:rsidR="001D07AA" w:rsidRPr="00407427" w:rsidRDefault="001D07AA" w:rsidP="00306C93">
      <w:pPr>
        <w:pStyle w:val="heading2normal"/>
        <w:rPr>
          <w:lang w:eastAsia="en-US"/>
        </w:rPr>
      </w:pPr>
      <w:r w:rsidRPr="00407427">
        <w:rPr>
          <w:lang w:eastAsia="en-US"/>
        </w:rPr>
        <w:t>По</w:t>
      </w:r>
      <w:r w:rsidRPr="00407427">
        <w:rPr>
          <w:spacing w:val="1"/>
          <w:lang w:eastAsia="en-US"/>
        </w:rPr>
        <w:t xml:space="preserve"> </w:t>
      </w:r>
      <w:r w:rsidRPr="00407427">
        <w:rPr>
          <w:lang w:eastAsia="en-US"/>
        </w:rPr>
        <w:t>итогам</w:t>
      </w:r>
      <w:r w:rsidRPr="00407427">
        <w:rPr>
          <w:spacing w:val="1"/>
          <w:lang w:eastAsia="en-US"/>
        </w:rPr>
        <w:t xml:space="preserve"> </w:t>
      </w:r>
      <w:r w:rsidRPr="00407427">
        <w:rPr>
          <w:lang w:eastAsia="en-US"/>
        </w:rPr>
        <w:t>проведенной</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могут</w:t>
      </w:r>
      <w:r w:rsidRPr="00407427">
        <w:rPr>
          <w:spacing w:val="1"/>
          <w:lang w:eastAsia="en-US"/>
        </w:rPr>
        <w:t xml:space="preserve"> </w:t>
      </w:r>
      <w:r w:rsidRPr="00407427">
        <w:rPr>
          <w:lang w:eastAsia="en-US"/>
        </w:rPr>
        <w:t>быть</w:t>
      </w:r>
      <w:r w:rsidRPr="00407427">
        <w:rPr>
          <w:spacing w:val="1"/>
          <w:lang w:eastAsia="en-US"/>
        </w:rPr>
        <w:t xml:space="preserve"> </w:t>
      </w:r>
      <w:r w:rsidRPr="00407427">
        <w:rPr>
          <w:lang w:eastAsia="en-US"/>
        </w:rPr>
        <w:t>выявлены</w:t>
      </w:r>
      <w:r w:rsidRPr="00407427">
        <w:rPr>
          <w:spacing w:val="1"/>
          <w:lang w:eastAsia="en-US"/>
        </w:rPr>
        <w:t xml:space="preserve"> </w:t>
      </w:r>
      <w:r w:rsidRPr="00407427">
        <w:rPr>
          <w:lang w:eastAsia="en-US"/>
        </w:rPr>
        <w:t>следующие</w:t>
      </w:r>
      <w:r w:rsidRPr="00407427">
        <w:rPr>
          <w:spacing w:val="1"/>
          <w:lang w:eastAsia="en-US"/>
        </w:rPr>
        <w:t xml:space="preserve"> </w:t>
      </w:r>
      <w:r w:rsidRPr="00407427">
        <w:rPr>
          <w:lang w:eastAsia="en-US"/>
        </w:rPr>
        <w:t>расхождения</w:t>
      </w:r>
      <w:r w:rsidRPr="00407427">
        <w:rPr>
          <w:spacing w:val="1"/>
          <w:lang w:eastAsia="en-US"/>
        </w:rPr>
        <w:t xml:space="preserve"> </w:t>
      </w:r>
      <w:r w:rsidRPr="00407427">
        <w:rPr>
          <w:lang w:eastAsia="en-US"/>
        </w:rPr>
        <w:t>фактического</w:t>
      </w:r>
      <w:r w:rsidRPr="00407427">
        <w:rPr>
          <w:spacing w:val="1"/>
          <w:lang w:eastAsia="en-US"/>
        </w:rPr>
        <w:t xml:space="preserve"> </w:t>
      </w:r>
      <w:r w:rsidRPr="00407427">
        <w:rPr>
          <w:lang w:eastAsia="en-US"/>
        </w:rPr>
        <w:t>наличия</w:t>
      </w:r>
      <w:r w:rsidRPr="00407427">
        <w:rPr>
          <w:spacing w:val="1"/>
          <w:lang w:eastAsia="en-US"/>
        </w:rPr>
        <w:t xml:space="preserve"> </w:t>
      </w:r>
      <w:r w:rsidRPr="00407427">
        <w:rPr>
          <w:lang w:eastAsia="en-US"/>
        </w:rPr>
        <w:t>финансовых</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нефинансовых</w:t>
      </w:r>
      <w:r w:rsidRPr="00407427">
        <w:rPr>
          <w:spacing w:val="1"/>
          <w:lang w:eastAsia="en-US"/>
        </w:rPr>
        <w:t xml:space="preserve"> </w:t>
      </w:r>
      <w:r w:rsidRPr="00407427">
        <w:rPr>
          <w:lang w:eastAsia="en-US"/>
        </w:rPr>
        <w:t>активов</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данными</w:t>
      </w:r>
      <w:r w:rsidRPr="00407427">
        <w:rPr>
          <w:spacing w:val="1"/>
          <w:lang w:eastAsia="en-US"/>
        </w:rPr>
        <w:t xml:space="preserve"> </w:t>
      </w:r>
      <w:r w:rsidRPr="00407427">
        <w:rPr>
          <w:lang w:eastAsia="en-US"/>
        </w:rPr>
        <w:t>бухгалтерского</w:t>
      </w:r>
      <w:r w:rsidRPr="00407427">
        <w:rPr>
          <w:spacing w:val="1"/>
          <w:lang w:eastAsia="en-US"/>
        </w:rPr>
        <w:t xml:space="preserve"> </w:t>
      </w:r>
      <w:r w:rsidRPr="00407427">
        <w:rPr>
          <w:lang w:eastAsia="en-US"/>
        </w:rPr>
        <w:t>учета:</w:t>
      </w:r>
    </w:p>
    <w:p w14:paraId="056987BA"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излишки;</w:t>
      </w:r>
    </w:p>
    <w:p w14:paraId="3C889607"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недостачи.</w:t>
      </w:r>
    </w:p>
    <w:p w14:paraId="5EF071DE" w14:textId="77777777" w:rsidR="001D07AA" w:rsidRPr="00407427" w:rsidRDefault="001D07AA"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Эти</w:t>
      </w:r>
      <w:r w:rsidRPr="00407427">
        <w:rPr>
          <w:spacing w:val="10"/>
          <w:lang w:eastAsia="en-US"/>
        </w:rPr>
        <w:t xml:space="preserve"> </w:t>
      </w:r>
      <w:r w:rsidRPr="00407427">
        <w:rPr>
          <w:lang w:eastAsia="en-US"/>
        </w:rPr>
        <w:t>расхождения обобщаются и заносятся в ведомость расхождений по результатам инвентаризации.</w:t>
      </w:r>
    </w:p>
    <w:p w14:paraId="494D3DFF" w14:textId="2B435113" w:rsidR="001D07AA" w:rsidRPr="00407427" w:rsidRDefault="00103F64" w:rsidP="0030643B">
      <w:pPr>
        <w:widowControl w:val="0"/>
        <w:tabs>
          <w:tab w:val="left" w:pos="1776"/>
        </w:tabs>
        <w:autoSpaceDE w:val="0"/>
        <w:autoSpaceDN w:val="0"/>
        <w:spacing w:before="43" w:after="0" w:line="273" w:lineRule="auto"/>
        <w:ind w:right="106" w:firstLine="567"/>
        <w:rPr>
          <w:lang w:eastAsia="en-US"/>
        </w:rPr>
      </w:pPr>
      <w:r w:rsidRPr="00407427">
        <w:rPr>
          <w:lang w:eastAsia="en-US"/>
        </w:rPr>
        <w:t>Выявленные излишки</w:t>
      </w:r>
      <w:r w:rsidRPr="00407427">
        <w:rPr>
          <w:lang w:eastAsia="en-US"/>
        </w:rPr>
        <w:tab/>
        <w:t>(неучтенные</w:t>
      </w:r>
      <w:r w:rsidRPr="00407427">
        <w:rPr>
          <w:lang w:eastAsia="en-US"/>
        </w:rPr>
        <w:tab/>
        <w:t xml:space="preserve">объекты) в </w:t>
      </w:r>
      <w:r w:rsidR="001D07AA" w:rsidRPr="00407427">
        <w:rPr>
          <w:lang w:eastAsia="en-US"/>
        </w:rPr>
        <w:t>ведомости</w:t>
      </w:r>
      <w:r w:rsidRPr="00407427">
        <w:rPr>
          <w:lang w:eastAsia="en-US"/>
        </w:rPr>
        <w:t xml:space="preserve"> отображаются </w:t>
      </w:r>
      <w:r w:rsidR="001D07AA" w:rsidRPr="00407427">
        <w:rPr>
          <w:spacing w:val="-2"/>
          <w:lang w:eastAsia="en-US"/>
        </w:rPr>
        <w:t>в</w:t>
      </w:r>
      <w:r w:rsidR="001D07AA" w:rsidRPr="00407427">
        <w:rPr>
          <w:spacing w:val="-57"/>
          <w:lang w:eastAsia="en-US"/>
        </w:rPr>
        <w:t xml:space="preserve"> </w:t>
      </w:r>
      <w:r w:rsidR="001D07AA" w:rsidRPr="00407427">
        <w:rPr>
          <w:lang w:eastAsia="en-US"/>
        </w:rPr>
        <w:t>количественном</w:t>
      </w:r>
      <w:r w:rsidR="001D07AA" w:rsidRPr="00407427">
        <w:rPr>
          <w:spacing w:val="-2"/>
          <w:lang w:eastAsia="en-US"/>
        </w:rPr>
        <w:t xml:space="preserve"> </w:t>
      </w:r>
      <w:r w:rsidR="001D07AA" w:rsidRPr="00407427">
        <w:rPr>
          <w:lang w:eastAsia="en-US"/>
        </w:rPr>
        <w:t>и суммовом</w:t>
      </w:r>
      <w:r w:rsidR="001D07AA" w:rsidRPr="00407427">
        <w:rPr>
          <w:spacing w:val="-2"/>
          <w:lang w:eastAsia="en-US"/>
        </w:rPr>
        <w:t xml:space="preserve"> </w:t>
      </w:r>
      <w:r w:rsidR="001D07AA" w:rsidRPr="00407427">
        <w:rPr>
          <w:lang w:eastAsia="en-US"/>
        </w:rPr>
        <w:t>выражении</w:t>
      </w:r>
      <w:r w:rsidR="001D07AA" w:rsidRPr="00407427">
        <w:rPr>
          <w:spacing w:val="-1"/>
          <w:lang w:eastAsia="en-US"/>
        </w:rPr>
        <w:t xml:space="preserve"> </w:t>
      </w:r>
      <w:r w:rsidR="001D07AA" w:rsidRPr="00407427">
        <w:rPr>
          <w:lang w:eastAsia="en-US"/>
        </w:rPr>
        <w:t>(по</w:t>
      </w:r>
      <w:r w:rsidR="001D07AA" w:rsidRPr="00407427">
        <w:rPr>
          <w:spacing w:val="4"/>
          <w:lang w:eastAsia="en-US"/>
        </w:rPr>
        <w:t xml:space="preserve"> </w:t>
      </w:r>
      <w:r w:rsidR="001D07AA" w:rsidRPr="00407427">
        <w:rPr>
          <w:lang w:eastAsia="en-US"/>
        </w:rPr>
        <w:t>оценочной</w:t>
      </w:r>
      <w:r w:rsidR="001D07AA" w:rsidRPr="00407427">
        <w:rPr>
          <w:spacing w:val="1"/>
          <w:lang w:eastAsia="en-US"/>
        </w:rPr>
        <w:t xml:space="preserve"> </w:t>
      </w:r>
      <w:r w:rsidR="001D07AA" w:rsidRPr="00407427">
        <w:rPr>
          <w:lang w:eastAsia="en-US"/>
        </w:rPr>
        <w:t>стоимости).</w:t>
      </w:r>
    </w:p>
    <w:p w14:paraId="33502C24" w14:textId="77777777" w:rsidR="001D07AA" w:rsidRPr="00407427" w:rsidRDefault="001D07AA" w:rsidP="00103F64">
      <w:pPr>
        <w:widowControl w:val="0"/>
        <w:tabs>
          <w:tab w:val="left" w:pos="1776"/>
        </w:tabs>
        <w:autoSpaceDE w:val="0"/>
        <w:autoSpaceDN w:val="0"/>
        <w:spacing w:before="43" w:after="0" w:line="273" w:lineRule="auto"/>
        <w:ind w:right="106" w:firstLine="567"/>
        <w:rPr>
          <w:lang w:eastAsia="en-US"/>
        </w:rPr>
      </w:pPr>
      <w:r w:rsidRPr="00407427">
        <w:rPr>
          <w:lang w:eastAsia="en-US"/>
        </w:rPr>
        <w:t>По</w:t>
      </w:r>
      <w:r w:rsidRPr="00407427">
        <w:rPr>
          <w:spacing w:val="-4"/>
          <w:lang w:eastAsia="en-US"/>
        </w:rPr>
        <w:t xml:space="preserve"> </w:t>
      </w:r>
      <w:r w:rsidRPr="00407427">
        <w:rPr>
          <w:lang w:eastAsia="en-US"/>
        </w:rPr>
        <w:t>недостачам</w:t>
      </w:r>
      <w:r w:rsidRPr="00407427">
        <w:rPr>
          <w:spacing w:val="-1"/>
          <w:lang w:eastAsia="en-US"/>
        </w:rPr>
        <w:t xml:space="preserve"> </w:t>
      </w:r>
      <w:r w:rsidRPr="00407427">
        <w:rPr>
          <w:lang w:eastAsia="en-US"/>
        </w:rPr>
        <w:t>в</w:t>
      </w:r>
      <w:r w:rsidRPr="00407427">
        <w:rPr>
          <w:spacing w:val="-3"/>
          <w:lang w:eastAsia="en-US"/>
        </w:rPr>
        <w:t xml:space="preserve"> </w:t>
      </w:r>
      <w:r w:rsidRPr="00407427">
        <w:rPr>
          <w:lang w:eastAsia="en-US"/>
        </w:rPr>
        <w:t>ведомости</w:t>
      </w:r>
      <w:r w:rsidRPr="00407427">
        <w:rPr>
          <w:spacing w:val="-1"/>
          <w:lang w:eastAsia="en-US"/>
        </w:rPr>
        <w:t xml:space="preserve"> </w:t>
      </w:r>
      <w:r w:rsidRPr="00407427">
        <w:rPr>
          <w:lang w:eastAsia="en-US"/>
        </w:rPr>
        <w:t>показывается:</w:t>
      </w:r>
    </w:p>
    <w:p w14:paraId="25BA2604"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количество и сумма недостач в пределах норм естественной убыли (по балансовой стоимости);</w:t>
      </w:r>
    </w:p>
    <w:p w14:paraId="71511F1F"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количество и сумма недостач сверх норм естественной убыли (по оценочной стоимости);</w:t>
      </w:r>
    </w:p>
    <w:p w14:paraId="5023E6E4" w14:textId="77777777" w:rsidR="001D07AA" w:rsidRPr="00407427" w:rsidRDefault="001D07AA" w:rsidP="008C3329">
      <w:pPr>
        <w:pStyle w:val="ab"/>
        <w:widowControl w:val="0"/>
        <w:numPr>
          <w:ilvl w:val="0"/>
          <w:numId w:val="4"/>
        </w:numPr>
        <w:tabs>
          <w:tab w:val="left" w:pos="1776"/>
        </w:tabs>
        <w:autoSpaceDE w:val="0"/>
        <w:autoSpaceDN w:val="0"/>
        <w:spacing w:before="43" w:after="0" w:line="273" w:lineRule="auto"/>
        <w:ind w:right="106"/>
        <w:jc w:val="both"/>
        <w:rPr>
          <w:lang w:eastAsia="en-US"/>
        </w:rPr>
      </w:pPr>
      <w:r w:rsidRPr="00407427">
        <w:rPr>
          <w:lang w:eastAsia="en-US"/>
        </w:rPr>
        <w:t>разница</w:t>
      </w:r>
      <w:r w:rsidRPr="00407427">
        <w:rPr>
          <w:spacing w:val="-3"/>
          <w:lang w:eastAsia="en-US"/>
        </w:rPr>
        <w:t xml:space="preserve"> </w:t>
      </w:r>
      <w:r w:rsidRPr="00407427">
        <w:rPr>
          <w:lang w:eastAsia="en-US"/>
        </w:rPr>
        <w:t>между</w:t>
      </w:r>
      <w:r w:rsidRPr="00407427">
        <w:rPr>
          <w:spacing w:val="-6"/>
          <w:lang w:eastAsia="en-US"/>
        </w:rPr>
        <w:t xml:space="preserve"> </w:t>
      </w:r>
      <w:r w:rsidRPr="00407427">
        <w:rPr>
          <w:lang w:eastAsia="en-US"/>
        </w:rPr>
        <w:t>оценочной</w:t>
      </w:r>
      <w:r w:rsidRPr="00407427">
        <w:rPr>
          <w:spacing w:val="-1"/>
          <w:lang w:eastAsia="en-US"/>
        </w:rPr>
        <w:t xml:space="preserve"> </w:t>
      </w:r>
      <w:r w:rsidRPr="00407427">
        <w:rPr>
          <w:lang w:eastAsia="en-US"/>
        </w:rPr>
        <w:t>и</w:t>
      </w:r>
      <w:r w:rsidRPr="00407427">
        <w:rPr>
          <w:spacing w:val="-2"/>
          <w:lang w:eastAsia="en-US"/>
        </w:rPr>
        <w:t xml:space="preserve"> </w:t>
      </w:r>
      <w:r w:rsidRPr="00407427">
        <w:rPr>
          <w:lang w:eastAsia="en-US"/>
        </w:rPr>
        <w:t>балансовой</w:t>
      </w:r>
      <w:r w:rsidRPr="00407427">
        <w:rPr>
          <w:spacing w:val="-1"/>
          <w:lang w:eastAsia="en-US"/>
        </w:rPr>
        <w:t xml:space="preserve"> </w:t>
      </w:r>
      <w:r w:rsidRPr="00407427">
        <w:rPr>
          <w:lang w:eastAsia="en-US"/>
        </w:rPr>
        <w:t>стоимостью.</w:t>
      </w:r>
    </w:p>
    <w:p w14:paraId="0C5D91C6" w14:textId="77777777" w:rsidR="001D07AA" w:rsidRPr="00407427" w:rsidRDefault="001D07AA" w:rsidP="00103F64">
      <w:pPr>
        <w:widowControl w:val="0"/>
        <w:tabs>
          <w:tab w:val="left" w:pos="1776"/>
        </w:tabs>
        <w:autoSpaceDE w:val="0"/>
        <w:autoSpaceDN w:val="0"/>
        <w:spacing w:before="43" w:after="0" w:line="273" w:lineRule="auto"/>
        <w:ind w:right="106" w:firstLine="567"/>
        <w:rPr>
          <w:lang w:eastAsia="en-US"/>
        </w:rPr>
      </w:pPr>
      <w:r w:rsidRPr="00407427">
        <w:rPr>
          <w:lang w:eastAsia="en-US"/>
        </w:rPr>
        <w:t>На</w:t>
      </w:r>
      <w:r w:rsidRPr="00407427">
        <w:rPr>
          <w:spacing w:val="-5"/>
          <w:lang w:eastAsia="en-US"/>
        </w:rPr>
        <w:t xml:space="preserve"> </w:t>
      </w:r>
      <w:r w:rsidRPr="00407427">
        <w:rPr>
          <w:lang w:eastAsia="en-US"/>
        </w:rPr>
        <w:t>основании</w:t>
      </w:r>
      <w:r w:rsidRPr="00407427">
        <w:rPr>
          <w:spacing w:val="-3"/>
          <w:lang w:eastAsia="en-US"/>
        </w:rPr>
        <w:t xml:space="preserve"> </w:t>
      </w:r>
      <w:r w:rsidRPr="00407427">
        <w:rPr>
          <w:lang w:eastAsia="en-US"/>
        </w:rPr>
        <w:t>ведомости</w:t>
      </w:r>
      <w:r w:rsidRPr="00407427">
        <w:rPr>
          <w:spacing w:val="-3"/>
          <w:lang w:eastAsia="en-US"/>
        </w:rPr>
        <w:t xml:space="preserve"> </w:t>
      </w:r>
      <w:r w:rsidRPr="00407427">
        <w:rPr>
          <w:lang w:eastAsia="en-US"/>
        </w:rPr>
        <w:t>оформляется</w:t>
      </w:r>
      <w:r w:rsidRPr="00407427">
        <w:rPr>
          <w:spacing w:val="-3"/>
          <w:lang w:eastAsia="en-US"/>
        </w:rPr>
        <w:t xml:space="preserve"> </w:t>
      </w:r>
      <w:r w:rsidRPr="00407427">
        <w:rPr>
          <w:lang w:eastAsia="en-US"/>
        </w:rPr>
        <w:t>акт</w:t>
      </w:r>
      <w:r w:rsidRPr="00407427">
        <w:rPr>
          <w:spacing w:val="-3"/>
          <w:lang w:eastAsia="en-US"/>
        </w:rPr>
        <w:t xml:space="preserve"> </w:t>
      </w:r>
      <w:r w:rsidRPr="00407427">
        <w:rPr>
          <w:lang w:eastAsia="en-US"/>
        </w:rPr>
        <w:t>о</w:t>
      </w:r>
      <w:r w:rsidRPr="00407427">
        <w:rPr>
          <w:spacing w:val="-3"/>
          <w:lang w:eastAsia="en-US"/>
        </w:rPr>
        <w:t xml:space="preserve"> </w:t>
      </w:r>
      <w:r w:rsidRPr="00407427">
        <w:rPr>
          <w:lang w:eastAsia="en-US"/>
        </w:rPr>
        <w:t>результатах</w:t>
      </w:r>
      <w:r w:rsidRPr="00407427">
        <w:rPr>
          <w:spacing w:val="-2"/>
          <w:lang w:eastAsia="en-US"/>
        </w:rPr>
        <w:t xml:space="preserve"> </w:t>
      </w:r>
      <w:r w:rsidRPr="00407427">
        <w:rPr>
          <w:lang w:eastAsia="en-US"/>
        </w:rPr>
        <w:t>инвентаризации.</w:t>
      </w:r>
    </w:p>
    <w:p w14:paraId="7CADFD57" w14:textId="77777777" w:rsidR="001D07AA" w:rsidRPr="00407427" w:rsidRDefault="001D07AA" w:rsidP="00103F64">
      <w:pPr>
        <w:pStyle w:val="heading2normal"/>
        <w:ind w:firstLine="567"/>
        <w:rPr>
          <w:lang w:eastAsia="en-US"/>
        </w:rPr>
      </w:pPr>
      <w:r w:rsidRPr="00407427">
        <w:rPr>
          <w:lang w:eastAsia="en-US"/>
        </w:rPr>
        <w:t>Основные</w:t>
      </w:r>
      <w:r w:rsidRPr="00407427">
        <w:rPr>
          <w:spacing w:val="1"/>
          <w:lang w:eastAsia="en-US"/>
        </w:rPr>
        <w:t xml:space="preserve"> </w:t>
      </w:r>
      <w:r w:rsidRPr="00407427">
        <w:rPr>
          <w:lang w:eastAsia="en-US"/>
        </w:rPr>
        <w:t>средства,</w:t>
      </w:r>
      <w:r w:rsidRPr="00407427">
        <w:rPr>
          <w:spacing w:val="1"/>
          <w:lang w:eastAsia="en-US"/>
        </w:rPr>
        <w:t xml:space="preserve"> </w:t>
      </w:r>
      <w:r w:rsidRPr="00407427">
        <w:rPr>
          <w:lang w:eastAsia="en-US"/>
        </w:rPr>
        <w:t>товарно-материальные</w:t>
      </w:r>
      <w:r w:rsidRPr="00407427">
        <w:rPr>
          <w:spacing w:val="1"/>
          <w:lang w:eastAsia="en-US"/>
        </w:rPr>
        <w:t xml:space="preserve"> </w:t>
      </w:r>
      <w:r w:rsidRPr="00407427">
        <w:rPr>
          <w:lang w:eastAsia="en-US"/>
        </w:rPr>
        <w:t>ценности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другое</w:t>
      </w:r>
      <w:r w:rsidRPr="00407427">
        <w:rPr>
          <w:spacing w:val="1"/>
          <w:lang w:eastAsia="en-US"/>
        </w:rPr>
        <w:t xml:space="preserve"> </w:t>
      </w:r>
      <w:r w:rsidRPr="00407427">
        <w:rPr>
          <w:lang w:eastAsia="en-US"/>
        </w:rPr>
        <w:t>имущество,</w:t>
      </w:r>
      <w:r w:rsidRPr="00407427">
        <w:rPr>
          <w:spacing w:val="1"/>
          <w:lang w:eastAsia="en-US"/>
        </w:rPr>
        <w:t xml:space="preserve"> </w:t>
      </w:r>
      <w:r w:rsidRPr="00407427">
        <w:rPr>
          <w:lang w:eastAsia="en-US"/>
        </w:rPr>
        <w:t>оказавшиеся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излишке,</w:t>
      </w:r>
      <w:r w:rsidRPr="00407427">
        <w:rPr>
          <w:spacing w:val="1"/>
          <w:lang w:eastAsia="en-US"/>
        </w:rPr>
        <w:t xml:space="preserve"> </w:t>
      </w:r>
      <w:r w:rsidRPr="00407427">
        <w:rPr>
          <w:lang w:eastAsia="en-US"/>
        </w:rPr>
        <w:t>подлежат</w:t>
      </w:r>
      <w:r w:rsidRPr="00407427">
        <w:rPr>
          <w:spacing w:val="1"/>
          <w:lang w:eastAsia="en-US"/>
        </w:rPr>
        <w:t xml:space="preserve"> </w:t>
      </w:r>
      <w:r w:rsidRPr="00407427">
        <w:rPr>
          <w:lang w:eastAsia="en-US"/>
        </w:rPr>
        <w:t>оприходованию</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относятся</w:t>
      </w:r>
      <w:r w:rsidRPr="00407427">
        <w:rPr>
          <w:spacing w:val="1"/>
          <w:lang w:eastAsia="en-US"/>
        </w:rPr>
        <w:t xml:space="preserve"> </w:t>
      </w:r>
      <w:r w:rsidRPr="00407427">
        <w:rPr>
          <w:lang w:eastAsia="en-US"/>
        </w:rPr>
        <w:t>на</w:t>
      </w:r>
      <w:r w:rsidRPr="00407427">
        <w:rPr>
          <w:spacing w:val="61"/>
          <w:lang w:eastAsia="en-US"/>
        </w:rPr>
        <w:t xml:space="preserve"> </w:t>
      </w:r>
      <w:r w:rsidRPr="00407427">
        <w:rPr>
          <w:lang w:eastAsia="en-US"/>
        </w:rPr>
        <w:t>увеличение</w:t>
      </w:r>
      <w:r w:rsidRPr="00407427">
        <w:rPr>
          <w:spacing w:val="1"/>
          <w:lang w:eastAsia="en-US"/>
        </w:rPr>
        <w:t xml:space="preserve"> </w:t>
      </w:r>
      <w:r w:rsidRPr="00407427">
        <w:rPr>
          <w:lang w:eastAsia="en-US"/>
        </w:rPr>
        <w:t>финансового</w:t>
      </w:r>
      <w:r w:rsidRPr="00407427">
        <w:rPr>
          <w:spacing w:val="1"/>
          <w:lang w:eastAsia="en-US"/>
        </w:rPr>
        <w:t xml:space="preserve"> </w:t>
      </w:r>
      <w:r w:rsidRPr="00407427">
        <w:rPr>
          <w:lang w:eastAsia="en-US"/>
        </w:rPr>
        <w:t>результата</w:t>
      </w:r>
      <w:r w:rsidRPr="00407427">
        <w:rPr>
          <w:spacing w:val="1"/>
          <w:lang w:eastAsia="en-US"/>
        </w:rPr>
        <w:t xml:space="preserve"> субъекта централизованного учета </w:t>
      </w:r>
      <w:r w:rsidRPr="00407427">
        <w:rPr>
          <w:lang w:eastAsia="en-US"/>
        </w:rPr>
        <w:t>с</w:t>
      </w:r>
      <w:r w:rsidRPr="00407427">
        <w:rPr>
          <w:spacing w:val="1"/>
          <w:lang w:eastAsia="en-US"/>
        </w:rPr>
        <w:t xml:space="preserve"> </w:t>
      </w:r>
      <w:r w:rsidRPr="00407427">
        <w:rPr>
          <w:lang w:eastAsia="en-US"/>
        </w:rPr>
        <w:t>последующим</w:t>
      </w:r>
      <w:r w:rsidRPr="00407427">
        <w:rPr>
          <w:spacing w:val="1"/>
          <w:lang w:eastAsia="en-US"/>
        </w:rPr>
        <w:t xml:space="preserve"> </w:t>
      </w:r>
      <w:r w:rsidRPr="00407427">
        <w:rPr>
          <w:lang w:eastAsia="en-US"/>
        </w:rPr>
        <w:t>установлением</w:t>
      </w:r>
      <w:r w:rsidRPr="00407427">
        <w:rPr>
          <w:spacing w:val="1"/>
          <w:lang w:eastAsia="en-US"/>
        </w:rPr>
        <w:t xml:space="preserve"> </w:t>
      </w:r>
      <w:r w:rsidRPr="00407427">
        <w:rPr>
          <w:lang w:eastAsia="en-US"/>
        </w:rPr>
        <w:t>причин</w:t>
      </w:r>
      <w:r w:rsidRPr="00407427">
        <w:rPr>
          <w:spacing w:val="1"/>
          <w:lang w:eastAsia="en-US"/>
        </w:rPr>
        <w:t xml:space="preserve"> </w:t>
      </w:r>
      <w:r w:rsidRPr="00407427">
        <w:rPr>
          <w:lang w:eastAsia="en-US"/>
        </w:rPr>
        <w:t>возникновения</w:t>
      </w:r>
      <w:r w:rsidRPr="00407427">
        <w:rPr>
          <w:spacing w:val="-4"/>
          <w:lang w:eastAsia="en-US"/>
        </w:rPr>
        <w:t xml:space="preserve"> </w:t>
      </w:r>
      <w:r w:rsidRPr="00407427">
        <w:rPr>
          <w:lang w:eastAsia="en-US"/>
        </w:rPr>
        <w:t>излишка</w:t>
      </w:r>
      <w:r w:rsidRPr="00407427">
        <w:rPr>
          <w:spacing w:val="-1"/>
          <w:lang w:eastAsia="en-US"/>
        </w:rPr>
        <w:t xml:space="preserve"> </w:t>
      </w:r>
      <w:r w:rsidRPr="00407427">
        <w:rPr>
          <w:lang w:eastAsia="en-US"/>
        </w:rPr>
        <w:t>и виновных</w:t>
      </w:r>
      <w:r w:rsidRPr="00407427">
        <w:rPr>
          <w:spacing w:val="2"/>
          <w:lang w:eastAsia="en-US"/>
        </w:rPr>
        <w:t xml:space="preserve"> </w:t>
      </w:r>
      <w:r w:rsidRPr="00407427">
        <w:rPr>
          <w:lang w:eastAsia="en-US"/>
        </w:rPr>
        <w:t>лиц.</w:t>
      </w:r>
    </w:p>
    <w:p w14:paraId="39DCFD73" w14:textId="77777777" w:rsidR="001D07AA" w:rsidRPr="00407427" w:rsidRDefault="001D07AA" w:rsidP="00103F64">
      <w:pPr>
        <w:pStyle w:val="heading2normal"/>
        <w:ind w:firstLine="567"/>
        <w:rPr>
          <w:lang w:eastAsia="en-US"/>
        </w:rPr>
      </w:pPr>
      <w:r w:rsidRPr="00407427">
        <w:rPr>
          <w:lang w:eastAsia="en-US"/>
        </w:rPr>
        <w:t>Убыль</w:t>
      </w:r>
      <w:r w:rsidRPr="00407427">
        <w:rPr>
          <w:spacing w:val="1"/>
          <w:lang w:eastAsia="en-US"/>
        </w:rPr>
        <w:t xml:space="preserve"> </w:t>
      </w:r>
      <w:r w:rsidRPr="00407427">
        <w:rPr>
          <w:lang w:eastAsia="en-US"/>
        </w:rPr>
        <w:t>ценностей</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пределах</w:t>
      </w:r>
      <w:r w:rsidRPr="00407427">
        <w:rPr>
          <w:spacing w:val="1"/>
          <w:lang w:eastAsia="en-US"/>
        </w:rPr>
        <w:t xml:space="preserve"> </w:t>
      </w:r>
      <w:r w:rsidRPr="00407427">
        <w:rPr>
          <w:lang w:eastAsia="en-US"/>
        </w:rPr>
        <w:t>норм,</w:t>
      </w:r>
      <w:r w:rsidRPr="00407427">
        <w:rPr>
          <w:spacing w:val="1"/>
          <w:lang w:eastAsia="en-US"/>
        </w:rPr>
        <w:t xml:space="preserve"> </w:t>
      </w:r>
      <w:r w:rsidRPr="00407427">
        <w:rPr>
          <w:lang w:eastAsia="en-US"/>
        </w:rPr>
        <w:t>утвержденных</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установленном</w:t>
      </w:r>
      <w:r w:rsidRPr="00407427">
        <w:rPr>
          <w:spacing w:val="1"/>
          <w:lang w:eastAsia="en-US"/>
        </w:rPr>
        <w:t xml:space="preserve"> </w:t>
      </w:r>
      <w:r w:rsidRPr="00407427">
        <w:rPr>
          <w:lang w:eastAsia="en-US"/>
        </w:rPr>
        <w:t xml:space="preserve">законодательством порядке, списывается по распоряжению руководителя </w:t>
      </w:r>
      <w:r w:rsidRPr="00407427">
        <w:rPr>
          <w:spacing w:val="1"/>
          <w:lang w:eastAsia="en-US"/>
        </w:rPr>
        <w:t>субъекта централизованного учета</w:t>
      </w:r>
      <w:r w:rsidRPr="00407427">
        <w:rPr>
          <w:lang w:eastAsia="en-US"/>
        </w:rPr>
        <w:t xml:space="preserve"> и</w:t>
      </w:r>
      <w:r w:rsidRPr="00407427">
        <w:rPr>
          <w:spacing w:val="1"/>
          <w:lang w:eastAsia="en-US"/>
        </w:rPr>
        <w:t xml:space="preserve"> </w:t>
      </w:r>
      <w:r w:rsidRPr="00407427">
        <w:rPr>
          <w:lang w:eastAsia="en-US"/>
        </w:rPr>
        <w:t>относится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уменьшение</w:t>
      </w:r>
      <w:r w:rsidRPr="00407427">
        <w:rPr>
          <w:spacing w:val="1"/>
          <w:lang w:eastAsia="en-US"/>
        </w:rPr>
        <w:t xml:space="preserve"> </w:t>
      </w:r>
      <w:r w:rsidRPr="00407427">
        <w:rPr>
          <w:lang w:eastAsia="en-US"/>
        </w:rPr>
        <w:t>финансового</w:t>
      </w:r>
      <w:r w:rsidRPr="00407427">
        <w:rPr>
          <w:spacing w:val="1"/>
          <w:lang w:eastAsia="en-US"/>
        </w:rPr>
        <w:t xml:space="preserve"> </w:t>
      </w:r>
      <w:r w:rsidRPr="00407427">
        <w:rPr>
          <w:lang w:eastAsia="en-US"/>
        </w:rPr>
        <w:t>результата</w:t>
      </w:r>
      <w:r w:rsidRPr="00407427">
        <w:rPr>
          <w:spacing w:val="1"/>
          <w:lang w:eastAsia="en-US"/>
        </w:rPr>
        <w:t xml:space="preserve"> субъекта централизованного учета</w:t>
      </w:r>
      <w:r w:rsidRPr="00407427">
        <w:rPr>
          <w:lang w:eastAsia="en-US"/>
        </w:rPr>
        <w:t>.</w:t>
      </w:r>
      <w:r w:rsidRPr="00407427">
        <w:rPr>
          <w:spacing w:val="1"/>
          <w:lang w:eastAsia="en-US"/>
        </w:rPr>
        <w:t xml:space="preserve"> </w:t>
      </w:r>
      <w:r w:rsidRPr="00407427">
        <w:rPr>
          <w:lang w:eastAsia="en-US"/>
        </w:rPr>
        <w:t>Нормы</w:t>
      </w:r>
      <w:r w:rsidRPr="00407427">
        <w:rPr>
          <w:spacing w:val="1"/>
          <w:lang w:eastAsia="en-US"/>
        </w:rPr>
        <w:t xml:space="preserve"> </w:t>
      </w:r>
      <w:r w:rsidRPr="00407427">
        <w:rPr>
          <w:lang w:eastAsia="en-US"/>
        </w:rPr>
        <w:t>убыли</w:t>
      </w:r>
      <w:r w:rsidRPr="00407427">
        <w:rPr>
          <w:spacing w:val="1"/>
          <w:lang w:eastAsia="en-US"/>
        </w:rPr>
        <w:t xml:space="preserve"> </w:t>
      </w:r>
      <w:r w:rsidRPr="00407427">
        <w:rPr>
          <w:lang w:eastAsia="en-US"/>
        </w:rPr>
        <w:t>могут</w:t>
      </w:r>
      <w:r w:rsidRPr="00407427">
        <w:rPr>
          <w:spacing w:val="1"/>
          <w:lang w:eastAsia="en-US"/>
        </w:rPr>
        <w:t xml:space="preserve"> </w:t>
      </w:r>
      <w:r w:rsidRPr="00407427">
        <w:rPr>
          <w:lang w:eastAsia="en-US"/>
        </w:rPr>
        <w:t>применяться</w:t>
      </w:r>
      <w:r w:rsidRPr="00407427">
        <w:rPr>
          <w:spacing w:val="-1"/>
          <w:lang w:eastAsia="en-US"/>
        </w:rPr>
        <w:t xml:space="preserve"> </w:t>
      </w:r>
      <w:r w:rsidRPr="00407427">
        <w:rPr>
          <w:lang w:eastAsia="en-US"/>
        </w:rPr>
        <w:t>лишь в</w:t>
      </w:r>
      <w:r w:rsidRPr="00407427">
        <w:rPr>
          <w:spacing w:val="-2"/>
          <w:lang w:eastAsia="en-US"/>
        </w:rPr>
        <w:t xml:space="preserve"> </w:t>
      </w:r>
      <w:r w:rsidRPr="00407427">
        <w:rPr>
          <w:lang w:eastAsia="en-US"/>
        </w:rPr>
        <w:t>случаях</w:t>
      </w:r>
      <w:r w:rsidRPr="00407427">
        <w:rPr>
          <w:spacing w:val="2"/>
          <w:lang w:eastAsia="en-US"/>
        </w:rPr>
        <w:t xml:space="preserve"> </w:t>
      </w:r>
      <w:r w:rsidRPr="00407427">
        <w:rPr>
          <w:lang w:eastAsia="en-US"/>
        </w:rPr>
        <w:t>выявления фактических</w:t>
      </w:r>
      <w:r w:rsidRPr="00407427">
        <w:rPr>
          <w:spacing w:val="1"/>
          <w:lang w:eastAsia="en-US"/>
        </w:rPr>
        <w:t xml:space="preserve"> </w:t>
      </w:r>
      <w:r w:rsidRPr="00407427">
        <w:rPr>
          <w:lang w:eastAsia="en-US"/>
        </w:rPr>
        <w:t>недостач.</w:t>
      </w:r>
    </w:p>
    <w:p w14:paraId="6DF3EE94" w14:textId="77777777" w:rsidR="001D07AA" w:rsidRPr="00407427" w:rsidRDefault="001D07AA" w:rsidP="00103F64">
      <w:pPr>
        <w:pStyle w:val="heading2normal"/>
        <w:ind w:firstLine="567"/>
        <w:rPr>
          <w:lang w:eastAsia="en-US"/>
        </w:rPr>
      </w:pPr>
      <w:r w:rsidRPr="00407427">
        <w:rPr>
          <w:lang w:eastAsia="en-US"/>
        </w:rPr>
        <w:t>Недостачи материальных ценностей и другого имущества, а также порча сверх норм естественной убыли относятся на виновных лиц. В тех случаях, когда виновники не установлены или во взыскании с виновных лиц отказано судом, убытки от недостач и порчи списываются и относятся на уменьшение финансового результата субъекта централизованного учета.</w:t>
      </w:r>
    </w:p>
    <w:p w14:paraId="2C679854" w14:textId="77777777" w:rsidR="001D07AA" w:rsidRPr="00407427" w:rsidRDefault="001D07AA" w:rsidP="00103F64">
      <w:pPr>
        <w:pStyle w:val="heading2normal"/>
        <w:ind w:firstLine="567"/>
        <w:rPr>
          <w:lang w:eastAsia="en-US"/>
        </w:rPr>
      </w:pPr>
      <w:r w:rsidRPr="00407427">
        <w:rPr>
          <w:lang w:eastAsia="en-US"/>
        </w:rPr>
        <w:t>Взаимный зачет излишков и недостач в результате пересортицы допускается только относительно запасов одинакового наименования и в тождественном количестве при условии, что излишки и недостачи образовались за один и тот же проверяемый период и у одного и того же материально ответственного лица</w:t>
      </w:r>
    </w:p>
    <w:p w14:paraId="1D4B994C" w14:textId="77777777" w:rsidR="001D07AA" w:rsidRPr="00407427" w:rsidRDefault="001D07AA" w:rsidP="00103F64">
      <w:pPr>
        <w:pStyle w:val="heading2normal"/>
        <w:ind w:firstLine="567"/>
        <w:rPr>
          <w:lang w:eastAsia="en-US"/>
        </w:rPr>
      </w:pPr>
      <w:r w:rsidRPr="00407427">
        <w:rPr>
          <w:lang w:eastAsia="en-US"/>
        </w:rPr>
        <w:t>Предложения о регулировании выявленных при инвентаризации расхождений фактического наличия ценностей и данных бухгалтерского учета представляются на рассмотрение руководителю субъекта централизованного учета. Им принимается окончательное решение о зачете таких расхождений.</w:t>
      </w:r>
    </w:p>
    <w:p w14:paraId="7844B6B9" w14:textId="77777777" w:rsidR="001D07AA" w:rsidRPr="00407427" w:rsidRDefault="001D07AA" w:rsidP="00103F64">
      <w:pPr>
        <w:pStyle w:val="heading2normal"/>
        <w:ind w:firstLine="567"/>
        <w:rPr>
          <w:lang w:eastAsia="en-US"/>
        </w:rPr>
      </w:pPr>
      <w:r w:rsidRPr="00407427">
        <w:rPr>
          <w:lang w:eastAsia="en-US"/>
        </w:rPr>
        <w:t>Выявленные при инвентаризации расхождения между фактическим наличием объектов и данными регистров бухгалтерского учета отражаются в бухгалтерском учете в том отчетном периоде, к которому относится дата, по состоянию на которую проводилась инвентаризация.</w:t>
      </w:r>
    </w:p>
    <w:p w14:paraId="7F22C74C" w14:textId="77777777" w:rsidR="001D07AA" w:rsidRPr="00407427" w:rsidRDefault="001D07AA" w:rsidP="00306C93">
      <w:pPr>
        <w:pStyle w:val="heading2normal"/>
        <w:rPr>
          <w:lang w:eastAsia="en-US"/>
        </w:rPr>
      </w:pPr>
      <w:r w:rsidRPr="00407427">
        <w:rPr>
          <w:lang w:eastAsia="en-US"/>
        </w:rPr>
        <w:lastRenderedPageBreak/>
        <w:t>Результаты инвентаризации отражаются в бухгалтерском учете и бухгалтерской</w:t>
      </w:r>
      <w:r w:rsidRPr="00407427">
        <w:rPr>
          <w:spacing w:val="1"/>
          <w:lang w:eastAsia="en-US"/>
        </w:rPr>
        <w:t xml:space="preserve"> </w:t>
      </w:r>
      <w:r w:rsidRPr="00407427">
        <w:rPr>
          <w:lang w:eastAsia="en-US"/>
        </w:rPr>
        <w:t>(финансовой)</w:t>
      </w:r>
      <w:r w:rsidRPr="00407427">
        <w:rPr>
          <w:spacing w:val="-1"/>
          <w:lang w:eastAsia="en-US"/>
        </w:rPr>
        <w:t xml:space="preserve"> </w:t>
      </w:r>
      <w:r w:rsidRPr="00407427">
        <w:rPr>
          <w:lang w:eastAsia="en-US"/>
        </w:rPr>
        <w:t>отчетности того</w:t>
      </w:r>
      <w:r w:rsidRPr="00407427">
        <w:rPr>
          <w:spacing w:val="-3"/>
          <w:lang w:eastAsia="en-US"/>
        </w:rPr>
        <w:t xml:space="preserve"> </w:t>
      </w:r>
      <w:r w:rsidRPr="00407427">
        <w:rPr>
          <w:lang w:eastAsia="en-US"/>
        </w:rPr>
        <w:t>периода,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котором</w:t>
      </w:r>
      <w:r w:rsidRPr="00407427">
        <w:rPr>
          <w:spacing w:val="-2"/>
          <w:lang w:eastAsia="en-US"/>
        </w:rPr>
        <w:t xml:space="preserve"> </w:t>
      </w:r>
      <w:r w:rsidRPr="00407427">
        <w:rPr>
          <w:lang w:eastAsia="en-US"/>
        </w:rPr>
        <w:t>была</w:t>
      </w:r>
      <w:r w:rsidRPr="00407427">
        <w:rPr>
          <w:spacing w:val="-2"/>
          <w:lang w:eastAsia="en-US"/>
        </w:rPr>
        <w:t xml:space="preserve"> </w:t>
      </w:r>
      <w:r w:rsidRPr="00407427">
        <w:rPr>
          <w:lang w:eastAsia="en-US"/>
        </w:rPr>
        <w:t>закончена</w:t>
      </w:r>
      <w:r w:rsidRPr="00407427">
        <w:rPr>
          <w:spacing w:val="-2"/>
          <w:lang w:eastAsia="en-US"/>
        </w:rPr>
        <w:t xml:space="preserve"> </w:t>
      </w:r>
      <w:r w:rsidRPr="00407427">
        <w:rPr>
          <w:lang w:eastAsia="en-US"/>
        </w:rPr>
        <w:t>инвентаризация.</w:t>
      </w:r>
    </w:p>
    <w:p w14:paraId="7444A49E" w14:textId="77777777" w:rsidR="001D07AA" w:rsidRPr="00407427" w:rsidRDefault="001D07AA" w:rsidP="00103F64">
      <w:pPr>
        <w:widowControl w:val="0"/>
        <w:tabs>
          <w:tab w:val="left" w:pos="1776"/>
        </w:tabs>
        <w:autoSpaceDE w:val="0"/>
        <w:autoSpaceDN w:val="0"/>
        <w:spacing w:before="43" w:after="0" w:line="273" w:lineRule="auto"/>
        <w:ind w:right="106" w:firstLine="567"/>
        <w:rPr>
          <w:lang w:eastAsia="en-US"/>
        </w:rPr>
      </w:pPr>
      <w:r w:rsidRPr="00407427">
        <w:rPr>
          <w:lang w:eastAsia="en-US"/>
        </w:rPr>
        <w:t>Результаты</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проведенной</w:t>
      </w:r>
      <w:r w:rsidRPr="00407427">
        <w:rPr>
          <w:spacing w:val="1"/>
          <w:lang w:eastAsia="en-US"/>
        </w:rPr>
        <w:t xml:space="preserve"> </w:t>
      </w:r>
      <w:r w:rsidRPr="00407427">
        <w:rPr>
          <w:lang w:eastAsia="en-US"/>
        </w:rPr>
        <w:t>перед</w:t>
      </w:r>
      <w:r w:rsidRPr="00407427">
        <w:rPr>
          <w:spacing w:val="1"/>
          <w:lang w:eastAsia="en-US"/>
        </w:rPr>
        <w:t xml:space="preserve"> </w:t>
      </w:r>
      <w:r w:rsidRPr="00407427">
        <w:rPr>
          <w:lang w:eastAsia="en-US"/>
        </w:rPr>
        <w:t>составлением</w:t>
      </w:r>
      <w:r w:rsidRPr="00407427">
        <w:rPr>
          <w:spacing w:val="1"/>
          <w:lang w:eastAsia="en-US"/>
        </w:rPr>
        <w:t xml:space="preserve"> </w:t>
      </w:r>
      <w:r w:rsidRPr="00407427">
        <w:rPr>
          <w:lang w:eastAsia="en-US"/>
        </w:rPr>
        <w:t>годовой</w:t>
      </w:r>
      <w:r w:rsidRPr="00407427">
        <w:rPr>
          <w:spacing w:val="1"/>
          <w:lang w:eastAsia="en-US"/>
        </w:rPr>
        <w:t xml:space="preserve"> </w:t>
      </w:r>
      <w:r w:rsidRPr="00407427">
        <w:rPr>
          <w:lang w:eastAsia="en-US"/>
        </w:rPr>
        <w:t>бухгалтерской</w:t>
      </w:r>
      <w:r w:rsidRPr="00407427">
        <w:rPr>
          <w:spacing w:val="1"/>
          <w:lang w:eastAsia="en-US"/>
        </w:rPr>
        <w:t xml:space="preserve"> </w:t>
      </w:r>
      <w:r w:rsidRPr="00407427">
        <w:rPr>
          <w:lang w:eastAsia="en-US"/>
        </w:rPr>
        <w:t>(финансовой)</w:t>
      </w:r>
      <w:r w:rsidRPr="00407427">
        <w:rPr>
          <w:spacing w:val="1"/>
          <w:lang w:eastAsia="en-US"/>
        </w:rPr>
        <w:t xml:space="preserve"> </w:t>
      </w:r>
      <w:r w:rsidRPr="00407427">
        <w:rPr>
          <w:lang w:eastAsia="en-US"/>
        </w:rPr>
        <w:t>отчетности</w:t>
      </w:r>
      <w:r w:rsidRPr="00407427">
        <w:rPr>
          <w:spacing w:val="1"/>
          <w:lang w:eastAsia="en-US"/>
        </w:rPr>
        <w:t xml:space="preserve"> </w:t>
      </w:r>
      <w:r w:rsidRPr="00407427">
        <w:rPr>
          <w:lang w:eastAsia="en-US"/>
        </w:rPr>
        <w:t>отражаются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годовой</w:t>
      </w:r>
      <w:r w:rsidRPr="00407427">
        <w:rPr>
          <w:spacing w:val="1"/>
          <w:lang w:eastAsia="en-US"/>
        </w:rPr>
        <w:t xml:space="preserve"> </w:t>
      </w:r>
      <w:r w:rsidRPr="00407427">
        <w:rPr>
          <w:lang w:eastAsia="en-US"/>
        </w:rPr>
        <w:t>бухгалтерской</w:t>
      </w:r>
      <w:r w:rsidRPr="00407427">
        <w:rPr>
          <w:spacing w:val="1"/>
          <w:lang w:eastAsia="en-US"/>
        </w:rPr>
        <w:t xml:space="preserve"> </w:t>
      </w:r>
      <w:r w:rsidRPr="00407427">
        <w:rPr>
          <w:lang w:eastAsia="en-US"/>
        </w:rPr>
        <w:t>(финансовой)</w:t>
      </w:r>
      <w:r w:rsidRPr="00407427">
        <w:rPr>
          <w:spacing w:val="-1"/>
          <w:lang w:eastAsia="en-US"/>
        </w:rPr>
        <w:t xml:space="preserve"> </w:t>
      </w:r>
      <w:r w:rsidRPr="00407427">
        <w:rPr>
          <w:lang w:eastAsia="en-US"/>
        </w:rPr>
        <w:t>отчетности.</w:t>
      </w:r>
    </w:p>
    <w:p w14:paraId="086C44E7" w14:textId="77777777" w:rsidR="001D07AA" w:rsidRPr="00407427" w:rsidRDefault="001D07AA" w:rsidP="00103F64">
      <w:pPr>
        <w:widowControl w:val="0"/>
        <w:tabs>
          <w:tab w:val="left" w:pos="1776"/>
        </w:tabs>
        <w:autoSpaceDE w:val="0"/>
        <w:autoSpaceDN w:val="0"/>
        <w:spacing w:before="43" w:after="0" w:line="273" w:lineRule="auto"/>
        <w:ind w:right="106" w:firstLine="567"/>
        <w:rPr>
          <w:lang w:eastAsia="en-US"/>
        </w:rPr>
      </w:pPr>
      <w:r w:rsidRPr="00407427">
        <w:rPr>
          <w:lang w:eastAsia="en-US"/>
        </w:rPr>
        <w:t>Результаты</w:t>
      </w:r>
      <w:r w:rsidRPr="00407427">
        <w:rPr>
          <w:spacing w:val="1"/>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реорганизуемого</w:t>
      </w:r>
      <w:r w:rsidRPr="00407427">
        <w:rPr>
          <w:spacing w:val="1"/>
          <w:lang w:eastAsia="en-US"/>
        </w:rPr>
        <w:t xml:space="preserve"> </w:t>
      </w:r>
      <w:r w:rsidRPr="00407427">
        <w:rPr>
          <w:lang w:eastAsia="en-US"/>
        </w:rPr>
        <w:t>(упраздняемого,</w:t>
      </w:r>
      <w:r w:rsidRPr="00407427">
        <w:rPr>
          <w:spacing w:val="1"/>
          <w:lang w:eastAsia="en-US"/>
        </w:rPr>
        <w:t xml:space="preserve"> </w:t>
      </w:r>
      <w:r w:rsidRPr="00407427">
        <w:rPr>
          <w:lang w:eastAsia="en-US"/>
        </w:rPr>
        <w:t>ликвидируемого)</w:t>
      </w:r>
      <w:r w:rsidRPr="00407427">
        <w:rPr>
          <w:spacing w:val="1"/>
          <w:lang w:eastAsia="en-US"/>
        </w:rPr>
        <w:t xml:space="preserve"> </w:t>
      </w:r>
      <w:r w:rsidRPr="00407427">
        <w:rPr>
          <w:lang w:eastAsia="en-US"/>
        </w:rPr>
        <w:t>субъекта учета отражаются в бухгалтерской (финансовой) отчетности, представляемой на</w:t>
      </w:r>
      <w:r w:rsidRPr="00407427">
        <w:rPr>
          <w:spacing w:val="1"/>
          <w:lang w:eastAsia="en-US"/>
        </w:rPr>
        <w:t xml:space="preserve"> </w:t>
      </w:r>
      <w:r w:rsidRPr="00407427">
        <w:rPr>
          <w:lang w:eastAsia="en-US"/>
        </w:rPr>
        <w:t>дату</w:t>
      </w:r>
      <w:r w:rsidRPr="00407427">
        <w:rPr>
          <w:spacing w:val="-6"/>
          <w:lang w:eastAsia="en-US"/>
        </w:rPr>
        <w:t xml:space="preserve"> </w:t>
      </w:r>
      <w:r w:rsidRPr="00407427">
        <w:rPr>
          <w:lang w:eastAsia="en-US"/>
        </w:rPr>
        <w:t>его</w:t>
      </w:r>
      <w:r w:rsidRPr="00407427">
        <w:rPr>
          <w:spacing w:val="-1"/>
          <w:lang w:eastAsia="en-US"/>
        </w:rPr>
        <w:t xml:space="preserve"> </w:t>
      </w:r>
      <w:r w:rsidRPr="00407427">
        <w:rPr>
          <w:lang w:eastAsia="en-US"/>
        </w:rPr>
        <w:t>реорганизации, ликвидации</w:t>
      </w:r>
      <w:r w:rsidRPr="00407427">
        <w:rPr>
          <w:spacing w:val="3"/>
          <w:lang w:eastAsia="en-US"/>
        </w:rPr>
        <w:t xml:space="preserve"> </w:t>
      </w:r>
      <w:r w:rsidRPr="00407427">
        <w:rPr>
          <w:spacing w:val="1"/>
          <w:lang w:eastAsia="en-US"/>
        </w:rPr>
        <w:t>субъекта централизованного учета</w:t>
      </w:r>
      <w:r w:rsidRPr="00407427">
        <w:rPr>
          <w:lang w:eastAsia="en-US"/>
        </w:rPr>
        <w:t>.</w:t>
      </w:r>
    </w:p>
    <w:p w14:paraId="12417B14" w14:textId="41FF3999" w:rsidR="001D07AA" w:rsidRPr="00407427" w:rsidRDefault="001D07AA" w:rsidP="00103F64">
      <w:pPr>
        <w:widowControl w:val="0"/>
        <w:autoSpaceDE w:val="0"/>
        <w:autoSpaceDN w:val="0"/>
        <w:spacing w:before="0" w:after="0" w:line="240" w:lineRule="auto"/>
        <w:rPr>
          <w:lang w:eastAsia="en-US"/>
        </w:rPr>
      </w:pPr>
      <w:r w:rsidRPr="00407427">
        <w:rPr>
          <w:i/>
          <w:lang w:eastAsia="en-US"/>
        </w:rPr>
        <w:t>Основание:</w:t>
      </w:r>
      <w:r w:rsidRPr="00407427">
        <w:rPr>
          <w:i/>
          <w:spacing w:val="-3"/>
          <w:lang w:eastAsia="en-US"/>
        </w:rPr>
        <w:t xml:space="preserve"> </w:t>
      </w:r>
      <w:r w:rsidRPr="00407427">
        <w:rPr>
          <w:i/>
          <w:lang w:eastAsia="en-US"/>
        </w:rPr>
        <w:t>пункт</w:t>
      </w:r>
      <w:r w:rsidRPr="00407427">
        <w:rPr>
          <w:i/>
          <w:spacing w:val="-1"/>
          <w:lang w:eastAsia="en-US"/>
        </w:rPr>
        <w:t xml:space="preserve"> </w:t>
      </w:r>
      <w:r w:rsidRPr="00407427">
        <w:rPr>
          <w:i/>
          <w:lang w:eastAsia="en-US"/>
        </w:rPr>
        <w:t>82</w:t>
      </w:r>
      <w:r w:rsidRPr="00407427">
        <w:rPr>
          <w:i/>
          <w:spacing w:val="-2"/>
          <w:lang w:eastAsia="en-US"/>
        </w:rPr>
        <w:t xml:space="preserve"> </w:t>
      </w:r>
      <w:r w:rsidRPr="00407427">
        <w:rPr>
          <w:i/>
          <w:lang w:eastAsia="en-US"/>
        </w:rPr>
        <w:t>СГС</w:t>
      </w:r>
      <w:r w:rsidRPr="00407427">
        <w:rPr>
          <w:i/>
          <w:spacing w:val="-1"/>
          <w:lang w:eastAsia="en-US"/>
        </w:rPr>
        <w:t xml:space="preserve"> </w:t>
      </w:r>
      <w:r w:rsidRPr="00407427">
        <w:rPr>
          <w:i/>
          <w:lang w:eastAsia="en-US"/>
        </w:rPr>
        <w:t>"Концептуальные</w:t>
      </w:r>
      <w:r w:rsidRPr="00407427">
        <w:rPr>
          <w:i/>
          <w:spacing w:val="-3"/>
          <w:lang w:eastAsia="en-US"/>
        </w:rPr>
        <w:t xml:space="preserve"> </w:t>
      </w:r>
      <w:r w:rsidRPr="00407427">
        <w:rPr>
          <w:i/>
          <w:lang w:eastAsia="en-US"/>
        </w:rPr>
        <w:t>основы".</w:t>
      </w:r>
    </w:p>
    <w:p w14:paraId="751B72AC" w14:textId="77777777" w:rsidR="001D07AA" w:rsidRPr="00407427" w:rsidRDefault="001D07AA" w:rsidP="001D07AA">
      <w:pPr>
        <w:widowControl w:val="0"/>
        <w:autoSpaceDE w:val="0"/>
        <w:autoSpaceDN w:val="0"/>
        <w:spacing w:before="0" w:after="0" w:line="240" w:lineRule="auto"/>
        <w:ind w:firstLine="0"/>
        <w:rPr>
          <w:lang w:eastAsia="en-US"/>
        </w:rPr>
      </w:pPr>
    </w:p>
    <w:p w14:paraId="390B2A78" w14:textId="77777777" w:rsidR="001D07AA" w:rsidRPr="00407427" w:rsidRDefault="001D07AA" w:rsidP="001D07AA">
      <w:pPr>
        <w:widowControl w:val="0"/>
        <w:autoSpaceDE w:val="0"/>
        <w:autoSpaceDN w:val="0"/>
        <w:spacing w:before="0" w:after="0" w:line="240" w:lineRule="auto"/>
        <w:ind w:firstLine="0"/>
        <w:rPr>
          <w:lang w:eastAsia="en-US"/>
        </w:rPr>
      </w:pPr>
    </w:p>
    <w:p w14:paraId="7C690C57" w14:textId="77777777" w:rsidR="001D07AA" w:rsidRPr="00407427" w:rsidRDefault="001D07AA" w:rsidP="001D07AA">
      <w:pPr>
        <w:widowControl w:val="0"/>
        <w:autoSpaceDE w:val="0"/>
        <w:autoSpaceDN w:val="0"/>
        <w:spacing w:before="0" w:after="0" w:line="240" w:lineRule="auto"/>
        <w:ind w:firstLine="0"/>
        <w:rPr>
          <w:lang w:eastAsia="en-US"/>
        </w:rPr>
      </w:pPr>
    </w:p>
    <w:p w14:paraId="650B6222" w14:textId="77777777" w:rsidR="001D07AA" w:rsidRPr="00407427" w:rsidRDefault="001D07AA" w:rsidP="001D07AA">
      <w:pPr>
        <w:widowControl w:val="0"/>
        <w:autoSpaceDE w:val="0"/>
        <w:autoSpaceDN w:val="0"/>
        <w:spacing w:before="0" w:after="0" w:line="240" w:lineRule="auto"/>
        <w:ind w:firstLine="0"/>
        <w:rPr>
          <w:lang w:eastAsia="en-US"/>
        </w:rPr>
      </w:pPr>
    </w:p>
    <w:p w14:paraId="00C0AE5D" w14:textId="77777777" w:rsidR="001D07AA" w:rsidRPr="00407427" w:rsidRDefault="001D07AA" w:rsidP="001D07AA">
      <w:pPr>
        <w:widowControl w:val="0"/>
        <w:autoSpaceDE w:val="0"/>
        <w:autoSpaceDN w:val="0"/>
        <w:spacing w:before="0" w:after="0" w:line="240" w:lineRule="auto"/>
        <w:ind w:firstLine="0"/>
        <w:rPr>
          <w:lang w:eastAsia="en-US"/>
        </w:rPr>
      </w:pPr>
    </w:p>
    <w:p w14:paraId="7AEDCA7F" w14:textId="77777777" w:rsidR="001D07AA" w:rsidRPr="00407427" w:rsidRDefault="001D07AA" w:rsidP="001D07AA">
      <w:pPr>
        <w:widowControl w:val="0"/>
        <w:autoSpaceDE w:val="0"/>
        <w:autoSpaceDN w:val="0"/>
        <w:spacing w:before="0" w:after="0" w:line="240" w:lineRule="auto"/>
        <w:ind w:firstLine="0"/>
        <w:rPr>
          <w:lang w:eastAsia="en-US"/>
        </w:rPr>
      </w:pPr>
    </w:p>
    <w:p w14:paraId="0B5AD3D2" w14:textId="77777777" w:rsidR="001D07AA" w:rsidRPr="00407427" w:rsidRDefault="001D07AA" w:rsidP="001D07AA">
      <w:pPr>
        <w:widowControl w:val="0"/>
        <w:autoSpaceDE w:val="0"/>
        <w:autoSpaceDN w:val="0"/>
        <w:spacing w:before="0" w:after="0" w:line="240" w:lineRule="auto"/>
        <w:ind w:firstLine="0"/>
        <w:rPr>
          <w:lang w:eastAsia="en-US"/>
        </w:rPr>
      </w:pPr>
    </w:p>
    <w:p w14:paraId="367CDCE2" w14:textId="77777777" w:rsidR="001D07AA" w:rsidRPr="00407427" w:rsidRDefault="001D07AA" w:rsidP="001D07AA">
      <w:pPr>
        <w:widowControl w:val="0"/>
        <w:autoSpaceDE w:val="0"/>
        <w:autoSpaceDN w:val="0"/>
        <w:spacing w:before="0" w:after="0" w:line="240" w:lineRule="auto"/>
        <w:ind w:firstLine="0"/>
        <w:rPr>
          <w:lang w:eastAsia="en-US"/>
        </w:rPr>
      </w:pPr>
    </w:p>
    <w:p w14:paraId="6F32896A" w14:textId="77777777" w:rsidR="001D07AA" w:rsidRPr="00407427" w:rsidRDefault="001D07AA" w:rsidP="001D07AA">
      <w:pPr>
        <w:widowControl w:val="0"/>
        <w:autoSpaceDE w:val="0"/>
        <w:autoSpaceDN w:val="0"/>
        <w:spacing w:before="0" w:after="0" w:line="240" w:lineRule="auto"/>
        <w:ind w:firstLine="0"/>
        <w:rPr>
          <w:lang w:eastAsia="en-US"/>
        </w:rPr>
      </w:pPr>
    </w:p>
    <w:p w14:paraId="00CE9402" w14:textId="77777777" w:rsidR="001D07AA" w:rsidRPr="00407427" w:rsidRDefault="001D07AA" w:rsidP="001D07AA">
      <w:pPr>
        <w:widowControl w:val="0"/>
        <w:autoSpaceDE w:val="0"/>
        <w:autoSpaceDN w:val="0"/>
        <w:spacing w:before="0" w:after="0" w:line="240" w:lineRule="auto"/>
        <w:ind w:firstLine="0"/>
        <w:rPr>
          <w:lang w:eastAsia="en-US"/>
        </w:rPr>
      </w:pPr>
    </w:p>
    <w:p w14:paraId="1010C4CE" w14:textId="5F949BAC" w:rsidR="001D07AA" w:rsidRDefault="001D07AA" w:rsidP="008C3329">
      <w:pPr>
        <w:widowControl w:val="0"/>
        <w:numPr>
          <w:ilvl w:val="0"/>
          <w:numId w:val="26"/>
        </w:numPr>
        <w:autoSpaceDE w:val="0"/>
        <w:autoSpaceDN w:val="0"/>
        <w:spacing w:before="0" w:after="0" w:line="240" w:lineRule="auto"/>
        <w:jc w:val="left"/>
        <w:rPr>
          <w:lang w:eastAsia="en-US"/>
        </w:rPr>
      </w:pPr>
      <w:r w:rsidRPr="00407427">
        <w:rPr>
          <w:lang w:eastAsia="en-US"/>
        </w:rPr>
        <w:t>- заполняется в ЦОС ФХД</w:t>
      </w:r>
    </w:p>
    <w:p w14:paraId="6324FC36" w14:textId="77777777" w:rsidR="005E1901" w:rsidRPr="00407427" w:rsidRDefault="005E1901" w:rsidP="005E1901">
      <w:pPr>
        <w:widowControl w:val="0"/>
        <w:autoSpaceDE w:val="0"/>
        <w:autoSpaceDN w:val="0"/>
        <w:spacing w:before="0" w:after="0" w:line="240" w:lineRule="auto"/>
        <w:jc w:val="left"/>
        <w:rPr>
          <w:lang w:eastAsia="en-US"/>
        </w:rPr>
        <w:sectPr w:rsidR="005E1901" w:rsidRPr="00407427" w:rsidSect="0030643B">
          <w:pgSz w:w="11910" w:h="16840"/>
          <w:pgMar w:top="620" w:right="740" w:bottom="280" w:left="1701" w:header="720" w:footer="720" w:gutter="0"/>
          <w:cols w:space="720"/>
        </w:sectPr>
      </w:pPr>
    </w:p>
    <w:p w14:paraId="32D8D9ED" w14:textId="77777777" w:rsidR="005E1901" w:rsidRPr="005E1901" w:rsidRDefault="005E1901" w:rsidP="005E1901">
      <w:pPr>
        <w:widowControl w:val="0"/>
        <w:autoSpaceDE w:val="0"/>
        <w:autoSpaceDN w:val="0"/>
        <w:spacing w:before="0" w:after="0" w:line="240" w:lineRule="auto"/>
        <w:ind w:left="8875" w:firstLine="0"/>
        <w:jc w:val="left"/>
        <w:rPr>
          <w:rFonts w:ascii="Arial" w:hAnsi="Arial"/>
          <w:i/>
          <w:sz w:val="11"/>
          <w:lang w:eastAsia="en-US"/>
        </w:rPr>
      </w:pPr>
      <w:r w:rsidRPr="005E1901">
        <w:rPr>
          <w:rFonts w:ascii="Arial" w:hAnsi="Arial"/>
          <w:i/>
          <w:sz w:val="11"/>
          <w:lang w:eastAsia="en-US"/>
        </w:rPr>
        <w:lastRenderedPageBreak/>
        <w:t>Приложение 1</w:t>
      </w:r>
      <w:r w:rsidRPr="005E1901">
        <w:rPr>
          <w:rFonts w:ascii="Arial" w:hAnsi="Arial"/>
          <w:i/>
          <w:spacing w:val="1"/>
          <w:sz w:val="11"/>
          <w:lang w:eastAsia="en-US"/>
        </w:rPr>
        <w:t xml:space="preserve"> </w:t>
      </w:r>
      <w:r w:rsidRPr="005E1901">
        <w:rPr>
          <w:rFonts w:ascii="Arial" w:hAnsi="Arial"/>
          <w:i/>
          <w:sz w:val="11"/>
          <w:lang w:eastAsia="en-US"/>
        </w:rPr>
        <w:t>к</w:t>
      </w:r>
      <w:r w:rsidRPr="005E1901">
        <w:rPr>
          <w:rFonts w:ascii="Arial" w:hAnsi="Arial"/>
          <w:i/>
          <w:spacing w:val="1"/>
          <w:sz w:val="11"/>
          <w:lang w:eastAsia="en-US"/>
        </w:rPr>
        <w:t xml:space="preserve"> </w:t>
      </w:r>
      <w:r w:rsidRPr="005E1901">
        <w:rPr>
          <w:rFonts w:ascii="Arial" w:hAnsi="Arial"/>
          <w:i/>
          <w:sz w:val="11"/>
          <w:lang w:eastAsia="en-US"/>
        </w:rPr>
        <w:t>Порядку</w:t>
      </w:r>
      <w:r w:rsidRPr="005E1901">
        <w:rPr>
          <w:rFonts w:ascii="Arial" w:hAnsi="Arial"/>
          <w:i/>
          <w:spacing w:val="-1"/>
          <w:sz w:val="11"/>
          <w:lang w:eastAsia="en-US"/>
        </w:rPr>
        <w:t xml:space="preserve"> </w:t>
      </w:r>
      <w:r w:rsidRPr="005E1901">
        <w:rPr>
          <w:rFonts w:ascii="Arial" w:hAnsi="Arial"/>
          <w:i/>
          <w:sz w:val="11"/>
          <w:lang w:eastAsia="en-US"/>
        </w:rPr>
        <w:t>инвентаризации</w:t>
      </w:r>
    </w:p>
    <w:p w14:paraId="442D1BDC" w14:textId="77777777" w:rsidR="005E1901" w:rsidRPr="005E1901" w:rsidRDefault="005E1901" w:rsidP="005E1901">
      <w:pPr>
        <w:widowControl w:val="0"/>
        <w:autoSpaceDE w:val="0"/>
        <w:autoSpaceDN w:val="0"/>
        <w:spacing w:before="36" w:after="0" w:line="309" w:lineRule="auto"/>
        <w:ind w:left="8503" w:right="4799" w:firstLine="679"/>
        <w:jc w:val="right"/>
        <w:rPr>
          <w:rFonts w:ascii="Microsoft Sans Serif" w:hAnsi="Microsoft Sans Serif"/>
          <w:sz w:val="11"/>
          <w:lang w:eastAsia="en-US"/>
        </w:rPr>
      </w:pPr>
      <w:r w:rsidRPr="005E1901">
        <w:rPr>
          <w:rFonts w:ascii="Microsoft Sans Serif" w:hAnsi="Microsoft Sans Serif"/>
          <w:sz w:val="11"/>
          <w:lang w:eastAsia="en-US"/>
        </w:rPr>
        <w:t>Унифицированная</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форма</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 ИНВ-11</w:t>
      </w:r>
      <w:r w:rsidRPr="005E1901">
        <w:rPr>
          <w:rFonts w:ascii="Microsoft Sans Serif" w:hAnsi="Microsoft Sans Serif"/>
          <w:spacing w:val="-26"/>
          <w:sz w:val="11"/>
          <w:lang w:eastAsia="en-US"/>
        </w:rPr>
        <w:t xml:space="preserve"> </w:t>
      </w:r>
      <w:r w:rsidRPr="005E1901">
        <w:rPr>
          <w:rFonts w:ascii="Microsoft Sans Serif" w:hAnsi="Microsoft Sans Serif"/>
          <w:sz w:val="11"/>
          <w:lang w:eastAsia="en-US"/>
        </w:rPr>
        <w:t>Утверждена</w:t>
      </w:r>
      <w:r w:rsidRPr="005E1901">
        <w:rPr>
          <w:rFonts w:ascii="Microsoft Sans Serif" w:hAnsi="Microsoft Sans Serif"/>
          <w:spacing w:val="-6"/>
          <w:sz w:val="11"/>
          <w:lang w:eastAsia="en-US"/>
        </w:rPr>
        <w:t xml:space="preserve"> </w:t>
      </w:r>
      <w:r w:rsidRPr="005E1901">
        <w:rPr>
          <w:rFonts w:ascii="Microsoft Sans Serif" w:hAnsi="Microsoft Sans Serif"/>
          <w:sz w:val="11"/>
          <w:lang w:eastAsia="en-US"/>
        </w:rPr>
        <w:t>постановлением</w:t>
      </w:r>
      <w:r w:rsidRPr="005E1901">
        <w:rPr>
          <w:rFonts w:ascii="Microsoft Sans Serif" w:hAnsi="Microsoft Sans Serif"/>
          <w:spacing w:val="-6"/>
          <w:sz w:val="11"/>
          <w:lang w:eastAsia="en-US"/>
        </w:rPr>
        <w:t xml:space="preserve"> </w:t>
      </w:r>
      <w:r w:rsidRPr="005E1901">
        <w:rPr>
          <w:rFonts w:ascii="Microsoft Sans Serif" w:hAnsi="Microsoft Sans Serif"/>
          <w:sz w:val="11"/>
          <w:lang w:eastAsia="en-US"/>
        </w:rPr>
        <w:t>Госкомстата</w:t>
      </w:r>
      <w:r w:rsidRPr="005E1901">
        <w:rPr>
          <w:rFonts w:ascii="Microsoft Sans Serif" w:hAnsi="Microsoft Sans Serif"/>
          <w:spacing w:val="-5"/>
          <w:sz w:val="11"/>
          <w:lang w:eastAsia="en-US"/>
        </w:rPr>
        <w:t xml:space="preserve"> </w:t>
      </w:r>
      <w:r w:rsidRPr="005E1901">
        <w:rPr>
          <w:rFonts w:ascii="Microsoft Sans Serif" w:hAnsi="Microsoft Sans Serif"/>
          <w:sz w:val="11"/>
          <w:lang w:eastAsia="en-US"/>
        </w:rPr>
        <w:t>России</w:t>
      </w:r>
    </w:p>
    <w:p w14:paraId="11929AB2" w14:textId="77777777" w:rsidR="005E1901" w:rsidRPr="005E1901" w:rsidRDefault="005E1901" w:rsidP="005E1901">
      <w:pPr>
        <w:widowControl w:val="0"/>
        <w:autoSpaceDE w:val="0"/>
        <w:autoSpaceDN w:val="0"/>
        <w:spacing w:before="0" w:after="0" w:line="240" w:lineRule="auto"/>
        <w:ind w:right="4799" w:firstLine="0"/>
        <w:jc w:val="right"/>
        <w:rPr>
          <w:rFonts w:ascii="Microsoft Sans Serif" w:hAnsi="Microsoft Sans Serif"/>
          <w:sz w:val="11"/>
          <w:lang w:eastAsia="en-US"/>
        </w:rPr>
      </w:pPr>
      <w:r w:rsidRPr="005E1901">
        <w:rPr>
          <w:noProof/>
        </w:rPr>
        <mc:AlternateContent>
          <mc:Choice Requires="wpg">
            <w:drawing>
              <wp:anchor distT="0" distB="0" distL="114300" distR="114300" simplePos="0" relativeHeight="251785216" behindDoc="1" locked="0" layoutInCell="1" allowOverlap="1" wp14:anchorId="01B7ADDC" wp14:editId="7AD98991">
                <wp:simplePos x="0" y="0"/>
                <wp:positionH relativeFrom="page">
                  <wp:posOffset>367645</wp:posOffset>
                </wp:positionH>
                <wp:positionV relativeFrom="paragraph">
                  <wp:posOffset>80789</wp:posOffset>
                </wp:positionV>
                <wp:extent cx="7645139" cy="1248410"/>
                <wp:effectExtent l="0" t="0" r="0" b="8890"/>
                <wp:wrapNone/>
                <wp:docPr id="249"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5139" cy="1248410"/>
                          <a:chOff x="576" y="125"/>
                          <a:chExt cx="11025" cy="1966"/>
                        </a:xfrm>
                      </wpg:grpSpPr>
                      <wps:wsp>
                        <wps:cNvPr id="250" name="Freeform 64"/>
                        <wps:cNvSpPr>
                          <a:spLocks/>
                        </wps:cNvSpPr>
                        <wps:spPr bwMode="auto">
                          <a:xfrm>
                            <a:off x="576" y="125"/>
                            <a:ext cx="11025" cy="1966"/>
                          </a:xfrm>
                          <a:custGeom>
                            <a:avLst/>
                            <a:gdLst>
                              <a:gd name="T0" fmla="+- 0 11593 576"/>
                              <a:gd name="T1" fmla="*/ T0 w 11025"/>
                              <a:gd name="T2" fmla="+- 0 281 125"/>
                              <a:gd name="T3" fmla="*/ 281 h 1966"/>
                              <a:gd name="T4" fmla="+- 0 11593 576"/>
                              <a:gd name="T5" fmla="*/ T4 w 11025"/>
                              <a:gd name="T6" fmla="+- 0 125 125"/>
                              <a:gd name="T7" fmla="*/ 125 h 1966"/>
                              <a:gd name="T8" fmla="+- 0 11579 576"/>
                              <a:gd name="T9" fmla="*/ T8 w 11025"/>
                              <a:gd name="T10" fmla="+- 0 140 125"/>
                              <a:gd name="T11" fmla="*/ 140 h 1966"/>
                              <a:gd name="T12" fmla="+- 0 11574 576"/>
                              <a:gd name="T13" fmla="*/ T12 w 11025"/>
                              <a:gd name="T14" fmla="+- 0 281 125"/>
                              <a:gd name="T15" fmla="*/ 281 h 1966"/>
                              <a:gd name="T16" fmla="+- 0 11574 576"/>
                              <a:gd name="T17" fmla="*/ T16 w 11025"/>
                              <a:gd name="T18" fmla="+- 0 447 125"/>
                              <a:gd name="T19" fmla="*/ 447 h 1966"/>
                              <a:gd name="T20" fmla="+- 0 10744 576"/>
                              <a:gd name="T21" fmla="*/ T20 w 11025"/>
                              <a:gd name="T22" fmla="+- 0 2065 125"/>
                              <a:gd name="T23" fmla="*/ 2065 h 1966"/>
                              <a:gd name="T24" fmla="+- 0 11574 576"/>
                              <a:gd name="T25" fmla="*/ T24 w 11025"/>
                              <a:gd name="T26" fmla="+- 0 1909 125"/>
                              <a:gd name="T27" fmla="*/ 1909 h 1966"/>
                              <a:gd name="T28" fmla="+- 0 10744 576"/>
                              <a:gd name="T29" fmla="*/ T28 w 11025"/>
                              <a:gd name="T30" fmla="+- 0 1895 125"/>
                              <a:gd name="T31" fmla="*/ 1895 h 1966"/>
                              <a:gd name="T32" fmla="+- 0 11574 576"/>
                              <a:gd name="T33" fmla="*/ T32 w 11025"/>
                              <a:gd name="T34" fmla="+- 0 1748 125"/>
                              <a:gd name="T35" fmla="*/ 1748 h 1966"/>
                              <a:gd name="T36" fmla="+- 0 10744 576"/>
                              <a:gd name="T37" fmla="*/ T36 w 11025"/>
                              <a:gd name="T38" fmla="+- 0 1734 125"/>
                              <a:gd name="T39" fmla="*/ 1734 h 1966"/>
                              <a:gd name="T40" fmla="+- 0 11574 576"/>
                              <a:gd name="T41" fmla="*/ T40 w 11025"/>
                              <a:gd name="T42" fmla="+- 0 1587 125"/>
                              <a:gd name="T43" fmla="*/ 1587 h 1966"/>
                              <a:gd name="T44" fmla="+- 0 10744 576"/>
                              <a:gd name="T45" fmla="*/ T44 w 11025"/>
                              <a:gd name="T46" fmla="+- 0 1573 125"/>
                              <a:gd name="T47" fmla="*/ 1573 h 1966"/>
                              <a:gd name="T48" fmla="+- 0 11574 576"/>
                              <a:gd name="T49" fmla="*/ T48 w 11025"/>
                              <a:gd name="T50" fmla="+- 0 1427 125"/>
                              <a:gd name="T51" fmla="*/ 1427 h 1966"/>
                              <a:gd name="T52" fmla="+- 0 10744 576"/>
                              <a:gd name="T53" fmla="*/ T52 w 11025"/>
                              <a:gd name="T54" fmla="+- 0 1412 125"/>
                              <a:gd name="T55" fmla="*/ 1412 h 1966"/>
                              <a:gd name="T56" fmla="+- 0 11574 576"/>
                              <a:gd name="T57" fmla="*/ T56 w 11025"/>
                              <a:gd name="T58" fmla="+- 0 1266 125"/>
                              <a:gd name="T59" fmla="*/ 1266 h 1966"/>
                              <a:gd name="T60" fmla="+- 0 10744 576"/>
                              <a:gd name="T61" fmla="*/ T60 w 11025"/>
                              <a:gd name="T62" fmla="+- 0 1251 125"/>
                              <a:gd name="T63" fmla="*/ 1251 h 1966"/>
                              <a:gd name="T64" fmla="+- 0 11574 576"/>
                              <a:gd name="T65" fmla="*/ T64 w 11025"/>
                              <a:gd name="T66" fmla="+- 0 1105 125"/>
                              <a:gd name="T67" fmla="*/ 1105 h 1966"/>
                              <a:gd name="T68" fmla="+- 0 10744 576"/>
                              <a:gd name="T69" fmla="*/ T68 w 11025"/>
                              <a:gd name="T70" fmla="+- 0 1091 125"/>
                              <a:gd name="T71" fmla="*/ 1091 h 1966"/>
                              <a:gd name="T72" fmla="+- 0 11574 576"/>
                              <a:gd name="T73" fmla="*/ T72 w 11025"/>
                              <a:gd name="T74" fmla="+- 0 783 125"/>
                              <a:gd name="T75" fmla="*/ 783 h 1966"/>
                              <a:gd name="T76" fmla="+- 0 10744 576"/>
                              <a:gd name="T77" fmla="*/ T76 w 11025"/>
                              <a:gd name="T78" fmla="+- 0 769 125"/>
                              <a:gd name="T79" fmla="*/ 769 h 1966"/>
                              <a:gd name="T80" fmla="+- 0 11574 576"/>
                              <a:gd name="T81" fmla="*/ T80 w 11025"/>
                              <a:gd name="T82" fmla="+- 0 461 125"/>
                              <a:gd name="T83" fmla="*/ 461 h 1966"/>
                              <a:gd name="T84" fmla="+- 0 10744 576"/>
                              <a:gd name="T85" fmla="*/ T84 w 11025"/>
                              <a:gd name="T86" fmla="+- 0 447 125"/>
                              <a:gd name="T87" fmla="*/ 447 h 1966"/>
                              <a:gd name="T88" fmla="+- 0 11574 576"/>
                              <a:gd name="T89" fmla="*/ T88 w 11025"/>
                              <a:gd name="T90" fmla="+- 0 308 125"/>
                              <a:gd name="T91" fmla="*/ 308 h 1966"/>
                              <a:gd name="T92" fmla="+- 0 10744 576"/>
                              <a:gd name="T93" fmla="*/ T92 w 11025"/>
                              <a:gd name="T94" fmla="+- 0 281 125"/>
                              <a:gd name="T95" fmla="*/ 281 h 1966"/>
                              <a:gd name="T96" fmla="+- 0 10737 576"/>
                              <a:gd name="T97" fmla="*/ T96 w 11025"/>
                              <a:gd name="T98" fmla="+- 0 140 125"/>
                              <a:gd name="T99" fmla="*/ 140 h 1966"/>
                              <a:gd name="T100" fmla="+- 0 11579 576"/>
                              <a:gd name="T101" fmla="*/ T100 w 11025"/>
                              <a:gd name="T102" fmla="+- 0 125 125"/>
                              <a:gd name="T103" fmla="*/ 125 h 1966"/>
                              <a:gd name="T104" fmla="+- 0 10722 576"/>
                              <a:gd name="T105" fmla="*/ T104 w 11025"/>
                              <a:gd name="T106" fmla="+- 0 125 125"/>
                              <a:gd name="T107" fmla="*/ 125 h 1966"/>
                              <a:gd name="T108" fmla="+- 0 10717 576"/>
                              <a:gd name="T109" fmla="*/ T108 w 11025"/>
                              <a:gd name="T110" fmla="+- 0 281 125"/>
                              <a:gd name="T111" fmla="*/ 281 h 1966"/>
                              <a:gd name="T112" fmla="+- 0 576 576"/>
                              <a:gd name="T113" fmla="*/ T112 w 11025"/>
                              <a:gd name="T114" fmla="+- 0 1091 125"/>
                              <a:gd name="T115" fmla="*/ 1091 h 1966"/>
                              <a:gd name="T116" fmla="+- 0 10717 576"/>
                              <a:gd name="T117" fmla="*/ T116 w 11025"/>
                              <a:gd name="T118" fmla="+- 0 1105 125"/>
                              <a:gd name="T119" fmla="*/ 1105 h 1966"/>
                              <a:gd name="T120" fmla="+- 0 10717 576"/>
                              <a:gd name="T121" fmla="*/ T120 w 11025"/>
                              <a:gd name="T122" fmla="+- 0 1266 125"/>
                              <a:gd name="T123" fmla="*/ 1266 h 1966"/>
                              <a:gd name="T124" fmla="+- 0 10717 576"/>
                              <a:gd name="T125" fmla="*/ T124 w 11025"/>
                              <a:gd name="T126" fmla="+- 0 1427 125"/>
                              <a:gd name="T127" fmla="*/ 1427 h 1966"/>
                              <a:gd name="T128" fmla="+- 0 10185 576"/>
                              <a:gd name="T129" fmla="*/ T128 w 11025"/>
                              <a:gd name="T130" fmla="+- 0 1573 125"/>
                              <a:gd name="T131" fmla="*/ 1573 h 1966"/>
                              <a:gd name="T132" fmla="+- 0 10717 576"/>
                              <a:gd name="T133" fmla="*/ T132 w 11025"/>
                              <a:gd name="T134" fmla="+- 0 1427 125"/>
                              <a:gd name="T135" fmla="*/ 1427 h 1966"/>
                              <a:gd name="T136" fmla="+- 0 10185 576"/>
                              <a:gd name="T137" fmla="*/ T136 w 11025"/>
                              <a:gd name="T138" fmla="+- 0 1412 125"/>
                              <a:gd name="T139" fmla="*/ 1412 h 1966"/>
                              <a:gd name="T140" fmla="+- 0 10717 576"/>
                              <a:gd name="T141" fmla="*/ T140 w 11025"/>
                              <a:gd name="T142" fmla="+- 0 1266 125"/>
                              <a:gd name="T143" fmla="*/ 1266 h 1966"/>
                              <a:gd name="T144" fmla="+- 0 10185 576"/>
                              <a:gd name="T145" fmla="*/ T144 w 11025"/>
                              <a:gd name="T146" fmla="+- 0 1251 125"/>
                              <a:gd name="T147" fmla="*/ 1251 h 1966"/>
                              <a:gd name="T148" fmla="+- 0 10170 576"/>
                              <a:gd name="T149" fmla="*/ T148 w 11025"/>
                              <a:gd name="T150" fmla="+- 0 1412 125"/>
                              <a:gd name="T151" fmla="*/ 1412 h 1966"/>
                              <a:gd name="T152" fmla="+- 0 3027 576"/>
                              <a:gd name="T153" fmla="*/ T152 w 11025"/>
                              <a:gd name="T154" fmla="+- 0 1427 125"/>
                              <a:gd name="T155" fmla="*/ 1427 h 1966"/>
                              <a:gd name="T156" fmla="+- 0 10170 576"/>
                              <a:gd name="T157" fmla="*/ T156 w 11025"/>
                              <a:gd name="T158" fmla="+- 0 1587 125"/>
                              <a:gd name="T159" fmla="*/ 1587 h 1966"/>
                              <a:gd name="T160" fmla="+- 0 10717 576"/>
                              <a:gd name="T161" fmla="*/ T160 w 11025"/>
                              <a:gd name="T162" fmla="+- 0 1587 125"/>
                              <a:gd name="T163" fmla="*/ 1587 h 1966"/>
                              <a:gd name="T164" fmla="+- 0 10744 576"/>
                              <a:gd name="T165" fmla="*/ T164 w 11025"/>
                              <a:gd name="T166" fmla="+- 0 2091 125"/>
                              <a:gd name="T167" fmla="*/ 2091 h 1966"/>
                              <a:gd name="T168" fmla="+- 0 11601 576"/>
                              <a:gd name="T169" fmla="*/ T168 w 11025"/>
                              <a:gd name="T170" fmla="+- 0 2091 125"/>
                              <a:gd name="T171" fmla="*/ 2091 h 1966"/>
                              <a:gd name="T172" fmla="+- 0 11601 576"/>
                              <a:gd name="T173" fmla="*/ T172 w 11025"/>
                              <a:gd name="T174" fmla="+- 0 308 125"/>
                              <a:gd name="T175" fmla="*/ 308 h 19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025" h="1966">
                                <a:moveTo>
                                  <a:pt x="11025" y="156"/>
                                </a:moveTo>
                                <a:lnTo>
                                  <a:pt x="11017" y="156"/>
                                </a:lnTo>
                                <a:lnTo>
                                  <a:pt x="11017" y="15"/>
                                </a:lnTo>
                                <a:lnTo>
                                  <a:pt x="11017" y="0"/>
                                </a:lnTo>
                                <a:lnTo>
                                  <a:pt x="11003" y="0"/>
                                </a:lnTo>
                                <a:lnTo>
                                  <a:pt x="11003" y="15"/>
                                </a:lnTo>
                                <a:lnTo>
                                  <a:pt x="11003" y="156"/>
                                </a:lnTo>
                                <a:lnTo>
                                  <a:pt x="10998" y="156"/>
                                </a:lnTo>
                                <a:lnTo>
                                  <a:pt x="10998" y="183"/>
                                </a:lnTo>
                                <a:lnTo>
                                  <a:pt x="10998" y="322"/>
                                </a:lnTo>
                                <a:lnTo>
                                  <a:pt x="10998" y="1940"/>
                                </a:lnTo>
                                <a:lnTo>
                                  <a:pt x="10168" y="1940"/>
                                </a:lnTo>
                                <a:lnTo>
                                  <a:pt x="10168" y="1784"/>
                                </a:lnTo>
                                <a:lnTo>
                                  <a:pt x="10998" y="1784"/>
                                </a:lnTo>
                                <a:lnTo>
                                  <a:pt x="10998" y="1770"/>
                                </a:lnTo>
                                <a:lnTo>
                                  <a:pt x="10168" y="1770"/>
                                </a:lnTo>
                                <a:lnTo>
                                  <a:pt x="10168" y="1623"/>
                                </a:lnTo>
                                <a:lnTo>
                                  <a:pt x="10998" y="1623"/>
                                </a:lnTo>
                                <a:lnTo>
                                  <a:pt x="10998" y="1609"/>
                                </a:lnTo>
                                <a:lnTo>
                                  <a:pt x="10168" y="1609"/>
                                </a:lnTo>
                                <a:lnTo>
                                  <a:pt x="10168" y="1462"/>
                                </a:lnTo>
                                <a:lnTo>
                                  <a:pt x="10998" y="1462"/>
                                </a:lnTo>
                                <a:lnTo>
                                  <a:pt x="10998" y="1448"/>
                                </a:lnTo>
                                <a:lnTo>
                                  <a:pt x="10168" y="1448"/>
                                </a:lnTo>
                                <a:lnTo>
                                  <a:pt x="10168" y="1302"/>
                                </a:lnTo>
                                <a:lnTo>
                                  <a:pt x="10998" y="1302"/>
                                </a:lnTo>
                                <a:lnTo>
                                  <a:pt x="10998" y="1287"/>
                                </a:lnTo>
                                <a:lnTo>
                                  <a:pt x="10168" y="1287"/>
                                </a:lnTo>
                                <a:lnTo>
                                  <a:pt x="10168" y="1141"/>
                                </a:lnTo>
                                <a:lnTo>
                                  <a:pt x="10998" y="1141"/>
                                </a:lnTo>
                                <a:lnTo>
                                  <a:pt x="10998" y="1126"/>
                                </a:lnTo>
                                <a:lnTo>
                                  <a:pt x="10168" y="1126"/>
                                </a:lnTo>
                                <a:lnTo>
                                  <a:pt x="10168" y="980"/>
                                </a:lnTo>
                                <a:lnTo>
                                  <a:pt x="10998" y="980"/>
                                </a:lnTo>
                                <a:lnTo>
                                  <a:pt x="10998" y="966"/>
                                </a:lnTo>
                                <a:lnTo>
                                  <a:pt x="10168" y="966"/>
                                </a:lnTo>
                                <a:lnTo>
                                  <a:pt x="10168" y="658"/>
                                </a:lnTo>
                                <a:lnTo>
                                  <a:pt x="10998" y="658"/>
                                </a:lnTo>
                                <a:lnTo>
                                  <a:pt x="10998" y="644"/>
                                </a:lnTo>
                                <a:lnTo>
                                  <a:pt x="10168" y="644"/>
                                </a:lnTo>
                                <a:lnTo>
                                  <a:pt x="10168" y="336"/>
                                </a:lnTo>
                                <a:lnTo>
                                  <a:pt x="10998" y="336"/>
                                </a:lnTo>
                                <a:lnTo>
                                  <a:pt x="10998" y="322"/>
                                </a:lnTo>
                                <a:lnTo>
                                  <a:pt x="10168" y="322"/>
                                </a:lnTo>
                                <a:lnTo>
                                  <a:pt x="10168" y="183"/>
                                </a:lnTo>
                                <a:lnTo>
                                  <a:pt x="10998" y="183"/>
                                </a:lnTo>
                                <a:lnTo>
                                  <a:pt x="10998" y="156"/>
                                </a:lnTo>
                                <a:lnTo>
                                  <a:pt x="10168" y="156"/>
                                </a:lnTo>
                                <a:lnTo>
                                  <a:pt x="10161" y="156"/>
                                </a:lnTo>
                                <a:lnTo>
                                  <a:pt x="10161" y="15"/>
                                </a:lnTo>
                                <a:lnTo>
                                  <a:pt x="11003" y="15"/>
                                </a:lnTo>
                                <a:lnTo>
                                  <a:pt x="11003" y="0"/>
                                </a:lnTo>
                                <a:lnTo>
                                  <a:pt x="10161" y="0"/>
                                </a:lnTo>
                                <a:lnTo>
                                  <a:pt x="10146" y="0"/>
                                </a:lnTo>
                                <a:lnTo>
                                  <a:pt x="10146" y="156"/>
                                </a:lnTo>
                                <a:lnTo>
                                  <a:pt x="10141" y="156"/>
                                </a:lnTo>
                                <a:lnTo>
                                  <a:pt x="10141" y="966"/>
                                </a:lnTo>
                                <a:lnTo>
                                  <a:pt x="0" y="966"/>
                                </a:lnTo>
                                <a:lnTo>
                                  <a:pt x="0" y="980"/>
                                </a:lnTo>
                                <a:lnTo>
                                  <a:pt x="10141" y="980"/>
                                </a:lnTo>
                                <a:lnTo>
                                  <a:pt x="10141" y="1126"/>
                                </a:lnTo>
                                <a:lnTo>
                                  <a:pt x="10141" y="1141"/>
                                </a:lnTo>
                                <a:lnTo>
                                  <a:pt x="10141" y="1287"/>
                                </a:lnTo>
                                <a:lnTo>
                                  <a:pt x="10141" y="1302"/>
                                </a:lnTo>
                                <a:lnTo>
                                  <a:pt x="10141" y="1448"/>
                                </a:lnTo>
                                <a:lnTo>
                                  <a:pt x="9609" y="1448"/>
                                </a:lnTo>
                                <a:lnTo>
                                  <a:pt x="9609" y="1302"/>
                                </a:lnTo>
                                <a:lnTo>
                                  <a:pt x="10141" y="1302"/>
                                </a:lnTo>
                                <a:lnTo>
                                  <a:pt x="10141" y="1287"/>
                                </a:lnTo>
                                <a:lnTo>
                                  <a:pt x="9609" y="1287"/>
                                </a:lnTo>
                                <a:lnTo>
                                  <a:pt x="9609" y="1141"/>
                                </a:lnTo>
                                <a:lnTo>
                                  <a:pt x="10141" y="1141"/>
                                </a:lnTo>
                                <a:lnTo>
                                  <a:pt x="10141" y="1126"/>
                                </a:lnTo>
                                <a:lnTo>
                                  <a:pt x="9609" y="1126"/>
                                </a:lnTo>
                                <a:lnTo>
                                  <a:pt x="9594" y="1126"/>
                                </a:lnTo>
                                <a:lnTo>
                                  <a:pt x="9594" y="1287"/>
                                </a:lnTo>
                                <a:lnTo>
                                  <a:pt x="2451" y="1287"/>
                                </a:lnTo>
                                <a:lnTo>
                                  <a:pt x="2451" y="1302"/>
                                </a:lnTo>
                                <a:lnTo>
                                  <a:pt x="9594" y="1302"/>
                                </a:lnTo>
                                <a:lnTo>
                                  <a:pt x="9594" y="1462"/>
                                </a:lnTo>
                                <a:lnTo>
                                  <a:pt x="9609" y="1462"/>
                                </a:lnTo>
                                <a:lnTo>
                                  <a:pt x="10141" y="1462"/>
                                </a:lnTo>
                                <a:lnTo>
                                  <a:pt x="10141" y="1966"/>
                                </a:lnTo>
                                <a:lnTo>
                                  <a:pt x="10168" y="1966"/>
                                </a:lnTo>
                                <a:lnTo>
                                  <a:pt x="10998" y="1966"/>
                                </a:lnTo>
                                <a:lnTo>
                                  <a:pt x="11025" y="1966"/>
                                </a:lnTo>
                                <a:lnTo>
                                  <a:pt x="11025" y="1940"/>
                                </a:lnTo>
                                <a:lnTo>
                                  <a:pt x="11025" y="183"/>
                                </a:lnTo>
                                <a:lnTo>
                                  <a:pt x="11025"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Text Box 63"/>
                        <wps:cNvSpPr txBox="1">
                          <a:spLocks noChangeArrowheads="1"/>
                        </wps:cNvSpPr>
                        <wps:spPr bwMode="auto">
                          <a:xfrm>
                            <a:off x="10184" y="1426"/>
                            <a:ext cx="533"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E8449" w14:textId="77777777" w:rsidR="002929F4" w:rsidRDefault="002929F4" w:rsidP="005E1901">
                              <w:pPr>
                                <w:spacing w:before="6"/>
                                <w:ind w:left="158"/>
                                <w:rPr>
                                  <w:rFonts w:ascii="Microsoft Sans Serif" w:hAnsi="Microsoft Sans Serif"/>
                                  <w:sz w:val="11"/>
                                </w:rPr>
                              </w:pPr>
                              <w:r>
                                <w:rPr>
                                  <w:rFonts w:ascii="Microsoft Sans Serif" w:hAnsi="Microsoft Sans Serif"/>
                                  <w:sz w:val="11"/>
                                </w:rPr>
                                <w:t>дата</w:t>
                              </w:r>
                            </w:p>
                          </w:txbxContent>
                        </wps:txbx>
                        <wps:bodyPr rot="0" vert="horz" wrap="square" lIns="0" tIns="0" rIns="0" bIns="0" anchor="t" anchorCtr="0" upright="1">
                          <a:noAutofit/>
                        </wps:bodyPr>
                      </wps:wsp>
                      <wps:wsp>
                        <wps:cNvPr id="252" name="Text Box 62"/>
                        <wps:cNvSpPr txBox="1">
                          <a:spLocks noChangeArrowheads="1"/>
                        </wps:cNvSpPr>
                        <wps:spPr bwMode="auto">
                          <a:xfrm>
                            <a:off x="10184" y="1265"/>
                            <a:ext cx="533"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5D1FE" w14:textId="77777777" w:rsidR="002929F4" w:rsidRDefault="002929F4" w:rsidP="005E1901">
                              <w:pPr>
                                <w:spacing w:before="6"/>
                                <w:ind w:left="115"/>
                                <w:rPr>
                                  <w:rFonts w:ascii="Microsoft Sans Serif" w:hAnsi="Microsoft Sans Serif"/>
                                  <w:sz w:val="11"/>
                                </w:rPr>
                              </w:pPr>
                              <w:r>
                                <w:rPr>
                                  <w:rFonts w:ascii="Microsoft Sans Serif" w:hAnsi="Microsoft Sans Serif"/>
                                  <w:sz w:val="11"/>
                                </w:rPr>
                                <w:t>номер</w:t>
                              </w:r>
                            </w:p>
                          </w:txbxContent>
                        </wps:txbx>
                        <wps:bodyPr rot="0" vert="horz" wrap="square" lIns="0" tIns="0" rIns="0" bIns="0" anchor="t" anchorCtr="0" upright="1">
                          <a:noAutofit/>
                        </wps:bodyPr>
                      </wps:wsp>
                      <wps:wsp>
                        <wps:cNvPr id="253" name="Text Box 61"/>
                        <wps:cNvSpPr txBox="1">
                          <a:spLocks noChangeArrowheads="1"/>
                        </wps:cNvSpPr>
                        <wps:spPr bwMode="auto">
                          <a:xfrm>
                            <a:off x="10743" y="461"/>
                            <a:ext cx="831"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5BF36" w14:textId="77777777" w:rsidR="002929F4" w:rsidRDefault="002929F4" w:rsidP="005E1901">
                              <w:pPr>
                                <w:rPr>
                                  <w:rFonts w:ascii="Microsoft Sans Serif"/>
                                  <w:sz w:val="16"/>
                                </w:rPr>
                              </w:pPr>
                            </w:p>
                            <w:p w14:paraId="7AD54E75" w14:textId="77777777" w:rsidR="002929F4" w:rsidRDefault="002929F4" w:rsidP="005E1901">
                              <w:pPr>
                                <w:ind w:left="165"/>
                                <w:rPr>
                                  <w:rFonts w:ascii="Microsoft Sans Serif"/>
                                  <w:sz w:val="11"/>
                                </w:rPr>
                              </w:pPr>
                              <w:r>
                                <w:rPr>
                                  <w:rFonts w:ascii="Microsoft Sans Serif"/>
                                  <w:sz w:val="11"/>
                                </w:rPr>
                                <w:t>00074317</w:t>
                              </w:r>
                            </w:p>
                          </w:txbxContent>
                        </wps:txbx>
                        <wps:bodyPr rot="0" vert="horz" wrap="square" lIns="0" tIns="0" rIns="0" bIns="0" anchor="t" anchorCtr="0" upright="1">
                          <a:noAutofit/>
                        </wps:bodyPr>
                      </wps:wsp>
                      <wps:wsp>
                        <wps:cNvPr id="254" name="Text Box 60"/>
                        <wps:cNvSpPr txBox="1">
                          <a:spLocks noChangeArrowheads="1"/>
                        </wps:cNvSpPr>
                        <wps:spPr bwMode="auto">
                          <a:xfrm>
                            <a:off x="10743" y="307"/>
                            <a:ext cx="831"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FE885" w14:textId="77777777" w:rsidR="002929F4" w:rsidRDefault="002929F4" w:rsidP="005E1901">
                              <w:pPr>
                                <w:spacing w:line="124" w:lineRule="exact"/>
                                <w:ind w:left="203"/>
                                <w:rPr>
                                  <w:rFonts w:ascii="Microsoft Sans Serif"/>
                                  <w:sz w:val="11"/>
                                </w:rPr>
                              </w:pPr>
                              <w:r>
                                <w:rPr>
                                  <w:rFonts w:ascii="Microsoft Sans Serif"/>
                                  <w:sz w:val="11"/>
                                </w:rPr>
                                <w:t>0317012</w:t>
                              </w:r>
                            </w:p>
                          </w:txbxContent>
                        </wps:txbx>
                        <wps:bodyPr rot="0" vert="horz" wrap="square" lIns="0" tIns="0" rIns="0" bIns="0" anchor="t" anchorCtr="0" upright="1">
                          <a:noAutofit/>
                        </wps:bodyPr>
                      </wps:wsp>
                      <wps:wsp>
                        <wps:cNvPr id="255" name="Text Box 59"/>
                        <wps:cNvSpPr txBox="1">
                          <a:spLocks noChangeArrowheads="1"/>
                        </wps:cNvSpPr>
                        <wps:spPr bwMode="auto">
                          <a:xfrm>
                            <a:off x="10737" y="139"/>
                            <a:ext cx="843"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826A3" w14:textId="77777777" w:rsidR="002929F4" w:rsidRDefault="002929F4" w:rsidP="00C379B6">
                              <w:pPr>
                                <w:spacing w:before="21" w:line="121" w:lineRule="exact"/>
                                <w:ind w:left="308" w:right="295" w:firstLine="0"/>
                                <w:rPr>
                                  <w:rFonts w:ascii="Microsoft Sans Serif" w:hAnsi="Microsoft Sans Serif"/>
                                  <w:sz w:val="11"/>
                                </w:rPr>
                              </w:pPr>
                              <w:r>
                                <w:rPr>
                                  <w:rFonts w:ascii="Microsoft Sans Serif" w:hAnsi="Microsoft Sans Serif"/>
                                  <w:sz w:val="11"/>
                                </w:rPr>
                                <w:t>Код</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58" o:spid="_x0000_s1057" style="position:absolute;left:0;text-align:left;margin-left:28.95pt;margin-top:6.35pt;width:602pt;height:98.3pt;z-index:-251531264;mso-position-horizontal-relative:page" coordorigin="576,125" coordsize="11025,1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">
                <v:shape id="Freeform 64" o:spid="_x0000_s1058" style="position:absolute;left:576;top:125;width:11025;height:1966;visibility:visible;mso-wrap-style:square;v-text-anchor:top" coordsize="11025,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zw8EA&#10;AADcAAAADwAAAGRycy9kb3ducmV2LnhtbERPy4rCMBTdC/5DuII7TRV0tDaKCKMyiwEfH3Bprn3Y&#10;3NQm09a/nywGZnk472TXm0q01LjCsoLZNAJBnFpdcKbgfvucrEA4j6yxskwK3uRgtx0OEoy17fhC&#10;7dVnIoSwi1FB7n0dS+nSnAy6qa2JA/ewjUEfYJNJ3WAXwk0l51G0lAYLDg051nTIKX1ef4yC8rh8&#10;nvZ+4c5t15cf6+L1beWXUuNRv9+A8NT7f/Gf+6wVzBdhfjgTjo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91M8PBAAAA3AAAAA8AAAAAAAAAAAAAAAAAmAIAAGRycy9kb3du&#10;cmV2LnhtbFBLBQYAAAAABAAEAPUAAACGAwAAAAA=&#10;" path="m11025,156r-8,l11017,15r,-15l11003,r,15l11003,156r-5,l10998,183r,139l10998,1940r-830,l10168,1784r830,l10998,1770r-830,l10168,1623r830,l10998,1609r-830,l10168,1462r830,l10998,1448r-830,l10168,1302r830,l10998,1287r-830,l10168,1141r830,l10998,1126r-830,l10168,980r830,l10998,966r-830,l10168,658r830,l10998,644r-830,l10168,336r830,l10998,322r-830,l10168,183r830,l10998,156r-830,l10161,156r,-141l11003,15r,-15l10161,r-15,l10146,156r-5,l10141,966,,966r,14l10141,980r,146l10141,1141r,146l10141,1302r,146l9609,1448r,-146l10141,1302r,-15l9609,1287r,-146l10141,1141r,-15l9609,1126r-15,l9594,1287r-7143,l2451,1302r7143,l9594,1462r15,l10141,1462r,504l10168,1966r830,l11025,1966r,-26l11025,183r,-27xe" fillcolor="black" stroked="f">
                  <v:path arrowok="t" o:connecttype="custom" o:connectlocs="11017,281;11017,125;11003,140;10998,281;10998,447;10168,2065;10998,1909;10168,1895;10998,1748;10168,1734;10998,1587;10168,1573;10998,1427;10168,1412;10998,1266;10168,1251;10998,1105;10168,1091;10998,783;10168,769;10998,461;10168,447;10998,308;10168,281;10161,140;11003,125;10146,125;10141,281;0,1091;10141,1105;10141,1266;10141,1427;9609,1573;10141,1427;9609,1412;10141,1266;9609,1251;9594,1412;2451,1427;9594,1587;10141,1587;10168,2091;11025,2091;11025,308" o:connectangles="0,0,0,0,0,0,0,0,0,0,0,0,0,0,0,0,0,0,0,0,0,0,0,0,0,0,0,0,0,0,0,0,0,0,0,0,0,0,0,0,0,0,0,0"/>
                </v:shape>
                <v:shape id="Text Box 63" o:spid="_x0000_s1059" type="#_x0000_t202" style="position:absolute;left:10184;top:1426;width:533;height: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S6FcQA&#10;AADcAAAADwAAAGRycy9kb3ducmV2LnhtbESPQWvCQBSE74L/YXmCN90oKB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EuhXEAAAA3AAAAA8AAAAAAAAAAAAAAAAAmAIAAGRycy9k&#10;b3ducmV2LnhtbFBLBQYAAAAABAAEAPUAAACJAwAAAAA=&#10;" filled="f" stroked="f">
                  <v:textbox inset="0,0,0,0">
                    <w:txbxContent>
                      <w:p w14:paraId="4E9E8449" w14:textId="77777777" w:rsidR="002929F4" w:rsidRDefault="002929F4" w:rsidP="005E1901">
                        <w:pPr>
                          <w:spacing w:before="6"/>
                          <w:ind w:left="158"/>
                          <w:rPr>
                            <w:rFonts w:ascii="Microsoft Sans Serif" w:hAnsi="Microsoft Sans Serif"/>
                            <w:sz w:val="11"/>
                          </w:rPr>
                        </w:pPr>
                        <w:r>
                          <w:rPr>
                            <w:rFonts w:ascii="Microsoft Sans Serif" w:hAnsi="Microsoft Sans Serif"/>
                            <w:sz w:val="11"/>
                          </w:rPr>
                          <w:t>дата</w:t>
                        </w:r>
                      </w:p>
                    </w:txbxContent>
                  </v:textbox>
                </v:shape>
                <v:shape id="Text Box 62" o:spid="_x0000_s1060" type="#_x0000_t202" style="position:absolute;left:10184;top:1265;width:533;height: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YkYsUA&#10;AADcAAAADwAAAGRycy9kb3ducmV2LnhtbESPQWvCQBSE7wX/w/KE3urGQKVGVxFpQSgUYzx4fGaf&#10;yWL2bcyumv77rlDwOMzMN8x82dtG3KjzxrGC8SgBQVw6bbhSsC++3j5A+ICssXFMCn7Jw3IxeJlj&#10;pt2dc7rtQiUihH2GCuoQ2kxKX9Zk0Y9cSxy9k+sshii7SuoO7xFuG5kmyURaNBwXamxpXVN53l2t&#10;gtWB809z+Tlu81NuimKa8PfkrNTrsF/NQATqwzP8395oBe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1iRixQAAANwAAAAPAAAAAAAAAAAAAAAAAJgCAABkcnMv&#10;ZG93bnJldi54bWxQSwUGAAAAAAQABAD1AAAAigMAAAAA&#10;" filled="f" stroked="f">
                  <v:textbox inset="0,0,0,0">
                    <w:txbxContent>
                      <w:p w14:paraId="3245D1FE" w14:textId="77777777" w:rsidR="002929F4" w:rsidRDefault="002929F4" w:rsidP="005E1901">
                        <w:pPr>
                          <w:spacing w:before="6"/>
                          <w:ind w:left="115"/>
                          <w:rPr>
                            <w:rFonts w:ascii="Microsoft Sans Serif" w:hAnsi="Microsoft Sans Serif"/>
                            <w:sz w:val="11"/>
                          </w:rPr>
                        </w:pPr>
                        <w:r>
                          <w:rPr>
                            <w:rFonts w:ascii="Microsoft Sans Serif" w:hAnsi="Microsoft Sans Serif"/>
                            <w:sz w:val="11"/>
                          </w:rPr>
                          <w:t>номер</w:t>
                        </w:r>
                      </w:p>
                    </w:txbxContent>
                  </v:textbox>
                </v:shape>
                <v:shape id="Text Box 61" o:spid="_x0000_s1061" type="#_x0000_t202" style="position:absolute;left:10743;top:461;width:831;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B+cYA&#10;AADcAAAADwAAAGRycy9kb3ducmV2LnhtbESPQWvCQBSE70L/w/IK3nRTpVLTrCKlBaFQGuPB4zP7&#10;kixm36bZVeO/dwuFHoeZ+YbJ1oNtxYV6bxwreJomIIhLpw3XCvbFx+QFhA/IGlvHpOBGHtarh1GG&#10;qXZXzumyC7WIEPYpKmhC6FIpfdmQRT91HXH0KtdbDFH2tdQ9XiPctnKWJAtp0XBcaLCjt4bK0+5s&#10;FWwOnL+bn6/jd17lpiiWCX8uTkqNH4fNK4hAQ/gP/7W3WsHseQ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qB+cYAAADcAAAADwAAAAAAAAAAAAAAAACYAgAAZHJz&#10;L2Rvd25yZXYueG1sUEsFBgAAAAAEAAQA9QAAAIsDAAAAAA==&#10;" filled="f" stroked="f">
                  <v:textbox inset="0,0,0,0">
                    <w:txbxContent>
                      <w:p w14:paraId="3B95BF36" w14:textId="77777777" w:rsidR="002929F4" w:rsidRDefault="002929F4" w:rsidP="005E1901">
                        <w:pPr>
                          <w:rPr>
                            <w:rFonts w:ascii="Microsoft Sans Serif"/>
                            <w:sz w:val="16"/>
                          </w:rPr>
                        </w:pPr>
                      </w:p>
                      <w:p w14:paraId="7AD54E75" w14:textId="77777777" w:rsidR="002929F4" w:rsidRDefault="002929F4" w:rsidP="005E1901">
                        <w:pPr>
                          <w:ind w:left="165"/>
                          <w:rPr>
                            <w:rFonts w:ascii="Microsoft Sans Serif"/>
                            <w:sz w:val="11"/>
                          </w:rPr>
                        </w:pPr>
                        <w:r>
                          <w:rPr>
                            <w:rFonts w:ascii="Microsoft Sans Serif"/>
                            <w:sz w:val="11"/>
                          </w:rPr>
                          <w:t>00074317</w:t>
                        </w:r>
                      </w:p>
                    </w:txbxContent>
                  </v:textbox>
                </v:shape>
                <v:shape id="Text Box 60" o:spid="_x0000_s1062" type="#_x0000_t202" style="position:absolute;left:10743;top:307;width:831;height: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MZjcYA&#10;AADcAAAADwAAAGRycy9kb3ducmV2LnhtbESPQWvCQBSE70L/w/IK3nRTsVLTrCKlBaFQGuPB4zP7&#10;kixm36bZVeO/dwuFHoeZ+YbJ1oNtxYV6bxwreJomIIhLpw3XCvbFx+QFhA/IGlvHpOBGHtarh1GG&#10;qXZXzumyC7WIEPYpKmhC6FIpfdmQRT91HXH0KtdbDFH2tdQ9XiPctnKWJAtp0XBcaLCjt4bK0+5s&#10;FWwOnL+bn6/jd17lpiiWCX8uTkqNH4fNK4hAQ/gP/7W3WsHseQ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MZjcYAAADcAAAADwAAAAAAAAAAAAAAAACYAgAAZHJz&#10;L2Rvd25yZXYueG1sUEsFBgAAAAAEAAQA9QAAAIsDAAAAAA==&#10;" filled="f" stroked="f">
                  <v:textbox inset="0,0,0,0">
                    <w:txbxContent>
                      <w:p w14:paraId="642FE885" w14:textId="77777777" w:rsidR="002929F4" w:rsidRDefault="002929F4" w:rsidP="005E1901">
                        <w:pPr>
                          <w:spacing w:line="124" w:lineRule="exact"/>
                          <w:ind w:left="203"/>
                          <w:rPr>
                            <w:rFonts w:ascii="Microsoft Sans Serif"/>
                            <w:sz w:val="11"/>
                          </w:rPr>
                        </w:pPr>
                        <w:r>
                          <w:rPr>
                            <w:rFonts w:ascii="Microsoft Sans Serif"/>
                            <w:sz w:val="11"/>
                          </w:rPr>
                          <w:t>0317012</w:t>
                        </w:r>
                      </w:p>
                    </w:txbxContent>
                  </v:textbox>
                </v:shape>
                <v:shape id="Text Box 59" o:spid="_x0000_s1063" type="#_x0000_t202" style="position:absolute;left:10737;top:139;width:843;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FsUA&#10;AADcAAAADwAAAGRycy9kb3ducmV2LnhtbESPQWvCQBSE70L/w/IKvZlNBcWmbkRKCwVBjOmhx9fs&#10;M1mSfZtmtxr/vSsIPQ4z8w2zWo+2EycavHGs4DlJQRBXThuuFXyVH9MlCB+QNXaOScGFPKzzh8kK&#10;M+3OXNDpEGoRIewzVNCE0GdS+qohiz5xPXH0jm6wGKIcaqkHPEe47eQsTRfSouG40GBPbw1V7eHP&#10;Kth8c/Fufnc/++JYmLJ8SXm7aJV6ehw3ryACjeE/fG9/agWz+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P7wWxQAAANwAAAAPAAAAAAAAAAAAAAAAAJgCAABkcnMv&#10;ZG93bnJldi54bWxQSwUGAAAAAAQABAD1AAAAigMAAAAA&#10;" filled="f" stroked="f">
                  <v:textbox inset="0,0,0,0">
                    <w:txbxContent>
                      <w:p w14:paraId="1CF826A3" w14:textId="77777777" w:rsidR="002929F4" w:rsidRDefault="002929F4" w:rsidP="00C379B6">
                        <w:pPr>
                          <w:spacing w:before="21" w:line="121" w:lineRule="exact"/>
                          <w:ind w:left="308" w:right="295" w:firstLine="0"/>
                          <w:rPr>
                            <w:rFonts w:ascii="Microsoft Sans Serif" w:hAnsi="Microsoft Sans Serif"/>
                            <w:sz w:val="11"/>
                          </w:rPr>
                        </w:pPr>
                        <w:r>
                          <w:rPr>
                            <w:rFonts w:ascii="Microsoft Sans Serif" w:hAnsi="Microsoft Sans Serif"/>
                            <w:sz w:val="11"/>
                          </w:rPr>
                          <w:t>Код</w:t>
                        </w:r>
                      </w:p>
                    </w:txbxContent>
                  </v:textbox>
                </v:shape>
                <w10:wrap anchorx="page"/>
              </v:group>
            </w:pict>
          </mc:Fallback>
        </mc:AlternateContent>
      </w:r>
      <w:r w:rsidRPr="005E1901">
        <w:rPr>
          <w:rFonts w:ascii="Microsoft Sans Serif" w:hAnsi="Microsoft Sans Serif"/>
          <w:sz w:val="11"/>
          <w:lang w:eastAsia="en-US"/>
        </w:rPr>
        <w:t>от</w:t>
      </w:r>
      <w:r w:rsidRPr="005E1901">
        <w:rPr>
          <w:rFonts w:ascii="Microsoft Sans Serif" w:hAnsi="Microsoft Sans Serif"/>
          <w:spacing w:val="4"/>
          <w:sz w:val="11"/>
          <w:lang w:eastAsia="en-US"/>
        </w:rPr>
        <w:t xml:space="preserve"> </w:t>
      </w:r>
      <w:r w:rsidRPr="005E1901">
        <w:rPr>
          <w:rFonts w:ascii="Microsoft Sans Serif" w:hAnsi="Microsoft Sans Serif"/>
          <w:sz w:val="11"/>
          <w:lang w:eastAsia="en-US"/>
        </w:rPr>
        <w:t>18.08.1998</w:t>
      </w:r>
      <w:r w:rsidRPr="005E1901">
        <w:rPr>
          <w:rFonts w:ascii="Microsoft Sans Serif" w:hAnsi="Microsoft Sans Serif"/>
          <w:spacing w:val="6"/>
          <w:sz w:val="11"/>
          <w:lang w:eastAsia="en-US"/>
        </w:rPr>
        <w:t xml:space="preserve"> </w:t>
      </w:r>
      <w:r w:rsidRPr="005E1901">
        <w:rPr>
          <w:rFonts w:ascii="Microsoft Sans Serif" w:hAnsi="Microsoft Sans Serif"/>
          <w:sz w:val="11"/>
          <w:lang w:eastAsia="en-US"/>
        </w:rPr>
        <w:t>№</w:t>
      </w:r>
      <w:r w:rsidRPr="005E1901">
        <w:rPr>
          <w:rFonts w:ascii="Microsoft Sans Serif" w:hAnsi="Microsoft Sans Serif"/>
          <w:spacing w:val="5"/>
          <w:sz w:val="11"/>
          <w:lang w:eastAsia="en-US"/>
        </w:rPr>
        <w:t xml:space="preserve"> </w:t>
      </w:r>
      <w:r w:rsidRPr="005E1901">
        <w:rPr>
          <w:rFonts w:ascii="Microsoft Sans Serif" w:hAnsi="Microsoft Sans Serif"/>
          <w:sz w:val="11"/>
          <w:lang w:eastAsia="en-US"/>
        </w:rPr>
        <w:t>88</w:t>
      </w:r>
    </w:p>
    <w:p w14:paraId="404554FD" w14:textId="77777777" w:rsidR="005E1901" w:rsidRPr="005E1901" w:rsidRDefault="005E1901" w:rsidP="005E1901">
      <w:pPr>
        <w:widowControl w:val="0"/>
        <w:autoSpaceDE w:val="0"/>
        <w:autoSpaceDN w:val="0"/>
        <w:spacing w:before="2" w:after="0" w:line="240" w:lineRule="auto"/>
        <w:ind w:firstLine="0"/>
        <w:jc w:val="left"/>
        <w:rPr>
          <w:rFonts w:ascii="Microsoft Sans Serif"/>
          <w:sz w:val="16"/>
          <w:szCs w:val="24"/>
          <w:lang w:eastAsia="en-US"/>
        </w:rPr>
      </w:pPr>
    </w:p>
    <w:p w14:paraId="3EDA3BD6" w14:textId="77777777" w:rsidR="005E1901" w:rsidRPr="005E1901" w:rsidRDefault="005E1901" w:rsidP="005E1901">
      <w:pPr>
        <w:widowControl w:val="0"/>
        <w:autoSpaceDE w:val="0"/>
        <w:autoSpaceDN w:val="0"/>
        <w:spacing w:before="0" w:after="0" w:line="240" w:lineRule="auto"/>
        <w:ind w:right="5653" w:firstLine="0"/>
        <w:jc w:val="right"/>
        <w:rPr>
          <w:rFonts w:ascii="Microsoft Sans Serif" w:hAnsi="Microsoft Sans Serif"/>
          <w:sz w:val="11"/>
          <w:lang w:eastAsia="en-US"/>
        </w:rPr>
      </w:pPr>
      <w:r w:rsidRPr="005E1901">
        <w:rPr>
          <w:rFonts w:ascii="Microsoft Sans Serif" w:hAnsi="Microsoft Sans Serif"/>
          <w:w w:val="95"/>
          <w:sz w:val="11"/>
          <w:lang w:eastAsia="en-US"/>
        </w:rPr>
        <w:t>Форма</w:t>
      </w:r>
      <w:r w:rsidRPr="005E1901">
        <w:rPr>
          <w:rFonts w:ascii="Microsoft Sans Serif" w:hAnsi="Microsoft Sans Serif"/>
          <w:spacing w:val="6"/>
          <w:w w:val="95"/>
          <w:sz w:val="11"/>
          <w:lang w:eastAsia="en-US"/>
        </w:rPr>
        <w:t xml:space="preserve"> </w:t>
      </w:r>
      <w:r w:rsidRPr="005E1901">
        <w:rPr>
          <w:rFonts w:ascii="Microsoft Sans Serif" w:hAnsi="Microsoft Sans Serif"/>
          <w:w w:val="95"/>
          <w:sz w:val="11"/>
          <w:lang w:eastAsia="en-US"/>
        </w:rPr>
        <w:t>по</w:t>
      </w:r>
      <w:r w:rsidRPr="005E1901">
        <w:rPr>
          <w:rFonts w:ascii="Microsoft Sans Serif" w:hAnsi="Microsoft Sans Serif"/>
          <w:spacing w:val="7"/>
          <w:w w:val="95"/>
          <w:sz w:val="11"/>
          <w:lang w:eastAsia="en-US"/>
        </w:rPr>
        <w:t xml:space="preserve"> </w:t>
      </w:r>
      <w:r w:rsidRPr="005E1901">
        <w:rPr>
          <w:rFonts w:ascii="Microsoft Sans Serif" w:hAnsi="Microsoft Sans Serif"/>
          <w:w w:val="95"/>
          <w:sz w:val="11"/>
          <w:lang w:eastAsia="en-US"/>
        </w:rPr>
        <w:t>ОКУД</w:t>
      </w:r>
    </w:p>
    <w:p w14:paraId="553656FC" w14:textId="77777777" w:rsidR="005E1901" w:rsidRPr="005E1901" w:rsidRDefault="005E1901" w:rsidP="005E1901">
      <w:pPr>
        <w:widowControl w:val="0"/>
        <w:autoSpaceDE w:val="0"/>
        <w:autoSpaceDN w:val="0"/>
        <w:spacing w:before="5" w:after="0" w:line="240" w:lineRule="auto"/>
        <w:ind w:firstLine="0"/>
        <w:jc w:val="left"/>
        <w:rPr>
          <w:rFonts w:ascii="Microsoft Sans Serif"/>
          <w:sz w:val="17"/>
          <w:szCs w:val="24"/>
          <w:lang w:eastAsia="en-US"/>
        </w:rPr>
      </w:pPr>
    </w:p>
    <w:p w14:paraId="20B3DE03" w14:textId="77777777" w:rsidR="005E1901" w:rsidRPr="005E1901" w:rsidRDefault="005E1901" w:rsidP="005E1901">
      <w:pPr>
        <w:widowControl w:val="0"/>
        <w:tabs>
          <w:tab w:val="left" w:pos="9626"/>
        </w:tabs>
        <w:autoSpaceDE w:val="0"/>
        <w:autoSpaceDN w:val="0"/>
        <w:spacing w:before="0" w:after="0" w:line="240" w:lineRule="auto"/>
        <w:ind w:right="5653" w:firstLine="0"/>
        <w:jc w:val="right"/>
        <w:rPr>
          <w:rFonts w:ascii="Microsoft Sans Serif" w:hAnsi="Microsoft Sans Serif"/>
          <w:sz w:val="11"/>
          <w:lang w:eastAsia="en-US"/>
        </w:rPr>
      </w:pPr>
      <w:r w:rsidRPr="005E1901">
        <w:rPr>
          <w:sz w:val="11"/>
          <w:u w:val="single"/>
          <w:lang w:eastAsia="en-US"/>
        </w:rPr>
        <w:t xml:space="preserve"> </w:t>
      </w:r>
      <w:r w:rsidRPr="005E1901">
        <w:rPr>
          <w:sz w:val="11"/>
          <w:u w:val="single"/>
          <w:lang w:eastAsia="en-US"/>
        </w:rPr>
        <w:tab/>
      </w:r>
      <w:r w:rsidRPr="005E1901">
        <w:rPr>
          <w:spacing w:val="2"/>
          <w:sz w:val="11"/>
          <w:lang w:eastAsia="en-US"/>
        </w:rPr>
        <w:t xml:space="preserve"> </w:t>
      </w:r>
      <w:r w:rsidRPr="005E1901">
        <w:rPr>
          <w:rFonts w:ascii="Microsoft Sans Serif" w:hAnsi="Microsoft Sans Serif"/>
          <w:sz w:val="11"/>
          <w:lang w:eastAsia="en-US"/>
        </w:rPr>
        <w:t>по</w:t>
      </w:r>
      <w:r w:rsidRPr="005E1901">
        <w:rPr>
          <w:rFonts w:ascii="Microsoft Sans Serif" w:hAnsi="Microsoft Sans Serif"/>
          <w:spacing w:val="-7"/>
          <w:sz w:val="11"/>
          <w:lang w:eastAsia="en-US"/>
        </w:rPr>
        <w:t xml:space="preserve"> </w:t>
      </w:r>
      <w:r w:rsidRPr="005E1901">
        <w:rPr>
          <w:rFonts w:ascii="Microsoft Sans Serif" w:hAnsi="Microsoft Sans Serif"/>
          <w:sz w:val="11"/>
          <w:lang w:eastAsia="en-US"/>
        </w:rPr>
        <w:t>ОКПО</w:t>
      </w:r>
    </w:p>
    <w:p w14:paraId="2F58D21D" w14:textId="77777777" w:rsidR="005E1901" w:rsidRPr="005E1901" w:rsidRDefault="005E1901" w:rsidP="005E1901">
      <w:pPr>
        <w:widowControl w:val="0"/>
        <w:autoSpaceDE w:val="0"/>
        <w:autoSpaceDN w:val="0"/>
        <w:spacing w:before="38" w:after="0" w:line="240" w:lineRule="auto"/>
        <w:ind w:left="4618" w:firstLine="0"/>
        <w:jc w:val="left"/>
        <w:rPr>
          <w:rFonts w:ascii="Microsoft Sans Serif" w:hAnsi="Microsoft Sans Serif"/>
          <w:sz w:val="9"/>
          <w:lang w:eastAsia="en-US"/>
        </w:rPr>
      </w:pPr>
      <w:r w:rsidRPr="005E1901">
        <w:rPr>
          <w:rFonts w:ascii="Microsoft Sans Serif" w:hAnsi="Microsoft Sans Serif"/>
          <w:w w:val="105"/>
          <w:sz w:val="9"/>
          <w:lang w:eastAsia="en-US"/>
        </w:rPr>
        <w:t>(организация)</w:t>
      </w:r>
    </w:p>
    <w:p w14:paraId="7D815EC6" w14:textId="77777777" w:rsidR="005E1901" w:rsidRPr="005E1901" w:rsidRDefault="005E1901" w:rsidP="005E1901">
      <w:pPr>
        <w:widowControl w:val="0"/>
        <w:autoSpaceDE w:val="0"/>
        <w:autoSpaceDN w:val="0"/>
        <w:spacing w:before="0" w:after="0" w:line="240" w:lineRule="auto"/>
        <w:ind w:firstLine="0"/>
        <w:jc w:val="left"/>
        <w:rPr>
          <w:rFonts w:ascii="Microsoft Sans Serif" w:hAnsi="Microsoft Sans Serif"/>
          <w:sz w:val="9"/>
          <w:lang w:eastAsia="en-US"/>
        </w:rPr>
        <w:sectPr w:rsidR="005E1901" w:rsidRPr="005E1901" w:rsidSect="005E1901">
          <w:type w:val="continuous"/>
          <w:pgSz w:w="16840" w:h="11910" w:orient="landscape"/>
          <w:pgMar w:top="180" w:right="480" w:bottom="280" w:left="460" w:header="720" w:footer="720" w:gutter="0"/>
          <w:cols w:space="720"/>
        </w:sectPr>
      </w:pPr>
    </w:p>
    <w:p w14:paraId="671DD3A1" w14:textId="77777777" w:rsidR="005E1901" w:rsidRPr="005E1901" w:rsidRDefault="005E1901" w:rsidP="005E1901">
      <w:pPr>
        <w:widowControl w:val="0"/>
        <w:autoSpaceDE w:val="0"/>
        <w:autoSpaceDN w:val="0"/>
        <w:spacing w:before="72" w:after="0" w:line="240" w:lineRule="auto"/>
        <w:ind w:left="142" w:firstLine="0"/>
        <w:jc w:val="left"/>
        <w:rPr>
          <w:rFonts w:ascii="Microsoft Sans Serif" w:hAnsi="Microsoft Sans Serif"/>
          <w:sz w:val="11"/>
          <w:lang w:eastAsia="en-US"/>
        </w:rPr>
      </w:pPr>
      <w:r w:rsidRPr="005E1901">
        <w:rPr>
          <w:rFonts w:ascii="Microsoft Sans Serif" w:hAnsi="Microsoft Sans Serif"/>
          <w:sz w:val="11"/>
          <w:lang w:eastAsia="en-US"/>
        </w:rPr>
        <w:lastRenderedPageBreak/>
        <w:t>Комитет</w:t>
      </w:r>
    </w:p>
    <w:p w14:paraId="7E4CB182" w14:textId="77777777" w:rsidR="005E1901" w:rsidRPr="005E1901" w:rsidRDefault="005E1901" w:rsidP="005E1901">
      <w:pPr>
        <w:widowControl w:val="0"/>
        <w:autoSpaceDE w:val="0"/>
        <w:autoSpaceDN w:val="0"/>
        <w:spacing w:before="4" w:after="0" w:line="240" w:lineRule="auto"/>
        <w:ind w:firstLine="0"/>
        <w:jc w:val="left"/>
        <w:rPr>
          <w:rFonts w:ascii="Microsoft Sans Serif"/>
          <w:sz w:val="17"/>
          <w:szCs w:val="24"/>
          <w:lang w:eastAsia="en-US"/>
        </w:rPr>
      </w:pPr>
    </w:p>
    <w:p w14:paraId="5F42C940" w14:textId="77777777" w:rsidR="005E1901" w:rsidRPr="005E1901" w:rsidRDefault="005E1901" w:rsidP="005E1901">
      <w:pPr>
        <w:widowControl w:val="0"/>
        <w:autoSpaceDE w:val="0"/>
        <w:autoSpaceDN w:val="0"/>
        <w:spacing w:before="0" w:after="0" w:line="240" w:lineRule="auto"/>
        <w:ind w:left="142" w:firstLine="0"/>
        <w:jc w:val="left"/>
        <w:rPr>
          <w:rFonts w:ascii="Microsoft Sans Serif" w:hAnsi="Microsoft Sans Serif"/>
          <w:sz w:val="11"/>
          <w:lang w:eastAsia="en-US"/>
        </w:rPr>
      </w:pPr>
      <w:r w:rsidRPr="005E1901">
        <w:rPr>
          <w:rFonts w:ascii="Microsoft Sans Serif" w:hAnsi="Microsoft Sans Serif"/>
          <w:sz w:val="11"/>
          <w:lang w:eastAsia="en-US"/>
        </w:rPr>
        <w:t>Основание</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для</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проведения</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инвентаризации:</w:t>
      </w:r>
    </w:p>
    <w:p w14:paraId="202F945D" w14:textId="77777777" w:rsidR="005E1901" w:rsidRPr="005E1901" w:rsidRDefault="005E1901" w:rsidP="005E1901">
      <w:pPr>
        <w:widowControl w:val="0"/>
        <w:autoSpaceDE w:val="0"/>
        <w:autoSpaceDN w:val="0"/>
        <w:spacing w:before="0" w:after="0" w:line="240" w:lineRule="auto"/>
        <w:ind w:firstLine="0"/>
        <w:jc w:val="left"/>
        <w:rPr>
          <w:rFonts w:ascii="Microsoft Sans Serif"/>
          <w:sz w:val="10"/>
          <w:szCs w:val="24"/>
          <w:lang w:eastAsia="en-US"/>
        </w:rPr>
      </w:pPr>
      <w:r w:rsidRPr="005E1901">
        <w:rPr>
          <w:sz w:val="24"/>
          <w:szCs w:val="24"/>
          <w:lang w:eastAsia="en-US"/>
        </w:rPr>
        <w:br w:type="column"/>
      </w:r>
    </w:p>
    <w:p w14:paraId="5C5B6DC7" w14:textId="77777777" w:rsidR="005E1901" w:rsidRPr="005E1901" w:rsidRDefault="005E1901" w:rsidP="005E1901">
      <w:pPr>
        <w:widowControl w:val="0"/>
        <w:autoSpaceDE w:val="0"/>
        <w:autoSpaceDN w:val="0"/>
        <w:spacing w:before="5" w:after="0" w:line="240" w:lineRule="auto"/>
        <w:ind w:firstLine="0"/>
        <w:jc w:val="left"/>
        <w:rPr>
          <w:rFonts w:ascii="Microsoft Sans Serif"/>
          <w:sz w:val="9"/>
          <w:szCs w:val="24"/>
          <w:lang w:eastAsia="en-US"/>
        </w:rPr>
      </w:pPr>
    </w:p>
    <w:p w14:paraId="3A8F5BC3" w14:textId="77777777" w:rsidR="005E1901" w:rsidRPr="005E1901" w:rsidRDefault="005E1901" w:rsidP="005E1901">
      <w:pPr>
        <w:widowControl w:val="0"/>
        <w:autoSpaceDE w:val="0"/>
        <w:autoSpaceDN w:val="0"/>
        <w:spacing w:before="0" w:after="0" w:line="240" w:lineRule="auto"/>
        <w:ind w:left="142" w:firstLine="0"/>
        <w:jc w:val="left"/>
        <w:rPr>
          <w:rFonts w:ascii="Microsoft Sans Serif" w:hAnsi="Microsoft Sans Serif"/>
          <w:sz w:val="9"/>
          <w:lang w:eastAsia="en-US"/>
        </w:rPr>
      </w:pPr>
      <w:r w:rsidRPr="005E1901">
        <w:rPr>
          <w:rFonts w:ascii="Microsoft Sans Serif" w:hAnsi="Microsoft Sans Serif"/>
          <w:spacing w:val="-1"/>
          <w:w w:val="105"/>
          <w:sz w:val="9"/>
          <w:lang w:eastAsia="en-US"/>
        </w:rPr>
        <w:t>(структурное подразделение)</w:t>
      </w:r>
    </w:p>
    <w:p w14:paraId="28C013F8" w14:textId="77777777" w:rsidR="005E1901" w:rsidRPr="005E1901" w:rsidRDefault="005E1901" w:rsidP="005E1901">
      <w:pPr>
        <w:widowControl w:val="0"/>
        <w:autoSpaceDE w:val="0"/>
        <w:autoSpaceDN w:val="0"/>
        <w:spacing w:before="71" w:after="0" w:line="240" w:lineRule="auto"/>
        <w:ind w:left="1224" w:right="25" w:firstLine="0"/>
        <w:jc w:val="center"/>
        <w:rPr>
          <w:rFonts w:ascii="Microsoft Sans Serif" w:hAnsi="Microsoft Sans Serif"/>
          <w:sz w:val="11"/>
          <w:lang w:eastAsia="en-US"/>
        </w:rPr>
      </w:pPr>
      <w:r w:rsidRPr="005E1901">
        <w:rPr>
          <w:rFonts w:ascii="Microsoft Sans Serif" w:hAnsi="Microsoft Sans Serif"/>
          <w:sz w:val="11"/>
          <w:lang w:eastAsia="en-US"/>
        </w:rPr>
        <w:t>приказ,</w:t>
      </w:r>
      <w:r w:rsidRPr="005E1901">
        <w:rPr>
          <w:rFonts w:ascii="Microsoft Sans Serif" w:hAnsi="Microsoft Sans Serif"/>
          <w:spacing w:val="-5"/>
          <w:sz w:val="11"/>
          <w:lang w:eastAsia="en-US"/>
        </w:rPr>
        <w:t xml:space="preserve"> </w:t>
      </w:r>
      <w:r w:rsidRPr="005E1901">
        <w:rPr>
          <w:rFonts w:ascii="Microsoft Sans Serif" w:hAnsi="Microsoft Sans Serif"/>
          <w:sz w:val="11"/>
          <w:lang w:eastAsia="en-US"/>
        </w:rPr>
        <w:t>постановление,</w:t>
      </w:r>
      <w:r w:rsidRPr="005E1901">
        <w:rPr>
          <w:rFonts w:ascii="Microsoft Sans Serif" w:hAnsi="Microsoft Sans Serif"/>
          <w:spacing w:val="-5"/>
          <w:sz w:val="11"/>
          <w:lang w:eastAsia="en-US"/>
        </w:rPr>
        <w:t xml:space="preserve"> </w:t>
      </w:r>
      <w:r w:rsidRPr="005E1901">
        <w:rPr>
          <w:rFonts w:ascii="Microsoft Sans Serif" w:hAnsi="Microsoft Sans Serif"/>
          <w:sz w:val="11"/>
          <w:lang w:eastAsia="en-US"/>
        </w:rPr>
        <w:t>распоряжение</w:t>
      </w:r>
    </w:p>
    <w:p w14:paraId="6BCAD98C" w14:textId="77777777" w:rsidR="005E1901" w:rsidRPr="005E1901" w:rsidRDefault="005E1901" w:rsidP="005E1901">
      <w:pPr>
        <w:widowControl w:val="0"/>
        <w:autoSpaceDE w:val="0"/>
        <w:autoSpaceDN w:val="0"/>
        <w:spacing w:before="24" w:after="0" w:line="240" w:lineRule="auto"/>
        <w:ind w:left="1224" w:right="9" w:firstLine="0"/>
        <w:jc w:val="center"/>
        <w:rPr>
          <w:rFonts w:ascii="Microsoft Sans Serif" w:hAnsi="Microsoft Sans Serif"/>
          <w:sz w:val="9"/>
          <w:lang w:eastAsia="en-US"/>
        </w:rPr>
      </w:pPr>
      <w:r w:rsidRPr="005E1901">
        <w:rPr>
          <w:rFonts w:ascii="Microsoft Sans Serif" w:hAnsi="Microsoft Sans Serif"/>
          <w:spacing w:val="-1"/>
          <w:w w:val="105"/>
          <w:sz w:val="9"/>
          <w:lang w:eastAsia="en-US"/>
        </w:rPr>
        <w:t>(ненужное</w:t>
      </w:r>
      <w:r w:rsidRPr="005E1901">
        <w:rPr>
          <w:rFonts w:ascii="Microsoft Sans Serif" w:hAnsi="Microsoft Sans Serif"/>
          <w:spacing w:val="-3"/>
          <w:w w:val="105"/>
          <w:sz w:val="9"/>
          <w:lang w:eastAsia="en-US"/>
        </w:rPr>
        <w:t xml:space="preserve"> </w:t>
      </w:r>
      <w:r w:rsidRPr="005E1901">
        <w:rPr>
          <w:rFonts w:ascii="Microsoft Sans Serif" w:hAnsi="Microsoft Sans Serif"/>
          <w:spacing w:val="-1"/>
          <w:w w:val="105"/>
          <w:sz w:val="9"/>
          <w:lang w:eastAsia="en-US"/>
        </w:rPr>
        <w:t>зачеркнуть)</w:t>
      </w:r>
    </w:p>
    <w:p w14:paraId="6008C27F" w14:textId="77777777" w:rsidR="005E1901" w:rsidRPr="005E1901" w:rsidRDefault="005E1901" w:rsidP="005E1901">
      <w:pPr>
        <w:widowControl w:val="0"/>
        <w:autoSpaceDE w:val="0"/>
        <w:autoSpaceDN w:val="0"/>
        <w:spacing w:before="0" w:after="0" w:line="240" w:lineRule="auto"/>
        <w:ind w:firstLine="0"/>
        <w:jc w:val="left"/>
        <w:rPr>
          <w:rFonts w:ascii="Microsoft Sans Serif"/>
          <w:sz w:val="12"/>
          <w:szCs w:val="24"/>
          <w:lang w:eastAsia="en-US"/>
        </w:rPr>
      </w:pPr>
      <w:r w:rsidRPr="005E1901">
        <w:rPr>
          <w:sz w:val="24"/>
          <w:szCs w:val="24"/>
          <w:lang w:eastAsia="en-US"/>
        </w:rPr>
        <w:br w:type="column"/>
      </w:r>
    </w:p>
    <w:p w14:paraId="4B1A7F0B" w14:textId="77777777" w:rsidR="005E1901" w:rsidRPr="005E1901" w:rsidRDefault="005E1901" w:rsidP="005E1901">
      <w:pPr>
        <w:widowControl w:val="0"/>
        <w:autoSpaceDE w:val="0"/>
        <w:autoSpaceDN w:val="0"/>
        <w:spacing w:before="0" w:after="0" w:line="240" w:lineRule="auto"/>
        <w:ind w:firstLine="0"/>
        <w:jc w:val="left"/>
        <w:rPr>
          <w:rFonts w:ascii="Microsoft Sans Serif"/>
          <w:sz w:val="12"/>
          <w:szCs w:val="24"/>
          <w:lang w:eastAsia="en-US"/>
        </w:rPr>
      </w:pPr>
    </w:p>
    <w:p w14:paraId="52889AF8" w14:textId="77777777" w:rsidR="005E1901" w:rsidRPr="005E1901" w:rsidRDefault="005E1901" w:rsidP="005E1901">
      <w:pPr>
        <w:widowControl w:val="0"/>
        <w:autoSpaceDE w:val="0"/>
        <w:autoSpaceDN w:val="0"/>
        <w:spacing w:before="0" w:after="0" w:line="240" w:lineRule="auto"/>
        <w:ind w:firstLine="0"/>
        <w:jc w:val="left"/>
        <w:rPr>
          <w:rFonts w:ascii="Microsoft Sans Serif"/>
          <w:sz w:val="12"/>
          <w:szCs w:val="24"/>
          <w:lang w:eastAsia="en-US"/>
        </w:rPr>
      </w:pPr>
    </w:p>
    <w:p w14:paraId="5DADEAFE" w14:textId="77777777" w:rsidR="005E1901" w:rsidRPr="005E1901" w:rsidRDefault="005E1901" w:rsidP="005E1901">
      <w:pPr>
        <w:widowControl w:val="0"/>
        <w:autoSpaceDE w:val="0"/>
        <w:autoSpaceDN w:val="0"/>
        <w:spacing w:before="0" w:after="0" w:line="240" w:lineRule="auto"/>
        <w:ind w:firstLine="0"/>
        <w:jc w:val="left"/>
        <w:rPr>
          <w:rFonts w:ascii="Microsoft Sans Serif"/>
          <w:sz w:val="12"/>
          <w:szCs w:val="24"/>
          <w:lang w:eastAsia="en-US"/>
        </w:rPr>
      </w:pPr>
    </w:p>
    <w:p w14:paraId="741CF660" w14:textId="77777777" w:rsidR="005E1901" w:rsidRPr="005E1901" w:rsidRDefault="005E1901" w:rsidP="005E1901">
      <w:pPr>
        <w:widowControl w:val="0"/>
        <w:autoSpaceDE w:val="0"/>
        <w:autoSpaceDN w:val="0"/>
        <w:spacing w:before="10" w:after="0" w:line="240" w:lineRule="auto"/>
        <w:ind w:firstLine="0"/>
        <w:jc w:val="left"/>
        <w:rPr>
          <w:rFonts w:ascii="Microsoft Sans Serif"/>
          <w:sz w:val="13"/>
          <w:szCs w:val="24"/>
          <w:lang w:eastAsia="en-US"/>
        </w:rPr>
      </w:pPr>
    </w:p>
    <w:p w14:paraId="1624B47E" w14:textId="77777777" w:rsidR="005E1901" w:rsidRPr="005E1901" w:rsidRDefault="005E1901" w:rsidP="005E1901">
      <w:pPr>
        <w:widowControl w:val="0"/>
        <w:autoSpaceDE w:val="0"/>
        <w:autoSpaceDN w:val="0"/>
        <w:spacing w:before="0" w:after="0" w:line="309" w:lineRule="auto"/>
        <w:ind w:left="142" w:right="5655" w:firstLine="165"/>
        <w:jc w:val="right"/>
        <w:rPr>
          <w:rFonts w:ascii="Microsoft Sans Serif" w:hAnsi="Microsoft Sans Serif"/>
          <w:sz w:val="11"/>
          <w:lang w:eastAsia="en-US"/>
        </w:rPr>
      </w:pPr>
      <w:r w:rsidRPr="005E1901">
        <w:rPr>
          <w:rFonts w:ascii="Microsoft Sans Serif" w:hAnsi="Microsoft Sans Serif"/>
          <w:sz w:val="11"/>
          <w:lang w:eastAsia="en-US"/>
        </w:rPr>
        <w:t>Дата начала инвентаризации</w:t>
      </w:r>
      <w:r w:rsidRPr="005E1901">
        <w:rPr>
          <w:rFonts w:ascii="Microsoft Sans Serif" w:hAnsi="Microsoft Sans Serif"/>
          <w:spacing w:val="-28"/>
          <w:sz w:val="11"/>
          <w:lang w:eastAsia="en-US"/>
        </w:rPr>
        <w:t xml:space="preserve"> </w:t>
      </w:r>
      <w:r w:rsidRPr="005E1901">
        <w:rPr>
          <w:rFonts w:ascii="Microsoft Sans Serif" w:hAnsi="Microsoft Sans Serif"/>
          <w:spacing w:val="-1"/>
          <w:sz w:val="11"/>
          <w:lang w:eastAsia="en-US"/>
        </w:rPr>
        <w:t>Дата окончания инвентаризации</w:t>
      </w:r>
    </w:p>
    <w:p w14:paraId="192D03BE" w14:textId="77777777" w:rsidR="005E1901" w:rsidRPr="005E1901" w:rsidRDefault="005E1901" w:rsidP="005E1901">
      <w:pPr>
        <w:widowControl w:val="0"/>
        <w:autoSpaceDE w:val="0"/>
        <w:autoSpaceDN w:val="0"/>
        <w:spacing w:before="1" w:after="0" w:line="240" w:lineRule="auto"/>
        <w:ind w:right="5655" w:firstLine="0"/>
        <w:jc w:val="right"/>
        <w:rPr>
          <w:rFonts w:ascii="Microsoft Sans Serif" w:hAnsi="Microsoft Sans Serif"/>
          <w:sz w:val="11"/>
          <w:lang w:eastAsia="en-US"/>
        </w:rPr>
      </w:pPr>
      <w:r w:rsidRPr="005E1901">
        <w:rPr>
          <w:rFonts w:ascii="Microsoft Sans Serif" w:hAnsi="Microsoft Sans Serif"/>
          <w:sz w:val="11"/>
          <w:lang w:eastAsia="en-US"/>
        </w:rPr>
        <w:t>Вид</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операции</w:t>
      </w:r>
    </w:p>
    <w:p w14:paraId="6EF54BD0" w14:textId="77777777" w:rsidR="005E1901" w:rsidRPr="005E1901" w:rsidRDefault="005E1901" w:rsidP="005E1901">
      <w:pPr>
        <w:widowControl w:val="0"/>
        <w:autoSpaceDE w:val="0"/>
        <w:autoSpaceDN w:val="0"/>
        <w:spacing w:before="0" w:after="0" w:line="240" w:lineRule="auto"/>
        <w:ind w:firstLine="0"/>
        <w:jc w:val="right"/>
        <w:rPr>
          <w:rFonts w:ascii="Microsoft Sans Serif" w:hAnsi="Microsoft Sans Serif"/>
          <w:sz w:val="11"/>
          <w:lang w:eastAsia="en-US"/>
        </w:rPr>
        <w:sectPr w:rsidR="005E1901" w:rsidRPr="005E1901">
          <w:type w:val="continuous"/>
          <w:pgSz w:w="16840" w:h="11910" w:orient="landscape"/>
          <w:pgMar w:top="880" w:right="480" w:bottom="280" w:left="460" w:header="720" w:footer="720" w:gutter="0"/>
          <w:cols w:num="3" w:space="720" w:equalWidth="0">
            <w:col w:w="2517" w:space="1388"/>
            <w:col w:w="3276" w:space="1232"/>
            <w:col w:w="7487"/>
          </w:cols>
        </w:sectPr>
      </w:pPr>
    </w:p>
    <w:p w14:paraId="536A68D1" w14:textId="77777777" w:rsidR="005E1901" w:rsidRPr="005E1901" w:rsidRDefault="005E1901" w:rsidP="005E1901">
      <w:pPr>
        <w:widowControl w:val="0"/>
        <w:autoSpaceDE w:val="0"/>
        <w:autoSpaceDN w:val="0"/>
        <w:spacing w:before="9" w:after="0" w:line="240" w:lineRule="auto"/>
        <w:ind w:firstLine="0"/>
        <w:jc w:val="left"/>
        <w:rPr>
          <w:rFonts w:ascii="Microsoft Sans Serif"/>
          <w:sz w:val="26"/>
          <w:szCs w:val="24"/>
          <w:lang w:eastAsia="en-US"/>
        </w:rPr>
      </w:pPr>
    </w:p>
    <w:p w14:paraId="3443F650" w14:textId="77777777" w:rsidR="005E1901" w:rsidRPr="005E1901" w:rsidRDefault="005E1901" w:rsidP="005E1901">
      <w:pPr>
        <w:widowControl w:val="0"/>
        <w:autoSpaceDE w:val="0"/>
        <w:autoSpaceDN w:val="0"/>
        <w:spacing w:before="101" w:after="0" w:line="240" w:lineRule="auto"/>
        <w:ind w:left="3500" w:right="8999" w:firstLine="0"/>
        <w:jc w:val="center"/>
        <w:rPr>
          <w:rFonts w:ascii="Arial" w:hAnsi="Arial"/>
          <w:b/>
          <w:sz w:val="12"/>
          <w:lang w:eastAsia="en-US"/>
        </w:rPr>
      </w:pPr>
      <w:r w:rsidRPr="005E1901">
        <w:rPr>
          <w:noProof/>
        </w:rPr>
        <mc:AlternateContent>
          <mc:Choice Requires="wpg">
            <w:drawing>
              <wp:anchor distT="0" distB="0" distL="114300" distR="114300" simplePos="0" relativeHeight="251784192" behindDoc="0" locked="0" layoutInCell="1" allowOverlap="1" wp14:anchorId="48E57027" wp14:editId="250C592B">
                <wp:simplePos x="0" y="0"/>
                <wp:positionH relativeFrom="page">
                  <wp:posOffset>4716145</wp:posOffset>
                </wp:positionH>
                <wp:positionV relativeFrom="paragraph">
                  <wp:posOffset>-62230</wp:posOffset>
                </wp:positionV>
                <wp:extent cx="2106930" cy="227330"/>
                <wp:effectExtent l="0" t="0" r="0" b="0"/>
                <wp:wrapNone/>
                <wp:docPr id="256"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6930" cy="227330"/>
                          <a:chOff x="7427" y="-98"/>
                          <a:chExt cx="3318" cy="358"/>
                        </a:xfrm>
                      </wpg:grpSpPr>
                      <wps:wsp>
                        <wps:cNvPr id="257" name="Freeform 57"/>
                        <wps:cNvSpPr>
                          <a:spLocks/>
                        </wps:cNvSpPr>
                        <wps:spPr bwMode="auto">
                          <a:xfrm>
                            <a:off x="7426" y="-99"/>
                            <a:ext cx="3318" cy="358"/>
                          </a:xfrm>
                          <a:custGeom>
                            <a:avLst/>
                            <a:gdLst>
                              <a:gd name="T0" fmla="+- 0 10744 7427"/>
                              <a:gd name="T1" fmla="*/ T0 w 3318"/>
                              <a:gd name="T2" fmla="+- 0 84 -98"/>
                              <a:gd name="T3" fmla="*/ 84 h 358"/>
                              <a:gd name="T4" fmla="+- 0 10744 7427"/>
                              <a:gd name="T5" fmla="*/ T4 w 3318"/>
                              <a:gd name="T6" fmla="+- 0 58 -98"/>
                              <a:gd name="T7" fmla="*/ 58 h 358"/>
                              <a:gd name="T8" fmla="+- 0 10737 7427"/>
                              <a:gd name="T9" fmla="*/ T8 w 3318"/>
                              <a:gd name="T10" fmla="+- 0 58 -98"/>
                              <a:gd name="T11" fmla="*/ 58 h 358"/>
                              <a:gd name="T12" fmla="+- 0 10737 7427"/>
                              <a:gd name="T13" fmla="*/ T12 w 3318"/>
                              <a:gd name="T14" fmla="+- 0 -84 -98"/>
                              <a:gd name="T15" fmla="*/ -84 h 358"/>
                              <a:gd name="T16" fmla="+- 0 10722 7427"/>
                              <a:gd name="T17" fmla="*/ T16 w 3318"/>
                              <a:gd name="T18" fmla="+- 0 -84 -98"/>
                              <a:gd name="T19" fmla="*/ -84 h 358"/>
                              <a:gd name="T20" fmla="+- 0 10722 7427"/>
                              <a:gd name="T21" fmla="*/ T20 w 3318"/>
                              <a:gd name="T22" fmla="+- 0 58 -98"/>
                              <a:gd name="T23" fmla="*/ 58 h 358"/>
                              <a:gd name="T24" fmla="+- 0 10717 7427"/>
                              <a:gd name="T25" fmla="*/ T24 w 3318"/>
                              <a:gd name="T26" fmla="+- 0 58 -98"/>
                              <a:gd name="T27" fmla="*/ 58 h 358"/>
                              <a:gd name="T28" fmla="+- 0 10717 7427"/>
                              <a:gd name="T29" fmla="*/ T28 w 3318"/>
                              <a:gd name="T30" fmla="+- 0 84 -98"/>
                              <a:gd name="T31" fmla="*/ 84 h 358"/>
                              <a:gd name="T32" fmla="+- 0 10717 7427"/>
                              <a:gd name="T33" fmla="*/ T32 w 3318"/>
                              <a:gd name="T34" fmla="+- 0 233 -98"/>
                              <a:gd name="T35" fmla="*/ 233 h 358"/>
                              <a:gd name="T36" fmla="+- 0 9018 7427"/>
                              <a:gd name="T37" fmla="*/ T36 w 3318"/>
                              <a:gd name="T38" fmla="+- 0 233 -98"/>
                              <a:gd name="T39" fmla="*/ 233 h 358"/>
                              <a:gd name="T40" fmla="+- 0 9018 7427"/>
                              <a:gd name="T41" fmla="*/ T40 w 3318"/>
                              <a:gd name="T42" fmla="+- 0 84 -98"/>
                              <a:gd name="T43" fmla="*/ 84 h 358"/>
                              <a:gd name="T44" fmla="+- 0 10717 7427"/>
                              <a:gd name="T45" fmla="*/ T44 w 3318"/>
                              <a:gd name="T46" fmla="+- 0 84 -98"/>
                              <a:gd name="T47" fmla="*/ 84 h 358"/>
                              <a:gd name="T48" fmla="+- 0 10717 7427"/>
                              <a:gd name="T49" fmla="*/ T48 w 3318"/>
                              <a:gd name="T50" fmla="+- 0 58 -98"/>
                              <a:gd name="T51" fmla="*/ 58 h 358"/>
                              <a:gd name="T52" fmla="+- 0 9018 7427"/>
                              <a:gd name="T53" fmla="*/ T52 w 3318"/>
                              <a:gd name="T54" fmla="+- 0 58 -98"/>
                              <a:gd name="T55" fmla="*/ 58 h 358"/>
                              <a:gd name="T56" fmla="+- 0 9018 7427"/>
                              <a:gd name="T57" fmla="*/ T56 w 3318"/>
                              <a:gd name="T58" fmla="+- 0 -84 -98"/>
                              <a:gd name="T59" fmla="*/ -84 h 358"/>
                              <a:gd name="T60" fmla="+- 0 9004 7427"/>
                              <a:gd name="T61" fmla="*/ T60 w 3318"/>
                              <a:gd name="T62" fmla="+- 0 -84 -98"/>
                              <a:gd name="T63" fmla="*/ -84 h 358"/>
                              <a:gd name="T64" fmla="+- 0 9004 7427"/>
                              <a:gd name="T65" fmla="*/ T64 w 3318"/>
                              <a:gd name="T66" fmla="+- 0 58 -98"/>
                              <a:gd name="T67" fmla="*/ 58 h 358"/>
                              <a:gd name="T68" fmla="+- 0 9004 7427"/>
                              <a:gd name="T69" fmla="*/ T68 w 3318"/>
                              <a:gd name="T70" fmla="+- 0 84 -98"/>
                              <a:gd name="T71" fmla="*/ 84 h 358"/>
                              <a:gd name="T72" fmla="+- 0 9004 7427"/>
                              <a:gd name="T73" fmla="*/ T72 w 3318"/>
                              <a:gd name="T74" fmla="+- 0 233 -98"/>
                              <a:gd name="T75" fmla="*/ 233 h 358"/>
                              <a:gd name="T76" fmla="+- 0 7453 7427"/>
                              <a:gd name="T77" fmla="*/ T76 w 3318"/>
                              <a:gd name="T78" fmla="+- 0 233 -98"/>
                              <a:gd name="T79" fmla="*/ 233 h 358"/>
                              <a:gd name="T80" fmla="+- 0 7453 7427"/>
                              <a:gd name="T81" fmla="*/ T80 w 3318"/>
                              <a:gd name="T82" fmla="+- 0 84 -98"/>
                              <a:gd name="T83" fmla="*/ 84 h 358"/>
                              <a:gd name="T84" fmla="+- 0 9004 7427"/>
                              <a:gd name="T85" fmla="*/ T84 w 3318"/>
                              <a:gd name="T86" fmla="+- 0 84 -98"/>
                              <a:gd name="T87" fmla="*/ 84 h 358"/>
                              <a:gd name="T88" fmla="+- 0 9004 7427"/>
                              <a:gd name="T89" fmla="*/ T88 w 3318"/>
                              <a:gd name="T90" fmla="+- 0 58 -98"/>
                              <a:gd name="T91" fmla="*/ 58 h 358"/>
                              <a:gd name="T92" fmla="+- 0 7453 7427"/>
                              <a:gd name="T93" fmla="*/ T92 w 3318"/>
                              <a:gd name="T94" fmla="+- 0 58 -98"/>
                              <a:gd name="T95" fmla="*/ 58 h 358"/>
                              <a:gd name="T96" fmla="+- 0 7446 7427"/>
                              <a:gd name="T97" fmla="*/ T96 w 3318"/>
                              <a:gd name="T98" fmla="+- 0 58 -98"/>
                              <a:gd name="T99" fmla="*/ 58 h 358"/>
                              <a:gd name="T100" fmla="+- 0 7446 7427"/>
                              <a:gd name="T101" fmla="*/ T100 w 3318"/>
                              <a:gd name="T102" fmla="+- 0 -84 -98"/>
                              <a:gd name="T103" fmla="*/ -84 h 358"/>
                              <a:gd name="T104" fmla="+- 0 10737 7427"/>
                              <a:gd name="T105" fmla="*/ T104 w 3318"/>
                              <a:gd name="T106" fmla="+- 0 -84 -98"/>
                              <a:gd name="T107" fmla="*/ -84 h 358"/>
                              <a:gd name="T108" fmla="+- 0 10737 7427"/>
                              <a:gd name="T109" fmla="*/ T108 w 3318"/>
                              <a:gd name="T110" fmla="+- 0 -98 -98"/>
                              <a:gd name="T111" fmla="*/ -98 h 358"/>
                              <a:gd name="T112" fmla="+- 0 7446 7427"/>
                              <a:gd name="T113" fmla="*/ T112 w 3318"/>
                              <a:gd name="T114" fmla="+- 0 -98 -98"/>
                              <a:gd name="T115" fmla="*/ -98 h 358"/>
                              <a:gd name="T116" fmla="+- 0 7431 7427"/>
                              <a:gd name="T117" fmla="*/ T116 w 3318"/>
                              <a:gd name="T118" fmla="+- 0 -98 -98"/>
                              <a:gd name="T119" fmla="*/ -98 h 358"/>
                              <a:gd name="T120" fmla="+- 0 7431 7427"/>
                              <a:gd name="T121" fmla="*/ T120 w 3318"/>
                              <a:gd name="T122" fmla="+- 0 58 -98"/>
                              <a:gd name="T123" fmla="*/ 58 h 358"/>
                              <a:gd name="T124" fmla="+- 0 7427 7427"/>
                              <a:gd name="T125" fmla="*/ T124 w 3318"/>
                              <a:gd name="T126" fmla="+- 0 58 -98"/>
                              <a:gd name="T127" fmla="*/ 58 h 358"/>
                              <a:gd name="T128" fmla="+- 0 7427 7427"/>
                              <a:gd name="T129" fmla="*/ T128 w 3318"/>
                              <a:gd name="T130" fmla="+- 0 259 -98"/>
                              <a:gd name="T131" fmla="*/ 259 h 358"/>
                              <a:gd name="T132" fmla="+- 0 7453 7427"/>
                              <a:gd name="T133" fmla="*/ T132 w 3318"/>
                              <a:gd name="T134" fmla="+- 0 259 -98"/>
                              <a:gd name="T135" fmla="*/ 259 h 358"/>
                              <a:gd name="T136" fmla="+- 0 10717 7427"/>
                              <a:gd name="T137" fmla="*/ T136 w 3318"/>
                              <a:gd name="T138" fmla="+- 0 259 -98"/>
                              <a:gd name="T139" fmla="*/ 259 h 358"/>
                              <a:gd name="T140" fmla="+- 0 10744 7427"/>
                              <a:gd name="T141" fmla="*/ T140 w 3318"/>
                              <a:gd name="T142" fmla="+- 0 259 -98"/>
                              <a:gd name="T143" fmla="*/ 259 h 358"/>
                              <a:gd name="T144" fmla="+- 0 10744 7427"/>
                              <a:gd name="T145" fmla="*/ T144 w 3318"/>
                              <a:gd name="T146" fmla="+- 0 84 -98"/>
                              <a:gd name="T147" fmla="*/ 84 h 3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318" h="358">
                                <a:moveTo>
                                  <a:pt x="3317" y="182"/>
                                </a:moveTo>
                                <a:lnTo>
                                  <a:pt x="3317" y="156"/>
                                </a:lnTo>
                                <a:lnTo>
                                  <a:pt x="3310" y="156"/>
                                </a:lnTo>
                                <a:lnTo>
                                  <a:pt x="3310" y="14"/>
                                </a:lnTo>
                                <a:lnTo>
                                  <a:pt x="3295" y="14"/>
                                </a:lnTo>
                                <a:lnTo>
                                  <a:pt x="3295" y="156"/>
                                </a:lnTo>
                                <a:lnTo>
                                  <a:pt x="3290" y="156"/>
                                </a:lnTo>
                                <a:lnTo>
                                  <a:pt x="3290" y="182"/>
                                </a:lnTo>
                                <a:lnTo>
                                  <a:pt x="3290" y="331"/>
                                </a:lnTo>
                                <a:lnTo>
                                  <a:pt x="1591" y="331"/>
                                </a:lnTo>
                                <a:lnTo>
                                  <a:pt x="1591" y="182"/>
                                </a:lnTo>
                                <a:lnTo>
                                  <a:pt x="3290" y="182"/>
                                </a:lnTo>
                                <a:lnTo>
                                  <a:pt x="3290" y="156"/>
                                </a:lnTo>
                                <a:lnTo>
                                  <a:pt x="1591" y="156"/>
                                </a:lnTo>
                                <a:lnTo>
                                  <a:pt x="1591" y="14"/>
                                </a:lnTo>
                                <a:lnTo>
                                  <a:pt x="1577" y="14"/>
                                </a:lnTo>
                                <a:lnTo>
                                  <a:pt x="1577" y="156"/>
                                </a:lnTo>
                                <a:lnTo>
                                  <a:pt x="1577" y="182"/>
                                </a:lnTo>
                                <a:lnTo>
                                  <a:pt x="1577" y="331"/>
                                </a:lnTo>
                                <a:lnTo>
                                  <a:pt x="26" y="331"/>
                                </a:lnTo>
                                <a:lnTo>
                                  <a:pt x="26" y="182"/>
                                </a:lnTo>
                                <a:lnTo>
                                  <a:pt x="1577" y="182"/>
                                </a:lnTo>
                                <a:lnTo>
                                  <a:pt x="1577" y="156"/>
                                </a:lnTo>
                                <a:lnTo>
                                  <a:pt x="26" y="156"/>
                                </a:lnTo>
                                <a:lnTo>
                                  <a:pt x="19" y="156"/>
                                </a:lnTo>
                                <a:lnTo>
                                  <a:pt x="19" y="14"/>
                                </a:lnTo>
                                <a:lnTo>
                                  <a:pt x="3310" y="14"/>
                                </a:lnTo>
                                <a:lnTo>
                                  <a:pt x="3310" y="0"/>
                                </a:lnTo>
                                <a:lnTo>
                                  <a:pt x="19" y="0"/>
                                </a:lnTo>
                                <a:lnTo>
                                  <a:pt x="4" y="0"/>
                                </a:lnTo>
                                <a:lnTo>
                                  <a:pt x="4" y="156"/>
                                </a:lnTo>
                                <a:lnTo>
                                  <a:pt x="0" y="156"/>
                                </a:lnTo>
                                <a:lnTo>
                                  <a:pt x="0" y="357"/>
                                </a:lnTo>
                                <a:lnTo>
                                  <a:pt x="26" y="357"/>
                                </a:lnTo>
                                <a:lnTo>
                                  <a:pt x="3290" y="357"/>
                                </a:lnTo>
                                <a:lnTo>
                                  <a:pt x="3317" y="357"/>
                                </a:lnTo>
                                <a:lnTo>
                                  <a:pt x="3317" y="1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Text Box 56"/>
                        <wps:cNvSpPr txBox="1">
                          <a:spLocks noChangeArrowheads="1"/>
                        </wps:cNvSpPr>
                        <wps:spPr bwMode="auto">
                          <a:xfrm>
                            <a:off x="9018" y="-85"/>
                            <a:ext cx="1706"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EF967" w14:textId="77777777" w:rsidR="002929F4" w:rsidRDefault="002929F4" w:rsidP="005E1901">
                              <w:pPr>
                                <w:spacing w:before="6"/>
                                <w:ind w:left="393"/>
                                <w:rPr>
                                  <w:rFonts w:ascii="Microsoft Sans Serif" w:hAnsi="Microsoft Sans Serif"/>
                                  <w:sz w:val="11"/>
                                </w:rPr>
                              </w:pPr>
                              <w:r>
                                <w:rPr>
                                  <w:rFonts w:ascii="Microsoft Sans Serif" w:hAnsi="Microsoft Sans Serif"/>
                                  <w:sz w:val="11"/>
                                </w:rPr>
                                <w:t>Дата</w:t>
                              </w:r>
                              <w:r>
                                <w:rPr>
                                  <w:rFonts w:ascii="Microsoft Sans Serif" w:hAnsi="Microsoft Sans Serif"/>
                                  <w:spacing w:val="-4"/>
                                  <w:sz w:val="11"/>
                                </w:rPr>
                                <w:t xml:space="preserve"> </w:t>
                              </w:r>
                              <w:r>
                                <w:rPr>
                                  <w:rFonts w:ascii="Microsoft Sans Serif" w:hAnsi="Microsoft Sans Serif"/>
                                  <w:sz w:val="11"/>
                                </w:rPr>
                                <w:t>составления</w:t>
                              </w:r>
                            </w:p>
                          </w:txbxContent>
                        </wps:txbx>
                        <wps:bodyPr rot="0" vert="horz" wrap="square" lIns="0" tIns="0" rIns="0" bIns="0" anchor="t" anchorCtr="0" upright="1">
                          <a:noAutofit/>
                        </wps:bodyPr>
                      </wps:wsp>
                      <wps:wsp>
                        <wps:cNvPr id="259" name="Text Box 55"/>
                        <wps:cNvSpPr txBox="1">
                          <a:spLocks noChangeArrowheads="1"/>
                        </wps:cNvSpPr>
                        <wps:spPr bwMode="auto">
                          <a:xfrm>
                            <a:off x="7447" y="-85"/>
                            <a:ext cx="1557"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2DB7B" w14:textId="77777777" w:rsidR="002929F4" w:rsidRDefault="002929F4" w:rsidP="005E1901">
                              <w:pPr>
                                <w:spacing w:before="6"/>
                                <w:ind w:left="327"/>
                                <w:rPr>
                                  <w:rFonts w:ascii="Microsoft Sans Serif" w:hAnsi="Microsoft Sans Serif"/>
                                  <w:sz w:val="11"/>
                                </w:rPr>
                              </w:pPr>
                              <w:r>
                                <w:rPr>
                                  <w:rFonts w:ascii="Microsoft Sans Serif" w:hAnsi="Microsoft Sans Serif"/>
                                  <w:sz w:val="11"/>
                                </w:rPr>
                                <w:t>Номер</w:t>
                              </w:r>
                              <w:r>
                                <w:rPr>
                                  <w:rFonts w:ascii="Microsoft Sans Serif" w:hAnsi="Microsoft Sans Serif"/>
                                  <w:spacing w:val="-5"/>
                                  <w:sz w:val="11"/>
                                </w:rPr>
                                <w:t xml:space="preserve"> </w:t>
                              </w:r>
                              <w:r>
                                <w:rPr>
                                  <w:rFonts w:ascii="Microsoft Sans Serif" w:hAnsi="Microsoft Sans Serif"/>
                                  <w:sz w:val="11"/>
                                </w:rPr>
                                <w:t>документа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54" o:spid="_x0000_s1064" style="position:absolute;left:0;text-align:left;margin-left:371.35pt;margin-top:-4.9pt;width:165.9pt;height:17.9pt;z-index:251784192;mso-position-horizontal-relative:page" coordorigin="7427,-98" coordsize="331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">
                <v:shape id="Freeform 57" o:spid="_x0000_s1065" style="position:absolute;left:7426;top:-99;width:3318;height:358;visibility:visible;mso-wrap-style:square;v-text-anchor:top" coordsize="3318,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JA6cUA&#10;AADcAAAADwAAAGRycy9kb3ducmV2LnhtbESPQWvCQBSE70L/w/IK3nTTgK1GV5FAIZeWNrZ4fWSf&#10;STT7NuyuJv333ULB4zAz3zCb3Wg6cSPnW8sKnuYJCOLK6pZrBV+H19kShA/IGjvLpOCHPOy2D5MN&#10;ZtoO/Em3MtQiQthnqKAJoc+k9FVDBv3c9sTRO1lnMETpaqkdDhFuOpkmybM02HJcaLCnvKHqUl6N&#10;gjcazof34rhKL8tv97E/54uizJWaPo77NYhAY7iH/9uFVpAuXuD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0kDpxQAAANwAAAAPAAAAAAAAAAAAAAAAAJgCAABkcnMv&#10;ZG93bnJldi54bWxQSwUGAAAAAAQABAD1AAAAigMAAAAA&#10;" path="m3317,182r,-26l3310,156r,-142l3295,14r,142l3290,156r,26l3290,331r-1699,l1591,182r1699,l3290,156r-1699,l1591,14r-14,l1577,156r,26l1577,331,26,331r,-149l1577,182r,-26l26,156r-7,l19,14r3291,l3310,,19,,4,r,156l,156,,357r26,l3290,357r27,l3317,182xe" fillcolor="black" stroked="f">
                  <v:path arrowok="t" o:connecttype="custom" o:connectlocs="3317,84;3317,58;3310,58;3310,-84;3295,-84;3295,58;3290,58;3290,84;3290,233;1591,233;1591,84;3290,84;3290,58;1591,58;1591,-84;1577,-84;1577,58;1577,84;1577,233;26,233;26,84;1577,84;1577,58;26,58;19,58;19,-84;3310,-84;3310,-98;19,-98;4,-98;4,58;0,58;0,259;26,259;3290,259;3317,259;3317,84" o:connectangles="0,0,0,0,0,0,0,0,0,0,0,0,0,0,0,0,0,0,0,0,0,0,0,0,0,0,0,0,0,0,0,0,0,0,0,0,0"/>
                </v:shape>
                <v:shape id="Text Box 56" o:spid="_x0000_s1066" type="#_x0000_t202" style="position:absolute;left:9018;top:-85;width:1706;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4TiMEA&#10;AADcAAAADwAAAGRycy9kb3ducmV2LnhtbERPTYvCMBC9L/gfwgje1lRB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E4jBAAAA3AAAAA8AAAAAAAAAAAAAAAAAmAIAAGRycy9kb3du&#10;cmV2LnhtbFBLBQYAAAAABAAEAPUAAACGAwAAAAA=&#10;" filled="f" stroked="f">
                  <v:textbox inset="0,0,0,0">
                    <w:txbxContent>
                      <w:p w14:paraId="76EEF967" w14:textId="77777777" w:rsidR="002929F4" w:rsidRDefault="002929F4" w:rsidP="005E1901">
                        <w:pPr>
                          <w:spacing w:before="6"/>
                          <w:ind w:left="393"/>
                          <w:rPr>
                            <w:rFonts w:ascii="Microsoft Sans Serif" w:hAnsi="Microsoft Sans Serif"/>
                            <w:sz w:val="11"/>
                          </w:rPr>
                        </w:pPr>
                        <w:r>
                          <w:rPr>
                            <w:rFonts w:ascii="Microsoft Sans Serif" w:hAnsi="Microsoft Sans Serif"/>
                            <w:sz w:val="11"/>
                          </w:rPr>
                          <w:t>Дата</w:t>
                        </w:r>
                        <w:r>
                          <w:rPr>
                            <w:rFonts w:ascii="Microsoft Sans Serif" w:hAnsi="Microsoft Sans Serif"/>
                            <w:spacing w:val="-4"/>
                            <w:sz w:val="11"/>
                          </w:rPr>
                          <w:t xml:space="preserve"> </w:t>
                        </w:r>
                        <w:r>
                          <w:rPr>
                            <w:rFonts w:ascii="Microsoft Sans Serif" w:hAnsi="Microsoft Sans Serif"/>
                            <w:sz w:val="11"/>
                          </w:rPr>
                          <w:t>составления</w:t>
                        </w:r>
                      </w:p>
                    </w:txbxContent>
                  </v:textbox>
                </v:shape>
                <v:shape id="Text Box 55" o:spid="_x0000_s1067" type="#_x0000_t202" style="position:absolute;left:7447;top:-85;width:1557;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K2E8QA&#10;AADcAAAADwAAAGRycy9kb3ducmV2LnhtbESPQWvCQBSE74L/YXmCN90oK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hPEAAAA3AAAAA8AAAAAAAAAAAAAAAAAmAIAAGRycy9k&#10;b3ducmV2LnhtbFBLBQYAAAAABAAEAPUAAACJAwAAAAA=&#10;" filled="f" stroked="f">
                  <v:textbox inset="0,0,0,0">
                    <w:txbxContent>
                      <w:p w14:paraId="48E2DB7B" w14:textId="77777777" w:rsidR="002929F4" w:rsidRDefault="002929F4" w:rsidP="005E1901">
                        <w:pPr>
                          <w:spacing w:before="6"/>
                          <w:ind w:left="327"/>
                          <w:rPr>
                            <w:rFonts w:ascii="Microsoft Sans Serif" w:hAnsi="Microsoft Sans Serif"/>
                            <w:sz w:val="11"/>
                          </w:rPr>
                        </w:pPr>
                        <w:r>
                          <w:rPr>
                            <w:rFonts w:ascii="Microsoft Sans Serif" w:hAnsi="Microsoft Sans Serif"/>
                            <w:sz w:val="11"/>
                          </w:rPr>
                          <w:t>Номер</w:t>
                        </w:r>
                        <w:r>
                          <w:rPr>
                            <w:rFonts w:ascii="Microsoft Sans Serif" w:hAnsi="Microsoft Sans Serif"/>
                            <w:spacing w:val="-5"/>
                            <w:sz w:val="11"/>
                          </w:rPr>
                          <w:t xml:space="preserve"> </w:t>
                        </w:r>
                        <w:r>
                          <w:rPr>
                            <w:rFonts w:ascii="Microsoft Sans Serif" w:hAnsi="Microsoft Sans Serif"/>
                            <w:sz w:val="11"/>
                          </w:rPr>
                          <w:t>документа</w:t>
                        </w:r>
                      </w:p>
                    </w:txbxContent>
                  </v:textbox>
                </v:shape>
                <w10:wrap anchorx="page"/>
              </v:group>
            </w:pict>
          </mc:Fallback>
        </mc:AlternateContent>
      </w:r>
      <w:r w:rsidRPr="005E1901">
        <w:rPr>
          <w:rFonts w:ascii="Arial" w:hAnsi="Arial"/>
          <w:b/>
          <w:w w:val="105"/>
          <w:sz w:val="12"/>
          <w:lang w:eastAsia="en-US"/>
        </w:rPr>
        <w:t>АКТ</w:t>
      </w:r>
    </w:p>
    <w:p w14:paraId="2E4D337B" w14:textId="77777777" w:rsidR="005E1901" w:rsidRPr="005E1901" w:rsidRDefault="005E1901" w:rsidP="005E1901">
      <w:pPr>
        <w:widowControl w:val="0"/>
        <w:autoSpaceDE w:val="0"/>
        <w:autoSpaceDN w:val="0"/>
        <w:spacing w:before="25" w:after="0" w:line="240" w:lineRule="auto"/>
        <w:ind w:left="3500" w:right="9002" w:firstLine="0"/>
        <w:jc w:val="center"/>
        <w:rPr>
          <w:rFonts w:ascii="Arial" w:hAnsi="Arial"/>
          <w:b/>
          <w:sz w:val="12"/>
          <w:lang w:eastAsia="en-US"/>
        </w:rPr>
      </w:pPr>
      <w:r w:rsidRPr="005E1901">
        <w:rPr>
          <w:rFonts w:ascii="Arial" w:hAnsi="Arial"/>
          <w:b/>
          <w:spacing w:val="-2"/>
          <w:w w:val="105"/>
          <w:sz w:val="12"/>
          <w:lang w:eastAsia="en-US"/>
        </w:rPr>
        <w:t>ИНВЕНТАРИЗАЦИИ</w:t>
      </w:r>
      <w:r w:rsidRPr="005E1901">
        <w:rPr>
          <w:rFonts w:ascii="Arial" w:hAnsi="Arial"/>
          <w:b/>
          <w:spacing w:val="-7"/>
          <w:w w:val="105"/>
          <w:sz w:val="12"/>
          <w:lang w:eastAsia="en-US"/>
        </w:rPr>
        <w:t xml:space="preserve"> </w:t>
      </w:r>
      <w:r w:rsidRPr="005E1901">
        <w:rPr>
          <w:rFonts w:ascii="Arial" w:hAnsi="Arial"/>
          <w:b/>
          <w:spacing w:val="-2"/>
          <w:w w:val="105"/>
          <w:sz w:val="12"/>
          <w:lang w:eastAsia="en-US"/>
        </w:rPr>
        <w:t>РАСХОДОВ</w:t>
      </w:r>
      <w:r w:rsidRPr="005E1901">
        <w:rPr>
          <w:rFonts w:ascii="Arial" w:hAnsi="Arial"/>
          <w:b/>
          <w:spacing w:val="-4"/>
          <w:w w:val="105"/>
          <w:sz w:val="12"/>
          <w:lang w:eastAsia="en-US"/>
        </w:rPr>
        <w:t xml:space="preserve"> </w:t>
      </w:r>
      <w:r w:rsidRPr="005E1901">
        <w:rPr>
          <w:rFonts w:ascii="Arial" w:hAnsi="Arial"/>
          <w:b/>
          <w:spacing w:val="-1"/>
          <w:w w:val="105"/>
          <w:sz w:val="12"/>
          <w:lang w:eastAsia="en-US"/>
        </w:rPr>
        <w:t>БУДУЩИХ</w:t>
      </w:r>
      <w:r w:rsidRPr="005E1901">
        <w:rPr>
          <w:rFonts w:ascii="Arial" w:hAnsi="Arial"/>
          <w:b/>
          <w:spacing w:val="-5"/>
          <w:w w:val="105"/>
          <w:sz w:val="12"/>
          <w:lang w:eastAsia="en-US"/>
        </w:rPr>
        <w:t xml:space="preserve"> </w:t>
      </w:r>
      <w:r w:rsidRPr="005E1901">
        <w:rPr>
          <w:rFonts w:ascii="Arial" w:hAnsi="Arial"/>
          <w:b/>
          <w:spacing w:val="-1"/>
          <w:w w:val="105"/>
          <w:sz w:val="12"/>
          <w:lang w:eastAsia="en-US"/>
        </w:rPr>
        <w:t>ПЕРИОДОВ</w:t>
      </w:r>
    </w:p>
    <w:p w14:paraId="62BCB60C" w14:textId="77777777" w:rsidR="005E1901" w:rsidRPr="005E1901" w:rsidRDefault="005E1901" w:rsidP="005E1901">
      <w:pPr>
        <w:widowControl w:val="0"/>
        <w:autoSpaceDE w:val="0"/>
        <w:autoSpaceDN w:val="0"/>
        <w:spacing w:before="9" w:after="0" w:line="240" w:lineRule="auto"/>
        <w:ind w:firstLine="0"/>
        <w:jc w:val="left"/>
        <w:rPr>
          <w:rFonts w:ascii="Arial"/>
          <w:b/>
          <w:sz w:val="16"/>
          <w:szCs w:val="24"/>
          <w:lang w:eastAsia="en-US"/>
        </w:rPr>
      </w:pPr>
    </w:p>
    <w:p w14:paraId="7CA0C552" w14:textId="77777777" w:rsidR="005E1901" w:rsidRPr="005E1901" w:rsidRDefault="005E1901" w:rsidP="005E1901">
      <w:pPr>
        <w:widowControl w:val="0"/>
        <w:autoSpaceDE w:val="0"/>
        <w:autoSpaceDN w:val="0"/>
        <w:spacing w:before="0" w:after="0" w:line="273" w:lineRule="auto"/>
        <w:ind w:left="485" w:right="8632" w:firstLine="0"/>
        <w:jc w:val="left"/>
        <w:rPr>
          <w:rFonts w:ascii="Microsoft Sans Serif" w:hAnsi="Microsoft Sans Serif"/>
          <w:sz w:val="11"/>
          <w:lang w:eastAsia="en-US"/>
        </w:rPr>
      </w:pPr>
      <w:r w:rsidRPr="005E1901">
        <w:rPr>
          <w:rFonts w:ascii="Microsoft Sans Serif" w:hAnsi="Microsoft Sans Serif"/>
          <w:sz w:val="11"/>
          <w:lang w:eastAsia="en-US"/>
        </w:rPr>
        <w:t xml:space="preserve">Акт составлен комиссией о том, что по состоянию на 1 декабря 2021 г. проведена инвентаризация расходов </w:t>
      </w:r>
      <w:proofErr w:type="spellStart"/>
      <w:r w:rsidRPr="005E1901">
        <w:rPr>
          <w:rFonts w:ascii="Microsoft Sans Serif" w:hAnsi="Microsoft Sans Serif"/>
          <w:sz w:val="11"/>
          <w:lang w:eastAsia="en-US"/>
        </w:rPr>
        <w:t>будущихпериодов</w:t>
      </w:r>
      <w:proofErr w:type="spellEnd"/>
      <w:r w:rsidRPr="005E1901">
        <w:rPr>
          <w:rFonts w:ascii="Microsoft Sans Serif" w:hAnsi="Microsoft Sans Serif"/>
          <w:sz w:val="11"/>
          <w:lang w:eastAsia="en-US"/>
        </w:rPr>
        <w:t>.</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При</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инвентаризации</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установлено</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следующее:</w:t>
      </w:r>
    </w:p>
    <w:p w14:paraId="3EBEC842" w14:textId="77777777" w:rsidR="005E1901" w:rsidRPr="005E1901" w:rsidRDefault="005E1901" w:rsidP="005E1901">
      <w:pPr>
        <w:widowControl w:val="0"/>
        <w:autoSpaceDE w:val="0"/>
        <w:autoSpaceDN w:val="0"/>
        <w:spacing w:before="8" w:after="0" w:line="240" w:lineRule="auto"/>
        <w:ind w:firstLine="0"/>
        <w:jc w:val="left"/>
        <w:rPr>
          <w:rFonts w:ascii="Microsoft Sans Serif"/>
          <w:sz w:val="12"/>
          <w:szCs w:val="24"/>
          <w:lang w:eastAsia="en-US"/>
        </w:rPr>
      </w:pPr>
    </w:p>
    <w:tbl>
      <w:tblPr>
        <w:tblStyle w:val="TableNormal5"/>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3"/>
        <w:gridCol w:w="1057"/>
        <w:gridCol w:w="434"/>
        <w:gridCol w:w="1136"/>
        <w:gridCol w:w="642"/>
        <w:gridCol w:w="642"/>
        <w:gridCol w:w="715"/>
        <w:gridCol w:w="714"/>
        <w:gridCol w:w="714"/>
        <w:gridCol w:w="718"/>
        <w:gridCol w:w="852"/>
        <w:gridCol w:w="860"/>
        <w:gridCol w:w="861"/>
        <w:gridCol w:w="853"/>
        <w:gridCol w:w="1429"/>
      </w:tblGrid>
      <w:tr w:rsidR="005E1901" w:rsidRPr="005E1901" w14:paraId="6254D20B" w14:textId="77777777" w:rsidTr="00B61C21">
        <w:trPr>
          <w:trHeight w:val="397"/>
        </w:trPr>
        <w:tc>
          <w:tcPr>
            <w:tcW w:w="433" w:type="dxa"/>
            <w:vMerge w:val="restart"/>
          </w:tcPr>
          <w:p w14:paraId="3815745A" w14:textId="77777777" w:rsidR="005E1901" w:rsidRPr="005E1901" w:rsidRDefault="005E1901" w:rsidP="005E1901">
            <w:pPr>
              <w:spacing w:before="4" w:after="0" w:line="273" w:lineRule="auto"/>
              <w:ind w:left="62" w:right="28" w:hanging="17"/>
              <w:rPr>
                <w:rFonts w:ascii="Microsoft Sans Serif" w:hAnsi="Microsoft Sans Serif"/>
                <w:sz w:val="11"/>
              </w:rPr>
            </w:pPr>
            <w:proofErr w:type="spellStart"/>
            <w:r w:rsidRPr="005E1901">
              <w:rPr>
                <w:rFonts w:ascii="Microsoft Sans Serif" w:hAnsi="Microsoft Sans Serif"/>
                <w:sz w:val="11"/>
              </w:rPr>
              <w:t>Номер</w:t>
            </w:r>
            <w:proofErr w:type="spellEnd"/>
            <w:r w:rsidRPr="005E1901">
              <w:rPr>
                <w:rFonts w:ascii="Microsoft Sans Serif" w:hAnsi="Microsoft Sans Serif"/>
                <w:spacing w:val="-27"/>
                <w:sz w:val="11"/>
              </w:rPr>
              <w:t xml:space="preserve"> </w:t>
            </w:r>
            <w:proofErr w:type="spellStart"/>
            <w:r w:rsidRPr="005E1901">
              <w:rPr>
                <w:rFonts w:ascii="Microsoft Sans Serif" w:hAnsi="Microsoft Sans Serif"/>
                <w:sz w:val="11"/>
              </w:rPr>
              <w:t>по</w:t>
            </w:r>
            <w:proofErr w:type="spellEnd"/>
            <w:r w:rsidRPr="005E1901">
              <w:rPr>
                <w:rFonts w:ascii="Microsoft Sans Serif" w:hAnsi="Microsoft Sans Serif"/>
                <w:sz w:val="11"/>
              </w:rPr>
              <w:t xml:space="preserve"> </w:t>
            </w:r>
            <w:proofErr w:type="spellStart"/>
            <w:r w:rsidRPr="005E1901">
              <w:rPr>
                <w:rFonts w:ascii="Microsoft Sans Serif" w:hAnsi="Microsoft Sans Serif"/>
                <w:sz w:val="11"/>
              </w:rPr>
              <w:t>по</w:t>
            </w:r>
            <w:proofErr w:type="spellEnd"/>
            <w:r w:rsidRPr="005E1901">
              <w:rPr>
                <w:rFonts w:ascii="Microsoft Sans Serif" w:hAnsi="Microsoft Sans Serif"/>
                <w:sz w:val="11"/>
              </w:rPr>
              <w:t>-</w:t>
            </w:r>
            <w:r w:rsidRPr="005E1901">
              <w:rPr>
                <w:rFonts w:ascii="Microsoft Sans Serif" w:hAnsi="Microsoft Sans Serif"/>
                <w:spacing w:val="-27"/>
                <w:sz w:val="11"/>
              </w:rPr>
              <w:t xml:space="preserve"> </w:t>
            </w:r>
            <w:proofErr w:type="spellStart"/>
            <w:r w:rsidRPr="005E1901">
              <w:rPr>
                <w:rFonts w:ascii="Microsoft Sans Serif" w:hAnsi="Microsoft Sans Serif"/>
                <w:sz w:val="11"/>
              </w:rPr>
              <w:t>рядку</w:t>
            </w:r>
            <w:proofErr w:type="spellEnd"/>
          </w:p>
        </w:tc>
        <w:tc>
          <w:tcPr>
            <w:tcW w:w="1491" w:type="dxa"/>
            <w:gridSpan w:val="2"/>
          </w:tcPr>
          <w:p w14:paraId="2A1D7B83" w14:textId="77777777" w:rsidR="005E1901" w:rsidRPr="005E1901" w:rsidRDefault="005E1901" w:rsidP="005E1901">
            <w:pPr>
              <w:spacing w:before="4" w:after="0" w:line="240" w:lineRule="auto"/>
              <w:ind w:left="385" w:firstLine="0"/>
              <w:jc w:val="left"/>
              <w:rPr>
                <w:rFonts w:ascii="Microsoft Sans Serif" w:hAnsi="Microsoft Sans Serif"/>
                <w:sz w:val="11"/>
              </w:rPr>
            </w:pPr>
            <w:proofErr w:type="spellStart"/>
            <w:r w:rsidRPr="005E1901">
              <w:rPr>
                <w:rFonts w:ascii="Microsoft Sans Serif" w:hAnsi="Microsoft Sans Serif"/>
                <w:sz w:val="11"/>
              </w:rPr>
              <w:t>Вид</w:t>
            </w:r>
            <w:proofErr w:type="spellEnd"/>
            <w:r w:rsidRPr="005E1901">
              <w:rPr>
                <w:rFonts w:ascii="Microsoft Sans Serif" w:hAnsi="Microsoft Sans Serif"/>
                <w:spacing w:val="3"/>
                <w:sz w:val="11"/>
              </w:rPr>
              <w:t xml:space="preserve"> </w:t>
            </w:r>
            <w:proofErr w:type="spellStart"/>
            <w:r w:rsidRPr="005E1901">
              <w:rPr>
                <w:rFonts w:ascii="Microsoft Sans Serif" w:hAnsi="Microsoft Sans Serif"/>
                <w:sz w:val="11"/>
              </w:rPr>
              <w:t>расходов</w:t>
            </w:r>
            <w:proofErr w:type="spellEnd"/>
          </w:p>
        </w:tc>
        <w:tc>
          <w:tcPr>
            <w:tcW w:w="1136" w:type="dxa"/>
            <w:vMerge w:val="restart"/>
          </w:tcPr>
          <w:p w14:paraId="481809C3" w14:textId="77777777" w:rsidR="005E1901" w:rsidRPr="005E1901" w:rsidRDefault="005E1901" w:rsidP="005E1901">
            <w:pPr>
              <w:spacing w:before="4" w:after="0" w:line="240" w:lineRule="auto"/>
              <w:ind w:left="370" w:right="350" w:firstLine="0"/>
              <w:jc w:val="center"/>
              <w:rPr>
                <w:rFonts w:ascii="Microsoft Sans Serif" w:hAnsi="Microsoft Sans Serif"/>
                <w:sz w:val="11"/>
                <w:lang w:val="ru-RU"/>
              </w:rPr>
            </w:pPr>
            <w:r w:rsidRPr="005E1901">
              <w:rPr>
                <w:rFonts w:ascii="Microsoft Sans Serif" w:hAnsi="Microsoft Sans Serif"/>
                <w:sz w:val="11"/>
                <w:lang w:val="ru-RU"/>
              </w:rPr>
              <w:t>Общая</w:t>
            </w:r>
          </w:p>
          <w:p w14:paraId="5D3B4804" w14:textId="77777777" w:rsidR="005E1901" w:rsidRPr="005E1901" w:rsidRDefault="005E1901" w:rsidP="005E1901">
            <w:pPr>
              <w:spacing w:before="17" w:after="0" w:line="273" w:lineRule="auto"/>
              <w:ind w:left="68" w:right="49" w:firstLine="3"/>
              <w:jc w:val="center"/>
              <w:rPr>
                <w:rFonts w:ascii="Microsoft Sans Serif" w:hAnsi="Microsoft Sans Serif"/>
                <w:sz w:val="11"/>
                <w:lang w:val="ru-RU"/>
              </w:rPr>
            </w:pPr>
            <w:r w:rsidRPr="005E1901">
              <w:rPr>
                <w:rFonts w:ascii="Microsoft Sans Serif" w:hAnsi="Microsoft Sans Serif"/>
                <w:sz w:val="11"/>
                <w:lang w:val="ru-RU"/>
              </w:rPr>
              <w:t>(первоначальная)</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сумма</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расходов</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будущих периодов,</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руб.</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коп.</w:t>
            </w:r>
          </w:p>
        </w:tc>
        <w:tc>
          <w:tcPr>
            <w:tcW w:w="642" w:type="dxa"/>
            <w:vMerge w:val="restart"/>
          </w:tcPr>
          <w:p w14:paraId="4646BAE9" w14:textId="77777777" w:rsidR="005E1901" w:rsidRPr="005E1901" w:rsidRDefault="005E1901" w:rsidP="005E1901">
            <w:pPr>
              <w:spacing w:before="4" w:after="0" w:line="273" w:lineRule="auto"/>
              <w:ind w:left="33" w:right="9" w:firstLine="2"/>
              <w:jc w:val="center"/>
              <w:rPr>
                <w:rFonts w:ascii="Microsoft Sans Serif" w:hAnsi="Microsoft Sans Serif"/>
                <w:sz w:val="11"/>
              </w:rPr>
            </w:pPr>
            <w:proofErr w:type="spellStart"/>
            <w:r w:rsidRPr="005E1901">
              <w:rPr>
                <w:rFonts w:ascii="Microsoft Sans Serif" w:hAnsi="Microsoft Sans Serif"/>
                <w:sz w:val="11"/>
              </w:rPr>
              <w:t>Дата</w:t>
            </w:r>
            <w:proofErr w:type="spellEnd"/>
            <w:r w:rsidRPr="005E1901">
              <w:rPr>
                <w:rFonts w:ascii="Microsoft Sans Serif" w:hAnsi="Microsoft Sans Serif"/>
                <w:spacing w:val="1"/>
                <w:sz w:val="11"/>
              </w:rPr>
              <w:t xml:space="preserve"> </w:t>
            </w:r>
            <w:proofErr w:type="spellStart"/>
            <w:r w:rsidRPr="005E1901">
              <w:rPr>
                <w:rFonts w:ascii="Microsoft Sans Serif" w:hAnsi="Microsoft Sans Serif"/>
                <w:w w:val="95"/>
                <w:sz w:val="11"/>
              </w:rPr>
              <w:t>возникнове</w:t>
            </w:r>
            <w:proofErr w:type="spellEnd"/>
            <w:r w:rsidRPr="005E1901">
              <w:rPr>
                <w:rFonts w:ascii="Microsoft Sans Serif" w:hAnsi="Microsoft Sans Serif"/>
                <w:spacing w:val="-25"/>
                <w:w w:val="95"/>
                <w:sz w:val="11"/>
              </w:rPr>
              <w:t xml:space="preserve"> </w:t>
            </w:r>
            <w:proofErr w:type="spellStart"/>
            <w:r w:rsidRPr="005E1901">
              <w:rPr>
                <w:rFonts w:ascii="Microsoft Sans Serif" w:hAnsi="Microsoft Sans Serif"/>
                <w:sz w:val="11"/>
              </w:rPr>
              <w:t>ния</w:t>
            </w:r>
            <w:proofErr w:type="spellEnd"/>
            <w:r w:rsidRPr="005E1901">
              <w:rPr>
                <w:rFonts w:ascii="Microsoft Sans Serif" w:hAnsi="Microsoft Sans Serif"/>
                <w:spacing w:val="1"/>
                <w:sz w:val="11"/>
              </w:rPr>
              <w:t xml:space="preserve"> </w:t>
            </w:r>
            <w:proofErr w:type="spellStart"/>
            <w:r w:rsidRPr="005E1901">
              <w:rPr>
                <w:rFonts w:ascii="Microsoft Sans Serif" w:hAnsi="Microsoft Sans Serif"/>
                <w:sz w:val="11"/>
              </w:rPr>
              <w:t>расходов</w:t>
            </w:r>
            <w:proofErr w:type="spellEnd"/>
          </w:p>
        </w:tc>
        <w:tc>
          <w:tcPr>
            <w:tcW w:w="642" w:type="dxa"/>
            <w:vMerge w:val="restart"/>
          </w:tcPr>
          <w:p w14:paraId="227D6758" w14:textId="77777777" w:rsidR="005E1901" w:rsidRPr="005E1901" w:rsidRDefault="005E1901" w:rsidP="005E1901">
            <w:pPr>
              <w:spacing w:before="4" w:after="0" w:line="240" w:lineRule="auto"/>
              <w:ind w:left="180" w:right="150" w:firstLine="0"/>
              <w:jc w:val="center"/>
              <w:rPr>
                <w:rFonts w:ascii="Microsoft Sans Serif" w:hAnsi="Microsoft Sans Serif"/>
                <w:sz w:val="11"/>
                <w:lang w:val="ru-RU"/>
              </w:rPr>
            </w:pPr>
            <w:r w:rsidRPr="005E1901">
              <w:rPr>
                <w:rFonts w:ascii="Microsoft Sans Serif" w:hAnsi="Microsoft Sans Serif"/>
                <w:sz w:val="11"/>
                <w:lang w:val="ru-RU"/>
              </w:rPr>
              <w:t>Срок</w:t>
            </w:r>
          </w:p>
          <w:p w14:paraId="3FF2679F" w14:textId="77777777" w:rsidR="005E1901" w:rsidRPr="005E1901" w:rsidRDefault="005E1901" w:rsidP="005E1901">
            <w:pPr>
              <w:spacing w:before="17" w:after="0" w:line="273" w:lineRule="auto"/>
              <w:ind w:left="32" w:right="3" w:firstLine="2"/>
              <w:jc w:val="center"/>
              <w:rPr>
                <w:rFonts w:ascii="Microsoft Sans Serif" w:hAnsi="Microsoft Sans Serif"/>
                <w:sz w:val="11"/>
                <w:lang w:val="ru-RU"/>
              </w:rPr>
            </w:pPr>
            <w:r w:rsidRPr="005E1901">
              <w:rPr>
                <w:rFonts w:ascii="Microsoft Sans Serif" w:hAnsi="Microsoft Sans Serif"/>
                <w:sz w:val="11"/>
                <w:lang w:val="ru-RU"/>
              </w:rPr>
              <w:t>погашения</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расходов</w:t>
            </w:r>
            <w:r w:rsidRPr="005E1901">
              <w:rPr>
                <w:rFonts w:ascii="Microsoft Sans Serif" w:hAnsi="Microsoft Sans Serif"/>
                <w:spacing w:val="1"/>
                <w:sz w:val="11"/>
                <w:lang w:val="ru-RU"/>
              </w:rPr>
              <w:t xml:space="preserve"> </w:t>
            </w:r>
            <w:r w:rsidRPr="005E1901">
              <w:rPr>
                <w:rFonts w:ascii="Microsoft Sans Serif" w:hAnsi="Microsoft Sans Serif"/>
                <w:spacing w:val="-1"/>
                <w:sz w:val="11"/>
                <w:lang w:val="ru-RU"/>
              </w:rPr>
              <w:t>(в месяцах,</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днях)</w:t>
            </w:r>
          </w:p>
        </w:tc>
        <w:tc>
          <w:tcPr>
            <w:tcW w:w="715" w:type="dxa"/>
            <w:vMerge w:val="restart"/>
          </w:tcPr>
          <w:p w14:paraId="517E11A2" w14:textId="77777777" w:rsidR="005E1901" w:rsidRPr="005E1901" w:rsidRDefault="005E1901" w:rsidP="005E1901">
            <w:pPr>
              <w:spacing w:before="4" w:after="0" w:line="273" w:lineRule="auto"/>
              <w:ind w:left="91" w:right="62" w:firstLine="0"/>
              <w:jc w:val="center"/>
              <w:rPr>
                <w:rFonts w:ascii="Microsoft Sans Serif" w:hAnsi="Microsoft Sans Serif"/>
                <w:sz w:val="11"/>
                <w:lang w:val="ru-RU"/>
              </w:rPr>
            </w:pPr>
            <w:r w:rsidRPr="005E1901">
              <w:rPr>
                <w:rFonts w:ascii="Microsoft Sans Serif" w:hAnsi="Microsoft Sans Serif"/>
                <w:sz w:val="11"/>
                <w:lang w:val="ru-RU"/>
              </w:rPr>
              <w:t>Расчетная</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сумма к</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списанию,</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руб.</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коп.</w:t>
            </w:r>
          </w:p>
        </w:tc>
        <w:tc>
          <w:tcPr>
            <w:tcW w:w="714" w:type="dxa"/>
            <w:vMerge w:val="restart"/>
          </w:tcPr>
          <w:p w14:paraId="6C7749A4" w14:textId="77777777" w:rsidR="005E1901" w:rsidRPr="005E1901" w:rsidRDefault="005E1901" w:rsidP="005E1901">
            <w:pPr>
              <w:spacing w:before="4" w:after="0" w:line="273" w:lineRule="auto"/>
              <w:ind w:left="46" w:right="-9" w:firstLine="98"/>
              <w:jc w:val="left"/>
              <w:rPr>
                <w:rFonts w:ascii="Microsoft Sans Serif" w:hAnsi="Microsoft Sans Serif"/>
                <w:sz w:val="11"/>
                <w:lang w:val="ru-RU"/>
              </w:rPr>
            </w:pPr>
            <w:r w:rsidRPr="005E1901">
              <w:rPr>
                <w:rFonts w:ascii="Microsoft Sans Serif" w:hAnsi="Microsoft Sans Serif"/>
                <w:sz w:val="11"/>
                <w:lang w:val="ru-RU"/>
              </w:rPr>
              <w:t>Списано</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(погашено)</w:t>
            </w:r>
            <w:r w:rsidRPr="005E1901">
              <w:rPr>
                <w:rFonts w:ascii="Microsoft Sans Serif" w:hAnsi="Microsoft Sans Serif"/>
                <w:spacing w:val="1"/>
                <w:sz w:val="11"/>
                <w:lang w:val="ru-RU"/>
              </w:rPr>
              <w:t xml:space="preserve"> </w:t>
            </w:r>
            <w:r w:rsidRPr="005E1901">
              <w:rPr>
                <w:rFonts w:ascii="Microsoft Sans Serif" w:hAnsi="Microsoft Sans Serif"/>
                <w:spacing w:val="-1"/>
                <w:sz w:val="11"/>
                <w:lang w:val="ru-RU"/>
              </w:rPr>
              <w:t>расходов</w:t>
            </w:r>
            <w:r w:rsidRPr="005E1901">
              <w:rPr>
                <w:rFonts w:ascii="Microsoft Sans Serif" w:hAnsi="Microsoft Sans Serif"/>
                <w:spacing w:val="-2"/>
                <w:sz w:val="11"/>
                <w:lang w:val="ru-RU"/>
              </w:rPr>
              <w:t xml:space="preserve"> </w:t>
            </w:r>
            <w:proofErr w:type="gramStart"/>
            <w:r w:rsidRPr="005E1901">
              <w:rPr>
                <w:rFonts w:ascii="Microsoft Sans Serif" w:hAnsi="Microsoft Sans Serif"/>
                <w:sz w:val="11"/>
                <w:lang w:val="ru-RU"/>
              </w:rPr>
              <w:t>до</w:t>
            </w:r>
            <w:proofErr w:type="gramEnd"/>
          </w:p>
          <w:p w14:paraId="375117F5" w14:textId="77777777" w:rsidR="005E1901" w:rsidRPr="005E1901" w:rsidRDefault="005E1901" w:rsidP="005E1901">
            <w:pPr>
              <w:spacing w:before="0" w:after="0" w:line="273" w:lineRule="auto"/>
              <w:ind w:left="34" w:right="-9" w:firstLine="146"/>
              <w:jc w:val="left"/>
              <w:rPr>
                <w:rFonts w:ascii="Microsoft Sans Serif" w:hAnsi="Microsoft Sans Serif"/>
                <w:sz w:val="11"/>
                <w:lang w:val="ru-RU"/>
              </w:rPr>
            </w:pPr>
            <w:r w:rsidRPr="005E1901">
              <w:rPr>
                <w:rFonts w:ascii="Microsoft Sans Serif" w:hAnsi="Microsoft Sans Serif"/>
                <w:sz w:val="11"/>
                <w:lang w:val="ru-RU"/>
              </w:rPr>
              <w:t>начала</w:t>
            </w:r>
            <w:r w:rsidRPr="005E1901">
              <w:rPr>
                <w:rFonts w:ascii="Microsoft Sans Serif" w:hAnsi="Microsoft Sans Serif"/>
                <w:spacing w:val="1"/>
                <w:sz w:val="11"/>
                <w:lang w:val="ru-RU"/>
              </w:rPr>
              <w:t xml:space="preserve"> </w:t>
            </w:r>
            <w:proofErr w:type="spellStart"/>
            <w:proofErr w:type="gramStart"/>
            <w:r w:rsidRPr="005E1901">
              <w:rPr>
                <w:rFonts w:ascii="Microsoft Sans Serif" w:hAnsi="Microsoft Sans Serif"/>
                <w:sz w:val="11"/>
                <w:lang w:val="ru-RU"/>
              </w:rPr>
              <w:t>инвентариза</w:t>
            </w:r>
            <w:proofErr w:type="spellEnd"/>
            <w:r w:rsidRPr="005E1901">
              <w:rPr>
                <w:rFonts w:ascii="Microsoft Sans Serif" w:hAnsi="Microsoft Sans Serif"/>
                <w:spacing w:val="-27"/>
                <w:sz w:val="11"/>
                <w:lang w:val="ru-RU"/>
              </w:rPr>
              <w:t xml:space="preserve"> </w:t>
            </w:r>
            <w:proofErr w:type="spellStart"/>
            <w:r w:rsidRPr="005E1901">
              <w:rPr>
                <w:rFonts w:ascii="Microsoft Sans Serif" w:hAnsi="Microsoft Sans Serif"/>
                <w:spacing w:val="-1"/>
                <w:sz w:val="11"/>
                <w:lang w:val="ru-RU"/>
              </w:rPr>
              <w:t>ции</w:t>
            </w:r>
            <w:proofErr w:type="spellEnd"/>
            <w:proofErr w:type="gramEnd"/>
            <w:r w:rsidRPr="005E1901">
              <w:rPr>
                <w:rFonts w:ascii="Microsoft Sans Serif" w:hAnsi="Microsoft Sans Serif"/>
                <w:spacing w:val="-1"/>
                <w:sz w:val="11"/>
                <w:lang w:val="ru-RU"/>
              </w:rPr>
              <w:t>,</w:t>
            </w:r>
            <w:r w:rsidRPr="005E1901">
              <w:rPr>
                <w:rFonts w:ascii="Microsoft Sans Serif" w:hAnsi="Microsoft Sans Serif"/>
                <w:spacing w:val="-6"/>
                <w:sz w:val="11"/>
                <w:lang w:val="ru-RU"/>
              </w:rPr>
              <w:t xml:space="preserve"> </w:t>
            </w:r>
            <w:r w:rsidRPr="005E1901">
              <w:rPr>
                <w:rFonts w:ascii="Microsoft Sans Serif" w:hAnsi="Microsoft Sans Serif"/>
                <w:spacing w:val="-1"/>
                <w:sz w:val="11"/>
                <w:lang w:val="ru-RU"/>
              </w:rPr>
              <w:t>руб.</w:t>
            </w:r>
            <w:r w:rsidRPr="005E1901">
              <w:rPr>
                <w:rFonts w:ascii="Microsoft Sans Serif" w:hAnsi="Microsoft Sans Serif"/>
                <w:spacing w:val="-5"/>
                <w:sz w:val="11"/>
                <w:lang w:val="ru-RU"/>
              </w:rPr>
              <w:t xml:space="preserve"> </w:t>
            </w:r>
            <w:r w:rsidRPr="005E1901">
              <w:rPr>
                <w:rFonts w:ascii="Microsoft Sans Serif" w:hAnsi="Microsoft Sans Serif"/>
                <w:sz w:val="11"/>
                <w:lang w:val="ru-RU"/>
              </w:rPr>
              <w:t>коп</w:t>
            </w:r>
          </w:p>
        </w:tc>
        <w:tc>
          <w:tcPr>
            <w:tcW w:w="714" w:type="dxa"/>
            <w:vMerge w:val="restart"/>
          </w:tcPr>
          <w:p w14:paraId="3D10E3C0" w14:textId="77777777" w:rsidR="005E1901" w:rsidRPr="005E1901" w:rsidRDefault="005E1901" w:rsidP="005E1901">
            <w:pPr>
              <w:spacing w:before="4" w:after="0" w:line="273" w:lineRule="auto"/>
              <w:ind w:left="40" w:right="5" w:firstLine="4"/>
              <w:jc w:val="center"/>
              <w:rPr>
                <w:rFonts w:ascii="Microsoft Sans Serif" w:hAnsi="Microsoft Sans Serif"/>
                <w:sz w:val="11"/>
                <w:lang w:val="ru-RU"/>
              </w:rPr>
            </w:pPr>
            <w:r w:rsidRPr="005E1901">
              <w:rPr>
                <w:rFonts w:ascii="Microsoft Sans Serif" w:hAnsi="Microsoft Sans Serif"/>
                <w:sz w:val="11"/>
                <w:lang w:val="ru-RU"/>
              </w:rPr>
              <w:t>Остаток</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расходов на</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начало</w:t>
            </w:r>
            <w:r w:rsidRPr="005E1901">
              <w:rPr>
                <w:rFonts w:ascii="Microsoft Sans Serif" w:hAnsi="Microsoft Sans Serif"/>
                <w:spacing w:val="1"/>
                <w:sz w:val="11"/>
                <w:lang w:val="ru-RU"/>
              </w:rPr>
              <w:t xml:space="preserve"> </w:t>
            </w:r>
            <w:proofErr w:type="spellStart"/>
            <w:proofErr w:type="gramStart"/>
            <w:r w:rsidRPr="005E1901">
              <w:rPr>
                <w:rFonts w:ascii="Microsoft Sans Serif" w:hAnsi="Microsoft Sans Serif"/>
                <w:spacing w:val="-1"/>
                <w:sz w:val="11"/>
                <w:lang w:val="ru-RU"/>
              </w:rPr>
              <w:t>инвентариза</w:t>
            </w:r>
            <w:proofErr w:type="spellEnd"/>
            <w:r w:rsidRPr="005E1901">
              <w:rPr>
                <w:rFonts w:ascii="Microsoft Sans Serif" w:hAnsi="Microsoft Sans Serif"/>
                <w:spacing w:val="-27"/>
                <w:sz w:val="11"/>
                <w:lang w:val="ru-RU"/>
              </w:rPr>
              <w:t xml:space="preserve"> </w:t>
            </w:r>
            <w:proofErr w:type="spellStart"/>
            <w:r w:rsidRPr="005E1901">
              <w:rPr>
                <w:rFonts w:ascii="Microsoft Sans Serif" w:hAnsi="Microsoft Sans Serif"/>
                <w:sz w:val="11"/>
                <w:lang w:val="ru-RU"/>
              </w:rPr>
              <w:t>ции</w:t>
            </w:r>
            <w:proofErr w:type="spellEnd"/>
            <w:proofErr w:type="gramEnd"/>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по</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данным</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учета,</w:t>
            </w:r>
            <w:r w:rsidRPr="005E1901">
              <w:rPr>
                <w:rFonts w:ascii="Microsoft Sans Serif" w:hAnsi="Microsoft Sans Serif"/>
                <w:spacing w:val="2"/>
                <w:sz w:val="11"/>
                <w:lang w:val="ru-RU"/>
              </w:rPr>
              <w:t xml:space="preserve"> </w:t>
            </w:r>
            <w:r w:rsidRPr="005E1901">
              <w:rPr>
                <w:rFonts w:ascii="Microsoft Sans Serif" w:hAnsi="Microsoft Sans Serif"/>
                <w:sz w:val="11"/>
                <w:lang w:val="ru-RU"/>
              </w:rPr>
              <w:t>руб.</w:t>
            </w:r>
          </w:p>
          <w:p w14:paraId="4BFE1D1B" w14:textId="77777777" w:rsidR="005E1901" w:rsidRPr="005E1901" w:rsidRDefault="005E1901" w:rsidP="005E1901">
            <w:pPr>
              <w:spacing w:before="0" w:after="0" w:line="57" w:lineRule="exact"/>
              <w:ind w:left="242" w:right="208" w:firstLine="0"/>
              <w:jc w:val="center"/>
              <w:rPr>
                <w:rFonts w:ascii="Microsoft Sans Serif" w:hAnsi="Microsoft Sans Serif"/>
                <w:sz w:val="11"/>
              </w:rPr>
            </w:pPr>
            <w:proofErr w:type="spellStart"/>
            <w:proofErr w:type="gramStart"/>
            <w:r w:rsidRPr="005E1901">
              <w:rPr>
                <w:rFonts w:ascii="Microsoft Sans Serif" w:hAnsi="Microsoft Sans Serif"/>
                <w:sz w:val="11"/>
              </w:rPr>
              <w:t>коп</w:t>
            </w:r>
            <w:proofErr w:type="spellEnd"/>
            <w:proofErr w:type="gramEnd"/>
            <w:r w:rsidRPr="005E1901">
              <w:rPr>
                <w:rFonts w:ascii="Microsoft Sans Serif" w:hAnsi="Microsoft Sans Serif"/>
                <w:sz w:val="11"/>
              </w:rPr>
              <w:t>.</w:t>
            </w:r>
          </w:p>
        </w:tc>
        <w:tc>
          <w:tcPr>
            <w:tcW w:w="718" w:type="dxa"/>
            <w:vMerge w:val="restart"/>
          </w:tcPr>
          <w:p w14:paraId="6EAF8546" w14:textId="77777777" w:rsidR="005E1901" w:rsidRPr="005E1901" w:rsidRDefault="005E1901" w:rsidP="005E1901">
            <w:pPr>
              <w:spacing w:before="4" w:after="0" w:line="273" w:lineRule="auto"/>
              <w:ind w:left="46" w:right="10" w:hanging="2"/>
              <w:jc w:val="center"/>
              <w:rPr>
                <w:rFonts w:ascii="Microsoft Sans Serif" w:hAnsi="Microsoft Sans Serif"/>
                <w:sz w:val="11"/>
                <w:lang w:val="ru-RU"/>
              </w:rPr>
            </w:pPr>
            <w:r w:rsidRPr="005E1901">
              <w:rPr>
                <w:rFonts w:ascii="Microsoft Sans Serif" w:hAnsi="Microsoft Sans Serif"/>
                <w:sz w:val="11"/>
                <w:lang w:val="ru-RU"/>
              </w:rPr>
              <w:t>Количество</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месяцев</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(дней) со</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дня</w:t>
            </w:r>
            <w:r w:rsidRPr="005E1901">
              <w:rPr>
                <w:rFonts w:ascii="Microsoft Sans Serif" w:hAnsi="Microsoft Sans Serif"/>
                <w:spacing w:val="1"/>
                <w:sz w:val="11"/>
                <w:lang w:val="ru-RU"/>
              </w:rPr>
              <w:t xml:space="preserve"> </w:t>
            </w:r>
            <w:proofErr w:type="spellStart"/>
            <w:proofErr w:type="gramStart"/>
            <w:r w:rsidRPr="005E1901">
              <w:rPr>
                <w:rFonts w:ascii="Microsoft Sans Serif" w:hAnsi="Microsoft Sans Serif"/>
                <w:w w:val="95"/>
                <w:sz w:val="11"/>
                <w:lang w:val="ru-RU"/>
              </w:rPr>
              <w:t>возникновен</w:t>
            </w:r>
            <w:proofErr w:type="spellEnd"/>
            <w:r w:rsidRPr="005E1901">
              <w:rPr>
                <w:rFonts w:ascii="Microsoft Sans Serif" w:hAnsi="Microsoft Sans Serif"/>
                <w:spacing w:val="-25"/>
                <w:w w:val="95"/>
                <w:sz w:val="11"/>
                <w:lang w:val="ru-RU"/>
              </w:rPr>
              <w:t xml:space="preserve"> </w:t>
            </w:r>
            <w:proofErr w:type="spellStart"/>
            <w:r w:rsidRPr="005E1901">
              <w:rPr>
                <w:rFonts w:ascii="Microsoft Sans Serif" w:hAnsi="Microsoft Sans Serif"/>
                <w:sz w:val="11"/>
                <w:lang w:val="ru-RU"/>
              </w:rPr>
              <w:t>ия</w:t>
            </w:r>
            <w:proofErr w:type="spellEnd"/>
            <w:proofErr w:type="gramEnd"/>
            <w:r w:rsidRPr="005E1901">
              <w:rPr>
                <w:rFonts w:ascii="Microsoft Sans Serif" w:hAnsi="Microsoft Sans Serif"/>
                <w:spacing w:val="3"/>
                <w:sz w:val="11"/>
                <w:lang w:val="ru-RU"/>
              </w:rPr>
              <w:t xml:space="preserve"> </w:t>
            </w:r>
            <w:r w:rsidRPr="005E1901">
              <w:rPr>
                <w:rFonts w:ascii="Microsoft Sans Serif" w:hAnsi="Microsoft Sans Serif"/>
                <w:sz w:val="11"/>
                <w:lang w:val="ru-RU"/>
              </w:rPr>
              <w:t>расходов</w:t>
            </w:r>
          </w:p>
        </w:tc>
        <w:tc>
          <w:tcPr>
            <w:tcW w:w="1712" w:type="dxa"/>
            <w:gridSpan w:val="2"/>
          </w:tcPr>
          <w:p w14:paraId="5E98C0EB" w14:textId="77777777" w:rsidR="005E1901" w:rsidRPr="005E1901" w:rsidRDefault="005E1901" w:rsidP="005E1901">
            <w:pPr>
              <w:spacing w:before="4" w:after="0" w:line="240" w:lineRule="auto"/>
              <w:ind w:left="50" w:right="23" w:firstLine="0"/>
              <w:jc w:val="center"/>
              <w:rPr>
                <w:rFonts w:ascii="Microsoft Sans Serif" w:hAnsi="Microsoft Sans Serif"/>
                <w:sz w:val="11"/>
                <w:lang w:val="ru-RU"/>
              </w:rPr>
            </w:pPr>
            <w:r w:rsidRPr="005E1901">
              <w:rPr>
                <w:rFonts w:ascii="Microsoft Sans Serif" w:hAnsi="Microsoft Sans Serif"/>
                <w:sz w:val="11"/>
                <w:lang w:val="ru-RU"/>
              </w:rPr>
              <w:t>Подлежит</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списанию</w:t>
            </w:r>
            <w:r w:rsidRPr="005E1901">
              <w:rPr>
                <w:rFonts w:ascii="Microsoft Sans Serif" w:hAnsi="Microsoft Sans Serif"/>
                <w:spacing w:val="1"/>
                <w:sz w:val="11"/>
                <w:lang w:val="ru-RU"/>
              </w:rPr>
              <w:t xml:space="preserve"> </w:t>
            </w:r>
            <w:proofErr w:type="gramStart"/>
            <w:r w:rsidRPr="005E1901">
              <w:rPr>
                <w:rFonts w:ascii="Microsoft Sans Serif" w:hAnsi="Microsoft Sans Serif"/>
                <w:sz w:val="11"/>
                <w:lang w:val="ru-RU"/>
              </w:rPr>
              <w:t>на</w:t>
            </w:r>
            <w:proofErr w:type="gramEnd"/>
          </w:p>
          <w:p w14:paraId="252DE631" w14:textId="77777777" w:rsidR="005E1901" w:rsidRPr="005E1901" w:rsidRDefault="005E1901" w:rsidP="005E1901">
            <w:pPr>
              <w:spacing w:before="0" w:after="0" w:line="140" w:lineRule="atLeast"/>
              <w:ind w:left="53" w:right="23" w:firstLine="0"/>
              <w:jc w:val="center"/>
              <w:rPr>
                <w:rFonts w:ascii="Microsoft Sans Serif" w:hAnsi="Microsoft Sans Serif"/>
                <w:sz w:val="11"/>
                <w:lang w:val="ru-RU"/>
              </w:rPr>
            </w:pPr>
            <w:r w:rsidRPr="005E1901">
              <w:rPr>
                <w:rFonts w:ascii="Microsoft Sans Serif" w:hAnsi="Microsoft Sans Serif"/>
                <w:sz w:val="11"/>
                <w:lang w:val="ru-RU"/>
              </w:rPr>
              <w:t>себестоимость продукции, руб.</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коп.</w:t>
            </w:r>
          </w:p>
        </w:tc>
        <w:tc>
          <w:tcPr>
            <w:tcW w:w="861" w:type="dxa"/>
            <w:vMerge w:val="restart"/>
          </w:tcPr>
          <w:p w14:paraId="6CE4B213" w14:textId="77777777" w:rsidR="005E1901" w:rsidRPr="005E1901" w:rsidRDefault="005E1901" w:rsidP="005E1901">
            <w:pPr>
              <w:spacing w:before="4" w:after="0" w:line="273" w:lineRule="auto"/>
              <w:ind w:left="66" w:right="30" w:firstLine="0"/>
              <w:jc w:val="center"/>
              <w:rPr>
                <w:rFonts w:ascii="Microsoft Sans Serif" w:hAnsi="Microsoft Sans Serif"/>
                <w:sz w:val="11"/>
                <w:lang w:val="ru-RU"/>
              </w:rPr>
            </w:pPr>
            <w:r w:rsidRPr="005E1901">
              <w:rPr>
                <w:rFonts w:ascii="Microsoft Sans Serif" w:hAnsi="Microsoft Sans Serif"/>
                <w:sz w:val="11"/>
                <w:lang w:val="ru-RU"/>
              </w:rPr>
              <w:t>Расчетный</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остаток</w:t>
            </w:r>
            <w:r w:rsidRPr="005E1901">
              <w:rPr>
                <w:rFonts w:ascii="Microsoft Sans Serif" w:hAnsi="Microsoft Sans Serif"/>
                <w:spacing w:val="1"/>
                <w:sz w:val="11"/>
                <w:lang w:val="ru-RU"/>
              </w:rPr>
              <w:t xml:space="preserve"> </w:t>
            </w:r>
            <w:r w:rsidRPr="005E1901">
              <w:rPr>
                <w:rFonts w:ascii="Microsoft Sans Serif" w:hAnsi="Microsoft Sans Serif"/>
                <w:sz w:val="11"/>
                <w:lang w:val="ru-RU"/>
              </w:rPr>
              <w:t>расходов,</w:t>
            </w:r>
          </w:p>
          <w:p w14:paraId="1C907FA9" w14:textId="77777777" w:rsidR="005E1901" w:rsidRPr="005E1901" w:rsidRDefault="005E1901" w:rsidP="005E1901">
            <w:pPr>
              <w:spacing w:before="0" w:after="0" w:line="273" w:lineRule="auto"/>
              <w:ind w:left="103" w:right="68" w:hanging="2"/>
              <w:jc w:val="center"/>
              <w:rPr>
                <w:rFonts w:ascii="Microsoft Sans Serif" w:hAnsi="Microsoft Sans Serif"/>
                <w:sz w:val="11"/>
                <w:lang w:val="ru-RU"/>
              </w:rPr>
            </w:pPr>
            <w:proofErr w:type="gramStart"/>
            <w:r w:rsidRPr="005E1901">
              <w:rPr>
                <w:rFonts w:ascii="Microsoft Sans Serif" w:hAnsi="Microsoft Sans Serif"/>
                <w:sz w:val="11"/>
                <w:lang w:val="ru-RU"/>
              </w:rPr>
              <w:t>подлежащий</w:t>
            </w:r>
            <w:proofErr w:type="gramEnd"/>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погашению в</w:t>
            </w:r>
            <w:r w:rsidRPr="005E1901">
              <w:rPr>
                <w:rFonts w:ascii="Microsoft Sans Serif" w:hAnsi="Microsoft Sans Serif"/>
                <w:spacing w:val="-27"/>
                <w:sz w:val="11"/>
                <w:lang w:val="ru-RU"/>
              </w:rPr>
              <w:t xml:space="preserve"> </w:t>
            </w:r>
            <w:r w:rsidRPr="005E1901">
              <w:rPr>
                <w:rFonts w:ascii="Microsoft Sans Serif" w:hAnsi="Microsoft Sans Serif"/>
                <w:sz w:val="11"/>
                <w:lang w:val="ru-RU"/>
              </w:rPr>
              <w:t>будущем</w:t>
            </w:r>
          </w:p>
          <w:p w14:paraId="6E7E3A80" w14:textId="77777777" w:rsidR="005E1901" w:rsidRPr="00AC6600" w:rsidRDefault="005E1901" w:rsidP="005E1901">
            <w:pPr>
              <w:spacing w:before="0" w:after="0" w:line="124" w:lineRule="exact"/>
              <w:ind w:left="66" w:right="35" w:firstLine="0"/>
              <w:jc w:val="center"/>
              <w:rPr>
                <w:rFonts w:ascii="Microsoft Sans Serif" w:hAnsi="Microsoft Sans Serif"/>
                <w:sz w:val="11"/>
                <w:lang w:val="ru-RU"/>
              </w:rPr>
            </w:pPr>
            <w:proofErr w:type="gramStart"/>
            <w:r w:rsidRPr="00AC6600">
              <w:rPr>
                <w:rFonts w:ascii="Microsoft Sans Serif" w:hAnsi="Microsoft Sans Serif"/>
                <w:sz w:val="11"/>
                <w:lang w:val="ru-RU"/>
              </w:rPr>
              <w:t>периоде</w:t>
            </w:r>
            <w:proofErr w:type="gramEnd"/>
            <w:r w:rsidRPr="00AC6600">
              <w:rPr>
                <w:rFonts w:ascii="Microsoft Sans Serif" w:hAnsi="Microsoft Sans Serif"/>
                <w:sz w:val="11"/>
                <w:lang w:val="ru-RU"/>
              </w:rPr>
              <w:t>,</w:t>
            </w:r>
            <w:r w:rsidRPr="00AC6600">
              <w:rPr>
                <w:rFonts w:ascii="Microsoft Sans Serif" w:hAnsi="Microsoft Sans Serif"/>
                <w:spacing w:val="2"/>
                <w:sz w:val="11"/>
                <w:lang w:val="ru-RU"/>
              </w:rPr>
              <w:t xml:space="preserve"> </w:t>
            </w:r>
            <w:r w:rsidRPr="00AC6600">
              <w:rPr>
                <w:rFonts w:ascii="Microsoft Sans Serif" w:hAnsi="Microsoft Sans Serif"/>
                <w:sz w:val="11"/>
                <w:lang w:val="ru-RU"/>
              </w:rPr>
              <w:t>руб.</w:t>
            </w:r>
          </w:p>
          <w:p w14:paraId="7B9744F8" w14:textId="77777777" w:rsidR="005E1901" w:rsidRPr="005E1901" w:rsidRDefault="005E1901" w:rsidP="005E1901">
            <w:pPr>
              <w:spacing w:before="16" w:after="0" w:line="60" w:lineRule="exact"/>
              <w:ind w:left="66" w:right="35" w:firstLine="0"/>
              <w:jc w:val="center"/>
              <w:rPr>
                <w:rFonts w:ascii="Microsoft Sans Serif" w:hAnsi="Microsoft Sans Serif"/>
                <w:sz w:val="11"/>
              </w:rPr>
            </w:pPr>
            <w:proofErr w:type="spellStart"/>
            <w:proofErr w:type="gramStart"/>
            <w:r w:rsidRPr="005E1901">
              <w:rPr>
                <w:rFonts w:ascii="Microsoft Sans Serif" w:hAnsi="Microsoft Sans Serif"/>
                <w:sz w:val="11"/>
              </w:rPr>
              <w:t>коп</w:t>
            </w:r>
            <w:proofErr w:type="spellEnd"/>
            <w:proofErr w:type="gramEnd"/>
            <w:r w:rsidRPr="005E1901">
              <w:rPr>
                <w:rFonts w:ascii="Microsoft Sans Serif" w:hAnsi="Microsoft Sans Serif"/>
                <w:sz w:val="11"/>
              </w:rPr>
              <w:t>.</w:t>
            </w:r>
          </w:p>
        </w:tc>
        <w:tc>
          <w:tcPr>
            <w:tcW w:w="2282" w:type="dxa"/>
            <w:gridSpan w:val="2"/>
          </w:tcPr>
          <w:p w14:paraId="753DE3B0" w14:textId="77777777" w:rsidR="005E1901" w:rsidRPr="005E1901" w:rsidRDefault="005E1901" w:rsidP="00B61C21">
            <w:pPr>
              <w:spacing w:before="4" w:after="0" w:line="273" w:lineRule="auto"/>
              <w:ind w:left="87" w:right="39" w:firstLine="76"/>
              <w:jc w:val="left"/>
              <w:rPr>
                <w:rFonts w:ascii="Microsoft Sans Serif" w:hAnsi="Microsoft Sans Serif"/>
                <w:sz w:val="11"/>
              </w:rPr>
            </w:pPr>
            <w:proofErr w:type="spellStart"/>
            <w:r w:rsidRPr="005E1901">
              <w:rPr>
                <w:rFonts w:ascii="Microsoft Sans Serif" w:hAnsi="Microsoft Sans Serif"/>
                <w:sz w:val="11"/>
              </w:rPr>
              <w:t>Результаты</w:t>
            </w:r>
            <w:proofErr w:type="spellEnd"/>
            <w:r w:rsidRPr="005E1901">
              <w:rPr>
                <w:rFonts w:ascii="Microsoft Sans Serif" w:hAnsi="Microsoft Sans Serif"/>
                <w:spacing w:val="1"/>
                <w:sz w:val="11"/>
              </w:rPr>
              <w:t xml:space="preserve"> </w:t>
            </w:r>
            <w:proofErr w:type="spellStart"/>
            <w:r w:rsidRPr="005E1901">
              <w:rPr>
                <w:rFonts w:ascii="Microsoft Sans Serif" w:hAnsi="Microsoft Sans Serif"/>
                <w:sz w:val="11"/>
              </w:rPr>
              <w:t>инвентаризации</w:t>
            </w:r>
            <w:proofErr w:type="spellEnd"/>
            <w:r w:rsidRPr="005E1901">
              <w:rPr>
                <w:rFonts w:ascii="Microsoft Sans Serif" w:hAnsi="Microsoft Sans Serif"/>
                <w:sz w:val="11"/>
              </w:rPr>
              <w:t>,</w:t>
            </w:r>
            <w:r w:rsidRPr="005E1901">
              <w:rPr>
                <w:rFonts w:ascii="Microsoft Sans Serif" w:hAnsi="Microsoft Sans Serif"/>
                <w:spacing w:val="-6"/>
                <w:sz w:val="11"/>
              </w:rPr>
              <w:t xml:space="preserve"> </w:t>
            </w:r>
            <w:proofErr w:type="spellStart"/>
            <w:r w:rsidRPr="005E1901">
              <w:rPr>
                <w:rFonts w:ascii="Microsoft Sans Serif" w:hAnsi="Microsoft Sans Serif"/>
                <w:sz w:val="11"/>
              </w:rPr>
              <w:t>руб</w:t>
            </w:r>
            <w:proofErr w:type="spellEnd"/>
            <w:r w:rsidRPr="005E1901">
              <w:rPr>
                <w:rFonts w:ascii="Microsoft Sans Serif" w:hAnsi="Microsoft Sans Serif"/>
                <w:sz w:val="11"/>
              </w:rPr>
              <w:t>.</w:t>
            </w:r>
            <w:r w:rsidRPr="005E1901">
              <w:rPr>
                <w:rFonts w:ascii="Microsoft Sans Serif" w:hAnsi="Microsoft Sans Serif"/>
                <w:spacing w:val="-6"/>
                <w:sz w:val="11"/>
              </w:rPr>
              <w:t xml:space="preserve"> </w:t>
            </w:r>
            <w:proofErr w:type="spellStart"/>
            <w:proofErr w:type="gramStart"/>
            <w:r w:rsidRPr="005E1901">
              <w:rPr>
                <w:rFonts w:ascii="Microsoft Sans Serif" w:hAnsi="Microsoft Sans Serif"/>
                <w:sz w:val="11"/>
              </w:rPr>
              <w:t>коп</w:t>
            </w:r>
            <w:proofErr w:type="spellEnd"/>
            <w:proofErr w:type="gramEnd"/>
            <w:r w:rsidRPr="005E1901">
              <w:rPr>
                <w:rFonts w:ascii="Microsoft Sans Serif" w:hAnsi="Microsoft Sans Serif"/>
                <w:sz w:val="11"/>
              </w:rPr>
              <w:t>.</w:t>
            </w:r>
          </w:p>
        </w:tc>
      </w:tr>
      <w:tr w:rsidR="005E1901" w:rsidRPr="005E1901" w14:paraId="2FAEC1B8" w14:textId="77777777" w:rsidTr="00B61C21">
        <w:trPr>
          <w:trHeight w:val="650"/>
        </w:trPr>
        <w:tc>
          <w:tcPr>
            <w:tcW w:w="433" w:type="dxa"/>
            <w:vMerge/>
            <w:tcBorders>
              <w:top w:val="nil"/>
            </w:tcBorders>
          </w:tcPr>
          <w:p w14:paraId="6B0ADA9E" w14:textId="77777777" w:rsidR="005E1901" w:rsidRPr="005E1901" w:rsidRDefault="005E1901" w:rsidP="005E1901">
            <w:pPr>
              <w:spacing w:before="0" w:after="0" w:line="240" w:lineRule="auto"/>
              <w:ind w:firstLine="0"/>
              <w:jc w:val="left"/>
              <w:rPr>
                <w:sz w:val="2"/>
                <w:szCs w:val="2"/>
              </w:rPr>
            </w:pPr>
          </w:p>
        </w:tc>
        <w:tc>
          <w:tcPr>
            <w:tcW w:w="1057" w:type="dxa"/>
          </w:tcPr>
          <w:p w14:paraId="1A71CB73" w14:textId="77777777" w:rsidR="005E1901" w:rsidRPr="005E1901" w:rsidRDefault="005E1901" w:rsidP="005E1901">
            <w:pPr>
              <w:spacing w:before="0" w:after="0" w:line="118" w:lineRule="exact"/>
              <w:ind w:left="131" w:right="120" w:firstLine="0"/>
              <w:jc w:val="center"/>
              <w:rPr>
                <w:rFonts w:ascii="Microsoft Sans Serif" w:hAnsi="Microsoft Sans Serif"/>
                <w:sz w:val="11"/>
              </w:rPr>
            </w:pPr>
            <w:proofErr w:type="spellStart"/>
            <w:r w:rsidRPr="005E1901">
              <w:rPr>
                <w:rFonts w:ascii="Microsoft Sans Serif" w:hAnsi="Microsoft Sans Serif"/>
                <w:sz w:val="11"/>
              </w:rPr>
              <w:t>наименование</w:t>
            </w:r>
            <w:proofErr w:type="spellEnd"/>
          </w:p>
        </w:tc>
        <w:tc>
          <w:tcPr>
            <w:tcW w:w="434" w:type="dxa"/>
          </w:tcPr>
          <w:p w14:paraId="1A96AB8F" w14:textId="77777777" w:rsidR="005E1901" w:rsidRPr="005E1901" w:rsidRDefault="005E1901" w:rsidP="005E1901">
            <w:pPr>
              <w:spacing w:before="0" w:after="0" w:line="118" w:lineRule="exact"/>
              <w:ind w:left="106" w:right="91" w:firstLine="0"/>
              <w:jc w:val="center"/>
              <w:rPr>
                <w:rFonts w:ascii="Microsoft Sans Serif" w:hAnsi="Microsoft Sans Serif"/>
                <w:sz w:val="11"/>
              </w:rPr>
            </w:pPr>
            <w:proofErr w:type="spellStart"/>
            <w:r w:rsidRPr="005E1901">
              <w:rPr>
                <w:rFonts w:ascii="Microsoft Sans Serif" w:hAnsi="Microsoft Sans Serif"/>
                <w:sz w:val="11"/>
              </w:rPr>
              <w:t>код</w:t>
            </w:r>
            <w:proofErr w:type="spellEnd"/>
          </w:p>
        </w:tc>
        <w:tc>
          <w:tcPr>
            <w:tcW w:w="1136" w:type="dxa"/>
            <w:vMerge/>
            <w:tcBorders>
              <w:top w:val="nil"/>
            </w:tcBorders>
          </w:tcPr>
          <w:p w14:paraId="214049F1" w14:textId="77777777" w:rsidR="005E1901" w:rsidRPr="005E1901" w:rsidRDefault="005E1901" w:rsidP="005E1901">
            <w:pPr>
              <w:spacing w:before="0" w:after="0" w:line="240" w:lineRule="auto"/>
              <w:ind w:firstLine="0"/>
              <w:jc w:val="left"/>
              <w:rPr>
                <w:sz w:val="2"/>
                <w:szCs w:val="2"/>
              </w:rPr>
            </w:pPr>
          </w:p>
        </w:tc>
        <w:tc>
          <w:tcPr>
            <w:tcW w:w="642" w:type="dxa"/>
            <w:vMerge/>
            <w:tcBorders>
              <w:top w:val="nil"/>
            </w:tcBorders>
          </w:tcPr>
          <w:p w14:paraId="3A6176D9" w14:textId="77777777" w:rsidR="005E1901" w:rsidRPr="005E1901" w:rsidRDefault="005E1901" w:rsidP="005E1901">
            <w:pPr>
              <w:spacing w:before="0" w:after="0" w:line="240" w:lineRule="auto"/>
              <w:ind w:firstLine="0"/>
              <w:jc w:val="left"/>
              <w:rPr>
                <w:sz w:val="2"/>
                <w:szCs w:val="2"/>
              </w:rPr>
            </w:pPr>
          </w:p>
        </w:tc>
        <w:tc>
          <w:tcPr>
            <w:tcW w:w="642" w:type="dxa"/>
            <w:vMerge/>
            <w:tcBorders>
              <w:top w:val="nil"/>
            </w:tcBorders>
          </w:tcPr>
          <w:p w14:paraId="48192392" w14:textId="77777777" w:rsidR="005E1901" w:rsidRPr="005E1901" w:rsidRDefault="005E1901" w:rsidP="005E1901">
            <w:pPr>
              <w:spacing w:before="0" w:after="0" w:line="240" w:lineRule="auto"/>
              <w:ind w:firstLine="0"/>
              <w:jc w:val="left"/>
              <w:rPr>
                <w:sz w:val="2"/>
                <w:szCs w:val="2"/>
              </w:rPr>
            </w:pPr>
          </w:p>
        </w:tc>
        <w:tc>
          <w:tcPr>
            <w:tcW w:w="715" w:type="dxa"/>
            <w:vMerge/>
            <w:tcBorders>
              <w:top w:val="nil"/>
            </w:tcBorders>
          </w:tcPr>
          <w:p w14:paraId="07766F7C" w14:textId="77777777" w:rsidR="005E1901" w:rsidRPr="005E1901" w:rsidRDefault="005E1901" w:rsidP="005E1901">
            <w:pPr>
              <w:spacing w:before="0" w:after="0" w:line="240" w:lineRule="auto"/>
              <w:ind w:firstLine="0"/>
              <w:jc w:val="left"/>
              <w:rPr>
                <w:sz w:val="2"/>
                <w:szCs w:val="2"/>
              </w:rPr>
            </w:pPr>
          </w:p>
        </w:tc>
        <w:tc>
          <w:tcPr>
            <w:tcW w:w="714" w:type="dxa"/>
            <w:vMerge/>
            <w:tcBorders>
              <w:top w:val="nil"/>
            </w:tcBorders>
          </w:tcPr>
          <w:p w14:paraId="659F9A8C" w14:textId="77777777" w:rsidR="005E1901" w:rsidRPr="005E1901" w:rsidRDefault="005E1901" w:rsidP="005E1901">
            <w:pPr>
              <w:spacing w:before="0" w:after="0" w:line="240" w:lineRule="auto"/>
              <w:ind w:firstLine="0"/>
              <w:jc w:val="left"/>
              <w:rPr>
                <w:sz w:val="2"/>
                <w:szCs w:val="2"/>
              </w:rPr>
            </w:pPr>
          </w:p>
        </w:tc>
        <w:tc>
          <w:tcPr>
            <w:tcW w:w="714" w:type="dxa"/>
            <w:vMerge/>
            <w:tcBorders>
              <w:top w:val="nil"/>
            </w:tcBorders>
          </w:tcPr>
          <w:p w14:paraId="36F8D709" w14:textId="77777777" w:rsidR="005E1901" w:rsidRPr="005E1901" w:rsidRDefault="005E1901" w:rsidP="005E1901">
            <w:pPr>
              <w:spacing w:before="0" w:after="0" w:line="240" w:lineRule="auto"/>
              <w:ind w:firstLine="0"/>
              <w:jc w:val="left"/>
              <w:rPr>
                <w:sz w:val="2"/>
                <w:szCs w:val="2"/>
              </w:rPr>
            </w:pPr>
          </w:p>
        </w:tc>
        <w:tc>
          <w:tcPr>
            <w:tcW w:w="718" w:type="dxa"/>
            <w:vMerge/>
            <w:tcBorders>
              <w:top w:val="nil"/>
            </w:tcBorders>
          </w:tcPr>
          <w:p w14:paraId="035E3683" w14:textId="77777777" w:rsidR="005E1901" w:rsidRPr="005E1901" w:rsidRDefault="005E1901" w:rsidP="005E1901">
            <w:pPr>
              <w:spacing w:before="0" w:after="0" w:line="240" w:lineRule="auto"/>
              <w:ind w:firstLine="0"/>
              <w:jc w:val="left"/>
              <w:rPr>
                <w:sz w:val="2"/>
                <w:szCs w:val="2"/>
              </w:rPr>
            </w:pPr>
          </w:p>
        </w:tc>
        <w:tc>
          <w:tcPr>
            <w:tcW w:w="852" w:type="dxa"/>
          </w:tcPr>
          <w:p w14:paraId="505DE295" w14:textId="77777777" w:rsidR="005E1901" w:rsidRPr="005E1901" w:rsidRDefault="005E1901" w:rsidP="005E1901">
            <w:pPr>
              <w:spacing w:before="0" w:after="0" w:line="273" w:lineRule="auto"/>
              <w:ind w:left="276" w:right="161" w:hanging="72"/>
              <w:jc w:val="left"/>
              <w:rPr>
                <w:rFonts w:ascii="Microsoft Sans Serif" w:hAnsi="Microsoft Sans Serif"/>
                <w:sz w:val="11"/>
              </w:rPr>
            </w:pPr>
            <w:proofErr w:type="spellStart"/>
            <w:r w:rsidRPr="005E1901">
              <w:rPr>
                <w:rFonts w:ascii="Microsoft Sans Serif" w:hAnsi="Microsoft Sans Serif"/>
                <w:spacing w:val="-2"/>
                <w:sz w:val="11"/>
              </w:rPr>
              <w:t>за</w:t>
            </w:r>
            <w:proofErr w:type="spellEnd"/>
            <w:r w:rsidRPr="005E1901">
              <w:rPr>
                <w:rFonts w:ascii="Microsoft Sans Serif" w:hAnsi="Microsoft Sans Serif"/>
                <w:spacing w:val="-2"/>
                <w:sz w:val="11"/>
              </w:rPr>
              <w:t xml:space="preserve"> </w:t>
            </w:r>
            <w:proofErr w:type="spellStart"/>
            <w:r w:rsidRPr="005E1901">
              <w:rPr>
                <w:rFonts w:ascii="Microsoft Sans Serif" w:hAnsi="Microsoft Sans Serif"/>
                <w:spacing w:val="-1"/>
                <w:sz w:val="11"/>
              </w:rPr>
              <w:t>месяц</w:t>
            </w:r>
            <w:proofErr w:type="spellEnd"/>
            <w:r w:rsidRPr="005E1901">
              <w:rPr>
                <w:rFonts w:ascii="Microsoft Sans Serif" w:hAnsi="Microsoft Sans Serif"/>
                <w:spacing w:val="-27"/>
                <w:sz w:val="11"/>
              </w:rPr>
              <w:t xml:space="preserve"> </w:t>
            </w:r>
            <w:r w:rsidRPr="005E1901">
              <w:rPr>
                <w:rFonts w:ascii="Microsoft Sans Serif" w:hAnsi="Microsoft Sans Serif"/>
                <w:sz w:val="11"/>
              </w:rPr>
              <w:t>(</w:t>
            </w:r>
            <w:proofErr w:type="spellStart"/>
            <w:r w:rsidRPr="005E1901">
              <w:rPr>
                <w:rFonts w:ascii="Microsoft Sans Serif" w:hAnsi="Microsoft Sans Serif"/>
                <w:sz w:val="11"/>
              </w:rPr>
              <w:t>день</w:t>
            </w:r>
            <w:proofErr w:type="spellEnd"/>
            <w:r w:rsidRPr="005E1901">
              <w:rPr>
                <w:rFonts w:ascii="Microsoft Sans Serif" w:hAnsi="Microsoft Sans Serif"/>
                <w:sz w:val="11"/>
              </w:rPr>
              <w:t>)</w:t>
            </w:r>
          </w:p>
        </w:tc>
        <w:tc>
          <w:tcPr>
            <w:tcW w:w="860" w:type="dxa"/>
          </w:tcPr>
          <w:p w14:paraId="3CCA414D" w14:textId="77777777" w:rsidR="005E1901" w:rsidRPr="005E1901" w:rsidRDefault="005E1901" w:rsidP="005E1901">
            <w:pPr>
              <w:spacing w:before="0" w:after="0" w:line="118" w:lineRule="exact"/>
              <w:ind w:left="64" w:right="30" w:firstLine="0"/>
              <w:jc w:val="center"/>
              <w:rPr>
                <w:rFonts w:ascii="Microsoft Sans Serif" w:hAnsi="Microsoft Sans Serif"/>
                <w:sz w:val="11"/>
              </w:rPr>
            </w:pPr>
            <w:r w:rsidRPr="005E1901">
              <w:rPr>
                <w:rFonts w:ascii="Microsoft Sans Serif" w:hAnsi="Microsoft Sans Serif"/>
                <w:sz w:val="11"/>
              </w:rPr>
              <w:t xml:space="preserve">с </w:t>
            </w:r>
            <w:proofErr w:type="spellStart"/>
            <w:r w:rsidRPr="005E1901">
              <w:rPr>
                <w:rFonts w:ascii="Microsoft Sans Serif" w:hAnsi="Microsoft Sans Serif"/>
                <w:sz w:val="11"/>
              </w:rPr>
              <w:t>начала</w:t>
            </w:r>
            <w:proofErr w:type="spellEnd"/>
            <w:r w:rsidRPr="005E1901">
              <w:rPr>
                <w:rFonts w:ascii="Microsoft Sans Serif" w:hAnsi="Microsoft Sans Serif"/>
                <w:spacing w:val="2"/>
                <w:sz w:val="11"/>
              </w:rPr>
              <w:t xml:space="preserve"> </w:t>
            </w:r>
            <w:proofErr w:type="spellStart"/>
            <w:r w:rsidRPr="005E1901">
              <w:rPr>
                <w:rFonts w:ascii="Microsoft Sans Serif" w:hAnsi="Microsoft Sans Serif"/>
                <w:sz w:val="11"/>
              </w:rPr>
              <w:t>года</w:t>
            </w:r>
            <w:proofErr w:type="spellEnd"/>
          </w:p>
        </w:tc>
        <w:tc>
          <w:tcPr>
            <w:tcW w:w="861" w:type="dxa"/>
            <w:vMerge/>
            <w:tcBorders>
              <w:top w:val="nil"/>
            </w:tcBorders>
          </w:tcPr>
          <w:p w14:paraId="3637F247" w14:textId="77777777" w:rsidR="005E1901" w:rsidRPr="005E1901" w:rsidRDefault="005E1901" w:rsidP="005E1901">
            <w:pPr>
              <w:spacing w:before="0" w:after="0" w:line="240" w:lineRule="auto"/>
              <w:ind w:firstLine="0"/>
              <w:jc w:val="left"/>
              <w:rPr>
                <w:sz w:val="2"/>
                <w:szCs w:val="2"/>
              </w:rPr>
            </w:pPr>
          </w:p>
        </w:tc>
        <w:tc>
          <w:tcPr>
            <w:tcW w:w="853" w:type="dxa"/>
          </w:tcPr>
          <w:p w14:paraId="1B565653" w14:textId="77777777" w:rsidR="005E1901" w:rsidRPr="005E1901" w:rsidRDefault="005E1901" w:rsidP="005E1901">
            <w:pPr>
              <w:spacing w:before="0" w:after="0" w:line="273" w:lineRule="auto"/>
              <w:ind w:left="123" w:right="71" w:firstLine="64"/>
              <w:jc w:val="left"/>
              <w:rPr>
                <w:rFonts w:ascii="Microsoft Sans Serif" w:hAnsi="Microsoft Sans Serif"/>
                <w:sz w:val="11"/>
              </w:rPr>
            </w:pPr>
            <w:proofErr w:type="spellStart"/>
            <w:r w:rsidRPr="005E1901">
              <w:rPr>
                <w:rFonts w:ascii="Microsoft Sans Serif" w:hAnsi="Microsoft Sans Serif"/>
                <w:sz w:val="11"/>
              </w:rPr>
              <w:t>подлежит</w:t>
            </w:r>
            <w:proofErr w:type="spellEnd"/>
            <w:r w:rsidRPr="005E1901">
              <w:rPr>
                <w:rFonts w:ascii="Microsoft Sans Serif" w:hAnsi="Microsoft Sans Serif"/>
                <w:spacing w:val="1"/>
                <w:sz w:val="11"/>
              </w:rPr>
              <w:t xml:space="preserve"> </w:t>
            </w:r>
            <w:proofErr w:type="spellStart"/>
            <w:r w:rsidRPr="005E1901">
              <w:rPr>
                <w:rFonts w:ascii="Microsoft Sans Serif" w:hAnsi="Microsoft Sans Serif"/>
                <w:sz w:val="11"/>
              </w:rPr>
              <w:t>досписанию</w:t>
            </w:r>
            <w:proofErr w:type="spellEnd"/>
          </w:p>
        </w:tc>
        <w:tc>
          <w:tcPr>
            <w:tcW w:w="1429" w:type="dxa"/>
          </w:tcPr>
          <w:p w14:paraId="1182F854" w14:textId="4F187037" w:rsidR="005E1901" w:rsidRPr="005E1901" w:rsidRDefault="00B61C21" w:rsidP="00B61C21">
            <w:pPr>
              <w:spacing w:before="0" w:after="0" w:line="273" w:lineRule="auto"/>
              <w:ind w:left="66" w:right="21" w:firstLine="43"/>
              <w:jc w:val="left"/>
              <w:rPr>
                <w:rFonts w:ascii="Microsoft Sans Serif" w:hAnsi="Microsoft Sans Serif"/>
                <w:sz w:val="11"/>
                <w:lang w:val="ru-RU"/>
              </w:rPr>
            </w:pPr>
            <w:proofErr w:type="gramStart"/>
            <w:r w:rsidRPr="005E1901">
              <w:rPr>
                <w:rFonts w:ascii="Microsoft Sans Serif" w:hAnsi="Microsoft Sans Serif"/>
                <w:sz w:val="11"/>
                <w:lang w:val="ru-RU"/>
              </w:rPr>
              <w:t>И</w:t>
            </w:r>
            <w:r w:rsidR="005E1901" w:rsidRPr="005E1901">
              <w:rPr>
                <w:rFonts w:ascii="Microsoft Sans Serif" w:hAnsi="Microsoft Sans Serif"/>
                <w:sz w:val="11"/>
                <w:lang w:val="ru-RU"/>
              </w:rPr>
              <w:t>злишне</w:t>
            </w:r>
            <w:r>
              <w:rPr>
                <w:rFonts w:ascii="Microsoft Sans Serif" w:hAnsi="Microsoft Sans Serif"/>
                <w:spacing w:val="1"/>
                <w:sz w:val="11"/>
                <w:lang w:val="ru-RU"/>
              </w:rPr>
              <w:t xml:space="preserve"> </w:t>
            </w:r>
            <w:r w:rsidR="005E1901" w:rsidRPr="005E1901">
              <w:rPr>
                <w:rFonts w:ascii="Microsoft Sans Serif" w:hAnsi="Microsoft Sans Serif"/>
                <w:sz w:val="11"/>
                <w:lang w:val="ru-RU"/>
              </w:rPr>
              <w:t>списано</w:t>
            </w:r>
            <w:r w:rsidR="005E1901" w:rsidRPr="005E1901">
              <w:rPr>
                <w:rFonts w:ascii="Microsoft Sans Serif" w:hAnsi="Microsoft Sans Serif"/>
                <w:spacing w:val="1"/>
                <w:sz w:val="11"/>
                <w:lang w:val="ru-RU"/>
              </w:rPr>
              <w:t xml:space="preserve"> </w:t>
            </w:r>
            <w:r w:rsidR="005E1901" w:rsidRPr="005E1901">
              <w:rPr>
                <w:rFonts w:ascii="Microsoft Sans Serif" w:hAnsi="Microsoft Sans Serif"/>
                <w:sz w:val="11"/>
                <w:lang w:val="ru-RU"/>
              </w:rPr>
              <w:t>(подлежит</w:t>
            </w:r>
            <w:r>
              <w:rPr>
                <w:rFonts w:ascii="Microsoft Sans Serif" w:hAnsi="Microsoft Sans Serif"/>
                <w:sz w:val="11"/>
                <w:lang w:val="ru-RU"/>
              </w:rPr>
              <w:t xml:space="preserve"> </w:t>
            </w:r>
            <w:proofErr w:type="spellStart"/>
            <w:r w:rsidR="005E1901" w:rsidRPr="005E1901">
              <w:rPr>
                <w:rFonts w:ascii="Microsoft Sans Serif" w:hAnsi="Microsoft Sans Serif"/>
                <w:sz w:val="11"/>
                <w:lang w:val="ru-RU"/>
              </w:rPr>
              <w:t>восстановл</w:t>
            </w:r>
            <w:proofErr w:type="spellEnd"/>
            <w:proofErr w:type="gramEnd"/>
          </w:p>
          <w:p w14:paraId="687D72EC" w14:textId="77777777" w:rsidR="005E1901" w:rsidRPr="005E1901" w:rsidRDefault="005E1901" w:rsidP="005E1901">
            <w:pPr>
              <w:spacing w:before="10" w:after="0" w:line="72" w:lineRule="exact"/>
              <w:ind w:left="41" w:firstLine="0"/>
              <w:jc w:val="center"/>
              <w:rPr>
                <w:rFonts w:ascii="Microsoft Sans Serif" w:hAnsi="Microsoft Sans Serif"/>
                <w:sz w:val="11"/>
                <w:lang w:val="ru-RU"/>
              </w:rPr>
            </w:pPr>
            <w:proofErr w:type="spellStart"/>
            <w:proofErr w:type="gramStart"/>
            <w:r w:rsidRPr="005E1901">
              <w:rPr>
                <w:rFonts w:ascii="Microsoft Sans Serif" w:hAnsi="Microsoft Sans Serif"/>
                <w:sz w:val="11"/>
                <w:lang w:val="ru-RU"/>
              </w:rPr>
              <w:t>ению</w:t>
            </w:r>
            <w:proofErr w:type="spellEnd"/>
            <w:r w:rsidRPr="005E1901">
              <w:rPr>
                <w:rFonts w:ascii="Microsoft Sans Serif" w:hAnsi="Microsoft Sans Serif"/>
                <w:sz w:val="11"/>
                <w:lang w:val="ru-RU"/>
              </w:rPr>
              <w:t>)</w:t>
            </w:r>
            <w:proofErr w:type="gramEnd"/>
          </w:p>
        </w:tc>
      </w:tr>
      <w:tr w:rsidR="005E1901" w:rsidRPr="005E1901" w14:paraId="03190B1E" w14:textId="77777777" w:rsidTr="00B61C21">
        <w:trPr>
          <w:trHeight w:val="145"/>
        </w:trPr>
        <w:tc>
          <w:tcPr>
            <w:tcW w:w="433" w:type="dxa"/>
          </w:tcPr>
          <w:p w14:paraId="5E4A7E98" w14:textId="77777777" w:rsidR="005E1901" w:rsidRPr="005E1901" w:rsidRDefault="005E1901" w:rsidP="005E1901">
            <w:pPr>
              <w:spacing w:before="4" w:after="0" w:line="122" w:lineRule="exact"/>
              <w:ind w:left="12" w:firstLine="0"/>
              <w:jc w:val="center"/>
              <w:rPr>
                <w:rFonts w:ascii="Microsoft Sans Serif"/>
                <w:sz w:val="11"/>
              </w:rPr>
            </w:pPr>
            <w:r w:rsidRPr="005E1901">
              <w:rPr>
                <w:rFonts w:ascii="Microsoft Sans Serif"/>
                <w:sz w:val="11"/>
              </w:rPr>
              <w:t>1</w:t>
            </w:r>
          </w:p>
        </w:tc>
        <w:tc>
          <w:tcPr>
            <w:tcW w:w="1057" w:type="dxa"/>
          </w:tcPr>
          <w:p w14:paraId="6AE76362" w14:textId="77777777" w:rsidR="005E1901" w:rsidRPr="005E1901" w:rsidRDefault="005E1901" w:rsidP="005E1901">
            <w:pPr>
              <w:spacing w:before="4" w:after="0" w:line="122" w:lineRule="exact"/>
              <w:ind w:left="15" w:firstLine="0"/>
              <w:jc w:val="center"/>
              <w:rPr>
                <w:rFonts w:ascii="Microsoft Sans Serif"/>
                <w:sz w:val="11"/>
              </w:rPr>
            </w:pPr>
            <w:r w:rsidRPr="005E1901">
              <w:rPr>
                <w:rFonts w:ascii="Microsoft Sans Serif"/>
                <w:sz w:val="11"/>
              </w:rPr>
              <w:t>2</w:t>
            </w:r>
          </w:p>
        </w:tc>
        <w:tc>
          <w:tcPr>
            <w:tcW w:w="434" w:type="dxa"/>
          </w:tcPr>
          <w:p w14:paraId="49DCA275" w14:textId="77777777" w:rsidR="005E1901" w:rsidRPr="005E1901" w:rsidRDefault="005E1901" w:rsidP="005E1901">
            <w:pPr>
              <w:spacing w:before="4" w:after="0" w:line="122" w:lineRule="exact"/>
              <w:ind w:left="12" w:firstLine="0"/>
              <w:jc w:val="center"/>
              <w:rPr>
                <w:rFonts w:ascii="Microsoft Sans Serif"/>
                <w:sz w:val="11"/>
              </w:rPr>
            </w:pPr>
            <w:r w:rsidRPr="005E1901">
              <w:rPr>
                <w:rFonts w:ascii="Microsoft Sans Serif"/>
                <w:sz w:val="11"/>
              </w:rPr>
              <w:t>3</w:t>
            </w:r>
          </w:p>
        </w:tc>
        <w:tc>
          <w:tcPr>
            <w:tcW w:w="1136" w:type="dxa"/>
          </w:tcPr>
          <w:p w14:paraId="30514616" w14:textId="77777777" w:rsidR="005E1901" w:rsidRPr="005E1901" w:rsidRDefault="005E1901" w:rsidP="005E1901">
            <w:pPr>
              <w:spacing w:before="4" w:after="0" w:line="122" w:lineRule="exact"/>
              <w:ind w:left="17" w:firstLine="0"/>
              <w:jc w:val="center"/>
              <w:rPr>
                <w:rFonts w:ascii="Microsoft Sans Serif"/>
                <w:sz w:val="11"/>
              </w:rPr>
            </w:pPr>
            <w:r w:rsidRPr="005E1901">
              <w:rPr>
                <w:rFonts w:ascii="Microsoft Sans Serif"/>
                <w:sz w:val="11"/>
              </w:rPr>
              <w:t>4</w:t>
            </w:r>
          </w:p>
        </w:tc>
        <w:tc>
          <w:tcPr>
            <w:tcW w:w="642" w:type="dxa"/>
          </w:tcPr>
          <w:p w14:paraId="38FA7CD4" w14:textId="77777777" w:rsidR="005E1901" w:rsidRPr="005E1901" w:rsidRDefault="005E1901" w:rsidP="005E1901">
            <w:pPr>
              <w:spacing w:before="4" w:after="0" w:line="122" w:lineRule="exact"/>
              <w:ind w:left="24" w:firstLine="0"/>
              <w:jc w:val="center"/>
              <w:rPr>
                <w:rFonts w:ascii="Microsoft Sans Serif"/>
                <w:sz w:val="11"/>
              </w:rPr>
            </w:pPr>
            <w:r w:rsidRPr="005E1901">
              <w:rPr>
                <w:rFonts w:ascii="Microsoft Sans Serif"/>
                <w:sz w:val="11"/>
              </w:rPr>
              <w:t>5</w:t>
            </w:r>
          </w:p>
        </w:tc>
        <w:tc>
          <w:tcPr>
            <w:tcW w:w="642" w:type="dxa"/>
          </w:tcPr>
          <w:p w14:paraId="7C93ABC0" w14:textId="77777777" w:rsidR="005E1901" w:rsidRPr="005E1901" w:rsidRDefault="005E1901" w:rsidP="005E1901">
            <w:pPr>
              <w:spacing w:before="4" w:after="0" w:line="122" w:lineRule="exact"/>
              <w:ind w:left="296" w:firstLine="0"/>
              <w:jc w:val="left"/>
              <w:rPr>
                <w:rFonts w:ascii="Microsoft Sans Serif"/>
                <w:sz w:val="11"/>
              </w:rPr>
            </w:pPr>
            <w:r w:rsidRPr="005E1901">
              <w:rPr>
                <w:rFonts w:ascii="Microsoft Sans Serif"/>
                <w:sz w:val="11"/>
              </w:rPr>
              <w:t>6</w:t>
            </w:r>
          </w:p>
        </w:tc>
        <w:tc>
          <w:tcPr>
            <w:tcW w:w="715" w:type="dxa"/>
          </w:tcPr>
          <w:p w14:paraId="4830E3AE" w14:textId="77777777" w:rsidR="005E1901" w:rsidRPr="005E1901" w:rsidRDefault="005E1901" w:rsidP="005E1901">
            <w:pPr>
              <w:spacing w:before="4" w:after="0" w:line="122" w:lineRule="exact"/>
              <w:ind w:left="29" w:firstLine="0"/>
              <w:jc w:val="center"/>
              <w:rPr>
                <w:rFonts w:ascii="Microsoft Sans Serif"/>
                <w:sz w:val="11"/>
              </w:rPr>
            </w:pPr>
            <w:r w:rsidRPr="005E1901">
              <w:rPr>
                <w:rFonts w:ascii="Microsoft Sans Serif"/>
                <w:sz w:val="11"/>
              </w:rPr>
              <w:t>7</w:t>
            </w:r>
          </w:p>
        </w:tc>
        <w:tc>
          <w:tcPr>
            <w:tcW w:w="714" w:type="dxa"/>
          </w:tcPr>
          <w:p w14:paraId="169B58AA" w14:textId="77777777" w:rsidR="005E1901" w:rsidRPr="005E1901" w:rsidRDefault="005E1901" w:rsidP="005E1901">
            <w:pPr>
              <w:spacing w:before="4" w:after="0" w:line="122" w:lineRule="exact"/>
              <w:ind w:left="31" w:firstLine="0"/>
              <w:jc w:val="center"/>
              <w:rPr>
                <w:rFonts w:ascii="Microsoft Sans Serif"/>
                <w:sz w:val="11"/>
              </w:rPr>
            </w:pPr>
            <w:r w:rsidRPr="005E1901">
              <w:rPr>
                <w:rFonts w:ascii="Microsoft Sans Serif"/>
                <w:sz w:val="11"/>
              </w:rPr>
              <w:t>8</w:t>
            </w:r>
          </w:p>
        </w:tc>
        <w:tc>
          <w:tcPr>
            <w:tcW w:w="714" w:type="dxa"/>
          </w:tcPr>
          <w:p w14:paraId="60A52C0D" w14:textId="77777777" w:rsidR="005E1901" w:rsidRPr="005E1901" w:rsidRDefault="005E1901" w:rsidP="005E1901">
            <w:pPr>
              <w:spacing w:before="4" w:after="0" w:line="122" w:lineRule="exact"/>
              <w:ind w:left="33" w:firstLine="0"/>
              <w:jc w:val="center"/>
              <w:rPr>
                <w:rFonts w:ascii="Microsoft Sans Serif"/>
                <w:sz w:val="11"/>
              </w:rPr>
            </w:pPr>
            <w:r w:rsidRPr="005E1901">
              <w:rPr>
                <w:rFonts w:ascii="Microsoft Sans Serif"/>
                <w:sz w:val="11"/>
              </w:rPr>
              <w:t>9</w:t>
            </w:r>
          </w:p>
        </w:tc>
        <w:tc>
          <w:tcPr>
            <w:tcW w:w="718" w:type="dxa"/>
          </w:tcPr>
          <w:p w14:paraId="3B97D4B3" w14:textId="77777777" w:rsidR="005E1901" w:rsidRPr="005E1901" w:rsidRDefault="005E1901" w:rsidP="005E1901">
            <w:pPr>
              <w:spacing w:before="4" w:after="0" w:line="122" w:lineRule="exact"/>
              <w:ind w:left="286" w:right="253" w:firstLine="0"/>
              <w:jc w:val="center"/>
              <w:rPr>
                <w:rFonts w:ascii="Microsoft Sans Serif"/>
                <w:sz w:val="11"/>
              </w:rPr>
            </w:pPr>
            <w:r w:rsidRPr="005E1901">
              <w:rPr>
                <w:rFonts w:ascii="Microsoft Sans Serif"/>
                <w:sz w:val="11"/>
              </w:rPr>
              <w:t>10</w:t>
            </w:r>
          </w:p>
        </w:tc>
        <w:tc>
          <w:tcPr>
            <w:tcW w:w="852" w:type="dxa"/>
          </w:tcPr>
          <w:p w14:paraId="4AC7B909" w14:textId="77777777" w:rsidR="005E1901" w:rsidRPr="005E1901" w:rsidRDefault="005E1901" w:rsidP="005E1901">
            <w:pPr>
              <w:spacing w:before="4" w:after="0" w:line="122" w:lineRule="exact"/>
              <w:ind w:left="353" w:right="321" w:firstLine="0"/>
              <w:jc w:val="center"/>
              <w:rPr>
                <w:rFonts w:ascii="Microsoft Sans Serif"/>
                <w:sz w:val="11"/>
              </w:rPr>
            </w:pPr>
            <w:r w:rsidRPr="005E1901">
              <w:rPr>
                <w:rFonts w:ascii="Microsoft Sans Serif"/>
                <w:sz w:val="11"/>
              </w:rPr>
              <w:t>11</w:t>
            </w:r>
          </w:p>
        </w:tc>
        <w:tc>
          <w:tcPr>
            <w:tcW w:w="860" w:type="dxa"/>
          </w:tcPr>
          <w:p w14:paraId="6B125839" w14:textId="77777777" w:rsidR="005E1901" w:rsidRPr="005E1901" w:rsidRDefault="005E1901" w:rsidP="005E1901">
            <w:pPr>
              <w:spacing w:before="4" w:after="0" w:line="122" w:lineRule="exact"/>
              <w:ind w:left="64" w:right="29" w:firstLine="0"/>
              <w:jc w:val="center"/>
              <w:rPr>
                <w:rFonts w:ascii="Microsoft Sans Serif"/>
                <w:sz w:val="11"/>
              </w:rPr>
            </w:pPr>
            <w:r w:rsidRPr="005E1901">
              <w:rPr>
                <w:rFonts w:ascii="Microsoft Sans Serif"/>
                <w:sz w:val="11"/>
              </w:rPr>
              <w:t>12</w:t>
            </w:r>
          </w:p>
        </w:tc>
        <w:tc>
          <w:tcPr>
            <w:tcW w:w="861" w:type="dxa"/>
          </w:tcPr>
          <w:p w14:paraId="39CF6743" w14:textId="77777777" w:rsidR="005E1901" w:rsidRPr="005E1901" w:rsidRDefault="005E1901" w:rsidP="005E1901">
            <w:pPr>
              <w:spacing w:before="4" w:after="0" w:line="122" w:lineRule="exact"/>
              <w:ind w:left="66" w:right="34" w:firstLine="0"/>
              <w:jc w:val="center"/>
              <w:rPr>
                <w:rFonts w:ascii="Microsoft Sans Serif"/>
                <w:sz w:val="11"/>
              </w:rPr>
            </w:pPr>
            <w:r w:rsidRPr="005E1901">
              <w:rPr>
                <w:rFonts w:ascii="Microsoft Sans Serif"/>
                <w:sz w:val="11"/>
              </w:rPr>
              <w:t>13</w:t>
            </w:r>
          </w:p>
        </w:tc>
        <w:tc>
          <w:tcPr>
            <w:tcW w:w="853" w:type="dxa"/>
          </w:tcPr>
          <w:p w14:paraId="64B94630" w14:textId="77777777" w:rsidR="005E1901" w:rsidRPr="005E1901" w:rsidRDefault="005E1901" w:rsidP="005E1901">
            <w:pPr>
              <w:spacing w:before="4" w:after="0" w:line="122" w:lineRule="exact"/>
              <w:ind w:left="356" w:right="319" w:firstLine="0"/>
              <w:jc w:val="center"/>
              <w:rPr>
                <w:rFonts w:ascii="Microsoft Sans Serif"/>
                <w:sz w:val="11"/>
              </w:rPr>
            </w:pPr>
            <w:r w:rsidRPr="005E1901">
              <w:rPr>
                <w:rFonts w:ascii="Microsoft Sans Serif"/>
                <w:sz w:val="11"/>
              </w:rPr>
              <w:t>14</w:t>
            </w:r>
          </w:p>
        </w:tc>
        <w:tc>
          <w:tcPr>
            <w:tcW w:w="1429" w:type="dxa"/>
          </w:tcPr>
          <w:p w14:paraId="32C678E7" w14:textId="77777777" w:rsidR="005E1901" w:rsidRPr="005E1901" w:rsidRDefault="005E1901" w:rsidP="005E1901">
            <w:pPr>
              <w:spacing w:before="4" w:after="0" w:line="122" w:lineRule="exact"/>
              <w:ind w:left="43" w:firstLine="0"/>
              <w:jc w:val="center"/>
              <w:rPr>
                <w:rFonts w:ascii="Microsoft Sans Serif"/>
                <w:sz w:val="11"/>
              </w:rPr>
            </w:pPr>
            <w:r w:rsidRPr="005E1901">
              <w:rPr>
                <w:rFonts w:ascii="Microsoft Sans Serif"/>
                <w:sz w:val="11"/>
              </w:rPr>
              <w:t>15</w:t>
            </w:r>
          </w:p>
        </w:tc>
      </w:tr>
      <w:tr w:rsidR="005E1901" w:rsidRPr="005E1901" w14:paraId="238C749A" w14:textId="77777777" w:rsidTr="00B61C21">
        <w:trPr>
          <w:trHeight w:val="145"/>
        </w:trPr>
        <w:tc>
          <w:tcPr>
            <w:tcW w:w="433" w:type="dxa"/>
            <w:tcBorders>
              <w:left w:val="nil"/>
              <w:bottom w:val="nil"/>
              <w:right w:val="nil"/>
            </w:tcBorders>
          </w:tcPr>
          <w:p w14:paraId="72CC1F2A" w14:textId="77777777" w:rsidR="005E1901" w:rsidRPr="005E1901" w:rsidRDefault="005E1901" w:rsidP="005E1901">
            <w:pPr>
              <w:spacing w:before="0" w:after="0" w:line="240" w:lineRule="auto"/>
              <w:ind w:firstLine="0"/>
              <w:jc w:val="left"/>
              <w:rPr>
                <w:sz w:val="8"/>
              </w:rPr>
            </w:pPr>
          </w:p>
        </w:tc>
        <w:tc>
          <w:tcPr>
            <w:tcW w:w="1491" w:type="dxa"/>
            <w:gridSpan w:val="2"/>
            <w:tcBorders>
              <w:left w:val="nil"/>
              <w:bottom w:val="nil"/>
            </w:tcBorders>
          </w:tcPr>
          <w:p w14:paraId="1BD480FA" w14:textId="77777777" w:rsidR="005E1901" w:rsidRPr="005E1901" w:rsidRDefault="005E1901" w:rsidP="005E1901">
            <w:pPr>
              <w:spacing w:before="20" w:after="0" w:line="105" w:lineRule="exact"/>
              <w:ind w:left="510" w:firstLine="0"/>
              <w:jc w:val="left"/>
              <w:rPr>
                <w:rFonts w:ascii="Microsoft Sans Serif" w:hAnsi="Microsoft Sans Serif"/>
                <w:sz w:val="11"/>
              </w:rPr>
            </w:pPr>
            <w:proofErr w:type="spellStart"/>
            <w:r w:rsidRPr="005E1901">
              <w:rPr>
                <w:rFonts w:ascii="Microsoft Sans Serif" w:hAnsi="Microsoft Sans Serif"/>
                <w:sz w:val="11"/>
              </w:rPr>
              <w:t>Итого</w:t>
            </w:r>
            <w:proofErr w:type="spellEnd"/>
            <w:r w:rsidRPr="005E1901">
              <w:rPr>
                <w:rFonts w:ascii="Microsoft Sans Serif" w:hAnsi="Microsoft Sans Serif"/>
                <w:sz w:val="11"/>
              </w:rPr>
              <w:t xml:space="preserve"> </w:t>
            </w:r>
            <w:proofErr w:type="spellStart"/>
            <w:r w:rsidRPr="005E1901">
              <w:rPr>
                <w:rFonts w:ascii="Microsoft Sans Serif" w:hAnsi="Microsoft Sans Serif"/>
                <w:sz w:val="11"/>
              </w:rPr>
              <w:t>по</w:t>
            </w:r>
            <w:proofErr w:type="spellEnd"/>
            <w:r w:rsidRPr="005E1901">
              <w:rPr>
                <w:rFonts w:ascii="Microsoft Sans Serif" w:hAnsi="Microsoft Sans Serif"/>
                <w:spacing w:val="1"/>
                <w:sz w:val="11"/>
              </w:rPr>
              <w:t xml:space="preserve"> </w:t>
            </w:r>
            <w:proofErr w:type="spellStart"/>
            <w:r w:rsidRPr="005E1901">
              <w:rPr>
                <w:rFonts w:ascii="Microsoft Sans Serif" w:hAnsi="Microsoft Sans Serif"/>
                <w:sz w:val="11"/>
              </w:rPr>
              <w:t>странице</w:t>
            </w:r>
            <w:proofErr w:type="spellEnd"/>
          </w:p>
        </w:tc>
        <w:tc>
          <w:tcPr>
            <w:tcW w:w="1136" w:type="dxa"/>
          </w:tcPr>
          <w:p w14:paraId="4264C4D2" w14:textId="77777777" w:rsidR="005E1901" w:rsidRPr="005E1901" w:rsidRDefault="005E1901" w:rsidP="005E1901">
            <w:pPr>
              <w:spacing w:before="0" w:after="0" w:line="240" w:lineRule="auto"/>
              <w:ind w:firstLine="0"/>
              <w:jc w:val="left"/>
              <w:rPr>
                <w:sz w:val="8"/>
              </w:rPr>
            </w:pPr>
          </w:p>
        </w:tc>
        <w:tc>
          <w:tcPr>
            <w:tcW w:w="642" w:type="dxa"/>
          </w:tcPr>
          <w:p w14:paraId="2EDF8980" w14:textId="77777777" w:rsidR="005E1901" w:rsidRPr="005E1901" w:rsidRDefault="005E1901" w:rsidP="005E1901">
            <w:pPr>
              <w:spacing w:before="20" w:after="0" w:line="105" w:lineRule="exact"/>
              <w:ind w:left="37" w:firstLine="0"/>
              <w:jc w:val="center"/>
              <w:rPr>
                <w:rFonts w:ascii="Microsoft Sans Serif" w:hAnsi="Microsoft Sans Serif"/>
                <w:sz w:val="11"/>
              </w:rPr>
            </w:pPr>
            <w:r w:rsidRPr="005E1901">
              <w:rPr>
                <w:rFonts w:ascii="Microsoft Sans Serif" w:hAnsi="Microsoft Sans Serif"/>
                <w:sz w:val="11"/>
              </w:rPr>
              <w:t>Х</w:t>
            </w:r>
          </w:p>
        </w:tc>
        <w:tc>
          <w:tcPr>
            <w:tcW w:w="642" w:type="dxa"/>
          </w:tcPr>
          <w:p w14:paraId="50AACBD7" w14:textId="77777777" w:rsidR="005E1901" w:rsidRPr="005E1901" w:rsidRDefault="005E1901" w:rsidP="005E1901">
            <w:pPr>
              <w:spacing w:before="20" w:after="0" w:line="105" w:lineRule="exact"/>
              <w:ind w:left="296" w:firstLine="0"/>
              <w:jc w:val="left"/>
              <w:rPr>
                <w:rFonts w:ascii="Microsoft Sans Serif" w:hAnsi="Microsoft Sans Serif"/>
                <w:sz w:val="11"/>
              </w:rPr>
            </w:pPr>
            <w:r w:rsidRPr="005E1901">
              <w:rPr>
                <w:rFonts w:ascii="Microsoft Sans Serif" w:hAnsi="Microsoft Sans Serif"/>
                <w:sz w:val="11"/>
              </w:rPr>
              <w:t>Х</w:t>
            </w:r>
          </w:p>
        </w:tc>
        <w:tc>
          <w:tcPr>
            <w:tcW w:w="715" w:type="dxa"/>
          </w:tcPr>
          <w:p w14:paraId="435AD6DD" w14:textId="77777777" w:rsidR="005E1901" w:rsidRPr="005E1901" w:rsidRDefault="005E1901" w:rsidP="005E1901">
            <w:pPr>
              <w:spacing w:before="0" w:after="0" w:line="240" w:lineRule="auto"/>
              <w:ind w:firstLine="0"/>
              <w:jc w:val="left"/>
              <w:rPr>
                <w:sz w:val="8"/>
              </w:rPr>
            </w:pPr>
          </w:p>
        </w:tc>
        <w:tc>
          <w:tcPr>
            <w:tcW w:w="714" w:type="dxa"/>
          </w:tcPr>
          <w:p w14:paraId="0EF1BB5F" w14:textId="77777777" w:rsidR="005E1901" w:rsidRPr="005E1901" w:rsidRDefault="005E1901" w:rsidP="005E1901">
            <w:pPr>
              <w:spacing w:before="0" w:after="0" w:line="240" w:lineRule="auto"/>
              <w:ind w:firstLine="0"/>
              <w:jc w:val="left"/>
              <w:rPr>
                <w:sz w:val="8"/>
              </w:rPr>
            </w:pPr>
          </w:p>
        </w:tc>
        <w:tc>
          <w:tcPr>
            <w:tcW w:w="714" w:type="dxa"/>
          </w:tcPr>
          <w:p w14:paraId="6AADF23E" w14:textId="77777777" w:rsidR="005E1901" w:rsidRPr="005E1901" w:rsidRDefault="005E1901" w:rsidP="005E1901">
            <w:pPr>
              <w:spacing w:before="0" w:after="0" w:line="240" w:lineRule="auto"/>
              <w:ind w:firstLine="0"/>
              <w:jc w:val="left"/>
              <w:rPr>
                <w:sz w:val="8"/>
              </w:rPr>
            </w:pPr>
          </w:p>
        </w:tc>
        <w:tc>
          <w:tcPr>
            <w:tcW w:w="718" w:type="dxa"/>
          </w:tcPr>
          <w:p w14:paraId="2E332059" w14:textId="77777777" w:rsidR="005E1901" w:rsidRPr="005E1901" w:rsidRDefault="005E1901" w:rsidP="005E1901">
            <w:pPr>
              <w:spacing w:before="0" w:after="0" w:line="240" w:lineRule="auto"/>
              <w:ind w:firstLine="0"/>
              <w:jc w:val="left"/>
              <w:rPr>
                <w:sz w:val="8"/>
              </w:rPr>
            </w:pPr>
          </w:p>
        </w:tc>
        <w:tc>
          <w:tcPr>
            <w:tcW w:w="852" w:type="dxa"/>
          </w:tcPr>
          <w:p w14:paraId="7A6CB86A" w14:textId="77777777" w:rsidR="005E1901" w:rsidRPr="005E1901" w:rsidRDefault="005E1901" w:rsidP="005E1901">
            <w:pPr>
              <w:spacing w:before="0" w:after="0" w:line="240" w:lineRule="auto"/>
              <w:ind w:firstLine="0"/>
              <w:jc w:val="left"/>
              <w:rPr>
                <w:sz w:val="8"/>
              </w:rPr>
            </w:pPr>
          </w:p>
        </w:tc>
        <w:tc>
          <w:tcPr>
            <w:tcW w:w="860" w:type="dxa"/>
          </w:tcPr>
          <w:p w14:paraId="37EBC2A7" w14:textId="77777777" w:rsidR="005E1901" w:rsidRPr="005E1901" w:rsidRDefault="005E1901" w:rsidP="005E1901">
            <w:pPr>
              <w:spacing w:before="0" w:after="0" w:line="240" w:lineRule="auto"/>
              <w:ind w:firstLine="0"/>
              <w:jc w:val="left"/>
              <w:rPr>
                <w:sz w:val="8"/>
              </w:rPr>
            </w:pPr>
          </w:p>
        </w:tc>
        <w:tc>
          <w:tcPr>
            <w:tcW w:w="861" w:type="dxa"/>
          </w:tcPr>
          <w:p w14:paraId="6A975C27" w14:textId="77777777" w:rsidR="005E1901" w:rsidRPr="005E1901" w:rsidRDefault="005E1901" w:rsidP="005E1901">
            <w:pPr>
              <w:spacing w:before="0" w:after="0" w:line="240" w:lineRule="auto"/>
              <w:ind w:firstLine="0"/>
              <w:jc w:val="left"/>
              <w:rPr>
                <w:sz w:val="8"/>
              </w:rPr>
            </w:pPr>
          </w:p>
        </w:tc>
        <w:tc>
          <w:tcPr>
            <w:tcW w:w="853" w:type="dxa"/>
          </w:tcPr>
          <w:p w14:paraId="4BB73C0E" w14:textId="77777777" w:rsidR="005E1901" w:rsidRPr="005E1901" w:rsidRDefault="005E1901" w:rsidP="005E1901">
            <w:pPr>
              <w:spacing w:before="0" w:after="0" w:line="240" w:lineRule="auto"/>
              <w:ind w:firstLine="0"/>
              <w:jc w:val="left"/>
              <w:rPr>
                <w:sz w:val="8"/>
              </w:rPr>
            </w:pPr>
          </w:p>
        </w:tc>
        <w:tc>
          <w:tcPr>
            <w:tcW w:w="1429" w:type="dxa"/>
          </w:tcPr>
          <w:p w14:paraId="4F87B08A" w14:textId="77777777" w:rsidR="005E1901" w:rsidRPr="005E1901" w:rsidRDefault="005E1901" w:rsidP="005E1901">
            <w:pPr>
              <w:spacing w:before="0" w:after="0" w:line="240" w:lineRule="auto"/>
              <w:ind w:firstLine="0"/>
              <w:jc w:val="left"/>
              <w:rPr>
                <w:sz w:val="8"/>
              </w:rPr>
            </w:pPr>
          </w:p>
        </w:tc>
      </w:tr>
      <w:tr w:rsidR="005E1901" w:rsidRPr="005E1901" w14:paraId="7DB5614A" w14:textId="77777777" w:rsidTr="00B61C21">
        <w:trPr>
          <w:trHeight w:val="146"/>
        </w:trPr>
        <w:tc>
          <w:tcPr>
            <w:tcW w:w="433" w:type="dxa"/>
            <w:tcBorders>
              <w:top w:val="nil"/>
              <w:left w:val="nil"/>
              <w:bottom w:val="nil"/>
              <w:right w:val="nil"/>
            </w:tcBorders>
          </w:tcPr>
          <w:p w14:paraId="5E6202F2" w14:textId="77777777" w:rsidR="005E1901" w:rsidRPr="005E1901" w:rsidRDefault="005E1901" w:rsidP="005E1901">
            <w:pPr>
              <w:spacing w:before="0" w:after="0" w:line="240" w:lineRule="auto"/>
              <w:ind w:firstLine="0"/>
              <w:jc w:val="left"/>
              <w:rPr>
                <w:sz w:val="8"/>
              </w:rPr>
            </w:pPr>
          </w:p>
        </w:tc>
        <w:tc>
          <w:tcPr>
            <w:tcW w:w="1491" w:type="dxa"/>
            <w:gridSpan w:val="2"/>
            <w:tcBorders>
              <w:top w:val="nil"/>
              <w:left w:val="nil"/>
              <w:bottom w:val="nil"/>
            </w:tcBorders>
          </w:tcPr>
          <w:p w14:paraId="7117F74C" w14:textId="77777777" w:rsidR="005E1901" w:rsidRPr="005E1901" w:rsidRDefault="005E1901" w:rsidP="005E1901">
            <w:pPr>
              <w:spacing w:before="21" w:after="0" w:line="105" w:lineRule="exact"/>
              <w:ind w:left="772" w:firstLine="0"/>
              <w:jc w:val="left"/>
              <w:rPr>
                <w:rFonts w:ascii="Microsoft Sans Serif" w:hAnsi="Microsoft Sans Serif"/>
                <w:sz w:val="11"/>
              </w:rPr>
            </w:pPr>
            <w:proofErr w:type="spellStart"/>
            <w:r w:rsidRPr="005E1901">
              <w:rPr>
                <w:rFonts w:ascii="Microsoft Sans Serif" w:hAnsi="Microsoft Sans Serif"/>
                <w:sz w:val="11"/>
              </w:rPr>
              <w:t>Всего</w:t>
            </w:r>
            <w:proofErr w:type="spellEnd"/>
            <w:r w:rsidRPr="005E1901">
              <w:rPr>
                <w:rFonts w:ascii="Microsoft Sans Serif" w:hAnsi="Microsoft Sans Serif"/>
                <w:spacing w:val="-2"/>
                <w:sz w:val="11"/>
              </w:rPr>
              <w:t xml:space="preserve"> </w:t>
            </w:r>
            <w:proofErr w:type="spellStart"/>
            <w:r w:rsidRPr="005E1901">
              <w:rPr>
                <w:rFonts w:ascii="Microsoft Sans Serif" w:hAnsi="Microsoft Sans Serif"/>
                <w:sz w:val="11"/>
              </w:rPr>
              <w:t>по</w:t>
            </w:r>
            <w:proofErr w:type="spellEnd"/>
            <w:r w:rsidRPr="005E1901">
              <w:rPr>
                <w:rFonts w:ascii="Microsoft Sans Serif" w:hAnsi="Microsoft Sans Serif"/>
                <w:sz w:val="11"/>
              </w:rPr>
              <w:t xml:space="preserve"> </w:t>
            </w:r>
            <w:proofErr w:type="spellStart"/>
            <w:r w:rsidRPr="005E1901">
              <w:rPr>
                <w:rFonts w:ascii="Microsoft Sans Serif" w:hAnsi="Microsoft Sans Serif"/>
                <w:sz w:val="11"/>
              </w:rPr>
              <w:t>акту</w:t>
            </w:r>
            <w:proofErr w:type="spellEnd"/>
          </w:p>
        </w:tc>
        <w:tc>
          <w:tcPr>
            <w:tcW w:w="1136" w:type="dxa"/>
          </w:tcPr>
          <w:p w14:paraId="3F770257" w14:textId="77777777" w:rsidR="005E1901" w:rsidRPr="005E1901" w:rsidRDefault="005E1901" w:rsidP="005E1901">
            <w:pPr>
              <w:spacing w:before="0" w:after="0" w:line="240" w:lineRule="auto"/>
              <w:ind w:firstLine="0"/>
              <w:jc w:val="left"/>
              <w:rPr>
                <w:sz w:val="8"/>
              </w:rPr>
            </w:pPr>
          </w:p>
        </w:tc>
        <w:tc>
          <w:tcPr>
            <w:tcW w:w="642" w:type="dxa"/>
          </w:tcPr>
          <w:p w14:paraId="53A19474" w14:textId="77777777" w:rsidR="005E1901" w:rsidRPr="005E1901" w:rsidRDefault="005E1901" w:rsidP="005E1901">
            <w:pPr>
              <w:spacing w:before="21" w:after="0" w:line="105" w:lineRule="exact"/>
              <w:ind w:left="37" w:firstLine="0"/>
              <w:jc w:val="center"/>
              <w:rPr>
                <w:rFonts w:ascii="Microsoft Sans Serif" w:hAnsi="Microsoft Sans Serif"/>
                <w:sz w:val="11"/>
              </w:rPr>
            </w:pPr>
            <w:r w:rsidRPr="005E1901">
              <w:rPr>
                <w:rFonts w:ascii="Microsoft Sans Serif" w:hAnsi="Microsoft Sans Serif"/>
                <w:sz w:val="11"/>
              </w:rPr>
              <w:t>Х</w:t>
            </w:r>
          </w:p>
        </w:tc>
        <w:tc>
          <w:tcPr>
            <w:tcW w:w="642" w:type="dxa"/>
          </w:tcPr>
          <w:p w14:paraId="78C8FF9A" w14:textId="77777777" w:rsidR="005E1901" w:rsidRPr="005E1901" w:rsidRDefault="005E1901" w:rsidP="005E1901">
            <w:pPr>
              <w:spacing w:before="21" w:after="0" w:line="105" w:lineRule="exact"/>
              <w:ind w:left="296" w:firstLine="0"/>
              <w:jc w:val="left"/>
              <w:rPr>
                <w:rFonts w:ascii="Microsoft Sans Serif" w:hAnsi="Microsoft Sans Serif"/>
                <w:sz w:val="11"/>
              </w:rPr>
            </w:pPr>
            <w:r w:rsidRPr="005E1901">
              <w:rPr>
                <w:rFonts w:ascii="Microsoft Sans Serif" w:hAnsi="Microsoft Sans Serif"/>
                <w:sz w:val="11"/>
              </w:rPr>
              <w:t>Х</w:t>
            </w:r>
          </w:p>
        </w:tc>
        <w:tc>
          <w:tcPr>
            <w:tcW w:w="715" w:type="dxa"/>
          </w:tcPr>
          <w:p w14:paraId="5202B280" w14:textId="77777777" w:rsidR="005E1901" w:rsidRPr="005E1901" w:rsidRDefault="005E1901" w:rsidP="005E1901">
            <w:pPr>
              <w:spacing w:before="0" w:after="0" w:line="240" w:lineRule="auto"/>
              <w:ind w:firstLine="0"/>
              <w:jc w:val="left"/>
              <w:rPr>
                <w:sz w:val="8"/>
              </w:rPr>
            </w:pPr>
          </w:p>
        </w:tc>
        <w:tc>
          <w:tcPr>
            <w:tcW w:w="714" w:type="dxa"/>
          </w:tcPr>
          <w:p w14:paraId="4C86C692" w14:textId="77777777" w:rsidR="005E1901" w:rsidRPr="005E1901" w:rsidRDefault="005E1901" w:rsidP="005E1901">
            <w:pPr>
              <w:spacing w:before="0" w:after="0" w:line="240" w:lineRule="auto"/>
              <w:ind w:firstLine="0"/>
              <w:jc w:val="left"/>
              <w:rPr>
                <w:sz w:val="8"/>
              </w:rPr>
            </w:pPr>
          </w:p>
        </w:tc>
        <w:tc>
          <w:tcPr>
            <w:tcW w:w="714" w:type="dxa"/>
          </w:tcPr>
          <w:p w14:paraId="697CA25B" w14:textId="77777777" w:rsidR="005E1901" w:rsidRPr="005E1901" w:rsidRDefault="005E1901" w:rsidP="005E1901">
            <w:pPr>
              <w:spacing w:before="0" w:after="0" w:line="240" w:lineRule="auto"/>
              <w:ind w:firstLine="0"/>
              <w:jc w:val="left"/>
              <w:rPr>
                <w:sz w:val="8"/>
              </w:rPr>
            </w:pPr>
          </w:p>
        </w:tc>
        <w:tc>
          <w:tcPr>
            <w:tcW w:w="718" w:type="dxa"/>
          </w:tcPr>
          <w:p w14:paraId="6D6D7CA9" w14:textId="77777777" w:rsidR="005E1901" w:rsidRPr="005E1901" w:rsidRDefault="005E1901" w:rsidP="005E1901">
            <w:pPr>
              <w:spacing w:before="0" w:after="0" w:line="240" w:lineRule="auto"/>
              <w:ind w:firstLine="0"/>
              <w:jc w:val="left"/>
              <w:rPr>
                <w:sz w:val="8"/>
              </w:rPr>
            </w:pPr>
          </w:p>
        </w:tc>
        <w:tc>
          <w:tcPr>
            <w:tcW w:w="852" w:type="dxa"/>
          </w:tcPr>
          <w:p w14:paraId="1C54460C" w14:textId="77777777" w:rsidR="005E1901" w:rsidRPr="005E1901" w:rsidRDefault="005E1901" w:rsidP="005E1901">
            <w:pPr>
              <w:spacing w:before="0" w:after="0" w:line="240" w:lineRule="auto"/>
              <w:ind w:firstLine="0"/>
              <w:jc w:val="left"/>
              <w:rPr>
                <w:sz w:val="8"/>
              </w:rPr>
            </w:pPr>
          </w:p>
        </w:tc>
        <w:tc>
          <w:tcPr>
            <w:tcW w:w="860" w:type="dxa"/>
          </w:tcPr>
          <w:p w14:paraId="68100E80" w14:textId="77777777" w:rsidR="005E1901" w:rsidRPr="005E1901" w:rsidRDefault="005E1901" w:rsidP="005E1901">
            <w:pPr>
              <w:spacing w:before="0" w:after="0" w:line="240" w:lineRule="auto"/>
              <w:ind w:firstLine="0"/>
              <w:jc w:val="left"/>
              <w:rPr>
                <w:sz w:val="8"/>
              </w:rPr>
            </w:pPr>
          </w:p>
        </w:tc>
        <w:tc>
          <w:tcPr>
            <w:tcW w:w="861" w:type="dxa"/>
          </w:tcPr>
          <w:p w14:paraId="4B094407" w14:textId="77777777" w:rsidR="005E1901" w:rsidRPr="005E1901" w:rsidRDefault="005E1901" w:rsidP="005E1901">
            <w:pPr>
              <w:spacing w:before="0" w:after="0" w:line="240" w:lineRule="auto"/>
              <w:ind w:firstLine="0"/>
              <w:jc w:val="left"/>
              <w:rPr>
                <w:sz w:val="8"/>
              </w:rPr>
            </w:pPr>
          </w:p>
        </w:tc>
        <w:tc>
          <w:tcPr>
            <w:tcW w:w="853" w:type="dxa"/>
          </w:tcPr>
          <w:p w14:paraId="3D83A03A" w14:textId="77777777" w:rsidR="005E1901" w:rsidRPr="005E1901" w:rsidRDefault="005E1901" w:rsidP="005E1901">
            <w:pPr>
              <w:spacing w:before="0" w:after="0" w:line="240" w:lineRule="auto"/>
              <w:ind w:firstLine="0"/>
              <w:jc w:val="left"/>
              <w:rPr>
                <w:sz w:val="8"/>
              </w:rPr>
            </w:pPr>
          </w:p>
        </w:tc>
        <w:tc>
          <w:tcPr>
            <w:tcW w:w="1429" w:type="dxa"/>
          </w:tcPr>
          <w:p w14:paraId="7DA6A92F" w14:textId="77777777" w:rsidR="005E1901" w:rsidRPr="005E1901" w:rsidRDefault="005E1901" w:rsidP="005E1901">
            <w:pPr>
              <w:spacing w:before="0" w:after="0" w:line="240" w:lineRule="auto"/>
              <w:ind w:firstLine="0"/>
              <w:jc w:val="left"/>
              <w:rPr>
                <w:sz w:val="8"/>
              </w:rPr>
            </w:pPr>
          </w:p>
        </w:tc>
      </w:tr>
    </w:tbl>
    <w:p w14:paraId="32623F68" w14:textId="77777777" w:rsidR="005E1901" w:rsidRPr="005E1901" w:rsidRDefault="005E1901" w:rsidP="005E1901">
      <w:pPr>
        <w:widowControl w:val="0"/>
        <w:autoSpaceDE w:val="0"/>
        <w:autoSpaceDN w:val="0"/>
        <w:spacing w:before="0" w:after="0" w:line="240" w:lineRule="auto"/>
        <w:ind w:firstLine="0"/>
        <w:jc w:val="left"/>
        <w:rPr>
          <w:rFonts w:ascii="Microsoft Sans Serif"/>
          <w:sz w:val="16"/>
          <w:szCs w:val="24"/>
          <w:lang w:eastAsia="en-US"/>
        </w:rPr>
      </w:pPr>
    </w:p>
    <w:p w14:paraId="7E27456E" w14:textId="77777777" w:rsidR="005E1901" w:rsidRPr="005E1901" w:rsidRDefault="005E1901" w:rsidP="005E1901">
      <w:pPr>
        <w:widowControl w:val="0"/>
        <w:autoSpaceDE w:val="0"/>
        <w:autoSpaceDN w:val="0"/>
        <w:spacing w:before="0" w:after="0" w:line="240" w:lineRule="auto"/>
        <w:ind w:left="572" w:firstLine="0"/>
        <w:jc w:val="left"/>
        <w:rPr>
          <w:rFonts w:ascii="Microsoft Sans Serif" w:hAnsi="Microsoft Sans Serif"/>
          <w:sz w:val="11"/>
          <w:lang w:eastAsia="en-US"/>
        </w:rPr>
      </w:pPr>
      <w:r w:rsidRPr="005E1901">
        <w:rPr>
          <w:rFonts w:ascii="Microsoft Sans Serif" w:hAnsi="Microsoft Sans Serif"/>
          <w:sz w:val="11"/>
          <w:lang w:eastAsia="en-US"/>
        </w:rPr>
        <w:t>Все</w:t>
      </w:r>
      <w:r w:rsidRPr="005E1901">
        <w:rPr>
          <w:rFonts w:ascii="Microsoft Sans Serif" w:hAnsi="Microsoft Sans Serif"/>
          <w:spacing w:val="28"/>
          <w:sz w:val="11"/>
          <w:lang w:eastAsia="en-US"/>
        </w:rPr>
        <w:t xml:space="preserve"> </w:t>
      </w:r>
      <w:r w:rsidRPr="005E1901">
        <w:rPr>
          <w:rFonts w:ascii="Microsoft Sans Serif" w:hAnsi="Microsoft Sans Serif"/>
          <w:sz w:val="11"/>
          <w:lang w:eastAsia="en-US"/>
        </w:rPr>
        <w:t>подсчеты</w:t>
      </w:r>
      <w:r w:rsidRPr="005E1901">
        <w:rPr>
          <w:rFonts w:ascii="Microsoft Sans Serif" w:hAnsi="Microsoft Sans Serif"/>
          <w:spacing w:val="28"/>
          <w:sz w:val="11"/>
          <w:lang w:eastAsia="en-US"/>
        </w:rPr>
        <w:t xml:space="preserve"> </w:t>
      </w:r>
      <w:r w:rsidRPr="005E1901">
        <w:rPr>
          <w:rFonts w:ascii="Microsoft Sans Serif" w:hAnsi="Microsoft Sans Serif"/>
          <w:sz w:val="11"/>
          <w:lang w:eastAsia="en-US"/>
        </w:rPr>
        <w:t>итогов</w:t>
      </w:r>
      <w:r w:rsidRPr="005E1901">
        <w:rPr>
          <w:rFonts w:ascii="Microsoft Sans Serif" w:hAnsi="Microsoft Sans Serif"/>
          <w:spacing w:val="27"/>
          <w:sz w:val="11"/>
          <w:lang w:eastAsia="en-US"/>
        </w:rPr>
        <w:t xml:space="preserve"> </w:t>
      </w:r>
      <w:r w:rsidRPr="005E1901">
        <w:rPr>
          <w:rFonts w:ascii="Microsoft Sans Serif" w:hAnsi="Microsoft Sans Serif"/>
          <w:sz w:val="11"/>
          <w:lang w:eastAsia="en-US"/>
        </w:rPr>
        <w:t>по строкам, страницам и в</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целом по</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акту</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инвентаризации</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проверены.</w:t>
      </w:r>
    </w:p>
    <w:p w14:paraId="439F8632" w14:textId="77777777" w:rsidR="005E1901" w:rsidRPr="005E1901" w:rsidRDefault="005E1901" w:rsidP="005E1901">
      <w:pPr>
        <w:widowControl w:val="0"/>
        <w:autoSpaceDE w:val="0"/>
        <w:autoSpaceDN w:val="0"/>
        <w:spacing w:before="6" w:after="0" w:line="240" w:lineRule="auto"/>
        <w:ind w:firstLine="0"/>
        <w:jc w:val="left"/>
        <w:rPr>
          <w:rFonts w:ascii="Microsoft Sans Serif"/>
          <w:sz w:val="26"/>
          <w:szCs w:val="24"/>
          <w:lang w:eastAsia="en-US"/>
        </w:rPr>
      </w:pPr>
    </w:p>
    <w:p w14:paraId="59EC021B" w14:textId="77777777" w:rsidR="005E1901" w:rsidRPr="005E1901" w:rsidRDefault="005E1901" w:rsidP="005E1901">
      <w:pPr>
        <w:widowControl w:val="0"/>
        <w:autoSpaceDE w:val="0"/>
        <w:autoSpaceDN w:val="0"/>
        <w:spacing w:before="0" w:after="0" w:line="240" w:lineRule="auto"/>
        <w:ind w:firstLine="0"/>
        <w:jc w:val="left"/>
        <w:rPr>
          <w:rFonts w:ascii="Microsoft Sans Serif"/>
          <w:sz w:val="26"/>
          <w:lang w:eastAsia="en-US"/>
        </w:rPr>
        <w:sectPr w:rsidR="005E1901" w:rsidRPr="005E1901">
          <w:type w:val="continuous"/>
          <w:pgSz w:w="16840" w:h="11910" w:orient="landscape"/>
          <w:pgMar w:top="880" w:right="480" w:bottom="280" w:left="460" w:header="720" w:footer="720" w:gutter="0"/>
          <w:cols w:space="720"/>
        </w:sectPr>
      </w:pPr>
    </w:p>
    <w:p w14:paraId="4E19ACC2" w14:textId="77777777" w:rsidR="005E1901" w:rsidRPr="005E1901" w:rsidRDefault="005E1901" w:rsidP="005E1901">
      <w:pPr>
        <w:widowControl w:val="0"/>
        <w:autoSpaceDE w:val="0"/>
        <w:autoSpaceDN w:val="0"/>
        <w:spacing w:before="99" w:after="0" w:line="240" w:lineRule="auto"/>
        <w:ind w:left="142" w:firstLine="0"/>
        <w:jc w:val="left"/>
        <w:rPr>
          <w:rFonts w:ascii="Microsoft Sans Serif" w:hAnsi="Microsoft Sans Serif"/>
          <w:sz w:val="11"/>
          <w:lang w:eastAsia="en-US"/>
        </w:rPr>
      </w:pPr>
      <w:r w:rsidRPr="005E1901">
        <w:rPr>
          <w:rFonts w:ascii="Microsoft Sans Serif" w:hAnsi="Microsoft Sans Serif"/>
          <w:sz w:val="11"/>
          <w:lang w:eastAsia="en-US"/>
        </w:rPr>
        <w:lastRenderedPageBreak/>
        <w:t>Председатель</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комиссии</w:t>
      </w:r>
    </w:p>
    <w:p w14:paraId="4A057E58" w14:textId="77777777" w:rsidR="005E1901" w:rsidRPr="005E1901" w:rsidRDefault="005E1901" w:rsidP="005E1901">
      <w:pPr>
        <w:widowControl w:val="0"/>
        <w:autoSpaceDE w:val="0"/>
        <w:autoSpaceDN w:val="0"/>
        <w:spacing w:before="9" w:after="0" w:line="240" w:lineRule="auto"/>
        <w:ind w:firstLine="0"/>
        <w:jc w:val="left"/>
        <w:rPr>
          <w:rFonts w:ascii="Microsoft Sans Serif"/>
          <w:sz w:val="19"/>
          <w:szCs w:val="24"/>
          <w:lang w:eastAsia="en-US"/>
        </w:rPr>
      </w:pPr>
      <w:r w:rsidRPr="005E1901">
        <w:rPr>
          <w:sz w:val="24"/>
          <w:szCs w:val="24"/>
          <w:lang w:eastAsia="en-US"/>
        </w:rPr>
        <w:br w:type="column"/>
      </w:r>
    </w:p>
    <w:p w14:paraId="4FCCD713" w14:textId="77777777" w:rsidR="005E1901" w:rsidRPr="005E1901" w:rsidRDefault="005E1901" w:rsidP="005E1901">
      <w:pPr>
        <w:widowControl w:val="0"/>
        <w:tabs>
          <w:tab w:val="left" w:pos="2084"/>
          <w:tab w:val="left" w:pos="4372"/>
        </w:tabs>
        <w:autoSpaceDE w:val="0"/>
        <w:autoSpaceDN w:val="0"/>
        <w:spacing w:before="0" w:after="0" w:line="20" w:lineRule="exact"/>
        <w:ind w:left="-633" w:firstLine="0"/>
        <w:jc w:val="left"/>
        <w:rPr>
          <w:rFonts w:ascii="Microsoft Sans Serif"/>
          <w:sz w:val="2"/>
          <w:lang w:eastAsia="en-US"/>
        </w:rPr>
      </w:pPr>
      <w:r w:rsidRPr="005E1901">
        <w:rPr>
          <w:rFonts w:ascii="Microsoft Sans Serif"/>
          <w:noProof/>
          <w:sz w:val="2"/>
        </w:rPr>
        <mc:AlternateContent>
          <mc:Choice Requires="wpg">
            <w:drawing>
              <wp:inline distT="0" distB="0" distL="0" distR="0" wp14:anchorId="65C587A8" wp14:editId="65F22B58">
                <wp:extent cx="1273175" cy="9525"/>
                <wp:effectExtent l="635" t="635" r="2540" b="0"/>
                <wp:docPr id="260"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9525"/>
                          <a:chOff x="0" y="0"/>
                          <a:chExt cx="2005" cy="15"/>
                        </a:xfrm>
                      </wpg:grpSpPr>
                      <wps:wsp>
                        <wps:cNvPr id="261" name="Rectangle 53"/>
                        <wps:cNvSpPr>
                          <a:spLocks noChangeArrowheads="1"/>
                        </wps:cNvSpPr>
                        <wps:spPr bwMode="auto">
                          <a:xfrm>
                            <a:off x="0" y="0"/>
                            <a:ext cx="20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71AEA261" id="Group 52" o:spid="_x0000_s1026" style="width:100.25pt;height:.75pt;mso-position-horizontal-relative:char;mso-position-vertical-relative:line" coordsize="20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">
                <v:rect id="Rectangle 53" o:spid="_x0000_s1027" style="position:absolute;width:20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1675BDB7" wp14:editId="3DFBDACA">
                <wp:extent cx="909955" cy="9525"/>
                <wp:effectExtent l="1905" t="635" r="2540" b="0"/>
                <wp:docPr id="26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9525"/>
                          <a:chOff x="0" y="0"/>
                          <a:chExt cx="1433" cy="15"/>
                        </a:xfrm>
                      </wpg:grpSpPr>
                      <wps:wsp>
                        <wps:cNvPr id="263" name="Rectangle 51"/>
                        <wps:cNvSpPr>
                          <a:spLocks noChangeArrowheads="1"/>
                        </wps:cNvSpPr>
                        <wps:spPr bwMode="auto">
                          <a:xfrm>
                            <a:off x="0" y="0"/>
                            <a:ext cx="1433"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7FCDF97" id="Group 50" o:spid="_x0000_s1026" style="width:71.65pt;height:.75pt;mso-position-horizontal-relative:char;mso-position-vertical-relative:line" coordsize="14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">
                <v:rect id="Rectangle 51" o:spid="_x0000_s1027" style="position:absolute;width:1433;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020551E6" wp14:editId="2123A838">
                <wp:extent cx="1637030" cy="9525"/>
                <wp:effectExtent l="0" t="635" r="3810" b="0"/>
                <wp:docPr id="47"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7030" cy="9525"/>
                          <a:chOff x="0" y="0"/>
                          <a:chExt cx="2578" cy="15"/>
                        </a:xfrm>
                      </wpg:grpSpPr>
                      <wps:wsp>
                        <wps:cNvPr id="71" name="Rectangle 49"/>
                        <wps:cNvSpPr>
                          <a:spLocks noChangeArrowheads="1"/>
                        </wps:cNvSpPr>
                        <wps:spPr bwMode="auto">
                          <a:xfrm>
                            <a:off x="0" y="0"/>
                            <a:ext cx="257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12973207" id="Group 48" o:spid="_x0000_s1026" style="width:128.9pt;height:.75pt;mso-position-horizontal-relative:char;mso-position-vertical-relative:line" coordsize="25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">
                <v:rect id="Rectangle 49" o:spid="_x0000_s1027" style="position:absolute;width:257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anchorlock/>
              </v:group>
            </w:pict>
          </mc:Fallback>
        </mc:AlternateContent>
      </w:r>
    </w:p>
    <w:p w14:paraId="0063DD55" w14:textId="77777777" w:rsidR="005E1901" w:rsidRPr="005E1901" w:rsidRDefault="005E1901" w:rsidP="005E1901">
      <w:pPr>
        <w:widowControl w:val="0"/>
        <w:tabs>
          <w:tab w:val="left" w:pos="2619"/>
          <w:tab w:val="left" w:pos="5204"/>
        </w:tabs>
        <w:autoSpaceDE w:val="0"/>
        <w:autoSpaceDN w:val="0"/>
        <w:spacing w:before="2" w:after="0" w:line="240" w:lineRule="auto"/>
        <w:ind w:left="142" w:firstLine="0"/>
        <w:jc w:val="left"/>
        <w:rPr>
          <w:rFonts w:ascii="Microsoft Sans Serif" w:hAnsi="Microsoft Sans Serif"/>
          <w:sz w:val="8"/>
          <w:lang w:eastAsia="en-US"/>
        </w:rPr>
      </w:pPr>
      <w:r w:rsidRPr="005E1901">
        <w:rPr>
          <w:rFonts w:ascii="Microsoft Sans Serif" w:hAnsi="Microsoft Sans Serif"/>
          <w:w w:val="105"/>
          <w:sz w:val="8"/>
          <w:lang w:eastAsia="en-US"/>
        </w:rPr>
        <w:t>(должность)</w:t>
      </w:r>
      <w:r w:rsidRPr="005E1901">
        <w:rPr>
          <w:rFonts w:ascii="Microsoft Sans Serif" w:hAnsi="Microsoft Sans Serif"/>
          <w:w w:val="105"/>
          <w:sz w:val="8"/>
          <w:lang w:eastAsia="en-US"/>
        </w:rPr>
        <w:tab/>
        <w:t>(подпись)</w:t>
      </w:r>
      <w:r w:rsidRPr="005E1901">
        <w:rPr>
          <w:rFonts w:ascii="Microsoft Sans Serif" w:hAnsi="Microsoft Sans Serif"/>
          <w:w w:val="105"/>
          <w:sz w:val="8"/>
          <w:lang w:eastAsia="en-US"/>
        </w:rPr>
        <w:tab/>
      </w:r>
      <w:r w:rsidRPr="005E1901">
        <w:rPr>
          <w:rFonts w:ascii="Microsoft Sans Serif" w:hAnsi="Microsoft Sans Serif"/>
          <w:spacing w:val="-2"/>
          <w:w w:val="105"/>
          <w:sz w:val="8"/>
          <w:lang w:eastAsia="en-US"/>
        </w:rPr>
        <w:t>(расшифровка</w:t>
      </w:r>
      <w:r w:rsidRPr="005E1901">
        <w:rPr>
          <w:rFonts w:ascii="Microsoft Sans Serif" w:hAnsi="Microsoft Sans Serif"/>
          <w:spacing w:val="-1"/>
          <w:w w:val="105"/>
          <w:sz w:val="8"/>
          <w:lang w:eastAsia="en-US"/>
        </w:rPr>
        <w:t xml:space="preserve"> подписи)</w:t>
      </w:r>
    </w:p>
    <w:p w14:paraId="122EA8CC" w14:textId="77777777" w:rsidR="005E1901" w:rsidRPr="005E1901" w:rsidRDefault="005E1901" w:rsidP="005E1901">
      <w:pPr>
        <w:widowControl w:val="0"/>
        <w:autoSpaceDE w:val="0"/>
        <w:autoSpaceDN w:val="0"/>
        <w:spacing w:before="0" w:after="0" w:line="240" w:lineRule="auto"/>
        <w:ind w:firstLine="0"/>
        <w:jc w:val="left"/>
        <w:rPr>
          <w:rFonts w:ascii="Microsoft Sans Serif" w:hAnsi="Microsoft Sans Serif"/>
          <w:sz w:val="8"/>
          <w:lang w:eastAsia="en-US"/>
        </w:rPr>
        <w:sectPr w:rsidR="005E1901" w:rsidRPr="005E1901">
          <w:type w:val="continuous"/>
          <w:pgSz w:w="16840" w:h="11910" w:orient="landscape"/>
          <w:pgMar w:top="880" w:right="480" w:bottom="280" w:left="460" w:header="720" w:footer="720" w:gutter="0"/>
          <w:cols w:num="2" w:space="720" w:equalWidth="0">
            <w:col w:w="1446" w:space="2733"/>
            <w:col w:w="11721"/>
          </w:cols>
        </w:sectPr>
      </w:pPr>
    </w:p>
    <w:p w14:paraId="652CE4C9" w14:textId="77777777" w:rsidR="005E1901" w:rsidRPr="005E1901" w:rsidRDefault="005E1901" w:rsidP="005E1901">
      <w:pPr>
        <w:widowControl w:val="0"/>
        <w:autoSpaceDE w:val="0"/>
        <w:autoSpaceDN w:val="0"/>
        <w:spacing w:before="99" w:after="0" w:line="240" w:lineRule="auto"/>
        <w:ind w:left="142" w:firstLine="0"/>
        <w:jc w:val="left"/>
        <w:rPr>
          <w:rFonts w:ascii="Microsoft Sans Serif" w:hAnsi="Microsoft Sans Serif"/>
          <w:sz w:val="11"/>
          <w:lang w:eastAsia="en-US"/>
        </w:rPr>
      </w:pPr>
      <w:r w:rsidRPr="005E1901">
        <w:rPr>
          <w:rFonts w:ascii="Microsoft Sans Serif" w:hAnsi="Microsoft Sans Serif"/>
          <w:sz w:val="11"/>
          <w:lang w:eastAsia="en-US"/>
        </w:rPr>
        <w:lastRenderedPageBreak/>
        <w:t>Члены</w:t>
      </w:r>
      <w:r w:rsidRPr="005E1901">
        <w:rPr>
          <w:rFonts w:ascii="Microsoft Sans Serif" w:hAnsi="Microsoft Sans Serif"/>
          <w:spacing w:val="-4"/>
          <w:sz w:val="11"/>
          <w:lang w:eastAsia="en-US"/>
        </w:rPr>
        <w:t xml:space="preserve"> </w:t>
      </w:r>
      <w:r w:rsidRPr="005E1901">
        <w:rPr>
          <w:rFonts w:ascii="Microsoft Sans Serif" w:hAnsi="Microsoft Sans Serif"/>
          <w:sz w:val="11"/>
          <w:lang w:eastAsia="en-US"/>
        </w:rPr>
        <w:t>комиссии:</w:t>
      </w:r>
    </w:p>
    <w:p w14:paraId="0651DAF3" w14:textId="77777777" w:rsidR="005E1901" w:rsidRPr="005E1901" w:rsidRDefault="005E1901" w:rsidP="005E1901">
      <w:pPr>
        <w:widowControl w:val="0"/>
        <w:autoSpaceDE w:val="0"/>
        <w:autoSpaceDN w:val="0"/>
        <w:spacing w:before="9" w:after="0" w:line="240" w:lineRule="auto"/>
        <w:ind w:firstLine="0"/>
        <w:jc w:val="left"/>
        <w:rPr>
          <w:rFonts w:ascii="Microsoft Sans Serif"/>
          <w:sz w:val="19"/>
          <w:szCs w:val="24"/>
          <w:lang w:eastAsia="en-US"/>
        </w:rPr>
      </w:pPr>
      <w:r w:rsidRPr="005E1901">
        <w:rPr>
          <w:sz w:val="24"/>
          <w:szCs w:val="24"/>
          <w:lang w:eastAsia="en-US"/>
        </w:rPr>
        <w:br w:type="column"/>
      </w:r>
    </w:p>
    <w:p w14:paraId="0D494D49" w14:textId="77777777" w:rsidR="005E1901" w:rsidRPr="005E1901" w:rsidRDefault="005E1901" w:rsidP="005E1901">
      <w:pPr>
        <w:widowControl w:val="0"/>
        <w:tabs>
          <w:tab w:val="left" w:pos="2084"/>
          <w:tab w:val="left" w:pos="4372"/>
        </w:tabs>
        <w:autoSpaceDE w:val="0"/>
        <w:autoSpaceDN w:val="0"/>
        <w:spacing w:before="0" w:after="0" w:line="20" w:lineRule="exact"/>
        <w:ind w:left="-633" w:firstLine="0"/>
        <w:jc w:val="left"/>
        <w:rPr>
          <w:rFonts w:ascii="Microsoft Sans Serif"/>
          <w:sz w:val="2"/>
          <w:lang w:eastAsia="en-US"/>
        </w:rPr>
      </w:pPr>
      <w:r w:rsidRPr="005E1901">
        <w:rPr>
          <w:rFonts w:ascii="Microsoft Sans Serif"/>
          <w:noProof/>
          <w:sz w:val="2"/>
        </w:rPr>
        <mc:AlternateContent>
          <mc:Choice Requires="wpg">
            <w:drawing>
              <wp:inline distT="0" distB="0" distL="0" distR="0" wp14:anchorId="6FF920A5" wp14:editId="4366428B">
                <wp:extent cx="1273175" cy="9525"/>
                <wp:effectExtent l="635" t="0" r="2540" b="1270"/>
                <wp:docPr id="264"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9525"/>
                          <a:chOff x="0" y="0"/>
                          <a:chExt cx="2005" cy="15"/>
                        </a:xfrm>
                      </wpg:grpSpPr>
                      <wps:wsp>
                        <wps:cNvPr id="265" name="Rectangle 47"/>
                        <wps:cNvSpPr>
                          <a:spLocks noChangeArrowheads="1"/>
                        </wps:cNvSpPr>
                        <wps:spPr bwMode="auto">
                          <a:xfrm>
                            <a:off x="0" y="0"/>
                            <a:ext cx="20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158A8AC" id="Group 46" o:spid="_x0000_s1026" style="width:100.25pt;height:.75pt;mso-position-horizontal-relative:char;mso-position-vertical-relative:line" coordsize="20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">
                <v:rect id="Rectangle 47" o:spid="_x0000_s1027" style="position:absolute;width:20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451397DA" wp14:editId="1BB5595E">
                <wp:extent cx="909955" cy="9525"/>
                <wp:effectExtent l="1905" t="0" r="2540" b="1270"/>
                <wp:docPr id="266"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9525"/>
                          <a:chOff x="0" y="0"/>
                          <a:chExt cx="1433" cy="15"/>
                        </a:xfrm>
                      </wpg:grpSpPr>
                      <wps:wsp>
                        <wps:cNvPr id="267" name="Rectangle 45"/>
                        <wps:cNvSpPr>
                          <a:spLocks noChangeArrowheads="1"/>
                        </wps:cNvSpPr>
                        <wps:spPr bwMode="auto">
                          <a:xfrm>
                            <a:off x="0" y="0"/>
                            <a:ext cx="1433"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0061FC1" id="Group 44" o:spid="_x0000_s1026" style="width:71.65pt;height:.75pt;mso-position-horizontal-relative:char;mso-position-vertical-relative:line" coordsize="14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">
                <v:rect id="Rectangle 45" o:spid="_x0000_s1027" style="position:absolute;width:1433;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17323674" wp14:editId="7C5FC8AB">
                <wp:extent cx="1637030" cy="9525"/>
                <wp:effectExtent l="0" t="0" r="3810" b="1270"/>
                <wp:docPr id="2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7030" cy="9525"/>
                          <a:chOff x="0" y="0"/>
                          <a:chExt cx="2578" cy="15"/>
                        </a:xfrm>
                      </wpg:grpSpPr>
                      <wps:wsp>
                        <wps:cNvPr id="269" name="Rectangle 43"/>
                        <wps:cNvSpPr>
                          <a:spLocks noChangeArrowheads="1"/>
                        </wps:cNvSpPr>
                        <wps:spPr bwMode="auto">
                          <a:xfrm>
                            <a:off x="0" y="0"/>
                            <a:ext cx="257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9EEF420" id="Group 42" o:spid="_x0000_s1026" style="width:128.9pt;height:.75pt;mso-position-horizontal-relative:char;mso-position-vertical-relative:line" coordsize="25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">
                <v:rect id="Rectangle 43" o:spid="_x0000_s1027" style="position:absolute;width:257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" fillcolor="black" stroked="f"/>
                <w10:anchorlock/>
              </v:group>
            </w:pict>
          </mc:Fallback>
        </mc:AlternateContent>
      </w:r>
    </w:p>
    <w:p w14:paraId="5026950D" w14:textId="77777777" w:rsidR="005E1901" w:rsidRPr="005E1901" w:rsidRDefault="005E1901" w:rsidP="005E1901">
      <w:pPr>
        <w:widowControl w:val="0"/>
        <w:tabs>
          <w:tab w:val="left" w:pos="2619"/>
          <w:tab w:val="left" w:pos="5204"/>
        </w:tabs>
        <w:autoSpaceDE w:val="0"/>
        <w:autoSpaceDN w:val="0"/>
        <w:spacing w:before="2" w:after="0" w:line="240" w:lineRule="auto"/>
        <w:ind w:left="142" w:firstLine="0"/>
        <w:jc w:val="left"/>
        <w:rPr>
          <w:rFonts w:ascii="Microsoft Sans Serif" w:hAnsi="Microsoft Sans Serif"/>
          <w:sz w:val="8"/>
          <w:lang w:eastAsia="en-US"/>
        </w:rPr>
      </w:pPr>
      <w:r w:rsidRPr="005E1901">
        <w:rPr>
          <w:rFonts w:ascii="Microsoft Sans Serif" w:hAnsi="Microsoft Sans Serif"/>
          <w:w w:val="105"/>
          <w:sz w:val="8"/>
          <w:lang w:eastAsia="en-US"/>
        </w:rPr>
        <w:t>(должность)</w:t>
      </w:r>
      <w:r w:rsidRPr="005E1901">
        <w:rPr>
          <w:rFonts w:ascii="Microsoft Sans Serif" w:hAnsi="Microsoft Sans Serif"/>
          <w:w w:val="105"/>
          <w:sz w:val="8"/>
          <w:lang w:eastAsia="en-US"/>
        </w:rPr>
        <w:tab/>
        <w:t>(подпись)</w:t>
      </w:r>
      <w:r w:rsidRPr="005E1901">
        <w:rPr>
          <w:rFonts w:ascii="Microsoft Sans Serif" w:hAnsi="Microsoft Sans Serif"/>
          <w:w w:val="105"/>
          <w:sz w:val="8"/>
          <w:lang w:eastAsia="en-US"/>
        </w:rPr>
        <w:tab/>
      </w:r>
      <w:r w:rsidRPr="005E1901">
        <w:rPr>
          <w:rFonts w:ascii="Microsoft Sans Serif" w:hAnsi="Microsoft Sans Serif"/>
          <w:spacing w:val="-2"/>
          <w:w w:val="105"/>
          <w:sz w:val="8"/>
          <w:lang w:eastAsia="en-US"/>
        </w:rPr>
        <w:t>(расшифровка</w:t>
      </w:r>
      <w:r w:rsidRPr="005E1901">
        <w:rPr>
          <w:rFonts w:ascii="Microsoft Sans Serif" w:hAnsi="Microsoft Sans Serif"/>
          <w:spacing w:val="-1"/>
          <w:w w:val="105"/>
          <w:sz w:val="8"/>
          <w:lang w:eastAsia="en-US"/>
        </w:rPr>
        <w:t xml:space="preserve"> подписи)</w:t>
      </w:r>
    </w:p>
    <w:p w14:paraId="73310204" w14:textId="77777777" w:rsidR="005E1901" w:rsidRPr="005E1901" w:rsidRDefault="005E1901" w:rsidP="005E1901">
      <w:pPr>
        <w:widowControl w:val="0"/>
        <w:autoSpaceDE w:val="0"/>
        <w:autoSpaceDN w:val="0"/>
        <w:spacing w:before="0" w:after="0" w:line="240" w:lineRule="auto"/>
        <w:ind w:firstLine="0"/>
        <w:jc w:val="left"/>
        <w:rPr>
          <w:rFonts w:ascii="Microsoft Sans Serif" w:hAnsi="Microsoft Sans Serif"/>
          <w:sz w:val="8"/>
          <w:lang w:eastAsia="en-US"/>
        </w:rPr>
        <w:sectPr w:rsidR="005E1901" w:rsidRPr="005E1901">
          <w:type w:val="continuous"/>
          <w:pgSz w:w="16840" w:h="11910" w:orient="landscape"/>
          <w:pgMar w:top="880" w:right="480" w:bottom="280" w:left="460" w:header="720" w:footer="720" w:gutter="0"/>
          <w:cols w:num="2" w:space="720" w:equalWidth="0">
            <w:col w:w="1069" w:space="3110"/>
            <w:col w:w="11721"/>
          </w:cols>
        </w:sectPr>
      </w:pPr>
    </w:p>
    <w:p w14:paraId="0E294F2A" w14:textId="77777777" w:rsidR="005E1901" w:rsidRPr="005E1901" w:rsidRDefault="005E1901" w:rsidP="005E1901">
      <w:pPr>
        <w:widowControl w:val="0"/>
        <w:tabs>
          <w:tab w:val="left" w:pos="6263"/>
          <w:tab w:val="left" w:pos="8551"/>
        </w:tabs>
        <w:autoSpaceDE w:val="0"/>
        <w:autoSpaceDN w:val="0"/>
        <w:spacing w:before="0" w:after="0" w:line="20" w:lineRule="exact"/>
        <w:ind w:left="3546" w:firstLine="0"/>
        <w:jc w:val="left"/>
        <w:rPr>
          <w:rFonts w:ascii="Microsoft Sans Serif"/>
          <w:sz w:val="2"/>
          <w:lang w:eastAsia="en-US"/>
        </w:rPr>
      </w:pPr>
      <w:r w:rsidRPr="005E1901">
        <w:rPr>
          <w:rFonts w:ascii="Microsoft Sans Serif"/>
          <w:noProof/>
          <w:sz w:val="2"/>
        </w:rPr>
        <w:lastRenderedPageBreak/>
        <mc:AlternateContent>
          <mc:Choice Requires="wpg">
            <w:drawing>
              <wp:inline distT="0" distB="0" distL="0" distR="0" wp14:anchorId="01A241BC" wp14:editId="48C07548">
                <wp:extent cx="1273175" cy="9525"/>
                <wp:effectExtent l="635" t="0" r="2540" b="3175"/>
                <wp:docPr id="39"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9525"/>
                          <a:chOff x="0" y="0"/>
                          <a:chExt cx="2005" cy="15"/>
                        </a:xfrm>
                      </wpg:grpSpPr>
                      <wps:wsp>
                        <wps:cNvPr id="73" name="Rectangle 41"/>
                        <wps:cNvSpPr>
                          <a:spLocks noChangeArrowheads="1"/>
                        </wps:cNvSpPr>
                        <wps:spPr bwMode="auto">
                          <a:xfrm>
                            <a:off x="0" y="0"/>
                            <a:ext cx="20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633B87A1" id="Group 40" o:spid="_x0000_s1026" style="width:100.25pt;height:.75pt;mso-position-horizontal-relative:char;mso-position-vertical-relative:line" coordsize="20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">
                <v:rect id="Rectangle 41" o:spid="_x0000_s1027" style="position:absolute;width:20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1A60168A" wp14:editId="734D60BB">
                <wp:extent cx="909955" cy="9525"/>
                <wp:effectExtent l="1905" t="0" r="2540" b="3175"/>
                <wp:docPr id="27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9525"/>
                          <a:chOff x="0" y="0"/>
                          <a:chExt cx="1433" cy="15"/>
                        </a:xfrm>
                      </wpg:grpSpPr>
                      <wps:wsp>
                        <wps:cNvPr id="271" name="Rectangle 39"/>
                        <wps:cNvSpPr>
                          <a:spLocks noChangeArrowheads="1"/>
                        </wps:cNvSpPr>
                        <wps:spPr bwMode="auto">
                          <a:xfrm>
                            <a:off x="0" y="0"/>
                            <a:ext cx="1433"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7814E5C" id="Group 38" o:spid="_x0000_s1026" style="width:71.65pt;height:.75pt;mso-position-horizontal-relative:char;mso-position-vertical-relative:line" coordsize="14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">
                <v:rect id="Rectangle 39" o:spid="_x0000_s1027" style="position:absolute;width:1433;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" fillcolor="black" stroked="f"/>
                <w10:anchorlock/>
              </v:group>
            </w:pict>
          </mc:Fallback>
        </mc:AlternateContent>
      </w:r>
      <w:r w:rsidRPr="005E1901">
        <w:rPr>
          <w:rFonts w:ascii="Microsoft Sans Serif"/>
          <w:sz w:val="2"/>
          <w:lang w:eastAsia="en-US"/>
        </w:rPr>
        <w:tab/>
      </w:r>
      <w:r w:rsidRPr="005E1901">
        <w:rPr>
          <w:rFonts w:ascii="Microsoft Sans Serif"/>
          <w:noProof/>
          <w:sz w:val="2"/>
        </w:rPr>
        <mc:AlternateContent>
          <mc:Choice Requires="wpg">
            <w:drawing>
              <wp:inline distT="0" distB="0" distL="0" distR="0" wp14:anchorId="7A84D367" wp14:editId="54AEFECB">
                <wp:extent cx="1637030" cy="9525"/>
                <wp:effectExtent l="0" t="0" r="3810" b="3175"/>
                <wp:docPr id="272"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7030" cy="9525"/>
                          <a:chOff x="0" y="0"/>
                          <a:chExt cx="2578" cy="15"/>
                        </a:xfrm>
                      </wpg:grpSpPr>
                      <wps:wsp>
                        <wps:cNvPr id="273" name="Rectangle 37"/>
                        <wps:cNvSpPr>
                          <a:spLocks noChangeArrowheads="1"/>
                        </wps:cNvSpPr>
                        <wps:spPr bwMode="auto">
                          <a:xfrm>
                            <a:off x="0" y="0"/>
                            <a:ext cx="257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6A540DC" id="Group 36" o:spid="_x0000_s1026" style="width:128.9pt;height:.75pt;mso-position-horizontal-relative:char;mso-position-vertical-relative:line" coordsize="25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">
                <v:rect id="Rectangle 37" o:spid="_x0000_s1027" style="position:absolute;width:257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" fillcolor="black" stroked="f"/>
                <w10:anchorlock/>
              </v:group>
            </w:pict>
          </mc:Fallback>
        </mc:AlternateContent>
      </w:r>
    </w:p>
    <w:p w14:paraId="61CEC6A3" w14:textId="77777777" w:rsidR="005E1901" w:rsidRPr="005E1901" w:rsidRDefault="005E1901" w:rsidP="005E1901">
      <w:pPr>
        <w:widowControl w:val="0"/>
        <w:tabs>
          <w:tab w:val="left" w:pos="6798"/>
          <w:tab w:val="left" w:pos="9383"/>
        </w:tabs>
        <w:autoSpaceDE w:val="0"/>
        <w:autoSpaceDN w:val="0"/>
        <w:spacing w:before="2" w:after="0" w:line="240" w:lineRule="auto"/>
        <w:ind w:left="4321" w:firstLine="0"/>
        <w:jc w:val="left"/>
        <w:rPr>
          <w:rFonts w:ascii="Microsoft Sans Serif" w:hAnsi="Microsoft Sans Serif"/>
          <w:sz w:val="8"/>
          <w:lang w:eastAsia="en-US"/>
        </w:rPr>
      </w:pPr>
      <w:r w:rsidRPr="005E1901">
        <w:rPr>
          <w:rFonts w:ascii="Microsoft Sans Serif" w:hAnsi="Microsoft Sans Serif"/>
          <w:w w:val="105"/>
          <w:sz w:val="8"/>
          <w:lang w:eastAsia="en-US"/>
        </w:rPr>
        <w:t>(должность)</w:t>
      </w:r>
      <w:r w:rsidRPr="005E1901">
        <w:rPr>
          <w:rFonts w:ascii="Microsoft Sans Serif" w:hAnsi="Microsoft Sans Serif"/>
          <w:w w:val="105"/>
          <w:sz w:val="8"/>
          <w:lang w:eastAsia="en-US"/>
        </w:rPr>
        <w:tab/>
        <w:t>(подпись)</w:t>
      </w:r>
      <w:r w:rsidRPr="005E1901">
        <w:rPr>
          <w:rFonts w:ascii="Microsoft Sans Serif" w:hAnsi="Microsoft Sans Serif"/>
          <w:w w:val="105"/>
          <w:sz w:val="8"/>
          <w:lang w:eastAsia="en-US"/>
        </w:rPr>
        <w:tab/>
      </w:r>
      <w:r w:rsidRPr="005E1901">
        <w:rPr>
          <w:rFonts w:ascii="Microsoft Sans Serif" w:hAnsi="Microsoft Sans Serif"/>
          <w:spacing w:val="-2"/>
          <w:w w:val="105"/>
          <w:sz w:val="8"/>
          <w:lang w:eastAsia="en-US"/>
        </w:rPr>
        <w:t>(расшифровка</w:t>
      </w:r>
      <w:r w:rsidRPr="005E1901">
        <w:rPr>
          <w:rFonts w:ascii="Microsoft Sans Serif" w:hAnsi="Microsoft Sans Serif"/>
          <w:spacing w:val="1"/>
          <w:w w:val="105"/>
          <w:sz w:val="8"/>
          <w:lang w:eastAsia="en-US"/>
        </w:rPr>
        <w:t xml:space="preserve"> </w:t>
      </w:r>
      <w:r w:rsidRPr="005E1901">
        <w:rPr>
          <w:rFonts w:ascii="Microsoft Sans Serif" w:hAnsi="Microsoft Sans Serif"/>
          <w:spacing w:val="-1"/>
          <w:w w:val="105"/>
          <w:sz w:val="8"/>
          <w:lang w:eastAsia="en-US"/>
        </w:rPr>
        <w:t>подписи)</w:t>
      </w:r>
    </w:p>
    <w:p w14:paraId="54A746E3" w14:textId="77777777" w:rsidR="005E1901" w:rsidRPr="005E1901" w:rsidRDefault="005E1901" w:rsidP="005E1901">
      <w:pPr>
        <w:widowControl w:val="0"/>
        <w:autoSpaceDE w:val="0"/>
        <w:autoSpaceDN w:val="0"/>
        <w:spacing w:before="7" w:after="0" w:line="240" w:lineRule="auto"/>
        <w:ind w:firstLine="0"/>
        <w:jc w:val="left"/>
        <w:rPr>
          <w:rFonts w:ascii="Microsoft Sans Serif"/>
          <w:sz w:val="21"/>
          <w:szCs w:val="24"/>
          <w:lang w:eastAsia="en-US"/>
        </w:rPr>
      </w:pPr>
      <w:r w:rsidRPr="005E1901">
        <w:rPr>
          <w:noProof/>
          <w:sz w:val="24"/>
          <w:szCs w:val="24"/>
        </w:rPr>
        <mc:AlternateContent>
          <mc:Choice Requires="wps">
            <w:drawing>
              <wp:anchor distT="0" distB="0" distL="0" distR="0" simplePos="0" relativeHeight="251786240" behindDoc="1" locked="0" layoutInCell="1" allowOverlap="1" wp14:anchorId="58718CA2" wp14:editId="172D095B">
                <wp:simplePos x="0" y="0"/>
                <wp:positionH relativeFrom="page">
                  <wp:posOffset>2543810</wp:posOffset>
                </wp:positionH>
                <wp:positionV relativeFrom="paragraph">
                  <wp:posOffset>180340</wp:posOffset>
                </wp:positionV>
                <wp:extent cx="1272540" cy="8890"/>
                <wp:effectExtent l="0" t="0" r="0" b="0"/>
                <wp:wrapTopAndBottom/>
                <wp:docPr id="27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10D2B2C8" id="Rectangle 35" o:spid="_x0000_s1026" style="position:absolute;margin-left:200.3pt;margin-top:14.2pt;width:100.2pt;height:.7pt;z-index:-25153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JdwIAAPw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" fillcolor="black" stroked="f">
                <w10:wrap type="topAndBottom" anchorx="page"/>
              </v:rect>
            </w:pict>
          </mc:Fallback>
        </mc:AlternateContent>
      </w:r>
      <w:r w:rsidRPr="005E1901">
        <w:rPr>
          <w:noProof/>
          <w:sz w:val="24"/>
          <w:szCs w:val="24"/>
        </w:rPr>
        <mc:AlternateContent>
          <mc:Choice Requires="wps">
            <w:drawing>
              <wp:anchor distT="0" distB="0" distL="0" distR="0" simplePos="0" relativeHeight="251787264" behindDoc="1" locked="0" layoutInCell="1" allowOverlap="1" wp14:anchorId="35CCAE1E" wp14:editId="0840885F">
                <wp:simplePos x="0" y="0"/>
                <wp:positionH relativeFrom="page">
                  <wp:posOffset>4269105</wp:posOffset>
                </wp:positionH>
                <wp:positionV relativeFrom="paragraph">
                  <wp:posOffset>180340</wp:posOffset>
                </wp:positionV>
                <wp:extent cx="909955" cy="8890"/>
                <wp:effectExtent l="0" t="0" r="0" b="0"/>
                <wp:wrapTopAndBottom/>
                <wp:docPr id="27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99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00B0E6F6" id="Rectangle 34" o:spid="_x0000_s1026" style="position:absolute;margin-left:336.15pt;margin-top:14.2pt;width:71.65pt;height:.7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705dgIAAPs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" fillcolor="black" stroked="f">
                <w10:wrap type="topAndBottom" anchorx="page"/>
              </v:rect>
            </w:pict>
          </mc:Fallback>
        </mc:AlternateContent>
      </w:r>
      <w:r w:rsidRPr="005E1901">
        <w:rPr>
          <w:noProof/>
          <w:sz w:val="24"/>
          <w:szCs w:val="24"/>
        </w:rPr>
        <mc:AlternateContent>
          <mc:Choice Requires="wps">
            <w:drawing>
              <wp:anchor distT="0" distB="0" distL="0" distR="0" simplePos="0" relativeHeight="251788288" behindDoc="1" locked="0" layoutInCell="1" allowOverlap="1" wp14:anchorId="2EBC6553" wp14:editId="0C87FF91">
                <wp:simplePos x="0" y="0"/>
                <wp:positionH relativeFrom="page">
                  <wp:posOffset>5721985</wp:posOffset>
                </wp:positionH>
                <wp:positionV relativeFrom="paragraph">
                  <wp:posOffset>180340</wp:posOffset>
                </wp:positionV>
                <wp:extent cx="1637030" cy="8890"/>
                <wp:effectExtent l="0" t="0" r="0" b="0"/>
                <wp:wrapTopAndBottom/>
                <wp:docPr id="3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0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54717B0B" id="Rectangle 33" o:spid="_x0000_s1026" style="position:absolute;margin-left:450.55pt;margin-top:14.2pt;width:128.9pt;height:.7pt;z-index:-25152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" fillcolor="black" stroked="f">
                <w10:wrap type="topAndBottom" anchorx="page"/>
              </v:rect>
            </w:pict>
          </mc:Fallback>
        </mc:AlternateContent>
      </w:r>
    </w:p>
    <w:p w14:paraId="30574CFB" w14:textId="77777777" w:rsidR="005E1901" w:rsidRPr="005E1901" w:rsidRDefault="005E1901" w:rsidP="005E1901">
      <w:pPr>
        <w:widowControl w:val="0"/>
        <w:tabs>
          <w:tab w:val="left" w:pos="6798"/>
          <w:tab w:val="left" w:pos="9383"/>
        </w:tabs>
        <w:autoSpaceDE w:val="0"/>
        <w:autoSpaceDN w:val="0"/>
        <w:spacing w:before="0" w:after="0" w:line="70" w:lineRule="exact"/>
        <w:ind w:left="4321" w:firstLine="0"/>
        <w:jc w:val="left"/>
        <w:rPr>
          <w:rFonts w:ascii="Microsoft Sans Serif" w:hAnsi="Microsoft Sans Serif"/>
          <w:sz w:val="8"/>
          <w:lang w:eastAsia="en-US"/>
        </w:rPr>
      </w:pPr>
      <w:r w:rsidRPr="005E1901">
        <w:rPr>
          <w:rFonts w:ascii="Microsoft Sans Serif" w:hAnsi="Microsoft Sans Serif"/>
          <w:w w:val="105"/>
          <w:sz w:val="8"/>
          <w:lang w:eastAsia="en-US"/>
        </w:rPr>
        <w:t>(должность)</w:t>
      </w:r>
      <w:r w:rsidRPr="005E1901">
        <w:rPr>
          <w:rFonts w:ascii="Microsoft Sans Serif" w:hAnsi="Microsoft Sans Serif"/>
          <w:w w:val="105"/>
          <w:sz w:val="8"/>
          <w:lang w:eastAsia="en-US"/>
        </w:rPr>
        <w:tab/>
        <w:t>(подпись)</w:t>
      </w:r>
      <w:r w:rsidRPr="005E1901">
        <w:rPr>
          <w:rFonts w:ascii="Microsoft Sans Serif" w:hAnsi="Microsoft Sans Serif"/>
          <w:w w:val="105"/>
          <w:sz w:val="8"/>
          <w:lang w:eastAsia="en-US"/>
        </w:rPr>
        <w:tab/>
      </w:r>
      <w:r w:rsidRPr="005E1901">
        <w:rPr>
          <w:rFonts w:ascii="Microsoft Sans Serif" w:hAnsi="Microsoft Sans Serif"/>
          <w:spacing w:val="-2"/>
          <w:w w:val="105"/>
          <w:sz w:val="8"/>
          <w:lang w:eastAsia="en-US"/>
        </w:rPr>
        <w:t>(расшифровка</w:t>
      </w:r>
      <w:r w:rsidRPr="005E1901">
        <w:rPr>
          <w:rFonts w:ascii="Microsoft Sans Serif" w:hAnsi="Microsoft Sans Serif"/>
          <w:spacing w:val="1"/>
          <w:w w:val="105"/>
          <w:sz w:val="8"/>
          <w:lang w:eastAsia="en-US"/>
        </w:rPr>
        <w:t xml:space="preserve"> </w:t>
      </w:r>
      <w:r w:rsidRPr="005E1901">
        <w:rPr>
          <w:rFonts w:ascii="Microsoft Sans Serif" w:hAnsi="Microsoft Sans Serif"/>
          <w:spacing w:val="-1"/>
          <w:w w:val="105"/>
          <w:sz w:val="8"/>
          <w:lang w:eastAsia="en-US"/>
        </w:rPr>
        <w:t>подписи)</w:t>
      </w:r>
    </w:p>
    <w:p w14:paraId="2030FCD9" w14:textId="77777777" w:rsidR="005E1901" w:rsidRPr="005E1901" w:rsidRDefault="005E1901" w:rsidP="005E1901">
      <w:pPr>
        <w:widowControl w:val="0"/>
        <w:autoSpaceDE w:val="0"/>
        <w:autoSpaceDN w:val="0"/>
        <w:spacing w:before="0" w:after="0" w:line="240" w:lineRule="auto"/>
        <w:ind w:firstLine="0"/>
        <w:jc w:val="left"/>
        <w:rPr>
          <w:rFonts w:ascii="Microsoft Sans Serif"/>
          <w:sz w:val="8"/>
          <w:szCs w:val="24"/>
          <w:lang w:eastAsia="en-US"/>
        </w:rPr>
      </w:pPr>
    </w:p>
    <w:p w14:paraId="1260C523" w14:textId="77777777" w:rsidR="005E1901" w:rsidRPr="005E1901" w:rsidRDefault="005E1901" w:rsidP="005E1901">
      <w:pPr>
        <w:widowControl w:val="0"/>
        <w:autoSpaceDE w:val="0"/>
        <w:autoSpaceDN w:val="0"/>
        <w:spacing w:before="0" w:after="0" w:line="240" w:lineRule="auto"/>
        <w:ind w:firstLine="0"/>
        <w:jc w:val="left"/>
        <w:rPr>
          <w:rFonts w:ascii="Microsoft Sans Serif"/>
          <w:sz w:val="8"/>
          <w:szCs w:val="24"/>
          <w:lang w:eastAsia="en-US"/>
        </w:rPr>
      </w:pPr>
    </w:p>
    <w:p w14:paraId="25777AF3" w14:textId="77777777" w:rsidR="005E1901" w:rsidRPr="005E1901" w:rsidRDefault="005E1901" w:rsidP="005E1901">
      <w:pPr>
        <w:widowControl w:val="0"/>
        <w:autoSpaceDE w:val="0"/>
        <w:autoSpaceDN w:val="0"/>
        <w:spacing w:before="46" w:after="0" w:line="273" w:lineRule="auto"/>
        <w:ind w:left="142" w:right="4619" w:firstLine="374"/>
        <w:jc w:val="left"/>
        <w:rPr>
          <w:rFonts w:ascii="Microsoft Sans Serif" w:hAnsi="Microsoft Sans Serif"/>
          <w:sz w:val="11"/>
          <w:lang w:eastAsia="en-US"/>
        </w:rPr>
      </w:pPr>
      <w:r w:rsidRPr="005E1901">
        <w:rPr>
          <w:rFonts w:ascii="Microsoft Sans Serif" w:hAnsi="Microsoft Sans Serif"/>
          <w:sz w:val="11"/>
          <w:lang w:eastAsia="en-US"/>
        </w:rPr>
        <w:t>Все ценности,</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поименованные в настоящем акте инвентаризации с 1 января 2021 г.</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по 31 декабря 2021 г.,</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комиссией проверены в натуре в моем (нашем) присутствии и внесены в акт,</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 xml:space="preserve">в </w:t>
      </w:r>
      <w:proofErr w:type="gramStart"/>
      <w:r w:rsidRPr="005E1901">
        <w:rPr>
          <w:rFonts w:ascii="Microsoft Sans Serif" w:hAnsi="Microsoft Sans Serif"/>
          <w:sz w:val="11"/>
          <w:lang w:eastAsia="en-US"/>
        </w:rPr>
        <w:t>связи</w:t>
      </w:r>
      <w:proofErr w:type="gramEnd"/>
      <w:r w:rsidRPr="005E1901">
        <w:rPr>
          <w:rFonts w:ascii="Microsoft Sans Serif" w:hAnsi="Microsoft Sans Serif"/>
          <w:sz w:val="11"/>
          <w:lang w:eastAsia="en-US"/>
        </w:rPr>
        <w:t xml:space="preserve"> с чем</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претензий</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к</w:t>
      </w:r>
      <w:r w:rsidRPr="005E1901">
        <w:rPr>
          <w:rFonts w:ascii="Microsoft Sans Serif" w:hAnsi="Microsoft Sans Serif"/>
          <w:spacing w:val="2"/>
          <w:sz w:val="11"/>
          <w:lang w:eastAsia="en-US"/>
        </w:rPr>
        <w:t xml:space="preserve"> </w:t>
      </w:r>
      <w:r w:rsidRPr="005E1901">
        <w:rPr>
          <w:rFonts w:ascii="Microsoft Sans Serif" w:hAnsi="Microsoft Sans Serif"/>
          <w:sz w:val="11"/>
          <w:lang w:eastAsia="en-US"/>
        </w:rPr>
        <w:t>инвентаризационной</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комиссии</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не</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имею</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(не</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имеем).</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Ценности,</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перечисленные</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в</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акте,</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находятся</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на</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моем</w:t>
      </w:r>
      <w:r w:rsidRPr="005E1901">
        <w:rPr>
          <w:rFonts w:ascii="Microsoft Sans Serif" w:hAnsi="Microsoft Sans Serif"/>
          <w:spacing w:val="3"/>
          <w:sz w:val="11"/>
          <w:lang w:eastAsia="en-US"/>
        </w:rPr>
        <w:t xml:space="preserve"> </w:t>
      </w:r>
      <w:r w:rsidRPr="005E1901">
        <w:rPr>
          <w:rFonts w:ascii="Microsoft Sans Serif" w:hAnsi="Microsoft Sans Serif"/>
          <w:sz w:val="11"/>
          <w:lang w:eastAsia="en-US"/>
        </w:rPr>
        <w:t>(нашем)</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ответственном</w:t>
      </w:r>
      <w:r w:rsidRPr="005E1901">
        <w:rPr>
          <w:rFonts w:ascii="Microsoft Sans Serif" w:hAnsi="Microsoft Sans Serif"/>
          <w:spacing w:val="1"/>
          <w:sz w:val="11"/>
          <w:lang w:eastAsia="en-US"/>
        </w:rPr>
        <w:t xml:space="preserve"> </w:t>
      </w:r>
      <w:r w:rsidRPr="005E1901">
        <w:rPr>
          <w:rFonts w:ascii="Microsoft Sans Serif" w:hAnsi="Microsoft Sans Serif"/>
          <w:sz w:val="11"/>
          <w:lang w:eastAsia="en-US"/>
        </w:rPr>
        <w:t>хранении.</w:t>
      </w:r>
    </w:p>
    <w:p w14:paraId="73B48EB2" w14:textId="77777777" w:rsidR="005E1901" w:rsidRPr="005E1901" w:rsidRDefault="005E1901" w:rsidP="005E1901">
      <w:pPr>
        <w:widowControl w:val="0"/>
        <w:autoSpaceDE w:val="0"/>
        <w:autoSpaceDN w:val="0"/>
        <w:spacing w:before="6" w:after="0" w:line="240" w:lineRule="auto"/>
        <w:ind w:firstLine="0"/>
        <w:jc w:val="left"/>
        <w:rPr>
          <w:rFonts w:ascii="Microsoft Sans Serif"/>
          <w:sz w:val="16"/>
          <w:szCs w:val="24"/>
          <w:lang w:eastAsia="en-US"/>
        </w:rPr>
      </w:pPr>
    </w:p>
    <w:p w14:paraId="70D33B5F" w14:textId="77777777" w:rsidR="005E1901" w:rsidRPr="005E1901" w:rsidRDefault="005E1901" w:rsidP="005E1901">
      <w:pPr>
        <w:widowControl w:val="0"/>
        <w:autoSpaceDE w:val="0"/>
        <w:autoSpaceDN w:val="0"/>
        <w:spacing w:before="0" w:after="0" w:line="240" w:lineRule="auto"/>
        <w:ind w:left="574" w:firstLine="0"/>
        <w:jc w:val="left"/>
        <w:rPr>
          <w:rFonts w:ascii="Microsoft Sans Serif" w:hAnsi="Microsoft Sans Serif"/>
          <w:sz w:val="12"/>
          <w:lang w:eastAsia="en-US"/>
        </w:rPr>
      </w:pPr>
      <w:r w:rsidRPr="005E1901">
        <w:rPr>
          <w:rFonts w:ascii="Microsoft Sans Serif" w:hAnsi="Microsoft Sans Serif"/>
          <w:spacing w:val="-2"/>
          <w:w w:val="105"/>
          <w:sz w:val="12"/>
          <w:lang w:eastAsia="en-US"/>
        </w:rPr>
        <w:t>Материально</w:t>
      </w:r>
      <w:r w:rsidRPr="005E1901">
        <w:rPr>
          <w:rFonts w:ascii="Microsoft Sans Serif" w:hAnsi="Microsoft Sans Serif"/>
          <w:spacing w:val="-5"/>
          <w:w w:val="105"/>
          <w:sz w:val="12"/>
          <w:lang w:eastAsia="en-US"/>
        </w:rPr>
        <w:t xml:space="preserve"> </w:t>
      </w:r>
      <w:r w:rsidRPr="005E1901">
        <w:rPr>
          <w:rFonts w:ascii="Microsoft Sans Serif" w:hAnsi="Microsoft Sans Serif"/>
          <w:spacing w:val="-1"/>
          <w:w w:val="105"/>
          <w:sz w:val="12"/>
          <w:lang w:eastAsia="en-US"/>
        </w:rPr>
        <w:t>ответственно</w:t>
      </w:r>
      <w:proofErr w:type="gramStart"/>
      <w:r w:rsidRPr="005E1901">
        <w:rPr>
          <w:rFonts w:ascii="Microsoft Sans Serif" w:hAnsi="Microsoft Sans Serif"/>
          <w:spacing w:val="-1"/>
          <w:w w:val="105"/>
          <w:sz w:val="12"/>
          <w:lang w:eastAsia="en-US"/>
        </w:rPr>
        <w:t>е(</w:t>
      </w:r>
      <w:proofErr w:type="spellStart"/>
      <w:proofErr w:type="gramEnd"/>
      <w:r w:rsidRPr="005E1901">
        <w:rPr>
          <w:rFonts w:ascii="Microsoft Sans Serif" w:hAnsi="Microsoft Sans Serif"/>
          <w:spacing w:val="-1"/>
          <w:w w:val="105"/>
          <w:sz w:val="12"/>
          <w:lang w:eastAsia="en-US"/>
        </w:rPr>
        <w:t>ые</w:t>
      </w:r>
      <w:proofErr w:type="spellEnd"/>
      <w:r w:rsidRPr="005E1901">
        <w:rPr>
          <w:rFonts w:ascii="Microsoft Sans Serif" w:hAnsi="Microsoft Sans Serif"/>
          <w:spacing w:val="-1"/>
          <w:w w:val="105"/>
          <w:sz w:val="12"/>
          <w:lang w:eastAsia="en-US"/>
        </w:rPr>
        <w:t>)</w:t>
      </w:r>
      <w:r w:rsidRPr="005E1901">
        <w:rPr>
          <w:rFonts w:ascii="Microsoft Sans Serif" w:hAnsi="Microsoft Sans Serif"/>
          <w:spacing w:val="-5"/>
          <w:w w:val="105"/>
          <w:sz w:val="12"/>
          <w:lang w:eastAsia="en-US"/>
        </w:rPr>
        <w:t xml:space="preserve"> </w:t>
      </w:r>
      <w:r w:rsidRPr="005E1901">
        <w:rPr>
          <w:rFonts w:ascii="Microsoft Sans Serif" w:hAnsi="Microsoft Sans Serif"/>
          <w:spacing w:val="-1"/>
          <w:w w:val="105"/>
          <w:sz w:val="12"/>
          <w:lang w:eastAsia="en-US"/>
        </w:rPr>
        <w:t>лицо(а)</w:t>
      </w:r>
    </w:p>
    <w:tbl>
      <w:tblPr>
        <w:tblStyle w:val="TableNormal5"/>
        <w:tblW w:w="0" w:type="auto"/>
        <w:tblInd w:w="125" w:type="dxa"/>
        <w:tblLayout w:type="fixed"/>
        <w:tblLook w:val="01E0" w:firstRow="1" w:lastRow="1" w:firstColumn="1" w:lastColumn="1" w:noHBand="0" w:noVBand="0"/>
      </w:tblPr>
      <w:tblGrid>
        <w:gridCol w:w="3674"/>
        <w:gridCol w:w="2128"/>
        <w:gridCol w:w="2847"/>
        <w:gridCol w:w="3559"/>
      </w:tblGrid>
      <w:tr w:rsidR="005E1901" w:rsidRPr="005E1901" w14:paraId="3A574AF5" w14:textId="77777777" w:rsidTr="00B61C21">
        <w:trPr>
          <w:trHeight w:val="294"/>
        </w:trPr>
        <w:tc>
          <w:tcPr>
            <w:tcW w:w="3674" w:type="dxa"/>
            <w:vMerge w:val="restart"/>
          </w:tcPr>
          <w:p w14:paraId="0A357610" w14:textId="77777777" w:rsidR="005E1901" w:rsidRPr="005E1901" w:rsidRDefault="005E1901" w:rsidP="005E1901">
            <w:pPr>
              <w:spacing w:before="0" w:after="0" w:line="240" w:lineRule="auto"/>
              <w:ind w:firstLine="0"/>
              <w:jc w:val="left"/>
              <w:rPr>
                <w:sz w:val="10"/>
                <w:lang w:val="ru-RU"/>
              </w:rPr>
            </w:pPr>
          </w:p>
        </w:tc>
        <w:tc>
          <w:tcPr>
            <w:tcW w:w="2128" w:type="dxa"/>
          </w:tcPr>
          <w:p w14:paraId="3FFEEF7F" w14:textId="77777777" w:rsidR="005E1901" w:rsidRPr="005E1901" w:rsidRDefault="005E1901" w:rsidP="005E1901">
            <w:pPr>
              <w:spacing w:before="7" w:after="0" w:line="240" w:lineRule="auto"/>
              <w:ind w:left="171"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должность</w:t>
            </w:r>
            <w:proofErr w:type="spellEnd"/>
            <w:r w:rsidRPr="005E1901">
              <w:rPr>
                <w:rFonts w:ascii="Microsoft Sans Serif" w:hAnsi="Microsoft Sans Serif"/>
                <w:w w:val="105"/>
                <w:sz w:val="8"/>
              </w:rPr>
              <w:t>)</w:t>
            </w:r>
          </w:p>
        </w:tc>
        <w:tc>
          <w:tcPr>
            <w:tcW w:w="2847" w:type="dxa"/>
          </w:tcPr>
          <w:p w14:paraId="3236B101" w14:textId="77777777" w:rsidR="005E1901" w:rsidRPr="005E1901" w:rsidRDefault="005E1901" w:rsidP="005E1901">
            <w:pPr>
              <w:spacing w:before="7" w:after="0" w:line="240" w:lineRule="auto"/>
              <w:ind w:left="520"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подпись</w:t>
            </w:r>
            <w:proofErr w:type="spellEnd"/>
            <w:r w:rsidRPr="005E1901">
              <w:rPr>
                <w:rFonts w:ascii="Microsoft Sans Serif" w:hAnsi="Microsoft Sans Serif"/>
                <w:w w:val="105"/>
                <w:sz w:val="8"/>
              </w:rPr>
              <w:t>)</w:t>
            </w:r>
          </w:p>
        </w:tc>
        <w:tc>
          <w:tcPr>
            <w:tcW w:w="3559" w:type="dxa"/>
            <w:tcBorders>
              <w:top w:val="single" w:sz="6" w:space="0" w:color="000000"/>
              <w:bottom w:val="single" w:sz="6" w:space="0" w:color="000000"/>
            </w:tcBorders>
          </w:tcPr>
          <w:p w14:paraId="77315358" w14:textId="77777777" w:rsidR="005E1901" w:rsidRPr="005E1901" w:rsidRDefault="005E1901" w:rsidP="005E1901">
            <w:pPr>
              <w:spacing w:before="7" w:after="0" w:line="240" w:lineRule="auto"/>
              <w:ind w:left="187" w:firstLine="0"/>
              <w:jc w:val="left"/>
              <w:rPr>
                <w:rFonts w:ascii="Microsoft Sans Serif" w:hAnsi="Microsoft Sans Serif"/>
                <w:sz w:val="8"/>
              </w:rPr>
            </w:pPr>
            <w:r w:rsidRPr="005E1901">
              <w:rPr>
                <w:rFonts w:ascii="Microsoft Sans Serif" w:hAnsi="Microsoft Sans Serif"/>
                <w:spacing w:val="-2"/>
                <w:w w:val="105"/>
                <w:sz w:val="8"/>
              </w:rPr>
              <w:t>(</w:t>
            </w:r>
            <w:proofErr w:type="spellStart"/>
            <w:r w:rsidRPr="005E1901">
              <w:rPr>
                <w:rFonts w:ascii="Microsoft Sans Serif" w:hAnsi="Microsoft Sans Serif"/>
                <w:spacing w:val="-2"/>
                <w:w w:val="105"/>
                <w:sz w:val="8"/>
              </w:rPr>
              <w:t>расшифровка</w:t>
            </w:r>
            <w:proofErr w:type="spellEnd"/>
            <w:r w:rsidRPr="005E1901">
              <w:rPr>
                <w:rFonts w:ascii="Microsoft Sans Serif" w:hAnsi="Microsoft Sans Serif"/>
                <w:spacing w:val="-1"/>
                <w:w w:val="105"/>
                <w:sz w:val="8"/>
              </w:rPr>
              <w:t xml:space="preserve"> </w:t>
            </w:r>
            <w:proofErr w:type="spellStart"/>
            <w:r w:rsidRPr="005E1901">
              <w:rPr>
                <w:rFonts w:ascii="Microsoft Sans Serif" w:hAnsi="Microsoft Sans Serif"/>
                <w:spacing w:val="-1"/>
                <w:w w:val="105"/>
                <w:sz w:val="8"/>
              </w:rPr>
              <w:t>подписи</w:t>
            </w:r>
            <w:proofErr w:type="spellEnd"/>
            <w:r w:rsidRPr="005E1901">
              <w:rPr>
                <w:rFonts w:ascii="Microsoft Sans Serif" w:hAnsi="Microsoft Sans Serif"/>
                <w:spacing w:val="-1"/>
                <w:w w:val="105"/>
                <w:sz w:val="8"/>
              </w:rPr>
              <w:t>)</w:t>
            </w:r>
          </w:p>
        </w:tc>
      </w:tr>
      <w:tr w:rsidR="005E1901" w:rsidRPr="005E1901" w14:paraId="57075EFD" w14:textId="77777777" w:rsidTr="00B61C21">
        <w:trPr>
          <w:trHeight w:val="244"/>
        </w:trPr>
        <w:tc>
          <w:tcPr>
            <w:tcW w:w="3674" w:type="dxa"/>
            <w:vMerge/>
            <w:tcBorders>
              <w:top w:val="nil"/>
            </w:tcBorders>
          </w:tcPr>
          <w:p w14:paraId="41E379BD" w14:textId="77777777" w:rsidR="005E1901" w:rsidRPr="005E1901" w:rsidRDefault="005E1901" w:rsidP="005E1901">
            <w:pPr>
              <w:spacing w:before="0" w:after="0" w:line="240" w:lineRule="auto"/>
              <w:ind w:firstLine="0"/>
              <w:jc w:val="left"/>
              <w:rPr>
                <w:sz w:val="2"/>
                <w:szCs w:val="2"/>
              </w:rPr>
            </w:pPr>
          </w:p>
        </w:tc>
        <w:tc>
          <w:tcPr>
            <w:tcW w:w="2128" w:type="dxa"/>
          </w:tcPr>
          <w:p w14:paraId="4EC20E3E" w14:textId="77777777" w:rsidR="005E1901" w:rsidRPr="005E1901" w:rsidRDefault="005E1901" w:rsidP="005E1901">
            <w:pPr>
              <w:spacing w:before="7" w:after="0" w:line="240" w:lineRule="auto"/>
              <w:ind w:left="171"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должность</w:t>
            </w:r>
            <w:proofErr w:type="spellEnd"/>
            <w:r w:rsidRPr="005E1901">
              <w:rPr>
                <w:rFonts w:ascii="Microsoft Sans Serif" w:hAnsi="Microsoft Sans Serif"/>
                <w:w w:val="105"/>
                <w:sz w:val="8"/>
              </w:rPr>
              <w:t>)</w:t>
            </w:r>
          </w:p>
        </w:tc>
        <w:tc>
          <w:tcPr>
            <w:tcW w:w="2847" w:type="dxa"/>
          </w:tcPr>
          <w:p w14:paraId="05A93E6A" w14:textId="77777777" w:rsidR="005E1901" w:rsidRPr="005E1901" w:rsidRDefault="005E1901" w:rsidP="005E1901">
            <w:pPr>
              <w:spacing w:before="7" w:after="0" w:line="240" w:lineRule="auto"/>
              <w:ind w:left="520"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подпись</w:t>
            </w:r>
            <w:proofErr w:type="spellEnd"/>
            <w:r w:rsidRPr="005E1901">
              <w:rPr>
                <w:rFonts w:ascii="Microsoft Sans Serif" w:hAnsi="Microsoft Sans Serif"/>
                <w:w w:val="105"/>
                <w:sz w:val="8"/>
              </w:rPr>
              <w:t>)</w:t>
            </w:r>
          </w:p>
        </w:tc>
        <w:tc>
          <w:tcPr>
            <w:tcW w:w="3559" w:type="dxa"/>
            <w:tcBorders>
              <w:top w:val="single" w:sz="6" w:space="0" w:color="000000"/>
              <w:bottom w:val="single" w:sz="6" w:space="0" w:color="000000"/>
            </w:tcBorders>
          </w:tcPr>
          <w:p w14:paraId="48CC0C79" w14:textId="77777777" w:rsidR="005E1901" w:rsidRPr="005E1901" w:rsidRDefault="005E1901" w:rsidP="005E1901">
            <w:pPr>
              <w:spacing w:before="7" w:after="0" w:line="240" w:lineRule="auto"/>
              <w:ind w:left="187" w:firstLine="0"/>
              <w:jc w:val="left"/>
              <w:rPr>
                <w:rFonts w:ascii="Microsoft Sans Serif" w:hAnsi="Microsoft Sans Serif"/>
                <w:sz w:val="8"/>
              </w:rPr>
            </w:pPr>
            <w:r w:rsidRPr="005E1901">
              <w:rPr>
                <w:rFonts w:ascii="Microsoft Sans Serif" w:hAnsi="Microsoft Sans Serif"/>
                <w:spacing w:val="-2"/>
                <w:w w:val="105"/>
                <w:sz w:val="8"/>
              </w:rPr>
              <w:t>(</w:t>
            </w:r>
            <w:proofErr w:type="spellStart"/>
            <w:r w:rsidRPr="005E1901">
              <w:rPr>
                <w:rFonts w:ascii="Microsoft Sans Serif" w:hAnsi="Microsoft Sans Serif"/>
                <w:spacing w:val="-2"/>
                <w:w w:val="105"/>
                <w:sz w:val="8"/>
              </w:rPr>
              <w:t>расшифровка</w:t>
            </w:r>
            <w:proofErr w:type="spellEnd"/>
            <w:r w:rsidRPr="005E1901">
              <w:rPr>
                <w:rFonts w:ascii="Microsoft Sans Serif" w:hAnsi="Microsoft Sans Serif"/>
                <w:spacing w:val="-1"/>
                <w:w w:val="105"/>
                <w:sz w:val="8"/>
              </w:rPr>
              <w:t xml:space="preserve"> </w:t>
            </w:r>
            <w:proofErr w:type="spellStart"/>
            <w:r w:rsidRPr="005E1901">
              <w:rPr>
                <w:rFonts w:ascii="Microsoft Sans Serif" w:hAnsi="Microsoft Sans Serif"/>
                <w:spacing w:val="-1"/>
                <w:w w:val="105"/>
                <w:sz w:val="8"/>
              </w:rPr>
              <w:t>подписи</w:t>
            </w:r>
            <w:proofErr w:type="spellEnd"/>
            <w:r w:rsidRPr="005E1901">
              <w:rPr>
                <w:rFonts w:ascii="Microsoft Sans Serif" w:hAnsi="Microsoft Sans Serif"/>
                <w:spacing w:val="-1"/>
                <w:w w:val="105"/>
                <w:sz w:val="8"/>
              </w:rPr>
              <w:t>)</w:t>
            </w:r>
          </w:p>
        </w:tc>
      </w:tr>
      <w:tr w:rsidR="005E1901" w:rsidRPr="005E1901" w14:paraId="72A323F4" w14:textId="77777777" w:rsidTr="00B61C21">
        <w:trPr>
          <w:trHeight w:val="166"/>
        </w:trPr>
        <w:tc>
          <w:tcPr>
            <w:tcW w:w="3674" w:type="dxa"/>
            <w:vMerge/>
            <w:tcBorders>
              <w:top w:val="nil"/>
            </w:tcBorders>
          </w:tcPr>
          <w:p w14:paraId="50D3F25D" w14:textId="77777777" w:rsidR="005E1901" w:rsidRPr="005E1901" w:rsidRDefault="005E1901" w:rsidP="005E1901">
            <w:pPr>
              <w:spacing w:before="0" w:after="0" w:line="240" w:lineRule="auto"/>
              <w:ind w:firstLine="0"/>
              <w:jc w:val="left"/>
              <w:rPr>
                <w:sz w:val="2"/>
                <w:szCs w:val="2"/>
              </w:rPr>
            </w:pPr>
          </w:p>
        </w:tc>
        <w:tc>
          <w:tcPr>
            <w:tcW w:w="2128" w:type="dxa"/>
          </w:tcPr>
          <w:p w14:paraId="6E05CD8C" w14:textId="77777777" w:rsidR="005E1901" w:rsidRPr="005E1901" w:rsidRDefault="005E1901" w:rsidP="005E1901">
            <w:pPr>
              <w:spacing w:before="7" w:after="0" w:line="240" w:lineRule="auto"/>
              <w:ind w:left="171"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должность</w:t>
            </w:r>
            <w:proofErr w:type="spellEnd"/>
            <w:r w:rsidRPr="005E1901">
              <w:rPr>
                <w:rFonts w:ascii="Microsoft Sans Serif" w:hAnsi="Microsoft Sans Serif"/>
                <w:w w:val="105"/>
                <w:sz w:val="8"/>
              </w:rPr>
              <w:t>)</w:t>
            </w:r>
          </w:p>
        </w:tc>
        <w:tc>
          <w:tcPr>
            <w:tcW w:w="2847" w:type="dxa"/>
          </w:tcPr>
          <w:p w14:paraId="6FAB660C" w14:textId="77777777" w:rsidR="005E1901" w:rsidRPr="005E1901" w:rsidRDefault="005E1901" w:rsidP="005E1901">
            <w:pPr>
              <w:spacing w:before="7" w:after="0" w:line="240" w:lineRule="auto"/>
              <w:ind w:left="520" w:firstLine="0"/>
              <w:jc w:val="left"/>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подпись</w:t>
            </w:r>
            <w:proofErr w:type="spellEnd"/>
            <w:r w:rsidRPr="005E1901">
              <w:rPr>
                <w:rFonts w:ascii="Microsoft Sans Serif" w:hAnsi="Microsoft Sans Serif"/>
                <w:w w:val="105"/>
                <w:sz w:val="8"/>
              </w:rPr>
              <w:t>)</w:t>
            </w:r>
          </w:p>
        </w:tc>
        <w:tc>
          <w:tcPr>
            <w:tcW w:w="3559" w:type="dxa"/>
            <w:tcBorders>
              <w:top w:val="single" w:sz="6" w:space="0" w:color="000000"/>
            </w:tcBorders>
          </w:tcPr>
          <w:p w14:paraId="1D76D3AC" w14:textId="77777777" w:rsidR="005E1901" w:rsidRPr="005E1901" w:rsidRDefault="005E1901" w:rsidP="005E1901">
            <w:pPr>
              <w:spacing w:before="7" w:after="0" w:line="240" w:lineRule="auto"/>
              <w:ind w:left="187" w:firstLine="0"/>
              <w:jc w:val="left"/>
              <w:rPr>
                <w:rFonts w:ascii="Microsoft Sans Serif" w:hAnsi="Microsoft Sans Serif"/>
                <w:sz w:val="8"/>
              </w:rPr>
            </w:pPr>
            <w:r w:rsidRPr="005E1901">
              <w:rPr>
                <w:rFonts w:ascii="Microsoft Sans Serif" w:hAnsi="Microsoft Sans Serif"/>
                <w:spacing w:val="-2"/>
                <w:w w:val="105"/>
                <w:sz w:val="8"/>
              </w:rPr>
              <w:t>(</w:t>
            </w:r>
            <w:proofErr w:type="spellStart"/>
            <w:r w:rsidRPr="005E1901">
              <w:rPr>
                <w:rFonts w:ascii="Microsoft Sans Serif" w:hAnsi="Microsoft Sans Serif"/>
                <w:spacing w:val="-2"/>
                <w:w w:val="105"/>
                <w:sz w:val="8"/>
              </w:rPr>
              <w:t>расшифровка</w:t>
            </w:r>
            <w:proofErr w:type="spellEnd"/>
            <w:r w:rsidRPr="005E1901">
              <w:rPr>
                <w:rFonts w:ascii="Microsoft Sans Serif" w:hAnsi="Microsoft Sans Serif"/>
                <w:spacing w:val="-1"/>
                <w:w w:val="105"/>
                <w:sz w:val="8"/>
              </w:rPr>
              <w:t xml:space="preserve"> </w:t>
            </w:r>
            <w:proofErr w:type="spellStart"/>
            <w:r w:rsidRPr="005E1901">
              <w:rPr>
                <w:rFonts w:ascii="Microsoft Sans Serif" w:hAnsi="Microsoft Sans Serif"/>
                <w:spacing w:val="-1"/>
                <w:w w:val="105"/>
                <w:sz w:val="8"/>
              </w:rPr>
              <w:t>подписи</w:t>
            </w:r>
            <w:proofErr w:type="spellEnd"/>
            <w:r w:rsidRPr="005E1901">
              <w:rPr>
                <w:rFonts w:ascii="Microsoft Sans Serif" w:hAnsi="Microsoft Sans Serif"/>
                <w:spacing w:val="-1"/>
                <w:w w:val="105"/>
                <w:sz w:val="8"/>
              </w:rPr>
              <w:t>)</w:t>
            </w:r>
          </w:p>
        </w:tc>
      </w:tr>
      <w:tr w:rsidR="005E1901" w:rsidRPr="005E1901" w14:paraId="6CA39F4C" w14:textId="77777777" w:rsidTr="00B61C21">
        <w:trPr>
          <w:trHeight w:val="390"/>
        </w:trPr>
        <w:tc>
          <w:tcPr>
            <w:tcW w:w="3674" w:type="dxa"/>
          </w:tcPr>
          <w:p w14:paraId="77A749DD" w14:textId="77777777" w:rsidR="005E1901" w:rsidRPr="005E1901" w:rsidRDefault="005E1901" w:rsidP="005E1901">
            <w:pPr>
              <w:spacing w:before="65" w:after="0" w:line="240" w:lineRule="auto"/>
              <w:ind w:right="178" w:firstLine="0"/>
              <w:jc w:val="right"/>
              <w:rPr>
                <w:rFonts w:ascii="Microsoft Sans Serif"/>
                <w:sz w:val="11"/>
              </w:rPr>
            </w:pPr>
            <w:r w:rsidRPr="005E1901">
              <w:rPr>
                <w:rFonts w:ascii="Microsoft Sans Serif"/>
                <w:sz w:val="11"/>
              </w:rPr>
              <w:t>"</w:t>
            </w:r>
          </w:p>
        </w:tc>
        <w:tc>
          <w:tcPr>
            <w:tcW w:w="2128" w:type="dxa"/>
          </w:tcPr>
          <w:p w14:paraId="67C997CC" w14:textId="77777777" w:rsidR="005E1901" w:rsidRPr="005E1901" w:rsidRDefault="005E1901" w:rsidP="005E1901">
            <w:pPr>
              <w:tabs>
                <w:tab w:val="left" w:pos="1342"/>
              </w:tabs>
              <w:spacing w:before="65" w:after="0" w:line="240" w:lineRule="auto"/>
              <w:ind w:left="161" w:firstLine="0"/>
              <w:jc w:val="left"/>
              <w:rPr>
                <w:rFonts w:ascii="Microsoft Sans Serif" w:hAnsi="Microsoft Sans Serif"/>
                <w:sz w:val="11"/>
              </w:rPr>
            </w:pPr>
            <w:r w:rsidRPr="005E1901">
              <w:rPr>
                <w:rFonts w:ascii="Microsoft Sans Serif" w:hAnsi="Microsoft Sans Serif"/>
                <w:sz w:val="11"/>
              </w:rPr>
              <w:t>"</w:t>
            </w:r>
            <w:r w:rsidRPr="005E1901">
              <w:rPr>
                <w:sz w:val="11"/>
                <w:u w:val="single"/>
              </w:rPr>
              <w:tab/>
            </w:r>
            <w:r w:rsidRPr="005E1901">
              <w:rPr>
                <w:rFonts w:ascii="Microsoft Sans Serif" w:hAnsi="Microsoft Sans Serif"/>
                <w:sz w:val="11"/>
              </w:rPr>
              <w:t xml:space="preserve">20     </w:t>
            </w:r>
            <w:r w:rsidRPr="005E1901">
              <w:rPr>
                <w:rFonts w:ascii="Microsoft Sans Serif" w:hAnsi="Microsoft Sans Serif"/>
                <w:spacing w:val="12"/>
                <w:sz w:val="11"/>
              </w:rPr>
              <w:t xml:space="preserve"> </w:t>
            </w:r>
            <w:r w:rsidRPr="005E1901">
              <w:rPr>
                <w:rFonts w:ascii="Microsoft Sans Serif" w:hAnsi="Microsoft Sans Serif"/>
                <w:sz w:val="11"/>
              </w:rPr>
              <w:t>г.</w:t>
            </w:r>
          </w:p>
        </w:tc>
        <w:tc>
          <w:tcPr>
            <w:tcW w:w="2847" w:type="dxa"/>
          </w:tcPr>
          <w:p w14:paraId="3BD15855" w14:textId="77777777" w:rsidR="005E1901" w:rsidRPr="005E1901" w:rsidRDefault="005E1901" w:rsidP="005E1901">
            <w:pPr>
              <w:spacing w:before="0" w:after="0" w:line="240" w:lineRule="auto"/>
              <w:ind w:firstLine="0"/>
              <w:jc w:val="left"/>
              <w:rPr>
                <w:sz w:val="10"/>
              </w:rPr>
            </w:pPr>
          </w:p>
        </w:tc>
        <w:tc>
          <w:tcPr>
            <w:tcW w:w="3559" w:type="dxa"/>
          </w:tcPr>
          <w:p w14:paraId="69368BF2" w14:textId="77777777" w:rsidR="005E1901" w:rsidRPr="005E1901" w:rsidRDefault="005E1901" w:rsidP="005E1901">
            <w:pPr>
              <w:spacing w:before="0" w:after="0" w:line="240" w:lineRule="auto"/>
              <w:ind w:firstLine="0"/>
              <w:jc w:val="left"/>
              <w:rPr>
                <w:sz w:val="10"/>
              </w:rPr>
            </w:pPr>
          </w:p>
        </w:tc>
      </w:tr>
      <w:tr w:rsidR="005E1901" w:rsidRPr="005E1901" w14:paraId="7223AD79" w14:textId="77777777" w:rsidTr="00B61C21">
        <w:trPr>
          <w:trHeight w:val="509"/>
        </w:trPr>
        <w:tc>
          <w:tcPr>
            <w:tcW w:w="3674" w:type="dxa"/>
          </w:tcPr>
          <w:p w14:paraId="4B5E2DB1" w14:textId="77777777" w:rsidR="005E1901" w:rsidRPr="005E1901" w:rsidRDefault="005E1901" w:rsidP="005E1901">
            <w:pPr>
              <w:spacing w:before="0" w:after="0" w:line="240" w:lineRule="auto"/>
              <w:ind w:right="159" w:firstLine="0"/>
              <w:jc w:val="right"/>
              <w:rPr>
                <w:rFonts w:ascii="Microsoft Sans Serif" w:hAnsi="Microsoft Sans Serif"/>
                <w:sz w:val="12"/>
                <w:lang w:val="ru-RU"/>
              </w:rPr>
            </w:pPr>
            <w:r w:rsidRPr="005E1901">
              <w:rPr>
                <w:rFonts w:ascii="Microsoft Sans Serif" w:hAnsi="Microsoft Sans Serif"/>
                <w:sz w:val="12"/>
                <w:lang w:val="ru-RU"/>
              </w:rPr>
              <w:t>Указанные</w:t>
            </w:r>
            <w:r w:rsidRPr="005E1901">
              <w:rPr>
                <w:rFonts w:ascii="Microsoft Sans Serif" w:hAnsi="Microsoft Sans Serif"/>
                <w:spacing w:val="8"/>
                <w:sz w:val="12"/>
                <w:lang w:val="ru-RU"/>
              </w:rPr>
              <w:t xml:space="preserve"> </w:t>
            </w:r>
            <w:r w:rsidRPr="005E1901">
              <w:rPr>
                <w:rFonts w:ascii="Microsoft Sans Serif" w:hAnsi="Microsoft Sans Serif"/>
                <w:sz w:val="12"/>
                <w:lang w:val="ru-RU"/>
              </w:rPr>
              <w:t>в</w:t>
            </w:r>
            <w:r w:rsidRPr="005E1901">
              <w:rPr>
                <w:rFonts w:ascii="Microsoft Sans Serif" w:hAnsi="Microsoft Sans Serif"/>
                <w:spacing w:val="9"/>
                <w:sz w:val="12"/>
                <w:lang w:val="ru-RU"/>
              </w:rPr>
              <w:t xml:space="preserve"> </w:t>
            </w:r>
            <w:r w:rsidRPr="005E1901">
              <w:rPr>
                <w:rFonts w:ascii="Microsoft Sans Serif" w:hAnsi="Microsoft Sans Serif"/>
                <w:sz w:val="12"/>
                <w:lang w:val="ru-RU"/>
              </w:rPr>
              <w:t>настоящей</w:t>
            </w:r>
            <w:r w:rsidRPr="005E1901">
              <w:rPr>
                <w:rFonts w:ascii="Microsoft Sans Serif" w:hAnsi="Microsoft Sans Serif"/>
                <w:spacing w:val="6"/>
                <w:sz w:val="12"/>
                <w:lang w:val="ru-RU"/>
              </w:rPr>
              <w:t xml:space="preserve"> </w:t>
            </w:r>
            <w:r w:rsidRPr="005E1901">
              <w:rPr>
                <w:rFonts w:ascii="Microsoft Sans Serif" w:hAnsi="Microsoft Sans Serif"/>
                <w:sz w:val="12"/>
                <w:lang w:val="ru-RU"/>
              </w:rPr>
              <w:t>описи</w:t>
            </w:r>
            <w:r w:rsidRPr="005E1901">
              <w:rPr>
                <w:rFonts w:ascii="Microsoft Sans Serif" w:hAnsi="Microsoft Sans Serif"/>
                <w:spacing w:val="6"/>
                <w:sz w:val="12"/>
                <w:lang w:val="ru-RU"/>
              </w:rPr>
              <w:t xml:space="preserve"> </w:t>
            </w:r>
            <w:r w:rsidRPr="005E1901">
              <w:rPr>
                <w:rFonts w:ascii="Microsoft Sans Serif" w:hAnsi="Microsoft Sans Serif"/>
                <w:sz w:val="12"/>
                <w:lang w:val="ru-RU"/>
              </w:rPr>
              <w:t>данные</w:t>
            </w:r>
            <w:r w:rsidRPr="005E1901">
              <w:rPr>
                <w:rFonts w:ascii="Microsoft Sans Serif" w:hAnsi="Microsoft Sans Serif"/>
                <w:spacing w:val="8"/>
                <w:sz w:val="12"/>
                <w:lang w:val="ru-RU"/>
              </w:rPr>
              <w:t xml:space="preserve"> </w:t>
            </w:r>
            <w:r w:rsidRPr="005E1901">
              <w:rPr>
                <w:rFonts w:ascii="Microsoft Sans Serif" w:hAnsi="Microsoft Sans Serif"/>
                <w:sz w:val="12"/>
                <w:lang w:val="ru-RU"/>
              </w:rPr>
              <w:t>и</w:t>
            </w:r>
            <w:r w:rsidRPr="005E1901">
              <w:rPr>
                <w:rFonts w:ascii="Microsoft Sans Serif" w:hAnsi="Microsoft Sans Serif"/>
                <w:spacing w:val="6"/>
                <w:sz w:val="12"/>
                <w:lang w:val="ru-RU"/>
              </w:rPr>
              <w:t xml:space="preserve"> </w:t>
            </w:r>
            <w:r w:rsidRPr="005E1901">
              <w:rPr>
                <w:rFonts w:ascii="Microsoft Sans Serif" w:hAnsi="Microsoft Sans Serif"/>
                <w:sz w:val="12"/>
                <w:lang w:val="ru-RU"/>
              </w:rPr>
              <w:t>подсчеты</w:t>
            </w:r>
            <w:r w:rsidRPr="005E1901">
              <w:rPr>
                <w:rFonts w:ascii="Microsoft Sans Serif" w:hAnsi="Microsoft Sans Serif"/>
                <w:spacing w:val="7"/>
                <w:sz w:val="12"/>
                <w:lang w:val="ru-RU"/>
              </w:rPr>
              <w:t xml:space="preserve"> </w:t>
            </w:r>
            <w:r w:rsidRPr="005E1901">
              <w:rPr>
                <w:rFonts w:ascii="Microsoft Sans Serif" w:hAnsi="Microsoft Sans Serif"/>
                <w:sz w:val="12"/>
                <w:lang w:val="ru-RU"/>
              </w:rPr>
              <w:t>проверил</w:t>
            </w:r>
          </w:p>
        </w:tc>
        <w:tc>
          <w:tcPr>
            <w:tcW w:w="2128" w:type="dxa"/>
          </w:tcPr>
          <w:p w14:paraId="17F589D0" w14:textId="77777777" w:rsidR="005E1901" w:rsidRPr="005E1901" w:rsidRDefault="005E1901" w:rsidP="005E1901">
            <w:pPr>
              <w:tabs>
                <w:tab w:val="left" w:pos="1441"/>
              </w:tabs>
              <w:spacing w:before="0" w:after="0" w:line="240" w:lineRule="auto"/>
              <w:ind w:left="53" w:firstLine="0"/>
              <w:jc w:val="center"/>
              <w:rPr>
                <w:sz w:val="12"/>
                <w:lang w:val="ru-RU"/>
              </w:rPr>
            </w:pPr>
            <w:r w:rsidRPr="005E1901">
              <w:rPr>
                <w:w w:val="104"/>
                <w:sz w:val="12"/>
                <w:u w:val="single"/>
                <w:lang w:val="ru-RU"/>
              </w:rPr>
              <w:t xml:space="preserve"> </w:t>
            </w:r>
            <w:r w:rsidRPr="005E1901">
              <w:rPr>
                <w:sz w:val="12"/>
                <w:u w:val="single"/>
                <w:lang w:val="ru-RU"/>
              </w:rPr>
              <w:tab/>
            </w:r>
          </w:p>
          <w:p w14:paraId="3CC453D3" w14:textId="77777777" w:rsidR="005E1901" w:rsidRDefault="005E1901" w:rsidP="005E1901">
            <w:pPr>
              <w:spacing w:before="21" w:after="0" w:line="240" w:lineRule="auto"/>
              <w:ind w:left="40" w:firstLine="0"/>
              <w:jc w:val="center"/>
              <w:rPr>
                <w:rFonts w:ascii="Microsoft Sans Serif" w:hAnsi="Microsoft Sans Serif"/>
                <w:w w:val="105"/>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должность</w:t>
            </w:r>
            <w:proofErr w:type="spellEnd"/>
            <w:r w:rsidRPr="005E1901">
              <w:rPr>
                <w:rFonts w:ascii="Microsoft Sans Serif" w:hAnsi="Microsoft Sans Serif"/>
                <w:w w:val="105"/>
                <w:sz w:val="8"/>
              </w:rPr>
              <w:t>)</w:t>
            </w:r>
          </w:p>
          <w:p w14:paraId="22CC2B93" w14:textId="77777777" w:rsidR="00C379B6" w:rsidRDefault="00C379B6" w:rsidP="005E1901">
            <w:pPr>
              <w:spacing w:before="21" w:after="0" w:line="240" w:lineRule="auto"/>
              <w:ind w:left="40" w:firstLine="0"/>
              <w:jc w:val="center"/>
              <w:rPr>
                <w:rFonts w:ascii="Microsoft Sans Serif" w:hAnsi="Microsoft Sans Serif"/>
                <w:w w:val="105"/>
                <w:sz w:val="8"/>
              </w:rPr>
            </w:pPr>
          </w:p>
          <w:p w14:paraId="41B4B293" w14:textId="4105FFB2" w:rsidR="00C379B6" w:rsidRPr="005E1901" w:rsidRDefault="00C379B6" w:rsidP="00C379B6">
            <w:pPr>
              <w:spacing w:before="21" w:after="0" w:line="240" w:lineRule="auto"/>
              <w:ind w:left="40" w:firstLine="0"/>
              <w:rPr>
                <w:rFonts w:ascii="Microsoft Sans Serif" w:hAnsi="Microsoft Sans Serif"/>
                <w:sz w:val="8"/>
              </w:rPr>
            </w:pPr>
            <w:r>
              <w:rPr>
                <w:rFonts w:ascii="Microsoft Sans Serif" w:hAnsi="Microsoft Sans Serif"/>
                <w:sz w:val="11"/>
                <w:lang w:val="ru-RU"/>
              </w:rPr>
              <w:t xml:space="preserve">  </w:t>
            </w:r>
            <w:r w:rsidRPr="005E1901">
              <w:rPr>
                <w:rFonts w:ascii="Microsoft Sans Serif" w:hAnsi="Microsoft Sans Serif"/>
                <w:sz w:val="11"/>
              </w:rPr>
              <w:t>"</w:t>
            </w:r>
            <w:r>
              <w:rPr>
                <w:rFonts w:ascii="Microsoft Sans Serif" w:hAnsi="Microsoft Sans Serif"/>
                <w:sz w:val="11"/>
                <w:lang w:val="ru-RU"/>
              </w:rPr>
              <w:t xml:space="preserve">         </w:t>
            </w:r>
            <w:r w:rsidRPr="005E1901">
              <w:rPr>
                <w:rFonts w:ascii="Microsoft Sans Serif" w:hAnsi="Microsoft Sans Serif"/>
                <w:sz w:val="11"/>
              </w:rPr>
              <w:t>"</w:t>
            </w:r>
            <w:r w:rsidRPr="005E1901">
              <w:rPr>
                <w:sz w:val="11"/>
                <w:u w:val="single"/>
              </w:rPr>
              <w:tab/>
            </w:r>
            <w:r>
              <w:rPr>
                <w:sz w:val="11"/>
                <w:u w:val="single"/>
                <w:lang w:val="ru-RU"/>
              </w:rPr>
              <w:t xml:space="preserve">                      </w:t>
            </w:r>
            <w:r w:rsidRPr="005E1901">
              <w:rPr>
                <w:rFonts w:ascii="Microsoft Sans Serif" w:hAnsi="Microsoft Sans Serif"/>
                <w:sz w:val="11"/>
              </w:rPr>
              <w:t xml:space="preserve">20     </w:t>
            </w:r>
            <w:r w:rsidRPr="005E1901">
              <w:rPr>
                <w:rFonts w:ascii="Microsoft Sans Serif" w:hAnsi="Microsoft Sans Serif"/>
                <w:spacing w:val="12"/>
                <w:sz w:val="11"/>
              </w:rPr>
              <w:t xml:space="preserve"> </w:t>
            </w:r>
            <w:r w:rsidRPr="005E1901">
              <w:rPr>
                <w:rFonts w:ascii="Microsoft Sans Serif" w:hAnsi="Microsoft Sans Serif"/>
                <w:sz w:val="11"/>
              </w:rPr>
              <w:t>г.</w:t>
            </w:r>
          </w:p>
        </w:tc>
        <w:tc>
          <w:tcPr>
            <w:tcW w:w="2847" w:type="dxa"/>
          </w:tcPr>
          <w:p w14:paraId="7096F983" w14:textId="77777777" w:rsidR="005E1901" w:rsidRPr="005E1901" w:rsidRDefault="005E1901" w:rsidP="005E1901">
            <w:pPr>
              <w:tabs>
                <w:tab w:val="left" w:pos="2471"/>
              </w:tabs>
              <w:spacing w:before="0" w:after="0" w:line="240" w:lineRule="auto"/>
              <w:ind w:left="155" w:firstLine="0"/>
              <w:jc w:val="center"/>
              <w:rPr>
                <w:sz w:val="12"/>
              </w:rPr>
            </w:pPr>
            <w:r w:rsidRPr="005E1901">
              <w:rPr>
                <w:w w:val="104"/>
                <w:sz w:val="12"/>
                <w:u w:val="single"/>
              </w:rPr>
              <w:t xml:space="preserve"> </w:t>
            </w:r>
            <w:r w:rsidRPr="005E1901">
              <w:rPr>
                <w:sz w:val="12"/>
                <w:u w:val="single"/>
              </w:rPr>
              <w:tab/>
            </w:r>
          </w:p>
          <w:p w14:paraId="6AEF0721" w14:textId="77777777" w:rsidR="005E1901" w:rsidRPr="005E1901" w:rsidRDefault="005E1901" w:rsidP="005E1901">
            <w:pPr>
              <w:spacing w:before="21" w:after="0" w:line="240" w:lineRule="auto"/>
              <w:ind w:left="144" w:firstLine="0"/>
              <w:jc w:val="center"/>
              <w:rPr>
                <w:rFonts w:ascii="Microsoft Sans Serif" w:hAnsi="Microsoft Sans Serif"/>
                <w:sz w:val="8"/>
              </w:rPr>
            </w:pPr>
            <w:r w:rsidRPr="005E1901">
              <w:rPr>
                <w:rFonts w:ascii="Microsoft Sans Serif" w:hAnsi="Microsoft Sans Serif"/>
                <w:w w:val="105"/>
                <w:sz w:val="8"/>
              </w:rPr>
              <w:t>(</w:t>
            </w:r>
            <w:proofErr w:type="spellStart"/>
            <w:r w:rsidRPr="005E1901">
              <w:rPr>
                <w:rFonts w:ascii="Microsoft Sans Serif" w:hAnsi="Microsoft Sans Serif"/>
                <w:w w:val="105"/>
                <w:sz w:val="8"/>
              </w:rPr>
              <w:t>подпись</w:t>
            </w:r>
            <w:proofErr w:type="spellEnd"/>
            <w:r w:rsidRPr="005E1901">
              <w:rPr>
                <w:rFonts w:ascii="Microsoft Sans Serif" w:hAnsi="Microsoft Sans Serif"/>
                <w:w w:val="105"/>
                <w:sz w:val="8"/>
              </w:rPr>
              <w:t>)</w:t>
            </w:r>
          </w:p>
        </w:tc>
        <w:tc>
          <w:tcPr>
            <w:tcW w:w="3559" w:type="dxa"/>
          </w:tcPr>
          <w:p w14:paraId="405F9DEE" w14:textId="77777777" w:rsidR="005E1901" w:rsidRPr="005E1901" w:rsidRDefault="005E1901" w:rsidP="005E1901">
            <w:pPr>
              <w:tabs>
                <w:tab w:val="left" w:pos="2360"/>
              </w:tabs>
              <w:spacing w:before="0" w:after="0" w:line="240" w:lineRule="auto"/>
              <w:ind w:left="615" w:firstLine="0"/>
              <w:jc w:val="center"/>
              <w:rPr>
                <w:sz w:val="12"/>
              </w:rPr>
            </w:pPr>
            <w:r w:rsidRPr="005E1901">
              <w:rPr>
                <w:w w:val="104"/>
                <w:sz w:val="12"/>
                <w:u w:val="single"/>
              </w:rPr>
              <w:t xml:space="preserve"> </w:t>
            </w:r>
            <w:r w:rsidRPr="005E1901">
              <w:rPr>
                <w:sz w:val="12"/>
                <w:u w:val="single"/>
              </w:rPr>
              <w:tab/>
            </w:r>
          </w:p>
          <w:p w14:paraId="047DB680" w14:textId="77777777" w:rsidR="005E1901" w:rsidRDefault="005E1901" w:rsidP="005E1901">
            <w:pPr>
              <w:spacing w:before="21" w:after="0" w:line="240" w:lineRule="auto"/>
              <w:ind w:left="604" w:firstLine="0"/>
              <w:jc w:val="center"/>
              <w:rPr>
                <w:rFonts w:ascii="Microsoft Sans Serif" w:hAnsi="Microsoft Sans Serif"/>
                <w:spacing w:val="-1"/>
                <w:w w:val="105"/>
                <w:sz w:val="8"/>
              </w:rPr>
            </w:pPr>
            <w:r w:rsidRPr="005E1901">
              <w:rPr>
                <w:rFonts w:ascii="Microsoft Sans Serif" w:hAnsi="Microsoft Sans Serif"/>
                <w:spacing w:val="-2"/>
                <w:w w:val="105"/>
                <w:sz w:val="8"/>
              </w:rPr>
              <w:t>(</w:t>
            </w:r>
            <w:proofErr w:type="spellStart"/>
            <w:r w:rsidRPr="005E1901">
              <w:rPr>
                <w:rFonts w:ascii="Microsoft Sans Serif" w:hAnsi="Microsoft Sans Serif"/>
                <w:spacing w:val="-2"/>
                <w:w w:val="105"/>
                <w:sz w:val="8"/>
              </w:rPr>
              <w:t>расшифровка</w:t>
            </w:r>
            <w:proofErr w:type="spellEnd"/>
            <w:r w:rsidRPr="005E1901">
              <w:rPr>
                <w:rFonts w:ascii="Microsoft Sans Serif" w:hAnsi="Microsoft Sans Serif"/>
                <w:spacing w:val="-1"/>
                <w:w w:val="105"/>
                <w:sz w:val="8"/>
              </w:rPr>
              <w:t xml:space="preserve"> </w:t>
            </w:r>
            <w:proofErr w:type="spellStart"/>
            <w:r w:rsidRPr="005E1901">
              <w:rPr>
                <w:rFonts w:ascii="Microsoft Sans Serif" w:hAnsi="Microsoft Sans Serif"/>
                <w:spacing w:val="-1"/>
                <w:w w:val="105"/>
                <w:sz w:val="8"/>
              </w:rPr>
              <w:t>подписи</w:t>
            </w:r>
            <w:proofErr w:type="spellEnd"/>
            <w:r w:rsidRPr="005E1901">
              <w:rPr>
                <w:rFonts w:ascii="Microsoft Sans Serif" w:hAnsi="Microsoft Sans Serif"/>
                <w:spacing w:val="-1"/>
                <w:w w:val="105"/>
                <w:sz w:val="8"/>
              </w:rPr>
              <w:t>)</w:t>
            </w:r>
          </w:p>
          <w:p w14:paraId="233C66D3" w14:textId="77777777" w:rsidR="00C379B6" w:rsidRDefault="00C379B6" w:rsidP="005E1901">
            <w:pPr>
              <w:spacing w:before="21" w:after="0" w:line="240" w:lineRule="auto"/>
              <w:ind w:left="604" w:firstLine="0"/>
              <w:jc w:val="center"/>
              <w:rPr>
                <w:rFonts w:ascii="Microsoft Sans Serif" w:hAnsi="Microsoft Sans Serif"/>
                <w:spacing w:val="-1"/>
                <w:w w:val="105"/>
                <w:sz w:val="8"/>
              </w:rPr>
            </w:pPr>
          </w:p>
          <w:p w14:paraId="2F3A7EEA" w14:textId="17892BC3" w:rsidR="00C379B6" w:rsidRPr="005E1901" w:rsidRDefault="00C379B6" w:rsidP="005E1901">
            <w:pPr>
              <w:spacing w:before="21" w:after="0" w:line="240" w:lineRule="auto"/>
              <w:ind w:left="604" w:firstLine="0"/>
              <w:jc w:val="center"/>
              <w:rPr>
                <w:rFonts w:ascii="Microsoft Sans Serif" w:hAnsi="Microsoft Sans Serif"/>
                <w:sz w:val="8"/>
              </w:rPr>
            </w:pPr>
          </w:p>
        </w:tc>
      </w:tr>
    </w:tbl>
    <w:p w14:paraId="4BFCD03E" w14:textId="77777777" w:rsidR="001D07AA" w:rsidRPr="00407427" w:rsidRDefault="001D07AA" w:rsidP="001D07AA">
      <w:pPr>
        <w:widowControl w:val="0"/>
        <w:autoSpaceDE w:val="0"/>
        <w:autoSpaceDN w:val="0"/>
        <w:spacing w:before="0" w:after="0" w:line="240" w:lineRule="auto"/>
        <w:ind w:firstLine="0"/>
        <w:jc w:val="left"/>
        <w:rPr>
          <w:lang w:eastAsia="en-US"/>
        </w:rPr>
        <w:sectPr w:rsidR="001D07AA" w:rsidRPr="00407427">
          <w:type w:val="continuous"/>
          <w:pgSz w:w="16840" w:h="11910" w:orient="landscape"/>
          <w:pgMar w:top="880" w:right="480" w:bottom="280" w:left="460" w:header="720" w:footer="720" w:gutter="0"/>
          <w:cols w:space="720"/>
        </w:sectPr>
      </w:pPr>
    </w:p>
    <w:tbl>
      <w:tblPr>
        <w:tblStyle w:val="TableNormal2"/>
        <w:tblW w:w="0" w:type="auto"/>
        <w:tblInd w:w="685" w:type="dxa"/>
        <w:tblLayout w:type="fixed"/>
        <w:tblLook w:val="01E0" w:firstRow="1" w:lastRow="1" w:firstColumn="1" w:lastColumn="1" w:noHBand="0" w:noVBand="0"/>
      </w:tblPr>
      <w:tblGrid>
        <w:gridCol w:w="2883"/>
        <w:gridCol w:w="11782"/>
      </w:tblGrid>
      <w:tr w:rsidR="001D07AA" w:rsidRPr="00407427" w14:paraId="5EC4630C" w14:textId="77777777" w:rsidTr="001D07AA">
        <w:trPr>
          <w:trHeight w:val="1072"/>
        </w:trPr>
        <w:tc>
          <w:tcPr>
            <w:tcW w:w="2883" w:type="dxa"/>
          </w:tcPr>
          <w:p w14:paraId="3CCDCA8B" w14:textId="77777777" w:rsidR="001D07AA" w:rsidRPr="00407427" w:rsidRDefault="001D07AA" w:rsidP="001D07AA">
            <w:pPr>
              <w:spacing w:before="0" w:after="0" w:line="240" w:lineRule="auto"/>
              <w:ind w:firstLine="0"/>
              <w:jc w:val="left"/>
            </w:pPr>
          </w:p>
          <w:p w14:paraId="3DDFFF2D" w14:textId="77777777" w:rsidR="001D07AA" w:rsidRPr="00407427" w:rsidRDefault="001D07AA" w:rsidP="001D07AA">
            <w:pPr>
              <w:spacing w:before="0" w:after="0" w:line="240" w:lineRule="auto"/>
              <w:ind w:firstLine="0"/>
              <w:jc w:val="left"/>
            </w:pPr>
          </w:p>
          <w:p w14:paraId="554D4287" w14:textId="77777777" w:rsidR="001D07AA" w:rsidRPr="00407427" w:rsidRDefault="001D07AA" w:rsidP="001D07AA">
            <w:pPr>
              <w:spacing w:before="1" w:after="0" w:line="240" w:lineRule="auto"/>
              <w:ind w:right="35" w:firstLine="0"/>
              <w:jc w:val="right"/>
              <w:rPr>
                <w:b/>
              </w:rPr>
            </w:pPr>
            <w:r w:rsidRPr="00407427">
              <w:rPr>
                <w:b/>
              </w:rPr>
              <w:t>д</w:t>
            </w:r>
          </w:p>
        </w:tc>
        <w:tc>
          <w:tcPr>
            <w:tcW w:w="11782" w:type="dxa"/>
          </w:tcPr>
          <w:p w14:paraId="0FFE2570" w14:textId="77777777" w:rsidR="001D07AA" w:rsidRPr="00407427" w:rsidRDefault="001D07AA" w:rsidP="001D07AA">
            <w:pPr>
              <w:tabs>
                <w:tab w:val="left" w:pos="9017"/>
                <w:tab w:val="left" w:pos="10107"/>
              </w:tabs>
              <w:spacing w:before="0" w:after="0" w:line="266" w:lineRule="exact"/>
              <w:ind w:left="335" w:firstLine="0"/>
              <w:jc w:val="left"/>
              <w:rPr>
                <w:lang w:val="ru-RU"/>
              </w:rPr>
            </w:pPr>
            <w:r w:rsidRPr="00407427">
              <w:rPr>
                <w:b/>
                <w:lang w:val="ru-RU"/>
              </w:rPr>
              <w:t>ИНВЕНТАРИЗАЦИОННАЯ</w:t>
            </w:r>
            <w:r w:rsidRPr="00407427">
              <w:rPr>
                <w:b/>
                <w:spacing w:val="-5"/>
                <w:lang w:val="ru-RU"/>
              </w:rPr>
              <w:t xml:space="preserve"> </w:t>
            </w:r>
            <w:r w:rsidRPr="00407427">
              <w:rPr>
                <w:b/>
                <w:lang w:val="ru-RU"/>
              </w:rPr>
              <w:t>ОПИСЬ</w:t>
            </w:r>
            <w:r w:rsidRPr="00407427">
              <w:rPr>
                <w:b/>
                <w:spacing w:val="-3"/>
                <w:lang w:val="ru-RU"/>
              </w:rPr>
              <w:t xml:space="preserve"> </w:t>
            </w:r>
            <w:r w:rsidRPr="00407427">
              <w:rPr>
                <w:b/>
                <w:lang w:val="ru-RU"/>
              </w:rPr>
              <w:t>(СЛИЧИТЕЛЬНАЯ</w:t>
            </w:r>
            <w:r w:rsidRPr="00407427">
              <w:rPr>
                <w:b/>
                <w:spacing w:val="-4"/>
                <w:lang w:val="ru-RU"/>
              </w:rPr>
              <w:t xml:space="preserve"> </w:t>
            </w:r>
            <w:r w:rsidRPr="00407427">
              <w:rPr>
                <w:b/>
                <w:lang w:val="ru-RU"/>
              </w:rPr>
              <w:t>ВЕДОМОСТЬ)</w:t>
            </w:r>
            <w:r w:rsidRPr="00407427">
              <w:rPr>
                <w:b/>
                <w:spacing w:val="-4"/>
                <w:lang w:val="ru-RU"/>
              </w:rPr>
              <w:t xml:space="preserve"> </w:t>
            </w:r>
            <w:r w:rsidRPr="00407427">
              <w:rPr>
                <w:b/>
                <w:lang w:val="ru-RU"/>
              </w:rPr>
              <w:t>№</w:t>
            </w:r>
            <w:r w:rsidRPr="00407427">
              <w:rPr>
                <w:b/>
                <w:u w:val="single"/>
                <w:lang w:val="ru-RU"/>
              </w:rPr>
              <w:tab/>
            </w:r>
            <w:r w:rsidRPr="00407427">
              <w:rPr>
                <w:b/>
                <w:lang w:val="ru-RU"/>
              </w:rPr>
              <w:tab/>
            </w:r>
            <w:r w:rsidRPr="00407427">
              <w:rPr>
                <w:lang w:val="ru-RU"/>
              </w:rPr>
              <w:t>Приложение</w:t>
            </w:r>
            <w:r w:rsidRPr="00407427">
              <w:rPr>
                <w:spacing w:val="-2"/>
                <w:lang w:val="ru-RU"/>
              </w:rPr>
              <w:t xml:space="preserve"> 2</w:t>
            </w:r>
          </w:p>
          <w:p w14:paraId="23EEFED9" w14:textId="77777777" w:rsidR="001D07AA" w:rsidRPr="00407427" w:rsidRDefault="001D07AA" w:rsidP="001D07AA">
            <w:pPr>
              <w:spacing w:before="2" w:after="0" w:line="240" w:lineRule="auto"/>
              <w:ind w:left="1132" w:firstLine="0"/>
              <w:jc w:val="left"/>
              <w:rPr>
                <w:b/>
                <w:lang w:val="ru-RU"/>
              </w:rPr>
            </w:pPr>
            <w:r w:rsidRPr="00407427">
              <w:rPr>
                <w:b/>
                <w:lang w:val="ru-RU"/>
              </w:rPr>
              <w:t>договоров</w:t>
            </w:r>
            <w:r w:rsidRPr="00407427">
              <w:rPr>
                <w:b/>
                <w:spacing w:val="-3"/>
                <w:lang w:val="ru-RU"/>
              </w:rPr>
              <w:t xml:space="preserve"> </w:t>
            </w:r>
            <w:r w:rsidRPr="00407427">
              <w:rPr>
                <w:b/>
                <w:lang w:val="ru-RU"/>
              </w:rPr>
              <w:t>на</w:t>
            </w:r>
            <w:r w:rsidRPr="00407427">
              <w:rPr>
                <w:b/>
                <w:spacing w:val="-2"/>
                <w:lang w:val="ru-RU"/>
              </w:rPr>
              <w:t xml:space="preserve"> </w:t>
            </w:r>
            <w:r w:rsidRPr="00407427">
              <w:rPr>
                <w:b/>
                <w:lang w:val="ru-RU"/>
              </w:rPr>
              <w:t>выполнение</w:t>
            </w:r>
            <w:r w:rsidRPr="00407427">
              <w:rPr>
                <w:b/>
                <w:spacing w:val="-3"/>
                <w:lang w:val="ru-RU"/>
              </w:rPr>
              <w:t xml:space="preserve"> </w:t>
            </w:r>
            <w:r w:rsidRPr="00407427">
              <w:rPr>
                <w:b/>
                <w:lang w:val="ru-RU"/>
              </w:rPr>
              <w:t>работ</w:t>
            </w:r>
            <w:r w:rsidRPr="00407427">
              <w:rPr>
                <w:b/>
                <w:spacing w:val="-2"/>
                <w:lang w:val="ru-RU"/>
              </w:rPr>
              <w:t xml:space="preserve"> </w:t>
            </w:r>
            <w:r w:rsidRPr="00407427">
              <w:rPr>
                <w:b/>
                <w:lang w:val="ru-RU"/>
              </w:rPr>
              <w:t>(оказание</w:t>
            </w:r>
            <w:r w:rsidRPr="00407427">
              <w:rPr>
                <w:b/>
                <w:spacing w:val="-3"/>
                <w:lang w:val="ru-RU"/>
              </w:rPr>
              <w:t xml:space="preserve"> </w:t>
            </w:r>
            <w:r w:rsidRPr="00407427">
              <w:rPr>
                <w:b/>
                <w:lang w:val="ru-RU"/>
              </w:rPr>
              <w:t>услуг)</w:t>
            </w:r>
            <w:r w:rsidRPr="00407427">
              <w:rPr>
                <w:b/>
                <w:spacing w:val="-2"/>
                <w:lang w:val="ru-RU"/>
              </w:rPr>
              <w:t xml:space="preserve"> </w:t>
            </w:r>
            <w:r w:rsidRPr="00407427">
              <w:rPr>
                <w:b/>
                <w:lang w:val="ru-RU"/>
              </w:rPr>
              <w:t>заключенных</w:t>
            </w:r>
          </w:p>
          <w:p w14:paraId="22B39769" w14:textId="77777777" w:rsidR="001D07AA" w:rsidRPr="00407427" w:rsidRDefault="001D07AA" w:rsidP="001D07AA">
            <w:pPr>
              <w:tabs>
                <w:tab w:val="left" w:pos="623"/>
                <w:tab w:val="left" w:pos="1584"/>
                <w:tab w:val="left" w:pos="2119"/>
                <w:tab w:val="left" w:pos="7174"/>
                <w:tab w:val="left" w:pos="8494"/>
                <w:tab w:val="left" w:pos="9149"/>
              </w:tabs>
              <w:spacing w:before="0" w:after="0" w:line="240" w:lineRule="auto"/>
              <w:ind w:left="-37" w:firstLine="0"/>
              <w:jc w:val="left"/>
              <w:rPr>
                <w:b/>
                <w:lang w:val="ru-RU"/>
              </w:rPr>
            </w:pPr>
            <w:r w:rsidRPr="00407427">
              <w:rPr>
                <w:b/>
                <w:lang w:val="ru-RU"/>
              </w:rPr>
              <w:t>о «</w:t>
            </w:r>
            <w:r w:rsidRPr="00407427">
              <w:rPr>
                <w:b/>
                <w:u w:val="single"/>
                <w:lang w:val="ru-RU"/>
              </w:rPr>
              <w:tab/>
            </w:r>
            <w:r w:rsidRPr="00407427">
              <w:rPr>
                <w:b/>
                <w:lang w:val="ru-RU"/>
              </w:rPr>
              <w:t>»</w:t>
            </w:r>
            <w:r w:rsidRPr="00407427">
              <w:rPr>
                <w:b/>
                <w:u w:val="single"/>
                <w:lang w:val="ru-RU"/>
              </w:rPr>
              <w:tab/>
            </w:r>
            <w:r w:rsidRPr="00407427">
              <w:rPr>
                <w:b/>
                <w:lang w:val="ru-RU"/>
              </w:rPr>
              <w:t>20</w:t>
            </w:r>
            <w:r w:rsidRPr="00407427">
              <w:rPr>
                <w:b/>
                <w:u w:val="single"/>
                <w:lang w:val="ru-RU"/>
              </w:rPr>
              <w:tab/>
            </w:r>
            <w:r w:rsidRPr="00407427">
              <w:rPr>
                <w:b/>
                <w:lang w:val="ru-RU"/>
              </w:rPr>
              <w:t>года,</w:t>
            </w:r>
            <w:r w:rsidRPr="00407427">
              <w:rPr>
                <w:b/>
                <w:spacing w:val="-2"/>
                <w:lang w:val="ru-RU"/>
              </w:rPr>
              <w:t xml:space="preserve"> </w:t>
            </w:r>
            <w:r w:rsidRPr="00407427">
              <w:rPr>
                <w:b/>
                <w:lang w:val="ru-RU"/>
              </w:rPr>
              <w:t>продолжающих</w:t>
            </w:r>
            <w:r w:rsidRPr="00407427">
              <w:rPr>
                <w:b/>
                <w:spacing w:val="-1"/>
                <w:lang w:val="ru-RU"/>
              </w:rPr>
              <w:t xml:space="preserve"> </w:t>
            </w:r>
            <w:r w:rsidRPr="00407427">
              <w:rPr>
                <w:b/>
                <w:lang w:val="ru-RU"/>
              </w:rPr>
              <w:t>свое</w:t>
            </w:r>
            <w:r w:rsidRPr="00407427">
              <w:rPr>
                <w:b/>
                <w:spacing w:val="-3"/>
                <w:lang w:val="ru-RU"/>
              </w:rPr>
              <w:t xml:space="preserve"> </w:t>
            </w:r>
            <w:r w:rsidRPr="00407427">
              <w:rPr>
                <w:b/>
                <w:lang w:val="ru-RU"/>
              </w:rPr>
              <w:t>действие</w:t>
            </w:r>
            <w:r w:rsidRPr="00407427">
              <w:rPr>
                <w:b/>
                <w:spacing w:val="-2"/>
                <w:lang w:val="ru-RU"/>
              </w:rPr>
              <w:t xml:space="preserve"> </w:t>
            </w:r>
            <w:r w:rsidRPr="00407427">
              <w:rPr>
                <w:b/>
                <w:lang w:val="ru-RU"/>
              </w:rPr>
              <w:t>после</w:t>
            </w:r>
            <w:r w:rsidRPr="00407427">
              <w:rPr>
                <w:b/>
                <w:spacing w:val="1"/>
                <w:lang w:val="ru-RU"/>
              </w:rPr>
              <w:t xml:space="preserve"> </w:t>
            </w:r>
            <w:r w:rsidRPr="00407427">
              <w:rPr>
                <w:b/>
                <w:lang w:val="ru-RU"/>
              </w:rPr>
              <w:t>«</w:t>
            </w:r>
            <w:r w:rsidRPr="00407427">
              <w:rPr>
                <w:b/>
                <w:u w:val="single"/>
                <w:lang w:val="ru-RU"/>
              </w:rPr>
              <w:tab/>
            </w:r>
            <w:r w:rsidRPr="00407427">
              <w:rPr>
                <w:b/>
                <w:lang w:val="ru-RU"/>
              </w:rPr>
              <w:t>»</w:t>
            </w:r>
            <w:r w:rsidRPr="00407427">
              <w:rPr>
                <w:b/>
                <w:u w:val="single"/>
                <w:lang w:val="ru-RU"/>
              </w:rPr>
              <w:tab/>
            </w:r>
            <w:r w:rsidRPr="00407427">
              <w:rPr>
                <w:b/>
                <w:lang w:val="ru-RU"/>
              </w:rPr>
              <w:t>20</w:t>
            </w:r>
            <w:r w:rsidRPr="00407427">
              <w:rPr>
                <w:b/>
                <w:u w:val="single"/>
                <w:lang w:val="ru-RU"/>
              </w:rPr>
              <w:tab/>
            </w:r>
            <w:r w:rsidRPr="00407427">
              <w:rPr>
                <w:b/>
                <w:lang w:val="ru-RU"/>
              </w:rPr>
              <w:t>г.</w:t>
            </w:r>
          </w:p>
        </w:tc>
      </w:tr>
      <w:tr w:rsidR="001D07AA" w:rsidRPr="00407427" w14:paraId="74CD75CC" w14:textId="77777777" w:rsidTr="001D07AA">
        <w:trPr>
          <w:trHeight w:val="468"/>
        </w:trPr>
        <w:tc>
          <w:tcPr>
            <w:tcW w:w="2883" w:type="dxa"/>
          </w:tcPr>
          <w:p w14:paraId="2F189D46" w14:textId="77777777" w:rsidR="001D07AA" w:rsidRPr="00407427" w:rsidRDefault="001D07AA" w:rsidP="001D07AA">
            <w:pPr>
              <w:spacing w:before="5" w:after="0" w:line="240" w:lineRule="auto"/>
              <w:ind w:firstLine="0"/>
              <w:jc w:val="left"/>
              <w:rPr>
                <w:lang w:val="ru-RU"/>
              </w:rPr>
            </w:pPr>
          </w:p>
          <w:p w14:paraId="5E565F11" w14:textId="77777777" w:rsidR="001D07AA" w:rsidRPr="00407427" w:rsidRDefault="001D07AA" w:rsidP="001D07AA">
            <w:pPr>
              <w:spacing w:before="0" w:after="0" w:line="205" w:lineRule="exact"/>
              <w:ind w:firstLine="0"/>
              <w:jc w:val="left"/>
            </w:pPr>
            <w:proofErr w:type="spellStart"/>
            <w:r w:rsidRPr="00407427">
              <w:t>Учреждение</w:t>
            </w:r>
            <w:proofErr w:type="spellEnd"/>
          </w:p>
        </w:tc>
        <w:tc>
          <w:tcPr>
            <w:tcW w:w="11782" w:type="dxa"/>
            <w:tcBorders>
              <w:bottom w:val="single" w:sz="4" w:space="0" w:color="000000"/>
            </w:tcBorders>
          </w:tcPr>
          <w:p w14:paraId="328A0ACF" w14:textId="77777777" w:rsidR="001D07AA" w:rsidRPr="00407427" w:rsidRDefault="001D07AA" w:rsidP="001D07AA">
            <w:pPr>
              <w:spacing w:before="0" w:after="0" w:line="240" w:lineRule="auto"/>
              <w:ind w:firstLine="0"/>
              <w:jc w:val="left"/>
            </w:pPr>
          </w:p>
        </w:tc>
      </w:tr>
      <w:tr w:rsidR="001D07AA" w:rsidRPr="00407427" w14:paraId="0F879262" w14:textId="77777777" w:rsidTr="001D07AA">
        <w:trPr>
          <w:trHeight w:val="220"/>
        </w:trPr>
        <w:tc>
          <w:tcPr>
            <w:tcW w:w="2883" w:type="dxa"/>
          </w:tcPr>
          <w:p w14:paraId="092D01B5" w14:textId="77777777" w:rsidR="001D07AA" w:rsidRPr="00407427" w:rsidRDefault="001D07AA" w:rsidP="001D07AA">
            <w:pPr>
              <w:spacing w:before="0" w:after="0" w:line="200" w:lineRule="exact"/>
              <w:ind w:firstLine="0"/>
              <w:jc w:val="left"/>
            </w:pPr>
            <w:proofErr w:type="spellStart"/>
            <w:r w:rsidRPr="00407427">
              <w:t>Ответственное</w:t>
            </w:r>
            <w:proofErr w:type="spellEnd"/>
            <w:r w:rsidRPr="00407427">
              <w:rPr>
                <w:spacing w:val="-4"/>
              </w:rPr>
              <w:t xml:space="preserve"> </w:t>
            </w:r>
            <w:r w:rsidRPr="00407427">
              <w:t>(-</w:t>
            </w:r>
            <w:proofErr w:type="spellStart"/>
            <w:r w:rsidRPr="00407427">
              <w:t>ые</w:t>
            </w:r>
            <w:proofErr w:type="spellEnd"/>
            <w:r w:rsidRPr="00407427">
              <w:t>)</w:t>
            </w:r>
            <w:r w:rsidRPr="00407427">
              <w:rPr>
                <w:spacing w:val="-5"/>
              </w:rPr>
              <w:t xml:space="preserve"> </w:t>
            </w:r>
            <w:proofErr w:type="spellStart"/>
            <w:r w:rsidRPr="00407427">
              <w:t>лица</w:t>
            </w:r>
            <w:proofErr w:type="spellEnd"/>
          </w:p>
        </w:tc>
        <w:tc>
          <w:tcPr>
            <w:tcW w:w="11782" w:type="dxa"/>
            <w:tcBorders>
              <w:top w:val="single" w:sz="4" w:space="0" w:color="000000"/>
              <w:bottom w:val="single" w:sz="4" w:space="0" w:color="000000"/>
            </w:tcBorders>
          </w:tcPr>
          <w:p w14:paraId="1EA73421" w14:textId="77777777" w:rsidR="001D07AA" w:rsidRPr="00407427" w:rsidRDefault="001D07AA" w:rsidP="001D07AA">
            <w:pPr>
              <w:spacing w:before="0" w:after="0" w:line="240" w:lineRule="auto"/>
              <w:ind w:firstLine="0"/>
              <w:jc w:val="left"/>
            </w:pPr>
          </w:p>
        </w:tc>
      </w:tr>
      <w:tr w:rsidR="001D07AA" w:rsidRPr="00407427" w14:paraId="1434B631" w14:textId="77777777" w:rsidTr="001D07AA">
        <w:trPr>
          <w:trHeight w:val="459"/>
        </w:trPr>
        <w:tc>
          <w:tcPr>
            <w:tcW w:w="2883" w:type="dxa"/>
          </w:tcPr>
          <w:p w14:paraId="5F077C83" w14:textId="77777777" w:rsidR="001D07AA" w:rsidRPr="00407427" w:rsidRDefault="001D07AA" w:rsidP="001D07AA">
            <w:pPr>
              <w:spacing w:before="0" w:after="0" w:line="226" w:lineRule="exact"/>
              <w:ind w:firstLine="0"/>
              <w:jc w:val="left"/>
              <w:rPr>
                <w:lang w:val="ru-RU"/>
              </w:rPr>
            </w:pPr>
            <w:r w:rsidRPr="00407427">
              <w:rPr>
                <w:lang w:val="ru-RU"/>
              </w:rPr>
              <w:t>Приказ</w:t>
            </w:r>
            <w:r w:rsidRPr="00407427">
              <w:rPr>
                <w:spacing w:val="-6"/>
                <w:lang w:val="ru-RU"/>
              </w:rPr>
              <w:t xml:space="preserve"> </w:t>
            </w:r>
            <w:r w:rsidRPr="00407427">
              <w:rPr>
                <w:lang w:val="ru-RU"/>
              </w:rPr>
              <w:t>(распоряжение)</w:t>
            </w:r>
          </w:p>
          <w:p w14:paraId="3D408F4C" w14:textId="77777777" w:rsidR="001D07AA" w:rsidRPr="00407427" w:rsidRDefault="001D07AA" w:rsidP="001D07AA">
            <w:pPr>
              <w:spacing w:before="0" w:after="0" w:line="214" w:lineRule="exact"/>
              <w:ind w:firstLine="0"/>
              <w:jc w:val="left"/>
              <w:rPr>
                <w:lang w:val="ru-RU"/>
              </w:rPr>
            </w:pPr>
            <w:r w:rsidRPr="00407427">
              <w:rPr>
                <w:lang w:val="ru-RU"/>
              </w:rPr>
              <w:t>о</w:t>
            </w:r>
            <w:r w:rsidRPr="00407427">
              <w:rPr>
                <w:spacing w:val="-5"/>
                <w:lang w:val="ru-RU"/>
              </w:rPr>
              <w:t xml:space="preserve"> </w:t>
            </w:r>
            <w:r w:rsidRPr="00407427">
              <w:rPr>
                <w:lang w:val="ru-RU"/>
              </w:rPr>
              <w:t>проведении</w:t>
            </w:r>
            <w:r w:rsidRPr="00407427">
              <w:rPr>
                <w:spacing w:val="-6"/>
                <w:lang w:val="ru-RU"/>
              </w:rPr>
              <w:t xml:space="preserve"> </w:t>
            </w:r>
            <w:r w:rsidRPr="00407427">
              <w:rPr>
                <w:lang w:val="ru-RU"/>
              </w:rPr>
              <w:t>инвентаризации:</w:t>
            </w:r>
          </w:p>
        </w:tc>
        <w:tc>
          <w:tcPr>
            <w:tcW w:w="11782" w:type="dxa"/>
            <w:tcBorders>
              <w:top w:val="single" w:sz="4" w:space="0" w:color="000000"/>
            </w:tcBorders>
          </w:tcPr>
          <w:p w14:paraId="70C62B0D" w14:textId="77777777" w:rsidR="001D07AA" w:rsidRPr="00407427" w:rsidRDefault="001D07AA" w:rsidP="001D07AA">
            <w:pPr>
              <w:spacing w:before="3" w:after="0" w:line="240" w:lineRule="auto"/>
              <w:ind w:firstLine="0"/>
              <w:jc w:val="left"/>
              <w:rPr>
                <w:lang w:val="ru-RU"/>
              </w:rPr>
            </w:pPr>
          </w:p>
          <w:p w14:paraId="7D6E86C2" w14:textId="77777777" w:rsidR="001D07AA" w:rsidRPr="00407427" w:rsidRDefault="001D07AA" w:rsidP="001D07AA">
            <w:pPr>
              <w:tabs>
                <w:tab w:val="left" w:pos="3494"/>
                <w:tab w:val="left" w:pos="5893"/>
              </w:tabs>
              <w:spacing w:before="0" w:after="0" w:line="214" w:lineRule="exact"/>
              <w:ind w:left="1341" w:firstLine="0"/>
              <w:jc w:val="left"/>
            </w:pPr>
            <w:proofErr w:type="spellStart"/>
            <w:r w:rsidRPr="00407427">
              <w:t>Номер</w:t>
            </w:r>
            <w:proofErr w:type="spellEnd"/>
            <w:r w:rsidRPr="00407427">
              <w:rPr>
                <w:u w:val="single"/>
              </w:rPr>
              <w:tab/>
            </w:r>
            <w:proofErr w:type="spellStart"/>
            <w:r w:rsidRPr="00407427">
              <w:t>Дата</w:t>
            </w:r>
            <w:proofErr w:type="spellEnd"/>
            <w:r w:rsidRPr="00407427">
              <w:t xml:space="preserve"> </w:t>
            </w:r>
            <w:r w:rsidRPr="00407427">
              <w:rPr>
                <w:w w:val="99"/>
                <w:u w:val="single"/>
              </w:rPr>
              <w:t xml:space="preserve"> </w:t>
            </w:r>
            <w:r w:rsidRPr="00407427">
              <w:rPr>
                <w:u w:val="single"/>
              </w:rPr>
              <w:tab/>
            </w:r>
          </w:p>
        </w:tc>
      </w:tr>
      <w:tr w:rsidR="001D07AA" w:rsidRPr="00407427" w14:paraId="7ED342AA" w14:textId="77777777" w:rsidTr="001D07AA">
        <w:trPr>
          <w:trHeight w:val="229"/>
        </w:trPr>
        <w:tc>
          <w:tcPr>
            <w:tcW w:w="14665" w:type="dxa"/>
            <w:gridSpan w:val="2"/>
          </w:tcPr>
          <w:p w14:paraId="453E3710" w14:textId="77777777" w:rsidR="001D07AA" w:rsidRPr="00407427" w:rsidRDefault="001D07AA" w:rsidP="001D07AA">
            <w:pPr>
              <w:spacing w:before="0" w:after="0" w:line="209" w:lineRule="exact"/>
              <w:ind w:firstLine="0"/>
              <w:jc w:val="left"/>
            </w:pPr>
            <w:proofErr w:type="spellStart"/>
            <w:r w:rsidRPr="00407427">
              <w:t>Место</w:t>
            </w:r>
            <w:proofErr w:type="spellEnd"/>
            <w:r w:rsidRPr="00407427">
              <w:rPr>
                <w:spacing w:val="-6"/>
              </w:rPr>
              <w:t xml:space="preserve"> </w:t>
            </w:r>
            <w:proofErr w:type="spellStart"/>
            <w:r w:rsidRPr="00407427">
              <w:t>проведения</w:t>
            </w:r>
            <w:proofErr w:type="spellEnd"/>
            <w:r w:rsidRPr="00407427">
              <w:rPr>
                <w:spacing w:val="-5"/>
              </w:rPr>
              <w:t xml:space="preserve"> </w:t>
            </w:r>
            <w:proofErr w:type="spellStart"/>
            <w:r w:rsidRPr="00407427">
              <w:t>инвентаризации</w:t>
            </w:r>
            <w:proofErr w:type="spellEnd"/>
          </w:p>
        </w:tc>
      </w:tr>
      <w:tr w:rsidR="001D07AA" w:rsidRPr="00407427" w14:paraId="7D2460AA" w14:textId="77777777" w:rsidTr="001D07AA">
        <w:trPr>
          <w:trHeight w:val="5591"/>
        </w:trPr>
        <w:tc>
          <w:tcPr>
            <w:tcW w:w="14665" w:type="dxa"/>
            <w:gridSpan w:val="2"/>
            <w:tcBorders>
              <w:left w:val="single" w:sz="4" w:space="0" w:color="000000"/>
            </w:tcBorders>
          </w:tcPr>
          <w:p w14:paraId="09B17C81" w14:textId="77777777" w:rsidR="001D07AA" w:rsidRPr="00407427" w:rsidRDefault="001D07AA" w:rsidP="001D07AA">
            <w:pPr>
              <w:tabs>
                <w:tab w:val="left" w:pos="5837"/>
              </w:tabs>
              <w:spacing w:before="0" w:after="0" w:line="226" w:lineRule="exact"/>
              <w:ind w:left="-5" w:firstLine="0"/>
              <w:jc w:val="left"/>
              <w:rPr>
                <w:lang w:val="ru-RU"/>
              </w:rPr>
            </w:pPr>
            <w:r w:rsidRPr="00407427">
              <w:rPr>
                <w:lang w:val="ru-RU"/>
              </w:rPr>
              <w:t>Дата</w:t>
            </w:r>
            <w:r w:rsidRPr="00407427">
              <w:rPr>
                <w:spacing w:val="-5"/>
                <w:lang w:val="ru-RU"/>
              </w:rPr>
              <w:t xml:space="preserve"> </w:t>
            </w:r>
            <w:r w:rsidRPr="00407427">
              <w:rPr>
                <w:lang w:val="ru-RU"/>
              </w:rPr>
              <w:t>начала</w:t>
            </w:r>
            <w:r w:rsidRPr="00407427">
              <w:rPr>
                <w:spacing w:val="-1"/>
                <w:lang w:val="ru-RU"/>
              </w:rPr>
              <w:t xml:space="preserve"> </w:t>
            </w:r>
            <w:r w:rsidRPr="00407427">
              <w:rPr>
                <w:lang w:val="ru-RU"/>
              </w:rPr>
              <w:t>инвентаризации</w:t>
            </w:r>
            <w:r w:rsidRPr="00407427">
              <w:rPr>
                <w:spacing w:val="1"/>
                <w:lang w:val="ru-RU"/>
              </w:rPr>
              <w:t xml:space="preserve"> </w:t>
            </w:r>
            <w:r w:rsidRPr="00407427">
              <w:rPr>
                <w:w w:val="99"/>
                <w:u w:val="single"/>
                <w:lang w:val="ru-RU"/>
              </w:rPr>
              <w:t xml:space="preserve"> </w:t>
            </w:r>
            <w:r w:rsidRPr="00407427">
              <w:rPr>
                <w:u w:val="single"/>
                <w:lang w:val="ru-RU"/>
              </w:rPr>
              <w:tab/>
            </w:r>
          </w:p>
          <w:p w14:paraId="7902275E" w14:textId="77777777" w:rsidR="001D07AA" w:rsidRPr="00407427" w:rsidRDefault="001D07AA" w:rsidP="001D07AA">
            <w:pPr>
              <w:tabs>
                <w:tab w:val="left" w:pos="5766"/>
              </w:tabs>
              <w:spacing w:before="1" w:after="0" w:line="240" w:lineRule="auto"/>
              <w:ind w:left="-5" w:firstLine="0"/>
              <w:jc w:val="left"/>
              <w:rPr>
                <w:lang w:val="ru-RU"/>
              </w:rPr>
            </w:pPr>
            <w:r w:rsidRPr="00407427">
              <w:rPr>
                <w:lang w:val="ru-RU"/>
              </w:rPr>
              <w:t>Дата</w:t>
            </w:r>
            <w:r w:rsidRPr="00407427">
              <w:rPr>
                <w:spacing w:val="-4"/>
                <w:lang w:val="ru-RU"/>
              </w:rPr>
              <w:t xml:space="preserve"> </w:t>
            </w:r>
            <w:r w:rsidRPr="00407427">
              <w:rPr>
                <w:lang w:val="ru-RU"/>
              </w:rPr>
              <w:t>окончания</w:t>
            </w:r>
            <w:r w:rsidRPr="00407427">
              <w:rPr>
                <w:spacing w:val="-5"/>
                <w:lang w:val="ru-RU"/>
              </w:rPr>
              <w:t xml:space="preserve"> </w:t>
            </w:r>
            <w:r w:rsidRPr="00407427">
              <w:rPr>
                <w:lang w:val="ru-RU"/>
              </w:rPr>
              <w:t>инвентаризации</w:t>
            </w:r>
            <w:r w:rsidRPr="00407427">
              <w:rPr>
                <w:spacing w:val="1"/>
                <w:lang w:val="ru-RU"/>
              </w:rPr>
              <w:t xml:space="preserve"> </w:t>
            </w:r>
            <w:r w:rsidRPr="00407427">
              <w:rPr>
                <w:w w:val="99"/>
                <w:u w:val="single"/>
                <w:lang w:val="ru-RU"/>
              </w:rPr>
              <w:t xml:space="preserve"> </w:t>
            </w:r>
            <w:r w:rsidRPr="00407427">
              <w:rPr>
                <w:u w:val="single"/>
                <w:lang w:val="ru-RU"/>
              </w:rPr>
              <w:tab/>
            </w:r>
          </w:p>
          <w:p w14:paraId="62AD3E6D" w14:textId="77777777" w:rsidR="001D07AA" w:rsidRPr="00407427" w:rsidRDefault="001D07AA" w:rsidP="001D07AA">
            <w:pPr>
              <w:spacing w:before="0" w:after="0" w:line="240" w:lineRule="auto"/>
              <w:ind w:firstLine="0"/>
              <w:jc w:val="left"/>
              <w:rPr>
                <w:lang w:val="ru-RU"/>
              </w:rPr>
            </w:pPr>
          </w:p>
          <w:p w14:paraId="2B40D06A" w14:textId="77777777" w:rsidR="001D07AA" w:rsidRPr="00407427" w:rsidRDefault="001D07AA" w:rsidP="001D07AA">
            <w:pPr>
              <w:spacing w:before="0" w:after="0" w:line="240" w:lineRule="auto"/>
              <w:ind w:firstLine="0"/>
              <w:jc w:val="left"/>
              <w:rPr>
                <w:lang w:val="ru-RU"/>
              </w:rPr>
            </w:pPr>
          </w:p>
          <w:p w14:paraId="70882CCD" w14:textId="77777777" w:rsidR="001D07AA" w:rsidRPr="00407427" w:rsidRDefault="001D07AA" w:rsidP="001D07AA">
            <w:pPr>
              <w:spacing w:before="0" w:after="0" w:line="240" w:lineRule="auto"/>
              <w:ind w:firstLine="0"/>
              <w:jc w:val="left"/>
              <w:rPr>
                <w:lang w:val="ru-RU"/>
              </w:rPr>
            </w:pPr>
          </w:p>
          <w:p w14:paraId="332B9A74" w14:textId="77777777" w:rsidR="001D07AA" w:rsidRPr="00407427" w:rsidRDefault="001D07AA" w:rsidP="001D07AA">
            <w:pPr>
              <w:spacing w:before="187" w:after="0" w:line="240" w:lineRule="auto"/>
              <w:ind w:right="4028" w:firstLine="0"/>
              <w:jc w:val="center"/>
              <w:rPr>
                <w:b/>
                <w:lang w:val="ru-RU"/>
              </w:rPr>
            </w:pPr>
            <w:r w:rsidRPr="00407427">
              <w:rPr>
                <w:b/>
                <w:lang w:val="ru-RU"/>
              </w:rPr>
              <w:t>РАСПИСКА</w:t>
            </w:r>
          </w:p>
          <w:p w14:paraId="2AD10FDC" w14:textId="77777777" w:rsidR="001D07AA" w:rsidRPr="00407427" w:rsidRDefault="001D07AA" w:rsidP="001D07AA">
            <w:pPr>
              <w:spacing w:before="9" w:after="0" w:line="240" w:lineRule="auto"/>
              <w:ind w:firstLine="0"/>
              <w:jc w:val="left"/>
              <w:rPr>
                <w:lang w:val="ru-RU"/>
              </w:rPr>
            </w:pPr>
          </w:p>
          <w:p w14:paraId="315A3BD8" w14:textId="77777777" w:rsidR="001D07AA" w:rsidRPr="00407427" w:rsidRDefault="001D07AA" w:rsidP="001D07AA">
            <w:pPr>
              <w:spacing w:before="1" w:after="0" w:line="240" w:lineRule="auto"/>
              <w:ind w:right="4025" w:firstLine="0"/>
              <w:jc w:val="center"/>
              <w:rPr>
                <w:lang w:val="ru-RU"/>
              </w:rPr>
            </w:pPr>
            <w:r w:rsidRPr="00407427">
              <w:rPr>
                <w:lang w:val="ru-RU"/>
              </w:rPr>
              <w:t>(оформляется</w:t>
            </w:r>
            <w:r w:rsidRPr="00407427">
              <w:rPr>
                <w:spacing w:val="-3"/>
                <w:lang w:val="ru-RU"/>
              </w:rPr>
              <w:t xml:space="preserve"> </w:t>
            </w:r>
            <w:r w:rsidRPr="00407427">
              <w:rPr>
                <w:lang w:val="ru-RU"/>
              </w:rPr>
              <w:t>до</w:t>
            </w:r>
            <w:r w:rsidRPr="00407427">
              <w:rPr>
                <w:spacing w:val="-2"/>
                <w:lang w:val="ru-RU"/>
              </w:rPr>
              <w:t xml:space="preserve"> </w:t>
            </w:r>
            <w:r w:rsidRPr="00407427">
              <w:rPr>
                <w:lang w:val="ru-RU"/>
              </w:rPr>
              <w:t>начала</w:t>
            </w:r>
            <w:r w:rsidRPr="00407427">
              <w:rPr>
                <w:spacing w:val="-3"/>
                <w:lang w:val="ru-RU"/>
              </w:rPr>
              <w:t xml:space="preserve"> </w:t>
            </w:r>
            <w:r w:rsidRPr="00407427">
              <w:rPr>
                <w:lang w:val="ru-RU"/>
              </w:rPr>
              <w:t>инвентаризации)</w:t>
            </w:r>
          </w:p>
          <w:p w14:paraId="6DB6ADE6" w14:textId="77777777" w:rsidR="001D07AA" w:rsidRPr="00407427" w:rsidRDefault="001D07AA" w:rsidP="001D07AA">
            <w:pPr>
              <w:spacing w:before="4" w:after="0" w:line="240" w:lineRule="auto"/>
              <w:ind w:firstLine="0"/>
              <w:jc w:val="left"/>
              <w:rPr>
                <w:lang w:val="ru-RU"/>
              </w:rPr>
            </w:pPr>
          </w:p>
          <w:p w14:paraId="143A47FE" w14:textId="77777777" w:rsidR="001D07AA" w:rsidRPr="00407427" w:rsidRDefault="001D07AA" w:rsidP="001D07AA">
            <w:pPr>
              <w:tabs>
                <w:tab w:val="left" w:pos="4933"/>
                <w:tab w:val="left" w:pos="6250"/>
                <w:tab w:val="left" w:pos="6850"/>
              </w:tabs>
              <w:spacing w:before="0" w:after="0" w:line="240" w:lineRule="auto"/>
              <w:ind w:left="232" w:right="4259" w:hanging="7"/>
              <w:jc w:val="center"/>
              <w:rPr>
                <w:lang w:val="ru-RU"/>
              </w:rPr>
            </w:pPr>
            <w:r w:rsidRPr="00407427">
              <w:rPr>
                <w:lang w:val="ru-RU"/>
              </w:rPr>
              <w:t>К началу проведения инвентаризации все документы, относящиеся к договорам на выполнение</w:t>
            </w:r>
            <w:r w:rsidRPr="00407427">
              <w:rPr>
                <w:spacing w:val="1"/>
                <w:lang w:val="ru-RU"/>
              </w:rPr>
              <w:t xml:space="preserve"> </w:t>
            </w:r>
            <w:r w:rsidRPr="00407427">
              <w:rPr>
                <w:lang w:val="ru-RU"/>
              </w:rPr>
              <w:t>работ</w:t>
            </w:r>
            <w:r w:rsidRPr="00407427">
              <w:rPr>
                <w:spacing w:val="-4"/>
                <w:lang w:val="ru-RU"/>
              </w:rPr>
              <w:t xml:space="preserve"> </w:t>
            </w:r>
            <w:r w:rsidRPr="00407427">
              <w:rPr>
                <w:lang w:val="ru-RU"/>
              </w:rPr>
              <w:t>(оказание</w:t>
            </w:r>
            <w:r w:rsidRPr="00407427">
              <w:rPr>
                <w:spacing w:val="-2"/>
                <w:lang w:val="ru-RU"/>
              </w:rPr>
              <w:t xml:space="preserve"> </w:t>
            </w:r>
            <w:r w:rsidRPr="00407427">
              <w:rPr>
                <w:lang w:val="ru-RU"/>
              </w:rPr>
              <w:t>услуг),</w:t>
            </w:r>
            <w:r w:rsidRPr="00407427">
              <w:rPr>
                <w:spacing w:val="-1"/>
                <w:lang w:val="ru-RU"/>
              </w:rPr>
              <w:t xml:space="preserve"> </w:t>
            </w:r>
            <w:r w:rsidRPr="00407427">
              <w:rPr>
                <w:lang w:val="ru-RU"/>
              </w:rPr>
              <w:t>заключенным</w:t>
            </w:r>
            <w:r w:rsidRPr="00407427">
              <w:rPr>
                <w:spacing w:val="-5"/>
                <w:lang w:val="ru-RU"/>
              </w:rPr>
              <w:t xml:space="preserve"> </w:t>
            </w:r>
            <w:r w:rsidRPr="00407427">
              <w:rPr>
                <w:lang w:val="ru-RU"/>
              </w:rPr>
              <w:t>до</w:t>
            </w:r>
            <w:r w:rsidRPr="00407427">
              <w:rPr>
                <w:spacing w:val="-1"/>
                <w:lang w:val="ru-RU"/>
              </w:rPr>
              <w:t xml:space="preserve"> </w:t>
            </w:r>
            <w:r w:rsidRPr="00407427">
              <w:rPr>
                <w:lang w:val="ru-RU"/>
              </w:rPr>
              <w:t>«</w:t>
            </w:r>
            <w:r w:rsidRPr="00407427">
              <w:rPr>
                <w:u w:val="single"/>
                <w:lang w:val="ru-RU"/>
              </w:rPr>
              <w:tab/>
            </w:r>
            <w:r w:rsidRPr="00407427">
              <w:rPr>
                <w:lang w:val="ru-RU"/>
              </w:rPr>
              <w:t>»</w:t>
            </w:r>
            <w:r w:rsidRPr="00407427">
              <w:rPr>
                <w:u w:val="single"/>
                <w:lang w:val="ru-RU"/>
              </w:rPr>
              <w:tab/>
            </w:r>
            <w:r w:rsidRPr="00407427">
              <w:rPr>
                <w:lang w:val="ru-RU"/>
              </w:rPr>
              <w:t>20</w:t>
            </w:r>
            <w:r w:rsidRPr="00407427">
              <w:rPr>
                <w:u w:val="single"/>
                <w:lang w:val="ru-RU"/>
              </w:rPr>
              <w:tab/>
            </w:r>
            <w:r w:rsidRPr="00407427">
              <w:rPr>
                <w:lang w:val="ru-RU"/>
              </w:rPr>
              <w:t>г.,</w:t>
            </w:r>
            <w:r w:rsidRPr="00407427">
              <w:rPr>
                <w:spacing w:val="-5"/>
                <w:lang w:val="ru-RU"/>
              </w:rPr>
              <w:t xml:space="preserve"> </w:t>
            </w:r>
            <w:r w:rsidRPr="00407427">
              <w:rPr>
                <w:lang w:val="ru-RU"/>
              </w:rPr>
              <w:t>продолжающим</w:t>
            </w:r>
            <w:r w:rsidRPr="00407427">
              <w:rPr>
                <w:spacing w:val="-1"/>
                <w:lang w:val="ru-RU"/>
              </w:rPr>
              <w:t xml:space="preserve"> </w:t>
            </w:r>
            <w:r w:rsidRPr="00407427">
              <w:rPr>
                <w:lang w:val="ru-RU"/>
              </w:rPr>
              <w:t>действие</w:t>
            </w:r>
            <w:r w:rsidRPr="00407427">
              <w:rPr>
                <w:spacing w:val="-5"/>
                <w:lang w:val="ru-RU"/>
              </w:rPr>
              <w:t xml:space="preserve"> </w:t>
            </w:r>
            <w:r w:rsidRPr="00407427">
              <w:rPr>
                <w:lang w:val="ru-RU"/>
              </w:rPr>
              <w:t>после</w:t>
            </w:r>
          </w:p>
          <w:p w14:paraId="1AE8A36F" w14:textId="6187374E" w:rsidR="001D07AA" w:rsidRPr="00407427" w:rsidRDefault="001D07AA" w:rsidP="001D07AA">
            <w:pPr>
              <w:tabs>
                <w:tab w:val="left" w:pos="1676"/>
                <w:tab w:val="left" w:pos="2276"/>
              </w:tabs>
              <w:spacing w:before="1" w:after="0" w:line="240" w:lineRule="auto"/>
              <w:ind w:right="4030" w:firstLine="0"/>
              <w:jc w:val="center"/>
              <w:rPr>
                <w:lang w:val="ru-RU"/>
              </w:rPr>
            </w:pPr>
            <w:r w:rsidRPr="00407427">
              <w:rPr>
                <w:lang w:val="ru-RU"/>
              </w:rPr>
              <w:t>«_</w:t>
            </w:r>
            <w:r w:rsidRPr="00407427">
              <w:rPr>
                <w:u w:val="single"/>
                <w:lang w:val="ru-RU"/>
              </w:rPr>
              <w:t xml:space="preserve">  </w:t>
            </w:r>
            <w:r w:rsidRPr="00407427">
              <w:rPr>
                <w:spacing w:val="58"/>
                <w:u w:val="single"/>
                <w:lang w:val="ru-RU"/>
              </w:rPr>
              <w:t xml:space="preserve"> </w:t>
            </w:r>
            <w:r w:rsidRPr="00407427">
              <w:rPr>
                <w:lang w:val="ru-RU"/>
              </w:rPr>
              <w:t>»_</w:t>
            </w:r>
            <w:r w:rsidRPr="00407427">
              <w:rPr>
                <w:u w:val="single"/>
                <w:lang w:val="ru-RU"/>
              </w:rPr>
              <w:tab/>
            </w:r>
            <w:r w:rsidRPr="00407427">
              <w:rPr>
                <w:lang w:val="ru-RU"/>
              </w:rPr>
              <w:t>20</w:t>
            </w:r>
            <w:r w:rsidRPr="00407427">
              <w:rPr>
                <w:u w:val="single"/>
                <w:lang w:val="ru-RU"/>
              </w:rPr>
              <w:tab/>
            </w:r>
            <w:r w:rsidRPr="00407427">
              <w:rPr>
                <w:lang w:val="ru-RU"/>
              </w:rPr>
              <w:t>г.,</w:t>
            </w:r>
            <w:r w:rsidRPr="00407427">
              <w:rPr>
                <w:spacing w:val="-1"/>
                <w:lang w:val="ru-RU"/>
              </w:rPr>
              <w:t xml:space="preserve"> </w:t>
            </w:r>
            <w:r w:rsidRPr="00407427">
              <w:rPr>
                <w:lang w:val="ru-RU"/>
              </w:rPr>
              <w:t>сданы</w:t>
            </w:r>
            <w:r w:rsidRPr="00407427">
              <w:rPr>
                <w:spacing w:val="-2"/>
                <w:lang w:val="ru-RU"/>
              </w:rPr>
              <w:t xml:space="preserve"> </w:t>
            </w:r>
            <w:r w:rsidRPr="00407427">
              <w:rPr>
                <w:lang w:val="ru-RU"/>
              </w:rPr>
              <w:t>в</w:t>
            </w:r>
            <w:r w:rsidRPr="00407427">
              <w:rPr>
                <w:spacing w:val="-2"/>
                <w:lang w:val="ru-RU"/>
              </w:rPr>
              <w:t xml:space="preserve"> </w:t>
            </w:r>
            <w:r w:rsidRPr="00407427">
              <w:rPr>
                <w:lang w:val="ru-RU"/>
              </w:rPr>
              <w:t>ГКУ Р</w:t>
            </w:r>
            <w:proofErr w:type="gramStart"/>
            <w:r w:rsidRPr="00407427">
              <w:rPr>
                <w:lang w:val="ru-RU"/>
              </w:rPr>
              <w:t>С(</w:t>
            </w:r>
            <w:proofErr w:type="gramEnd"/>
            <w:r w:rsidRPr="00407427">
              <w:rPr>
                <w:lang w:val="ru-RU"/>
              </w:rPr>
              <w:t>Я) «</w:t>
            </w:r>
            <w:r w:rsidR="005E7128">
              <w:rPr>
                <w:lang w:val="ru-RU"/>
              </w:rPr>
              <w:t>Агентство субсидий</w:t>
            </w:r>
            <w:r w:rsidRPr="00407427">
              <w:rPr>
                <w:lang w:val="ru-RU"/>
              </w:rPr>
              <w:t>».</w:t>
            </w:r>
          </w:p>
          <w:p w14:paraId="69D289BA" w14:textId="77777777" w:rsidR="001D07AA" w:rsidRPr="00407427" w:rsidRDefault="001D07AA" w:rsidP="001D07AA">
            <w:pPr>
              <w:spacing w:before="4" w:after="0" w:line="240" w:lineRule="auto"/>
              <w:ind w:firstLine="0"/>
              <w:jc w:val="left"/>
              <w:rPr>
                <w:lang w:val="ru-RU"/>
              </w:rPr>
            </w:pPr>
          </w:p>
          <w:p w14:paraId="4CFA8B72" w14:textId="77777777" w:rsidR="001D07AA" w:rsidRPr="00407427" w:rsidRDefault="001D07AA" w:rsidP="001D07AA">
            <w:pPr>
              <w:spacing w:before="0" w:after="0" w:line="240" w:lineRule="auto"/>
              <w:ind w:right="4028" w:firstLine="0"/>
              <w:jc w:val="center"/>
            </w:pPr>
            <w:proofErr w:type="spellStart"/>
            <w:r w:rsidRPr="00407427">
              <w:t>Ответственное</w:t>
            </w:r>
            <w:proofErr w:type="spellEnd"/>
            <w:r w:rsidRPr="00407427">
              <w:rPr>
                <w:spacing w:val="-4"/>
              </w:rPr>
              <w:t xml:space="preserve"> </w:t>
            </w:r>
            <w:r w:rsidRPr="00407427">
              <w:t>(-</w:t>
            </w:r>
            <w:proofErr w:type="spellStart"/>
            <w:r w:rsidRPr="00407427">
              <w:t>ые</w:t>
            </w:r>
            <w:proofErr w:type="spellEnd"/>
            <w:r w:rsidRPr="00407427">
              <w:t>)</w:t>
            </w:r>
            <w:r w:rsidRPr="00407427">
              <w:rPr>
                <w:spacing w:val="-3"/>
              </w:rPr>
              <w:t xml:space="preserve"> </w:t>
            </w:r>
            <w:proofErr w:type="spellStart"/>
            <w:r w:rsidRPr="00407427">
              <w:t>лицо</w:t>
            </w:r>
            <w:proofErr w:type="spellEnd"/>
            <w:r w:rsidRPr="00407427">
              <w:rPr>
                <w:spacing w:val="-2"/>
              </w:rPr>
              <w:t xml:space="preserve"> </w:t>
            </w:r>
            <w:r w:rsidRPr="00407427">
              <w:t>(-а):</w:t>
            </w:r>
          </w:p>
          <w:p w14:paraId="42C47D50" w14:textId="77777777" w:rsidR="001D07AA" w:rsidRPr="00407427" w:rsidRDefault="001D07AA" w:rsidP="001D07AA">
            <w:pPr>
              <w:spacing w:before="0" w:after="0" w:line="240" w:lineRule="auto"/>
              <w:ind w:firstLine="0"/>
              <w:jc w:val="left"/>
            </w:pPr>
          </w:p>
          <w:p w14:paraId="07084B4B" w14:textId="77777777" w:rsidR="001D07AA" w:rsidRPr="00407427" w:rsidRDefault="001D07AA" w:rsidP="001D07AA">
            <w:pPr>
              <w:spacing w:before="1" w:after="0" w:line="240" w:lineRule="auto"/>
              <w:ind w:firstLine="0"/>
              <w:jc w:val="left"/>
            </w:pPr>
          </w:p>
          <w:p w14:paraId="643D3EEE" w14:textId="77777777" w:rsidR="001D07AA" w:rsidRPr="00407427" w:rsidRDefault="001D07AA" w:rsidP="001D07AA">
            <w:pPr>
              <w:tabs>
                <w:tab w:val="left" w:pos="3850"/>
                <w:tab w:val="left" w:pos="6747"/>
              </w:tabs>
              <w:spacing w:before="0" w:after="0" w:line="20" w:lineRule="exact"/>
              <w:ind w:left="106" w:firstLine="0"/>
              <w:jc w:val="left"/>
            </w:pPr>
            <w:r w:rsidRPr="00407427">
              <w:rPr>
                <w:noProof/>
              </w:rPr>
              <mc:AlternateContent>
                <mc:Choice Requires="wpg">
                  <w:drawing>
                    <wp:inline distT="0" distB="0" distL="0" distR="0" wp14:anchorId="5D3E7BAF" wp14:editId="411BC2CA">
                      <wp:extent cx="1777365" cy="5080"/>
                      <wp:effectExtent l="6985" t="10160" r="6350" b="3810"/>
                      <wp:docPr id="18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7365" cy="5080"/>
                                <a:chOff x="0" y="0"/>
                                <a:chExt cx="2799" cy="8"/>
                              </a:xfrm>
                            </wpg:grpSpPr>
                            <wps:wsp>
                              <wps:cNvPr id="182" name="Line 32"/>
                              <wps:cNvCnPr>
                                <a:cxnSpLocks noChangeShapeType="1"/>
                              </wps:cNvCnPr>
                              <wps:spPr bwMode="auto">
                                <a:xfrm>
                                  <a:off x="0" y="4"/>
                                  <a:ext cx="27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60B7C7F8" id="Group 31" o:spid="_x0000_s1026" style="width:139.95pt;height:.4pt;mso-position-horizontal-relative:char;mso-position-vertical-relative:line" coordsize="27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">
                      <v:line id="Line 32" o:spid="_x0000_s1027" style="position:absolute;visibility:visible;mso-wrap-style:square" from="0,4" to="27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" strokeweight=".14056mm"/>
                      <w10:anchorlock/>
                    </v:group>
                  </w:pict>
                </mc:Fallback>
              </mc:AlternateContent>
            </w:r>
            <w:r w:rsidRPr="00407427">
              <w:tab/>
            </w:r>
            <w:r w:rsidRPr="00407427">
              <w:rPr>
                <w:noProof/>
              </w:rPr>
              <mc:AlternateContent>
                <mc:Choice Requires="wpg">
                  <w:drawing>
                    <wp:inline distT="0" distB="0" distL="0" distR="0" wp14:anchorId="610C8D88" wp14:editId="399E858E">
                      <wp:extent cx="1585595" cy="5080"/>
                      <wp:effectExtent l="12700" t="10160" r="11430" b="3810"/>
                      <wp:docPr id="183"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5595" cy="5080"/>
                                <a:chOff x="0" y="0"/>
                                <a:chExt cx="2497" cy="8"/>
                              </a:xfrm>
                            </wpg:grpSpPr>
                            <wps:wsp>
                              <wps:cNvPr id="184" name="Line 30"/>
                              <wps:cNvCnPr>
                                <a:cxnSpLocks noChangeShapeType="1"/>
                              </wps:cNvCnPr>
                              <wps:spPr bwMode="auto">
                                <a:xfrm>
                                  <a:off x="0" y="4"/>
                                  <a:ext cx="2496"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DCED96F" id="Group 29" o:spid="_x0000_s1026" style="width:124.85pt;height:.4pt;mso-position-horizontal-relative:char;mso-position-vertical-relative:line" coordsize="2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">
                      <v:line id="Line 30" o:spid="_x0000_s1027" style="position:absolute;visibility:visible;mso-wrap-style:square" from="0,4" to="24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" strokeweight=".14056mm"/>
                      <w10:anchorlock/>
                    </v:group>
                  </w:pict>
                </mc:Fallback>
              </mc:AlternateContent>
            </w:r>
            <w:r w:rsidRPr="00407427">
              <w:tab/>
            </w:r>
            <w:r w:rsidRPr="00407427">
              <w:rPr>
                <w:noProof/>
              </w:rPr>
              <mc:AlternateContent>
                <mc:Choice Requires="wpg">
                  <w:drawing>
                    <wp:inline distT="0" distB="0" distL="0" distR="0" wp14:anchorId="117668B0" wp14:editId="069AE216">
                      <wp:extent cx="1901825" cy="5080"/>
                      <wp:effectExtent l="13970" t="10160" r="8255" b="3810"/>
                      <wp:docPr id="18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1825" cy="5080"/>
                                <a:chOff x="0" y="0"/>
                                <a:chExt cx="2995" cy="8"/>
                              </a:xfrm>
                            </wpg:grpSpPr>
                            <wps:wsp>
                              <wps:cNvPr id="186" name="Line 28"/>
                              <wps:cNvCnPr>
                                <a:cxnSpLocks noChangeShapeType="1"/>
                              </wps:cNvCnPr>
                              <wps:spPr bwMode="auto">
                                <a:xfrm>
                                  <a:off x="0" y="4"/>
                                  <a:ext cx="2995"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8FB7307" id="Group 27" o:spid="_x0000_s1026" style="width:149.75pt;height:.4pt;mso-position-horizontal-relative:char;mso-position-vertical-relative:line"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">
                      <v:line id="Line 28" o:spid="_x0000_s1027" style="position:absolute;visibility:visible;mso-wrap-style:square" from="0,4" to="29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" strokeweight=".14056mm"/>
                      <w10:anchorlock/>
                    </v:group>
                  </w:pict>
                </mc:Fallback>
              </mc:AlternateContent>
            </w:r>
          </w:p>
          <w:p w14:paraId="1CA423A1" w14:textId="77777777" w:rsidR="001D07AA" w:rsidRPr="00407427" w:rsidRDefault="001D07AA" w:rsidP="001D07AA">
            <w:pPr>
              <w:tabs>
                <w:tab w:val="left" w:pos="4396"/>
                <w:tab w:val="left" w:pos="7495"/>
              </w:tabs>
              <w:spacing w:before="0" w:after="0" w:line="240" w:lineRule="auto"/>
              <w:ind w:left="1365" w:firstLine="0"/>
              <w:jc w:val="left"/>
            </w:pPr>
            <w:r w:rsidRPr="00407427">
              <w:t>(</w:t>
            </w:r>
            <w:proofErr w:type="spellStart"/>
            <w:r w:rsidRPr="00407427">
              <w:t>должность</w:t>
            </w:r>
            <w:proofErr w:type="spellEnd"/>
            <w:r w:rsidRPr="00407427">
              <w:t>)</w:t>
            </w:r>
            <w:r w:rsidRPr="00407427">
              <w:tab/>
              <w:t>(</w:t>
            </w:r>
            <w:proofErr w:type="spellStart"/>
            <w:r w:rsidRPr="00407427">
              <w:t>подпись</w:t>
            </w:r>
            <w:proofErr w:type="spellEnd"/>
            <w:r w:rsidRPr="00407427">
              <w:t>)</w:t>
            </w:r>
            <w:r w:rsidRPr="00407427">
              <w:tab/>
              <w:t>(</w:t>
            </w:r>
            <w:proofErr w:type="spellStart"/>
            <w:r w:rsidRPr="00407427">
              <w:t>расшифровка</w:t>
            </w:r>
            <w:proofErr w:type="spellEnd"/>
            <w:r w:rsidRPr="00407427">
              <w:t>)</w:t>
            </w:r>
          </w:p>
          <w:p w14:paraId="5FF791EE" w14:textId="77777777" w:rsidR="001D07AA" w:rsidRPr="00407427" w:rsidRDefault="001D07AA" w:rsidP="001D07AA">
            <w:pPr>
              <w:spacing w:before="7" w:after="0" w:line="240" w:lineRule="auto"/>
              <w:ind w:firstLine="0"/>
              <w:jc w:val="left"/>
            </w:pPr>
          </w:p>
          <w:p w14:paraId="37A64B60" w14:textId="77777777" w:rsidR="001D07AA" w:rsidRPr="00407427" w:rsidRDefault="001D07AA" w:rsidP="001D07AA">
            <w:pPr>
              <w:tabs>
                <w:tab w:val="left" w:pos="3852"/>
                <w:tab w:val="left" w:pos="6749"/>
              </w:tabs>
              <w:spacing w:before="0" w:after="0" w:line="20" w:lineRule="exact"/>
              <w:ind w:left="106" w:firstLine="0"/>
              <w:jc w:val="left"/>
            </w:pPr>
            <w:r w:rsidRPr="00407427">
              <w:rPr>
                <w:noProof/>
              </w:rPr>
              <mc:AlternateContent>
                <mc:Choice Requires="wpg">
                  <w:drawing>
                    <wp:inline distT="0" distB="0" distL="0" distR="0" wp14:anchorId="7EE017AB" wp14:editId="75F8E55E">
                      <wp:extent cx="1778635" cy="5080"/>
                      <wp:effectExtent l="6985" t="7620" r="5080" b="6350"/>
                      <wp:docPr id="18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635" cy="5080"/>
                                <a:chOff x="0" y="0"/>
                                <a:chExt cx="2801" cy="8"/>
                              </a:xfrm>
                            </wpg:grpSpPr>
                            <wps:wsp>
                              <wps:cNvPr id="188" name="Line 26"/>
                              <wps:cNvCnPr>
                                <a:cxnSpLocks noChangeShapeType="1"/>
                              </wps:cNvCnPr>
                              <wps:spPr bwMode="auto">
                                <a:xfrm>
                                  <a:off x="0" y="4"/>
                                  <a:ext cx="2801"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E1E6381" id="Group 25" o:spid="_x0000_s1026" style="width:140.05pt;height:.4pt;mso-position-horizontal-relative:char;mso-position-vertical-relative:line" coordsize="28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">
                      <v:line id="Line 26" o:spid="_x0000_s1027" style="position:absolute;visibility:visible;mso-wrap-style:square" from="0,4" to="28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" strokeweight=".14056mm"/>
                      <w10:anchorlock/>
                    </v:group>
                  </w:pict>
                </mc:Fallback>
              </mc:AlternateContent>
            </w:r>
            <w:r w:rsidRPr="00407427">
              <w:tab/>
            </w:r>
            <w:r w:rsidRPr="00407427">
              <w:rPr>
                <w:noProof/>
              </w:rPr>
              <mc:AlternateContent>
                <mc:Choice Requires="wpg">
                  <w:drawing>
                    <wp:inline distT="0" distB="0" distL="0" distR="0" wp14:anchorId="688436DD" wp14:editId="3339B5E5">
                      <wp:extent cx="1585595" cy="5080"/>
                      <wp:effectExtent l="13970" t="7620" r="10160" b="6350"/>
                      <wp:docPr id="18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5595" cy="5080"/>
                                <a:chOff x="0" y="0"/>
                                <a:chExt cx="2497" cy="8"/>
                              </a:xfrm>
                            </wpg:grpSpPr>
                            <wps:wsp>
                              <wps:cNvPr id="190" name="Line 24"/>
                              <wps:cNvCnPr>
                                <a:cxnSpLocks noChangeShapeType="1"/>
                              </wps:cNvCnPr>
                              <wps:spPr bwMode="auto">
                                <a:xfrm>
                                  <a:off x="0" y="4"/>
                                  <a:ext cx="2496"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051B491E" id="Group 23" o:spid="_x0000_s1026" style="width:124.85pt;height:.4pt;mso-position-horizontal-relative:char;mso-position-vertical-relative:line" coordsize="2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">
                      <v:line id="Line 24" o:spid="_x0000_s1027" style="position:absolute;visibility:visible;mso-wrap-style:square" from="0,4" to="24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" strokeweight=".14056mm"/>
                      <w10:anchorlock/>
                    </v:group>
                  </w:pict>
                </mc:Fallback>
              </mc:AlternateContent>
            </w:r>
            <w:r w:rsidRPr="00407427">
              <w:tab/>
            </w:r>
            <w:r w:rsidRPr="00407427">
              <w:rPr>
                <w:noProof/>
              </w:rPr>
              <mc:AlternateContent>
                <mc:Choice Requires="wpg">
                  <w:drawing>
                    <wp:inline distT="0" distB="0" distL="0" distR="0" wp14:anchorId="4803E476" wp14:editId="58606DA4">
                      <wp:extent cx="1901825" cy="5080"/>
                      <wp:effectExtent l="5715" t="7620" r="6985" b="6350"/>
                      <wp:docPr id="19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1825" cy="5080"/>
                                <a:chOff x="0" y="0"/>
                                <a:chExt cx="2995" cy="8"/>
                              </a:xfrm>
                            </wpg:grpSpPr>
                            <wps:wsp>
                              <wps:cNvPr id="192" name="Line 22"/>
                              <wps:cNvCnPr>
                                <a:cxnSpLocks noChangeShapeType="1"/>
                              </wps:cNvCnPr>
                              <wps:spPr bwMode="auto">
                                <a:xfrm>
                                  <a:off x="0" y="4"/>
                                  <a:ext cx="2995"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5463FF5" id="Group 21" o:spid="_x0000_s1026" style="width:149.75pt;height:.4pt;mso-position-horizontal-relative:char;mso-position-vertical-relative:line"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">
                      <v:line id="Line 22" o:spid="_x0000_s1027" style="position:absolute;visibility:visible;mso-wrap-style:square" from="0,4" to="29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" strokeweight=".14056mm"/>
                      <w10:anchorlock/>
                    </v:group>
                  </w:pict>
                </mc:Fallback>
              </mc:AlternateContent>
            </w:r>
          </w:p>
          <w:p w14:paraId="01A67BA5" w14:textId="77777777" w:rsidR="001D07AA" w:rsidRPr="00407427" w:rsidRDefault="001D07AA" w:rsidP="001D07AA">
            <w:pPr>
              <w:tabs>
                <w:tab w:val="left" w:pos="4396"/>
                <w:tab w:val="left" w:pos="7495"/>
              </w:tabs>
              <w:spacing w:before="0" w:after="0" w:line="217" w:lineRule="exact"/>
              <w:ind w:left="1365" w:firstLine="0"/>
              <w:jc w:val="left"/>
            </w:pPr>
            <w:r w:rsidRPr="00407427">
              <w:t>(</w:t>
            </w:r>
            <w:proofErr w:type="spellStart"/>
            <w:r w:rsidRPr="00407427">
              <w:t>должность</w:t>
            </w:r>
            <w:proofErr w:type="spellEnd"/>
            <w:r w:rsidRPr="00407427">
              <w:t>)</w:t>
            </w:r>
            <w:r w:rsidRPr="00407427">
              <w:tab/>
              <w:t>(</w:t>
            </w:r>
            <w:proofErr w:type="spellStart"/>
            <w:r w:rsidRPr="00407427">
              <w:t>подпись</w:t>
            </w:r>
            <w:proofErr w:type="spellEnd"/>
            <w:r w:rsidRPr="00407427">
              <w:t>)</w:t>
            </w:r>
            <w:r w:rsidRPr="00407427">
              <w:tab/>
              <w:t>(</w:t>
            </w:r>
            <w:proofErr w:type="spellStart"/>
            <w:r w:rsidRPr="00407427">
              <w:t>расшифровка</w:t>
            </w:r>
            <w:proofErr w:type="spellEnd"/>
            <w:r w:rsidRPr="00407427">
              <w:t>)</w:t>
            </w:r>
          </w:p>
          <w:p w14:paraId="6AE20D48" w14:textId="77777777" w:rsidR="001D07AA" w:rsidRPr="00407427" w:rsidRDefault="001D07AA" w:rsidP="001D07AA">
            <w:pPr>
              <w:tabs>
                <w:tab w:val="left" w:pos="912"/>
                <w:tab w:val="left" w:pos="2707"/>
                <w:tab w:val="left" w:pos="3407"/>
              </w:tabs>
              <w:spacing w:before="0" w:after="0" w:line="229" w:lineRule="exact"/>
              <w:ind w:left="110" w:firstLine="0"/>
              <w:jc w:val="left"/>
            </w:pPr>
            <w:r w:rsidRPr="00407427">
              <w:t>«</w:t>
            </w:r>
            <w:r w:rsidRPr="00407427">
              <w:rPr>
                <w:u w:val="single"/>
              </w:rPr>
              <w:tab/>
            </w:r>
            <w:r w:rsidRPr="00407427">
              <w:t>»</w:t>
            </w:r>
            <w:r w:rsidRPr="00407427">
              <w:rPr>
                <w:u w:val="single"/>
              </w:rPr>
              <w:tab/>
            </w:r>
            <w:r w:rsidRPr="00407427">
              <w:t>20</w:t>
            </w:r>
            <w:r w:rsidRPr="00407427">
              <w:rPr>
                <w:u w:val="single"/>
              </w:rPr>
              <w:tab/>
            </w:r>
            <w:r w:rsidRPr="00407427">
              <w:t>г.</w:t>
            </w:r>
          </w:p>
        </w:tc>
      </w:tr>
    </w:tbl>
    <w:p w14:paraId="779D5982" w14:textId="77777777" w:rsidR="001D07AA" w:rsidRPr="00407427" w:rsidRDefault="001D07AA" w:rsidP="001D07AA">
      <w:pPr>
        <w:widowControl w:val="0"/>
        <w:autoSpaceDE w:val="0"/>
        <w:autoSpaceDN w:val="0"/>
        <w:spacing w:before="0" w:after="0" w:line="240" w:lineRule="auto"/>
        <w:ind w:firstLine="0"/>
        <w:jc w:val="left"/>
        <w:rPr>
          <w:lang w:eastAsia="en-US"/>
        </w:rPr>
      </w:pPr>
      <w:r w:rsidRPr="00407427">
        <w:rPr>
          <w:noProof/>
        </w:rPr>
        <mc:AlternateContent>
          <mc:Choice Requires="wps">
            <w:drawing>
              <wp:anchor distT="0" distB="0" distL="114300" distR="114300" simplePos="0" relativeHeight="251744256" behindDoc="1" locked="0" layoutInCell="1" allowOverlap="1" wp14:anchorId="065B0034" wp14:editId="6C237346">
                <wp:simplePos x="0" y="0"/>
                <wp:positionH relativeFrom="page">
                  <wp:posOffset>725170</wp:posOffset>
                </wp:positionH>
                <wp:positionV relativeFrom="page">
                  <wp:posOffset>3115945</wp:posOffset>
                </wp:positionV>
                <wp:extent cx="6749415" cy="2672715"/>
                <wp:effectExtent l="0" t="0" r="0" b="0"/>
                <wp:wrapNone/>
                <wp:docPr id="19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49415" cy="2672715"/>
                        </a:xfrm>
                        <a:custGeom>
                          <a:avLst/>
                          <a:gdLst>
                            <a:gd name="T0" fmla="+- 0 11771 1142"/>
                            <a:gd name="T1" fmla="*/ T0 w 10629"/>
                            <a:gd name="T2" fmla="+- 0 4907 4907"/>
                            <a:gd name="T3" fmla="*/ 4907 h 4209"/>
                            <a:gd name="T4" fmla="+- 0 11761 1142"/>
                            <a:gd name="T5" fmla="*/ T4 w 10629"/>
                            <a:gd name="T6" fmla="+- 0 4907 4907"/>
                            <a:gd name="T7" fmla="*/ 4907 h 4209"/>
                            <a:gd name="T8" fmla="+- 0 1142 1142"/>
                            <a:gd name="T9" fmla="*/ T8 w 10629"/>
                            <a:gd name="T10" fmla="+- 0 4907 4907"/>
                            <a:gd name="T11" fmla="*/ 4907 h 4209"/>
                            <a:gd name="T12" fmla="+- 0 1142 1142"/>
                            <a:gd name="T13" fmla="*/ T12 w 10629"/>
                            <a:gd name="T14" fmla="+- 0 4916 4907"/>
                            <a:gd name="T15" fmla="*/ 4916 h 4209"/>
                            <a:gd name="T16" fmla="+- 0 11761 1142"/>
                            <a:gd name="T17" fmla="*/ T16 w 10629"/>
                            <a:gd name="T18" fmla="+- 0 4916 4907"/>
                            <a:gd name="T19" fmla="*/ 4916 h 4209"/>
                            <a:gd name="T20" fmla="+- 0 11761 1142"/>
                            <a:gd name="T21" fmla="*/ T20 w 10629"/>
                            <a:gd name="T22" fmla="+- 0 9115 4907"/>
                            <a:gd name="T23" fmla="*/ 9115 h 4209"/>
                            <a:gd name="T24" fmla="+- 0 11771 1142"/>
                            <a:gd name="T25" fmla="*/ T24 w 10629"/>
                            <a:gd name="T26" fmla="+- 0 9115 4907"/>
                            <a:gd name="T27" fmla="*/ 9115 h 4209"/>
                            <a:gd name="T28" fmla="+- 0 11771 1142"/>
                            <a:gd name="T29" fmla="*/ T28 w 10629"/>
                            <a:gd name="T30" fmla="+- 0 4916 4907"/>
                            <a:gd name="T31" fmla="*/ 4916 h 4209"/>
                            <a:gd name="T32" fmla="+- 0 11771 1142"/>
                            <a:gd name="T33" fmla="*/ T32 w 10629"/>
                            <a:gd name="T34" fmla="+- 0 4907 4907"/>
                            <a:gd name="T35" fmla="*/ 4907 h 4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629" h="4209">
                              <a:moveTo>
                                <a:pt x="10629" y="0"/>
                              </a:moveTo>
                              <a:lnTo>
                                <a:pt x="10619" y="0"/>
                              </a:lnTo>
                              <a:lnTo>
                                <a:pt x="0" y="0"/>
                              </a:lnTo>
                              <a:lnTo>
                                <a:pt x="0" y="9"/>
                              </a:lnTo>
                              <a:lnTo>
                                <a:pt x="10619" y="9"/>
                              </a:lnTo>
                              <a:lnTo>
                                <a:pt x="10619" y="4208"/>
                              </a:lnTo>
                              <a:lnTo>
                                <a:pt x="10629" y="4208"/>
                              </a:lnTo>
                              <a:lnTo>
                                <a:pt x="10629" y="9"/>
                              </a:lnTo>
                              <a:lnTo>
                                <a:pt x="106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1BDEF2AD" id="Freeform 20" o:spid="_x0000_s1026" style="position:absolute;margin-left:57.1pt;margin-top:245.35pt;width:531.45pt;height:210.45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29,4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" path="m10629,r-10,l,,,9r10619,l10619,4208r10,l10629,9r,-9xe" fillcolor="black" stroked="f">
                <v:path arrowok="t" o:connecttype="custom" o:connectlocs="6749415,3115945;6743065,3115945;0,3115945;0,3121660;6743065,3121660;6743065,5788025;6749415,5788025;6749415,3121660;6749415,3115945" o:connectangles="0,0,0,0,0,0,0,0,0"/>
                <w10:wrap anchorx="page" anchory="page"/>
              </v:shape>
            </w:pict>
          </mc:Fallback>
        </mc:AlternateContent>
      </w:r>
    </w:p>
    <w:p w14:paraId="6A7FC4E3" w14:textId="77777777" w:rsidR="001D07AA" w:rsidRPr="00407427" w:rsidRDefault="001D07AA" w:rsidP="001D07AA">
      <w:pPr>
        <w:widowControl w:val="0"/>
        <w:autoSpaceDE w:val="0"/>
        <w:autoSpaceDN w:val="0"/>
        <w:spacing w:before="0" w:after="0" w:line="240" w:lineRule="auto"/>
        <w:ind w:firstLine="0"/>
        <w:jc w:val="left"/>
        <w:rPr>
          <w:lang w:eastAsia="en-US"/>
        </w:rPr>
        <w:sectPr w:rsidR="001D07AA" w:rsidRPr="00407427">
          <w:pgSz w:w="16840" w:h="11910" w:orient="landscape"/>
          <w:pgMar w:top="1040" w:right="480" w:bottom="280" w:left="460" w:header="720" w:footer="720" w:gutter="0"/>
          <w:cols w:space="720"/>
        </w:sectPr>
      </w:pPr>
    </w:p>
    <w:tbl>
      <w:tblPr>
        <w:tblStyle w:val="TableNormal2"/>
        <w:tblW w:w="151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
        <w:gridCol w:w="1918"/>
        <w:gridCol w:w="1560"/>
        <w:gridCol w:w="1417"/>
        <w:gridCol w:w="1844"/>
        <w:gridCol w:w="1561"/>
        <w:gridCol w:w="1985"/>
        <w:gridCol w:w="2269"/>
        <w:gridCol w:w="2268"/>
      </w:tblGrid>
      <w:tr w:rsidR="001D07AA" w:rsidRPr="00407427" w14:paraId="66058A8F" w14:textId="77777777" w:rsidTr="00103F64">
        <w:trPr>
          <w:trHeight w:val="688"/>
        </w:trPr>
        <w:tc>
          <w:tcPr>
            <w:tcW w:w="317" w:type="dxa"/>
            <w:vMerge w:val="restart"/>
          </w:tcPr>
          <w:p w14:paraId="1AD47BE2" w14:textId="77777777" w:rsidR="001D07AA" w:rsidRPr="00407427" w:rsidRDefault="001D07AA" w:rsidP="001D07AA">
            <w:pPr>
              <w:spacing w:before="0" w:after="0" w:line="240" w:lineRule="auto"/>
              <w:ind w:firstLine="0"/>
              <w:jc w:val="left"/>
            </w:pPr>
          </w:p>
        </w:tc>
        <w:tc>
          <w:tcPr>
            <w:tcW w:w="1918" w:type="dxa"/>
            <w:vMerge w:val="restart"/>
          </w:tcPr>
          <w:p w14:paraId="64A14A9E" w14:textId="77777777" w:rsidR="001D07AA" w:rsidRPr="00407427" w:rsidRDefault="001D07AA" w:rsidP="001D07AA">
            <w:pPr>
              <w:spacing w:before="0" w:after="0" w:line="223" w:lineRule="exact"/>
              <w:ind w:left="107" w:firstLine="0"/>
              <w:jc w:val="left"/>
            </w:pPr>
            <w:proofErr w:type="spellStart"/>
            <w:r w:rsidRPr="00407427">
              <w:t>Контрагент</w:t>
            </w:r>
            <w:proofErr w:type="spellEnd"/>
          </w:p>
        </w:tc>
        <w:tc>
          <w:tcPr>
            <w:tcW w:w="1560" w:type="dxa"/>
            <w:vMerge w:val="restart"/>
          </w:tcPr>
          <w:p w14:paraId="1AB86E1C" w14:textId="77777777" w:rsidR="001D07AA" w:rsidRPr="00407427" w:rsidRDefault="001D07AA" w:rsidP="001D07AA">
            <w:pPr>
              <w:spacing w:before="0" w:after="0" w:line="240" w:lineRule="auto"/>
              <w:ind w:left="110" w:right="151" w:firstLine="0"/>
              <w:jc w:val="left"/>
              <w:rPr>
                <w:lang w:val="ru-RU"/>
              </w:rPr>
            </w:pPr>
            <w:r w:rsidRPr="00407427">
              <w:rPr>
                <w:lang w:val="ru-RU"/>
              </w:rPr>
              <w:t>Договор на</w:t>
            </w:r>
            <w:r w:rsidRPr="00407427">
              <w:rPr>
                <w:spacing w:val="1"/>
                <w:lang w:val="ru-RU"/>
              </w:rPr>
              <w:t xml:space="preserve"> </w:t>
            </w:r>
            <w:r w:rsidRPr="00407427">
              <w:rPr>
                <w:spacing w:val="-1"/>
                <w:lang w:val="ru-RU"/>
              </w:rPr>
              <w:t xml:space="preserve">оказание </w:t>
            </w:r>
            <w:r w:rsidRPr="00407427">
              <w:rPr>
                <w:lang w:val="ru-RU"/>
              </w:rPr>
              <w:t>услуг</w:t>
            </w:r>
            <w:r w:rsidRPr="00407427">
              <w:rPr>
                <w:spacing w:val="-47"/>
                <w:lang w:val="ru-RU"/>
              </w:rPr>
              <w:t xml:space="preserve"> </w:t>
            </w:r>
            <w:r w:rsidRPr="00407427">
              <w:rPr>
                <w:lang w:val="ru-RU"/>
              </w:rPr>
              <w:t>(номер,</w:t>
            </w:r>
            <w:r w:rsidRPr="00407427">
              <w:rPr>
                <w:spacing w:val="-2"/>
                <w:lang w:val="ru-RU"/>
              </w:rPr>
              <w:t xml:space="preserve"> </w:t>
            </w:r>
            <w:r w:rsidRPr="00407427">
              <w:rPr>
                <w:lang w:val="ru-RU"/>
              </w:rPr>
              <w:t>дата).</w:t>
            </w:r>
          </w:p>
        </w:tc>
        <w:tc>
          <w:tcPr>
            <w:tcW w:w="3261" w:type="dxa"/>
            <w:gridSpan w:val="2"/>
          </w:tcPr>
          <w:p w14:paraId="3064F26D" w14:textId="77777777" w:rsidR="001D07AA" w:rsidRPr="00407427" w:rsidRDefault="001D07AA" w:rsidP="001D07AA">
            <w:pPr>
              <w:spacing w:before="0" w:after="0" w:line="223" w:lineRule="exact"/>
              <w:ind w:left="107" w:firstLine="0"/>
              <w:jc w:val="left"/>
            </w:pPr>
            <w:proofErr w:type="spellStart"/>
            <w:r w:rsidRPr="00407427">
              <w:t>Срок</w:t>
            </w:r>
            <w:proofErr w:type="spellEnd"/>
            <w:r w:rsidRPr="00407427">
              <w:rPr>
                <w:spacing w:val="-4"/>
              </w:rPr>
              <w:t xml:space="preserve"> </w:t>
            </w:r>
            <w:proofErr w:type="spellStart"/>
            <w:r w:rsidRPr="00407427">
              <w:t>договора</w:t>
            </w:r>
            <w:proofErr w:type="spellEnd"/>
          </w:p>
        </w:tc>
        <w:tc>
          <w:tcPr>
            <w:tcW w:w="1561" w:type="dxa"/>
            <w:vMerge w:val="restart"/>
          </w:tcPr>
          <w:p w14:paraId="2BB519AA" w14:textId="77777777" w:rsidR="001D07AA" w:rsidRPr="00407427" w:rsidRDefault="001D07AA" w:rsidP="001D07AA">
            <w:pPr>
              <w:spacing w:before="0" w:after="0" w:line="223" w:lineRule="exact"/>
              <w:ind w:left="108" w:firstLine="0"/>
              <w:jc w:val="left"/>
              <w:rPr>
                <w:lang w:val="ru-RU"/>
              </w:rPr>
            </w:pPr>
            <w:r w:rsidRPr="00407427">
              <w:rPr>
                <w:lang w:val="ru-RU"/>
              </w:rPr>
              <w:t>СГС</w:t>
            </w:r>
          </w:p>
          <w:p w14:paraId="5DA64EF8" w14:textId="77777777" w:rsidR="001D07AA" w:rsidRPr="00407427" w:rsidRDefault="001D07AA" w:rsidP="001D07AA">
            <w:pPr>
              <w:spacing w:before="0" w:after="0" w:line="240" w:lineRule="auto"/>
              <w:ind w:left="108" w:right="98" w:firstLine="0"/>
              <w:jc w:val="left"/>
              <w:rPr>
                <w:lang w:val="ru-RU"/>
              </w:rPr>
            </w:pPr>
            <w:r w:rsidRPr="00407427">
              <w:rPr>
                <w:spacing w:val="-1"/>
                <w:lang w:val="ru-RU"/>
              </w:rPr>
              <w:t>«Долгосрочные</w:t>
            </w:r>
            <w:r w:rsidRPr="00407427">
              <w:rPr>
                <w:spacing w:val="-47"/>
                <w:lang w:val="ru-RU"/>
              </w:rPr>
              <w:t xml:space="preserve"> </w:t>
            </w:r>
            <w:r w:rsidRPr="00407427">
              <w:rPr>
                <w:lang w:val="ru-RU"/>
              </w:rPr>
              <w:t>договоры»</w:t>
            </w:r>
          </w:p>
          <w:p w14:paraId="5030737C" w14:textId="77777777" w:rsidR="001D07AA" w:rsidRPr="00407427" w:rsidRDefault="001D07AA" w:rsidP="001D07AA">
            <w:pPr>
              <w:spacing w:before="0" w:after="0" w:line="228" w:lineRule="exact"/>
              <w:ind w:left="108" w:firstLine="0"/>
              <w:jc w:val="left"/>
              <w:rPr>
                <w:lang w:val="ru-RU"/>
              </w:rPr>
            </w:pPr>
            <w:r w:rsidRPr="00407427">
              <w:rPr>
                <w:lang w:val="ru-RU"/>
              </w:rPr>
              <w:t>(</w:t>
            </w:r>
            <w:r w:rsidRPr="00407427">
              <w:rPr>
                <w:b/>
                <w:lang w:val="ru-RU"/>
              </w:rPr>
              <w:t>да/</w:t>
            </w:r>
            <w:r w:rsidRPr="00407427">
              <w:rPr>
                <w:b/>
                <w:spacing w:val="-2"/>
                <w:lang w:val="ru-RU"/>
              </w:rPr>
              <w:t xml:space="preserve"> </w:t>
            </w:r>
            <w:r w:rsidRPr="00407427">
              <w:rPr>
                <w:b/>
                <w:lang w:val="ru-RU"/>
              </w:rPr>
              <w:t>нет</w:t>
            </w:r>
            <w:r w:rsidRPr="00407427">
              <w:rPr>
                <w:lang w:val="ru-RU"/>
              </w:rPr>
              <w:t>)</w:t>
            </w:r>
          </w:p>
        </w:tc>
        <w:tc>
          <w:tcPr>
            <w:tcW w:w="6522" w:type="dxa"/>
            <w:gridSpan w:val="3"/>
          </w:tcPr>
          <w:p w14:paraId="6DCB2B65" w14:textId="77777777" w:rsidR="001D07AA" w:rsidRPr="00407427" w:rsidRDefault="001D07AA" w:rsidP="001D07AA">
            <w:pPr>
              <w:spacing w:before="0" w:after="0" w:line="223" w:lineRule="exact"/>
              <w:ind w:left="105" w:firstLine="0"/>
              <w:jc w:val="left"/>
              <w:rPr>
                <w:lang w:val="ru-RU"/>
              </w:rPr>
            </w:pPr>
            <w:r w:rsidRPr="00407427">
              <w:rPr>
                <w:lang w:val="ru-RU"/>
              </w:rPr>
              <w:t>Заполняется</w:t>
            </w:r>
            <w:r w:rsidRPr="00407427">
              <w:rPr>
                <w:spacing w:val="-4"/>
                <w:lang w:val="ru-RU"/>
              </w:rPr>
              <w:t xml:space="preserve"> </w:t>
            </w:r>
            <w:r w:rsidRPr="00407427">
              <w:rPr>
                <w:lang w:val="ru-RU"/>
              </w:rPr>
              <w:t>в</w:t>
            </w:r>
            <w:r w:rsidRPr="00407427">
              <w:rPr>
                <w:spacing w:val="-1"/>
                <w:lang w:val="ru-RU"/>
              </w:rPr>
              <w:t xml:space="preserve"> </w:t>
            </w:r>
            <w:r w:rsidRPr="00407427">
              <w:rPr>
                <w:lang w:val="ru-RU"/>
              </w:rPr>
              <w:t>части</w:t>
            </w:r>
            <w:r w:rsidRPr="00407427">
              <w:rPr>
                <w:spacing w:val="-3"/>
                <w:lang w:val="ru-RU"/>
              </w:rPr>
              <w:t xml:space="preserve"> </w:t>
            </w:r>
            <w:r w:rsidRPr="00407427">
              <w:rPr>
                <w:lang w:val="ru-RU"/>
              </w:rPr>
              <w:t>договоров</w:t>
            </w:r>
            <w:r w:rsidRPr="00407427">
              <w:rPr>
                <w:spacing w:val="-3"/>
                <w:lang w:val="ru-RU"/>
              </w:rPr>
              <w:t xml:space="preserve"> </w:t>
            </w:r>
            <w:r w:rsidRPr="00407427">
              <w:rPr>
                <w:lang w:val="ru-RU"/>
              </w:rPr>
              <w:t>подпадающих</w:t>
            </w:r>
            <w:r w:rsidRPr="00407427">
              <w:rPr>
                <w:spacing w:val="-2"/>
                <w:lang w:val="ru-RU"/>
              </w:rPr>
              <w:t xml:space="preserve"> </w:t>
            </w:r>
            <w:r w:rsidRPr="00407427">
              <w:rPr>
                <w:lang w:val="ru-RU"/>
              </w:rPr>
              <w:t>под</w:t>
            </w:r>
            <w:r w:rsidRPr="00407427">
              <w:rPr>
                <w:spacing w:val="-3"/>
                <w:lang w:val="ru-RU"/>
              </w:rPr>
              <w:t xml:space="preserve"> </w:t>
            </w:r>
            <w:r w:rsidRPr="00407427">
              <w:rPr>
                <w:lang w:val="ru-RU"/>
              </w:rPr>
              <w:t>действие</w:t>
            </w:r>
            <w:r w:rsidRPr="00407427">
              <w:rPr>
                <w:spacing w:val="-2"/>
                <w:lang w:val="ru-RU"/>
              </w:rPr>
              <w:t xml:space="preserve"> </w:t>
            </w:r>
            <w:r w:rsidRPr="00407427">
              <w:rPr>
                <w:lang w:val="ru-RU"/>
              </w:rPr>
              <w:t>СГС</w:t>
            </w:r>
          </w:p>
          <w:p w14:paraId="264CA93F" w14:textId="77777777" w:rsidR="001D07AA" w:rsidRPr="00407427" w:rsidRDefault="001D07AA" w:rsidP="001D07AA">
            <w:pPr>
              <w:spacing w:before="0" w:after="0" w:line="240" w:lineRule="auto"/>
              <w:ind w:left="105" w:firstLine="0"/>
              <w:jc w:val="left"/>
            </w:pPr>
            <w:r w:rsidRPr="00407427">
              <w:t>«</w:t>
            </w:r>
            <w:proofErr w:type="spellStart"/>
            <w:r w:rsidRPr="00407427">
              <w:t>Долгосрочные</w:t>
            </w:r>
            <w:proofErr w:type="spellEnd"/>
            <w:r w:rsidRPr="00407427">
              <w:rPr>
                <w:spacing w:val="-5"/>
              </w:rPr>
              <w:t xml:space="preserve"> </w:t>
            </w:r>
            <w:proofErr w:type="spellStart"/>
            <w:r w:rsidRPr="00407427">
              <w:t>договора</w:t>
            </w:r>
            <w:proofErr w:type="spellEnd"/>
            <w:r w:rsidRPr="00407427">
              <w:t>»</w:t>
            </w:r>
          </w:p>
        </w:tc>
      </w:tr>
      <w:tr w:rsidR="001D07AA" w:rsidRPr="00407427" w14:paraId="35228086" w14:textId="77777777" w:rsidTr="00103F64">
        <w:trPr>
          <w:trHeight w:val="1841"/>
        </w:trPr>
        <w:tc>
          <w:tcPr>
            <w:tcW w:w="317" w:type="dxa"/>
            <w:vMerge/>
            <w:tcBorders>
              <w:top w:val="nil"/>
            </w:tcBorders>
          </w:tcPr>
          <w:p w14:paraId="7DA18462" w14:textId="77777777" w:rsidR="001D07AA" w:rsidRPr="00407427" w:rsidRDefault="001D07AA" w:rsidP="001D07AA">
            <w:pPr>
              <w:spacing w:before="0" w:after="0" w:line="240" w:lineRule="auto"/>
              <w:ind w:firstLine="0"/>
              <w:jc w:val="left"/>
            </w:pPr>
          </w:p>
        </w:tc>
        <w:tc>
          <w:tcPr>
            <w:tcW w:w="1918" w:type="dxa"/>
            <w:vMerge/>
            <w:tcBorders>
              <w:top w:val="nil"/>
            </w:tcBorders>
          </w:tcPr>
          <w:p w14:paraId="3860AE25" w14:textId="77777777" w:rsidR="001D07AA" w:rsidRPr="00407427" w:rsidRDefault="001D07AA" w:rsidP="001D07AA">
            <w:pPr>
              <w:spacing w:before="0" w:after="0" w:line="240" w:lineRule="auto"/>
              <w:ind w:firstLine="0"/>
              <w:jc w:val="left"/>
            </w:pPr>
          </w:p>
        </w:tc>
        <w:tc>
          <w:tcPr>
            <w:tcW w:w="1560" w:type="dxa"/>
            <w:vMerge/>
            <w:tcBorders>
              <w:top w:val="nil"/>
            </w:tcBorders>
          </w:tcPr>
          <w:p w14:paraId="700595BC" w14:textId="77777777" w:rsidR="001D07AA" w:rsidRPr="00407427" w:rsidRDefault="001D07AA" w:rsidP="001D07AA">
            <w:pPr>
              <w:spacing w:before="0" w:after="0" w:line="240" w:lineRule="auto"/>
              <w:ind w:firstLine="0"/>
              <w:jc w:val="left"/>
            </w:pPr>
          </w:p>
        </w:tc>
        <w:tc>
          <w:tcPr>
            <w:tcW w:w="1417" w:type="dxa"/>
          </w:tcPr>
          <w:p w14:paraId="214E3467" w14:textId="77777777" w:rsidR="001D07AA" w:rsidRPr="00407427" w:rsidRDefault="001D07AA" w:rsidP="00C379B6">
            <w:pPr>
              <w:spacing w:before="0" w:after="0" w:line="237" w:lineRule="auto"/>
              <w:ind w:left="107" w:right="103" w:firstLine="0"/>
              <w:jc w:val="left"/>
              <w:rPr>
                <w:lang w:val="ru-RU"/>
              </w:rPr>
            </w:pPr>
            <w:r w:rsidRPr="00407427">
              <w:rPr>
                <w:spacing w:val="-1"/>
                <w:lang w:val="ru-RU"/>
              </w:rPr>
              <w:t xml:space="preserve">Общий </w:t>
            </w:r>
            <w:r w:rsidRPr="00407427">
              <w:rPr>
                <w:lang w:val="ru-RU"/>
              </w:rPr>
              <w:t>срок</w:t>
            </w:r>
            <w:r w:rsidRPr="00407427">
              <w:rPr>
                <w:spacing w:val="-47"/>
                <w:lang w:val="ru-RU"/>
              </w:rPr>
              <w:t xml:space="preserve"> </w:t>
            </w:r>
            <w:r w:rsidRPr="00407427">
              <w:rPr>
                <w:lang w:val="ru-RU"/>
              </w:rPr>
              <w:t>действия</w:t>
            </w:r>
          </w:p>
          <w:p w14:paraId="503D047F" w14:textId="77777777" w:rsidR="001D07AA" w:rsidRPr="00407427" w:rsidRDefault="001D07AA" w:rsidP="001D07AA">
            <w:pPr>
              <w:spacing w:before="0" w:after="0" w:line="240" w:lineRule="auto"/>
              <w:ind w:left="107" w:right="469" w:firstLine="0"/>
              <w:jc w:val="left"/>
              <w:rPr>
                <w:lang w:val="ru-RU"/>
              </w:rPr>
            </w:pPr>
            <w:r w:rsidRPr="00407427">
              <w:rPr>
                <w:lang w:val="ru-RU"/>
              </w:rPr>
              <w:t>договора</w:t>
            </w:r>
            <w:r w:rsidRPr="00407427">
              <w:rPr>
                <w:spacing w:val="1"/>
                <w:lang w:val="ru-RU"/>
              </w:rPr>
              <w:t xml:space="preserve"> </w:t>
            </w:r>
            <w:r w:rsidRPr="00407427">
              <w:rPr>
                <w:spacing w:val="-1"/>
                <w:lang w:val="ru-RU"/>
              </w:rPr>
              <w:t>(месяцев)</w:t>
            </w:r>
          </w:p>
        </w:tc>
        <w:tc>
          <w:tcPr>
            <w:tcW w:w="1844" w:type="dxa"/>
          </w:tcPr>
          <w:p w14:paraId="4FE25500" w14:textId="09FA1B33" w:rsidR="001D07AA" w:rsidRPr="00407427" w:rsidRDefault="001D07AA" w:rsidP="001D07AA">
            <w:pPr>
              <w:tabs>
                <w:tab w:val="left" w:pos="1644"/>
              </w:tabs>
              <w:spacing w:before="0" w:after="0" w:line="240" w:lineRule="auto"/>
              <w:ind w:left="109" w:right="95" w:firstLine="0"/>
              <w:rPr>
                <w:lang w:val="ru-RU"/>
              </w:rPr>
            </w:pPr>
            <w:r w:rsidRPr="00407427">
              <w:rPr>
                <w:lang w:val="ru-RU"/>
              </w:rPr>
              <w:t>Оставшийся</w:t>
            </w:r>
            <w:r w:rsidRPr="00407427">
              <w:rPr>
                <w:spacing w:val="1"/>
                <w:lang w:val="ru-RU"/>
              </w:rPr>
              <w:t xml:space="preserve"> </w:t>
            </w:r>
            <w:r w:rsidRPr="00407427">
              <w:rPr>
                <w:lang w:val="ru-RU"/>
              </w:rPr>
              <w:t>срок</w:t>
            </w:r>
            <w:r w:rsidRPr="00407427">
              <w:rPr>
                <w:spacing w:val="-47"/>
                <w:lang w:val="ru-RU"/>
              </w:rPr>
              <w:t xml:space="preserve"> </w:t>
            </w:r>
            <w:r w:rsidRPr="00407427">
              <w:rPr>
                <w:lang w:val="ru-RU"/>
              </w:rPr>
              <w:t>действия договора</w:t>
            </w:r>
            <w:r w:rsidRPr="00407427">
              <w:rPr>
                <w:spacing w:val="-47"/>
                <w:lang w:val="ru-RU"/>
              </w:rPr>
              <w:t xml:space="preserve"> </w:t>
            </w:r>
            <w:r w:rsidRPr="00407427">
              <w:rPr>
                <w:lang w:val="ru-RU"/>
              </w:rPr>
              <w:t>(месяцев)</w:t>
            </w:r>
            <w:r w:rsidR="00C379B6">
              <w:rPr>
                <w:lang w:val="ru-RU"/>
              </w:rPr>
              <w:t xml:space="preserve"> </w:t>
            </w:r>
            <w:proofErr w:type="gramStart"/>
            <w:r w:rsidRPr="00407427">
              <w:rPr>
                <w:spacing w:val="-1"/>
                <w:lang w:val="ru-RU"/>
              </w:rPr>
              <w:t>с</w:t>
            </w:r>
            <w:proofErr w:type="gramEnd"/>
          </w:p>
          <w:p w14:paraId="38E3CB2D" w14:textId="5F472F63" w:rsidR="001D07AA" w:rsidRPr="00407427" w:rsidRDefault="001D07AA" w:rsidP="00C379B6">
            <w:pPr>
              <w:tabs>
                <w:tab w:val="left" w:pos="1011"/>
              </w:tabs>
              <w:spacing w:before="0" w:after="0" w:line="240" w:lineRule="auto"/>
              <w:ind w:left="109" w:right="93" w:firstLine="0"/>
              <w:jc w:val="left"/>
            </w:pPr>
            <w:r w:rsidRPr="00407427">
              <w:t>«</w:t>
            </w:r>
            <w:r w:rsidRPr="00407427">
              <w:rPr>
                <w:u w:val="single"/>
              </w:rPr>
              <w:t xml:space="preserve">    </w:t>
            </w:r>
            <w:r w:rsidRPr="00407427">
              <w:t>»</w:t>
            </w:r>
            <w:r w:rsidRPr="00407427">
              <w:rPr>
                <w:u w:val="single"/>
              </w:rPr>
              <w:t xml:space="preserve">       </w:t>
            </w:r>
            <w:r w:rsidRPr="00407427">
              <w:t>20</w:t>
            </w:r>
            <w:r w:rsidRPr="00407427">
              <w:rPr>
                <w:u w:val="single"/>
              </w:rPr>
              <w:t xml:space="preserve">   </w:t>
            </w:r>
            <w:r w:rsidRPr="00407427">
              <w:t xml:space="preserve">   </w:t>
            </w:r>
            <w:r w:rsidRPr="00407427">
              <w:rPr>
                <w:spacing w:val="1"/>
              </w:rPr>
              <w:t xml:space="preserve"> </w:t>
            </w:r>
            <w:r w:rsidRPr="00407427">
              <w:t>г.</w:t>
            </w:r>
            <w:r w:rsidRPr="00407427">
              <w:rPr>
                <w:spacing w:val="1"/>
              </w:rPr>
              <w:t xml:space="preserve"> </w:t>
            </w:r>
            <w:proofErr w:type="spellStart"/>
            <w:r w:rsidR="00C379B6" w:rsidRPr="00407427">
              <w:t>Д</w:t>
            </w:r>
            <w:r w:rsidRPr="00407427">
              <w:t>о</w:t>
            </w:r>
            <w:proofErr w:type="spellEnd"/>
            <w:r w:rsidR="00C379B6">
              <w:rPr>
                <w:lang w:val="ru-RU"/>
              </w:rPr>
              <w:t xml:space="preserve"> </w:t>
            </w:r>
            <w:r w:rsidRPr="00407427">
              <w:rPr>
                <w:spacing w:val="-1"/>
              </w:rPr>
              <w:t>м</w:t>
            </w:r>
            <w:r w:rsidR="00C379B6">
              <w:rPr>
                <w:spacing w:val="-1"/>
                <w:lang w:val="ru-RU"/>
              </w:rPr>
              <w:t>о</w:t>
            </w:r>
            <w:proofErr w:type="spellStart"/>
            <w:r w:rsidRPr="00407427">
              <w:rPr>
                <w:spacing w:val="-1"/>
              </w:rPr>
              <w:t>мента</w:t>
            </w:r>
            <w:proofErr w:type="spellEnd"/>
            <w:r w:rsidRPr="00407427">
              <w:rPr>
                <w:spacing w:val="-48"/>
              </w:rPr>
              <w:t xml:space="preserve"> </w:t>
            </w:r>
            <w:proofErr w:type="spellStart"/>
            <w:r w:rsidRPr="00407427">
              <w:t>окончания</w:t>
            </w:r>
            <w:proofErr w:type="spellEnd"/>
          </w:p>
        </w:tc>
        <w:tc>
          <w:tcPr>
            <w:tcW w:w="1561" w:type="dxa"/>
            <w:vMerge/>
            <w:tcBorders>
              <w:top w:val="nil"/>
            </w:tcBorders>
          </w:tcPr>
          <w:p w14:paraId="15F63F96" w14:textId="77777777" w:rsidR="001D07AA" w:rsidRPr="00407427" w:rsidRDefault="001D07AA" w:rsidP="001D07AA">
            <w:pPr>
              <w:spacing w:before="0" w:after="0" w:line="240" w:lineRule="auto"/>
              <w:ind w:firstLine="0"/>
              <w:jc w:val="left"/>
            </w:pPr>
          </w:p>
        </w:tc>
        <w:tc>
          <w:tcPr>
            <w:tcW w:w="1985" w:type="dxa"/>
          </w:tcPr>
          <w:p w14:paraId="22F226D9" w14:textId="77777777" w:rsidR="001D07AA" w:rsidRPr="00407427" w:rsidRDefault="001D07AA" w:rsidP="001D07AA">
            <w:pPr>
              <w:spacing w:before="0" w:after="0" w:line="237" w:lineRule="auto"/>
              <w:ind w:left="105" w:right="694" w:firstLine="0"/>
              <w:jc w:val="left"/>
              <w:rPr>
                <w:lang w:val="ru-RU"/>
              </w:rPr>
            </w:pPr>
            <w:r w:rsidRPr="00407427">
              <w:rPr>
                <w:spacing w:val="-1"/>
                <w:lang w:val="ru-RU"/>
              </w:rPr>
              <w:t xml:space="preserve">Общая </w:t>
            </w:r>
            <w:r w:rsidRPr="00407427">
              <w:rPr>
                <w:lang w:val="ru-RU"/>
              </w:rPr>
              <w:t>сумма</w:t>
            </w:r>
            <w:r w:rsidRPr="00407427">
              <w:rPr>
                <w:spacing w:val="-47"/>
                <w:lang w:val="ru-RU"/>
              </w:rPr>
              <w:t xml:space="preserve"> </w:t>
            </w:r>
            <w:r w:rsidRPr="00407427">
              <w:rPr>
                <w:lang w:val="ru-RU"/>
              </w:rPr>
              <w:t>доходов</w:t>
            </w:r>
            <w:r w:rsidRPr="00407427">
              <w:rPr>
                <w:spacing w:val="-3"/>
                <w:lang w:val="ru-RU"/>
              </w:rPr>
              <w:t xml:space="preserve"> </w:t>
            </w:r>
            <w:proofErr w:type="gramStart"/>
            <w:r w:rsidRPr="00407427">
              <w:rPr>
                <w:lang w:val="ru-RU"/>
              </w:rPr>
              <w:t>по</w:t>
            </w:r>
            <w:proofErr w:type="gramEnd"/>
          </w:p>
          <w:p w14:paraId="3EC92601" w14:textId="77777777" w:rsidR="001D07AA" w:rsidRPr="00407427" w:rsidRDefault="001D07AA" w:rsidP="001D07AA">
            <w:pPr>
              <w:spacing w:before="0" w:after="0" w:line="240" w:lineRule="auto"/>
              <w:ind w:left="105" w:firstLine="0"/>
              <w:jc w:val="left"/>
              <w:rPr>
                <w:lang w:val="ru-RU"/>
              </w:rPr>
            </w:pPr>
            <w:r w:rsidRPr="00407427">
              <w:rPr>
                <w:lang w:val="ru-RU"/>
              </w:rPr>
              <w:t>договору,</w:t>
            </w:r>
            <w:r w:rsidRPr="00407427">
              <w:rPr>
                <w:spacing w:val="-4"/>
                <w:lang w:val="ru-RU"/>
              </w:rPr>
              <w:t xml:space="preserve"> </w:t>
            </w:r>
            <w:r w:rsidRPr="00407427">
              <w:rPr>
                <w:lang w:val="ru-RU"/>
              </w:rPr>
              <w:t>руб.</w:t>
            </w:r>
          </w:p>
        </w:tc>
        <w:tc>
          <w:tcPr>
            <w:tcW w:w="2269" w:type="dxa"/>
          </w:tcPr>
          <w:p w14:paraId="45C3BFAB" w14:textId="77777777" w:rsidR="001D07AA" w:rsidRPr="00407427" w:rsidRDefault="001D07AA" w:rsidP="001D07AA">
            <w:pPr>
              <w:tabs>
                <w:tab w:val="left" w:pos="1156"/>
              </w:tabs>
              <w:spacing w:before="0" w:after="0" w:line="240" w:lineRule="auto"/>
              <w:ind w:left="105" w:right="196" w:firstLine="0"/>
              <w:jc w:val="left"/>
              <w:rPr>
                <w:lang w:val="ru-RU"/>
              </w:rPr>
            </w:pPr>
            <w:r w:rsidRPr="00407427">
              <w:rPr>
                <w:lang w:val="ru-RU"/>
              </w:rPr>
              <w:t>Отражено (начислено)</w:t>
            </w:r>
            <w:r w:rsidRPr="00407427">
              <w:rPr>
                <w:spacing w:val="-47"/>
                <w:lang w:val="ru-RU"/>
              </w:rPr>
              <w:t xml:space="preserve"> </w:t>
            </w:r>
            <w:r w:rsidRPr="00407427">
              <w:rPr>
                <w:lang w:val="ru-RU"/>
              </w:rPr>
              <w:t>доходов</w:t>
            </w:r>
            <w:r w:rsidRPr="00407427">
              <w:rPr>
                <w:spacing w:val="-9"/>
                <w:lang w:val="ru-RU"/>
              </w:rPr>
              <w:t xml:space="preserve"> </w:t>
            </w:r>
            <w:r w:rsidRPr="00407427">
              <w:rPr>
                <w:lang w:val="ru-RU"/>
              </w:rPr>
              <w:t>от</w:t>
            </w:r>
            <w:r w:rsidRPr="00407427">
              <w:rPr>
                <w:spacing w:val="-9"/>
                <w:lang w:val="ru-RU"/>
              </w:rPr>
              <w:t xml:space="preserve"> </w:t>
            </w:r>
            <w:r w:rsidRPr="00407427">
              <w:rPr>
                <w:lang w:val="ru-RU"/>
              </w:rPr>
              <w:t>реализации</w:t>
            </w:r>
            <w:r w:rsidRPr="00407427">
              <w:rPr>
                <w:spacing w:val="-47"/>
                <w:lang w:val="ru-RU"/>
              </w:rPr>
              <w:t xml:space="preserve"> </w:t>
            </w:r>
            <w:r w:rsidRPr="00407427">
              <w:rPr>
                <w:lang w:val="ru-RU"/>
              </w:rPr>
              <w:t>до</w:t>
            </w:r>
            <w:r w:rsidRPr="00407427">
              <w:rPr>
                <w:spacing w:val="1"/>
                <w:lang w:val="ru-RU"/>
              </w:rPr>
              <w:t xml:space="preserve"> </w:t>
            </w:r>
            <w:r w:rsidRPr="00407427">
              <w:rPr>
                <w:lang w:val="ru-RU"/>
              </w:rPr>
              <w:t>«</w:t>
            </w:r>
            <w:r w:rsidRPr="00407427">
              <w:rPr>
                <w:u w:val="single"/>
                <w:lang w:val="ru-RU"/>
              </w:rPr>
              <w:t xml:space="preserve">  </w:t>
            </w:r>
            <w:r w:rsidRPr="00407427">
              <w:rPr>
                <w:spacing w:val="48"/>
                <w:u w:val="single"/>
                <w:lang w:val="ru-RU"/>
              </w:rPr>
              <w:t xml:space="preserve"> </w:t>
            </w:r>
            <w:r w:rsidRPr="00407427">
              <w:rPr>
                <w:lang w:val="ru-RU"/>
              </w:rPr>
              <w:t>»</w:t>
            </w:r>
            <w:r w:rsidRPr="00407427">
              <w:rPr>
                <w:u w:val="single"/>
                <w:lang w:val="ru-RU"/>
              </w:rPr>
              <w:tab/>
            </w:r>
            <w:r w:rsidRPr="00407427">
              <w:rPr>
                <w:w w:val="95"/>
                <w:lang w:val="ru-RU"/>
              </w:rPr>
              <w:t>20</w:t>
            </w:r>
            <w:r w:rsidRPr="00407427">
              <w:rPr>
                <w:spacing w:val="45"/>
                <w:u w:val="single"/>
                <w:lang w:val="ru-RU"/>
              </w:rPr>
              <w:t xml:space="preserve">   </w:t>
            </w:r>
            <w:r w:rsidRPr="00407427">
              <w:rPr>
                <w:lang w:val="ru-RU"/>
              </w:rPr>
              <w:t>года</w:t>
            </w:r>
            <w:r w:rsidRPr="00407427">
              <w:rPr>
                <w:spacing w:val="1"/>
                <w:lang w:val="ru-RU"/>
              </w:rPr>
              <w:t xml:space="preserve"> </w:t>
            </w:r>
            <w:r w:rsidRPr="00407427">
              <w:rPr>
                <w:lang w:val="ru-RU"/>
              </w:rPr>
              <w:t>по данным</w:t>
            </w:r>
          </w:p>
          <w:p w14:paraId="019CCBA8" w14:textId="77777777" w:rsidR="001D07AA" w:rsidRPr="00407427" w:rsidRDefault="001D07AA" w:rsidP="001D07AA">
            <w:pPr>
              <w:spacing w:before="0" w:after="0" w:line="240" w:lineRule="auto"/>
              <w:ind w:left="105" w:right="261" w:firstLine="0"/>
              <w:jc w:val="left"/>
              <w:rPr>
                <w:lang w:val="ru-RU"/>
              </w:rPr>
            </w:pPr>
            <w:r w:rsidRPr="00407427">
              <w:rPr>
                <w:lang w:val="ru-RU"/>
              </w:rPr>
              <w:t>бухгалтерского</w:t>
            </w:r>
            <w:r w:rsidRPr="00407427">
              <w:rPr>
                <w:spacing w:val="-10"/>
                <w:lang w:val="ru-RU"/>
              </w:rPr>
              <w:t xml:space="preserve"> </w:t>
            </w:r>
            <w:r w:rsidRPr="00407427">
              <w:rPr>
                <w:lang w:val="ru-RU"/>
              </w:rPr>
              <w:t>учета,</w:t>
            </w:r>
            <w:r w:rsidRPr="00407427">
              <w:rPr>
                <w:spacing w:val="-47"/>
                <w:lang w:val="ru-RU"/>
              </w:rPr>
              <w:t xml:space="preserve"> </w:t>
            </w:r>
            <w:r w:rsidRPr="00407427">
              <w:rPr>
                <w:lang w:val="ru-RU"/>
              </w:rPr>
              <w:t>руб.</w:t>
            </w:r>
          </w:p>
          <w:p w14:paraId="773D98E9" w14:textId="77777777" w:rsidR="001D07AA" w:rsidRPr="00407427" w:rsidRDefault="001D07AA" w:rsidP="001D07AA">
            <w:pPr>
              <w:spacing w:before="0" w:after="0" w:line="240" w:lineRule="auto"/>
              <w:ind w:left="105" w:firstLine="0"/>
              <w:jc w:val="left"/>
              <w:rPr>
                <w:lang w:val="ru-RU"/>
              </w:rPr>
            </w:pPr>
            <w:r w:rsidRPr="00407427">
              <w:rPr>
                <w:lang w:val="ru-RU"/>
              </w:rPr>
              <w:t>(</w:t>
            </w:r>
            <w:proofErr w:type="spellStart"/>
            <w:r w:rsidRPr="00407427">
              <w:rPr>
                <w:lang w:val="ru-RU"/>
              </w:rPr>
              <w:t>Кт</w:t>
            </w:r>
            <w:proofErr w:type="spellEnd"/>
            <w:r w:rsidRPr="00407427">
              <w:rPr>
                <w:spacing w:val="-2"/>
                <w:lang w:val="ru-RU"/>
              </w:rPr>
              <w:t xml:space="preserve"> </w:t>
            </w:r>
            <w:r w:rsidRPr="00407427">
              <w:rPr>
                <w:lang w:val="ru-RU"/>
              </w:rPr>
              <w:t>401 10</w:t>
            </w:r>
            <w:r w:rsidRPr="00407427">
              <w:rPr>
                <w:spacing w:val="-1"/>
                <w:lang w:val="ru-RU"/>
              </w:rPr>
              <w:t xml:space="preserve"> </w:t>
            </w:r>
            <w:r w:rsidRPr="00407427">
              <w:rPr>
                <w:lang w:val="ru-RU"/>
              </w:rPr>
              <w:t>13х)</w:t>
            </w:r>
          </w:p>
        </w:tc>
        <w:tc>
          <w:tcPr>
            <w:tcW w:w="2268" w:type="dxa"/>
          </w:tcPr>
          <w:p w14:paraId="17C3691C" w14:textId="6C5D3C6F" w:rsidR="001D07AA" w:rsidRPr="00407427" w:rsidRDefault="001D07AA" w:rsidP="00C379B6">
            <w:pPr>
              <w:tabs>
                <w:tab w:val="left" w:pos="1444"/>
              </w:tabs>
              <w:spacing w:before="0" w:after="0" w:line="240" w:lineRule="auto"/>
              <w:ind w:left="105" w:right="98" w:firstLine="0"/>
              <w:jc w:val="left"/>
              <w:rPr>
                <w:lang w:val="ru-RU"/>
              </w:rPr>
            </w:pPr>
            <w:r w:rsidRPr="00407427">
              <w:rPr>
                <w:lang w:val="ru-RU"/>
              </w:rPr>
              <w:t>Сумма</w:t>
            </w:r>
            <w:r w:rsidR="00C379B6">
              <w:rPr>
                <w:lang w:val="ru-RU"/>
              </w:rPr>
              <w:t xml:space="preserve"> </w:t>
            </w:r>
            <w:r w:rsidRPr="00407427">
              <w:rPr>
                <w:b/>
                <w:spacing w:val="-1"/>
                <w:lang w:val="ru-RU"/>
              </w:rPr>
              <w:t>доходов</w:t>
            </w:r>
            <w:r w:rsidRPr="00407427">
              <w:rPr>
                <w:b/>
                <w:spacing w:val="-48"/>
                <w:lang w:val="ru-RU"/>
              </w:rPr>
              <w:t xml:space="preserve"> </w:t>
            </w:r>
            <w:r w:rsidRPr="00407427">
              <w:rPr>
                <w:b/>
                <w:lang w:val="ru-RU"/>
              </w:rPr>
              <w:t>будущих</w:t>
            </w:r>
            <w:r w:rsidRPr="00407427">
              <w:rPr>
                <w:b/>
                <w:spacing w:val="1"/>
                <w:lang w:val="ru-RU"/>
              </w:rPr>
              <w:t xml:space="preserve"> </w:t>
            </w:r>
            <w:r w:rsidRPr="00407427">
              <w:rPr>
                <w:b/>
                <w:lang w:val="ru-RU"/>
              </w:rPr>
              <w:t>периодов</w:t>
            </w:r>
            <w:r w:rsidRPr="00407427">
              <w:rPr>
                <w:lang w:val="ru-RU"/>
              </w:rPr>
              <w:t>,</w:t>
            </w:r>
            <w:r w:rsidRPr="00407427">
              <w:rPr>
                <w:spacing w:val="-47"/>
                <w:lang w:val="ru-RU"/>
              </w:rPr>
              <w:t xml:space="preserve"> </w:t>
            </w:r>
            <w:r w:rsidRPr="00407427">
              <w:rPr>
                <w:lang w:val="ru-RU"/>
              </w:rPr>
              <w:t>предусмотренная</w:t>
            </w:r>
            <w:r w:rsidRPr="00407427">
              <w:rPr>
                <w:spacing w:val="1"/>
                <w:lang w:val="ru-RU"/>
              </w:rPr>
              <w:t xml:space="preserve"> </w:t>
            </w:r>
            <w:r w:rsidRPr="00407427">
              <w:rPr>
                <w:lang w:val="ru-RU"/>
              </w:rPr>
              <w:t>по</w:t>
            </w:r>
            <w:r w:rsidRPr="00407427">
              <w:rPr>
                <w:spacing w:val="-47"/>
                <w:lang w:val="ru-RU"/>
              </w:rPr>
              <w:t xml:space="preserve"> </w:t>
            </w:r>
            <w:r w:rsidRPr="00407427">
              <w:rPr>
                <w:lang w:val="ru-RU"/>
              </w:rPr>
              <w:t>договору</w:t>
            </w:r>
            <w:r w:rsidRPr="00407427">
              <w:rPr>
                <w:spacing w:val="82"/>
                <w:lang w:val="ru-RU"/>
              </w:rPr>
              <w:t xml:space="preserve"> </w:t>
            </w:r>
            <w:r w:rsidRPr="00407427">
              <w:rPr>
                <w:lang w:val="ru-RU"/>
              </w:rPr>
              <w:t>за</w:t>
            </w:r>
            <w:r w:rsidRPr="00407427">
              <w:rPr>
                <w:spacing w:val="84"/>
                <w:lang w:val="ru-RU"/>
              </w:rPr>
              <w:t xml:space="preserve"> </w:t>
            </w:r>
            <w:r w:rsidRPr="00407427">
              <w:rPr>
                <w:lang w:val="ru-RU"/>
              </w:rPr>
              <w:t>период</w:t>
            </w:r>
            <w:r w:rsidRPr="00407427">
              <w:rPr>
                <w:spacing w:val="84"/>
                <w:lang w:val="ru-RU"/>
              </w:rPr>
              <w:t xml:space="preserve"> </w:t>
            </w:r>
            <w:r w:rsidRPr="00407427">
              <w:rPr>
                <w:lang w:val="ru-RU"/>
              </w:rPr>
              <w:t>с</w:t>
            </w:r>
            <w:r w:rsidR="00C379B6">
              <w:rPr>
                <w:lang w:val="ru-RU"/>
              </w:rPr>
              <w:t xml:space="preserve"> </w:t>
            </w:r>
            <w:r w:rsidRPr="00407427">
              <w:rPr>
                <w:lang w:val="ru-RU"/>
              </w:rPr>
              <w:t>«</w:t>
            </w:r>
            <w:r w:rsidRPr="00407427">
              <w:rPr>
                <w:spacing w:val="1"/>
                <w:u w:val="single"/>
                <w:lang w:val="ru-RU"/>
              </w:rPr>
              <w:t xml:space="preserve"> </w:t>
            </w:r>
            <w:r w:rsidRPr="00407427">
              <w:rPr>
                <w:lang w:val="ru-RU"/>
              </w:rPr>
              <w:t>»</w:t>
            </w:r>
            <w:r w:rsidRPr="00407427">
              <w:rPr>
                <w:spacing w:val="1"/>
                <w:u w:val="single"/>
                <w:lang w:val="ru-RU"/>
              </w:rPr>
              <w:t xml:space="preserve"> </w:t>
            </w:r>
            <w:r w:rsidRPr="00407427">
              <w:rPr>
                <w:lang w:val="ru-RU"/>
              </w:rPr>
              <w:t>20</w:t>
            </w:r>
            <w:r w:rsidRPr="00407427">
              <w:rPr>
                <w:spacing w:val="1"/>
                <w:lang w:val="ru-RU"/>
              </w:rPr>
              <w:t xml:space="preserve"> </w:t>
            </w:r>
            <w:r w:rsidRPr="00407427">
              <w:rPr>
                <w:lang w:val="ru-RU"/>
              </w:rPr>
              <w:t>года</w:t>
            </w:r>
            <w:r w:rsidRPr="00407427">
              <w:rPr>
                <w:spacing w:val="1"/>
                <w:lang w:val="ru-RU"/>
              </w:rPr>
              <w:t xml:space="preserve"> </w:t>
            </w:r>
            <w:r w:rsidRPr="00407427">
              <w:rPr>
                <w:lang w:val="ru-RU"/>
              </w:rPr>
              <w:t>до</w:t>
            </w:r>
            <w:r w:rsidRPr="00407427">
              <w:rPr>
                <w:spacing w:val="1"/>
                <w:lang w:val="ru-RU"/>
              </w:rPr>
              <w:t xml:space="preserve"> </w:t>
            </w:r>
            <w:r w:rsidRPr="00407427">
              <w:rPr>
                <w:lang w:val="ru-RU"/>
              </w:rPr>
              <w:t>окончания</w:t>
            </w:r>
            <w:r w:rsidRPr="00407427">
              <w:rPr>
                <w:lang w:val="ru-RU"/>
              </w:rPr>
              <w:tab/>
              <w:t>срока</w:t>
            </w:r>
          </w:p>
          <w:p w14:paraId="3EA40361" w14:textId="77777777" w:rsidR="001D07AA" w:rsidRPr="00E67422" w:rsidRDefault="001D07AA" w:rsidP="001D07AA">
            <w:pPr>
              <w:spacing w:before="0" w:after="0" w:line="228" w:lineRule="exact"/>
              <w:ind w:left="105" w:right="116" w:firstLine="0"/>
              <w:rPr>
                <w:lang w:val="ru-RU"/>
              </w:rPr>
            </w:pPr>
            <w:r w:rsidRPr="00407427">
              <w:rPr>
                <w:lang w:val="ru-RU"/>
              </w:rPr>
              <w:t>действия договора, руб.</w:t>
            </w:r>
            <w:r w:rsidRPr="00407427">
              <w:rPr>
                <w:spacing w:val="-48"/>
                <w:lang w:val="ru-RU"/>
              </w:rPr>
              <w:t xml:space="preserve"> </w:t>
            </w:r>
            <w:r w:rsidRPr="00E67422">
              <w:rPr>
                <w:lang w:val="ru-RU"/>
              </w:rPr>
              <w:t>(гр.</w:t>
            </w:r>
            <w:r w:rsidRPr="00E67422">
              <w:rPr>
                <w:spacing w:val="-1"/>
                <w:lang w:val="ru-RU"/>
              </w:rPr>
              <w:t xml:space="preserve"> </w:t>
            </w:r>
            <w:r w:rsidRPr="00E67422">
              <w:rPr>
                <w:lang w:val="ru-RU"/>
              </w:rPr>
              <w:t>7 –</w:t>
            </w:r>
            <w:r w:rsidRPr="00E67422">
              <w:rPr>
                <w:spacing w:val="1"/>
                <w:lang w:val="ru-RU"/>
              </w:rPr>
              <w:t xml:space="preserve"> </w:t>
            </w:r>
            <w:r w:rsidRPr="00E67422">
              <w:rPr>
                <w:lang w:val="ru-RU"/>
              </w:rPr>
              <w:t>гр.8)</w:t>
            </w:r>
          </w:p>
        </w:tc>
      </w:tr>
      <w:tr w:rsidR="001D07AA" w:rsidRPr="00407427" w14:paraId="1D2E828D" w14:textId="77777777" w:rsidTr="00103F64">
        <w:trPr>
          <w:trHeight w:val="230"/>
        </w:trPr>
        <w:tc>
          <w:tcPr>
            <w:tcW w:w="317" w:type="dxa"/>
          </w:tcPr>
          <w:p w14:paraId="07A957D2" w14:textId="77777777" w:rsidR="001D07AA" w:rsidRPr="00407427" w:rsidRDefault="001D07AA" w:rsidP="001D07AA">
            <w:pPr>
              <w:spacing w:before="0" w:after="0" w:line="210" w:lineRule="exact"/>
              <w:ind w:left="107" w:firstLine="0"/>
              <w:jc w:val="left"/>
            </w:pPr>
            <w:r w:rsidRPr="00407427">
              <w:rPr>
                <w:w w:val="99"/>
              </w:rPr>
              <w:t>1</w:t>
            </w:r>
          </w:p>
        </w:tc>
        <w:tc>
          <w:tcPr>
            <w:tcW w:w="1918" w:type="dxa"/>
          </w:tcPr>
          <w:p w14:paraId="069ABD2E" w14:textId="77777777" w:rsidR="001D07AA" w:rsidRPr="00407427" w:rsidRDefault="001D07AA" w:rsidP="001D07AA">
            <w:pPr>
              <w:spacing w:before="0" w:after="0" w:line="210" w:lineRule="exact"/>
              <w:ind w:left="10" w:firstLine="0"/>
              <w:jc w:val="center"/>
            </w:pPr>
            <w:r w:rsidRPr="00407427">
              <w:rPr>
                <w:w w:val="99"/>
              </w:rPr>
              <w:t>2</w:t>
            </w:r>
          </w:p>
        </w:tc>
        <w:tc>
          <w:tcPr>
            <w:tcW w:w="1560" w:type="dxa"/>
          </w:tcPr>
          <w:p w14:paraId="79582F6D" w14:textId="77777777" w:rsidR="001D07AA" w:rsidRPr="00407427" w:rsidRDefault="001D07AA" w:rsidP="001D07AA">
            <w:pPr>
              <w:spacing w:before="0" w:after="0" w:line="210" w:lineRule="exact"/>
              <w:ind w:left="12" w:firstLine="0"/>
              <w:jc w:val="center"/>
            </w:pPr>
            <w:r w:rsidRPr="00407427">
              <w:rPr>
                <w:w w:val="99"/>
              </w:rPr>
              <w:t>3</w:t>
            </w:r>
          </w:p>
        </w:tc>
        <w:tc>
          <w:tcPr>
            <w:tcW w:w="1417" w:type="dxa"/>
          </w:tcPr>
          <w:p w14:paraId="47205EC2" w14:textId="77777777" w:rsidR="001D07AA" w:rsidRPr="00407427" w:rsidRDefault="001D07AA" w:rsidP="001D07AA">
            <w:pPr>
              <w:spacing w:before="0" w:after="0" w:line="210" w:lineRule="exact"/>
              <w:ind w:left="7" w:firstLine="0"/>
              <w:jc w:val="center"/>
            </w:pPr>
            <w:r w:rsidRPr="00407427">
              <w:rPr>
                <w:w w:val="99"/>
              </w:rPr>
              <w:t>4</w:t>
            </w:r>
          </w:p>
        </w:tc>
        <w:tc>
          <w:tcPr>
            <w:tcW w:w="1844" w:type="dxa"/>
          </w:tcPr>
          <w:p w14:paraId="3FE0238D" w14:textId="77777777" w:rsidR="001D07AA" w:rsidRPr="00407427" w:rsidRDefault="001D07AA" w:rsidP="001D07AA">
            <w:pPr>
              <w:spacing w:before="0" w:after="0" w:line="210" w:lineRule="exact"/>
              <w:ind w:left="11" w:firstLine="0"/>
              <w:jc w:val="center"/>
            </w:pPr>
            <w:r w:rsidRPr="00407427">
              <w:rPr>
                <w:w w:val="99"/>
              </w:rPr>
              <w:t>5</w:t>
            </w:r>
          </w:p>
        </w:tc>
        <w:tc>
          <w:tcPr>
            <w:tcW w:w="1561" w:type="dxa"/>
          </w:tcPr>
          <w:p w14:paraId="14C0A15B" w14:textId="77777777" w:rsidR="001D07AA" w:rsidRPr="00407427" w:rsidRDefault="001D07AA" w:rsidP="001D07AA">
            <w:pPr>
              <w:spacing w:before="0" w:after="0" w:line="210" w:lineRule="exact"/>
              <w:ind w:left="9" w:firstLine="0"/>
              <w:jc w:val="center"/>
            </w:pPr>
            <w:r w:rsidRPr="00407427">
              <w:rPr>
                <w:w w:val="99"/>
              </w:rPr>
              <w:t>6</w:t>
            </w:r>
          </w:p>
        </w:tc>
        <w:tc>
          <w:tcPr>
            <w:tcW w:w="1985" w:type="dxa"/>
          </w:tcPr>
          <w:p w14:paraId="3CFADE53" w14:textId="77777777" w:rsidR="001D07AA" w:rsidRPr="00407427" w:rsidRDefault="001D07AA" w:rsidP="001D07AA">
            <w:pPr>
              <w:spacing w:before="0" w:after="0" w:line="210" w:lineRule="exact"/>
              <w:ind w:left="1" w:firstLine="0"/>
              <w:jc w:val="center"/>
            </w:pPr>
            <w:r w:rsidRPr="00407427">
              <w:rPr>
                <w:w w:val="99"/>
              </w:rPr>
              <w:t>7</w:t>
            </w:r>
          </w:p>
        </w:tc>
        <w:tc>
          <w:tcPr>
            <w:tcW w:w="2269" w:type="dxa"/>
          </w:tcPr>
          <w:p w14:paraId="7F2FEDD1" w14:textId="77777777" w:rsidR="001D07AA" w:rsidRPr="00407427" w:rsidRDefault="001D07AA" w:rsidP="001D07AA">
            <w:pPr>
              <w:spacing w:before="0" w:after="0" w:line="210" w:lineRule="exact"/>
              <w:ind w:firstLine="0"/>
              <w:jc w:val="center"/>
            </w:pPr>
            <w:r w:rsidRPr="00407427">
              <w:rPr>
                <w:w w:val="99"/>
              </w:rPr>
              <w:t>8</w:t>
            </w:r>
          </w:p>
        </w:tc>
        <w:tc>
          <w:tcPr>
            <w:tcW w:w="2268" w:type="dxa"/>
          </w:tcPr>
          <w:p w14:paraId="6CC358B1" w14:textId="77777777" w:rsidR="001D07AA" w:rsidRPr="00407427" w:rsidRDefault="001D07AA" w:rsidP="001D07AA">
            <w:pPr>
              <w:spacing w:before="0" w:after="0" w:line="210" w:lineRule="exact"/>
              <w:ind w:firstLine="0"/>
              <w:jc w:val="center"/>
            </w:pPr>
            <w:r w:rsidRPr="00407427">
              <w:rPr>
                <w:w w:val="99"/>
              </w:rPr>
              <w:t>9</w:t>
            </w:r>
          </w:p>
        </w:tc>
      </w:tr>
      <w:tr w:rsidR="001D07AA" w:rsidRPr="00407427" w14:paraId="3312338E" w14:textId="77777777" w:rsidTr="00103F64">
        <w:trPr>
          <w:trHeight w:val="230"/>
        </w:trPr>
        <w:tc>
          <w:tcPr>
            <w:tcW w:w="317" w:type="dxa"/>
          </w:tcPr>
          <w:p w14:paraId="1C5325A1" w14:textId="77777777" w:rsidR="001D07AA" w:rsidRPr="00407427" w:rsidRDefault="001D07AA" w:rsidP="001D07AA">
            <w:pPr>
              <w:spacing w:before="0" w:after="0" w:line="240" w:lineRule="auto"/>
              <w:ind w:firstLine="0"/>
              <w:jc w:val="left"/>
            </w:pPr>
          </w:p>
        </w:tc>
        <w:tc>
          <w:tcPr>
            <w:tcW w:w="1918" w:type="dxa"/>
          </w:tcPr>
          <w:p w14:paraId="3CD75320" w14:textId="77777777" w:rsidR="001D07AA" w:rsidRPr="00407427" w:rsidRDefault="001D07AA" w:rsidP="001D07AA">
            <w:pPr>
              <w:spacing w:before="0" w:after="0" w:line="240" w:lineRule="auto"/>
              <w:ind w:firstLine="0"/>
              <w:jc w:val="left"/>
            </w:pPr>
          </w:p>
        </w:tc>
        <w:tc>
          <w:tcPr>
            <w:tcW w:w="1560" w:type="dxa"/>
          </w:tcPr>
          <w:p w14:paraId="2B9CD0F6" w14:textId="77777777" w:rsidR="001D07AA" w:rsidRPr="00407427" w:rsidRDefault="001D07AA" w:rsidP="001D07AA">
            <w:pPr>
              <w:spacing w:before="0" w:after="0" w:line="240" w:lineRule="auto"/>
              <w:ind w:firstLine="0"/>
              <w:jc w:val="left"/>
            </w:pPr>
          </w:p>
        </w:tc>
        <w:tc>
          <w:tcPr>
            <w:tcW w:w="1417" w:type="dxa"/>
          </w:tcPr>
          <w:p w14:paraId="3A093B25" w14:textId="77777777" w:rsidR="001D07AA" w:rsidRPr="00407427" w:rsidRDefault="001D07AA" w:rsidP="001D07AA">
            <w:pPr>
              <w:spacing w:before="0" w:after="0" w:line="240" w:lineRule="auto"/>
              <w:ind w:firstLine="0"/>
              <w:jc w:val="left"/>
            </w:pPr>
          </w:p>
        </w:tc>
        <w:tc>
          <w:tcPr>
            <w:tcW w:w="1844" w:type="dxa"/>
          </w:tcPr>
          <w:p w14:paraId="0F2EC2C0" w14:textId="77777777" w:rsidR="001D07AA" w:rsidRPr="00407427" w:rsidRDefault="001D07AA" w:rsidP="001D07AA">
            <w:pPr>
              <w:spacing w:before="0" w:after="0" w:line="240" w:lineRule="auto"/>
              <w:ind w:firstLine="0"/>
              <w:jc w:val="left"/>
            </w:pPr>
          </w:p>
        </w:tc>
        <w:tc>
          <w:tcPr>
            <w:tcW w:w="1561" w:type="dxa"/>
          </w:tcPr>
          <w:p w14:paraId="0FF1FE18" w14:textId="77777777" w:rsidR="001D07AA" w:rsidRPr="00407427" w:rsidRDefault="001D07AA" w:rsidP="001D07AA">
            <w:pPr>
              <w:spacing w:before="0" w:after="0" w:line="240" w:lineRule="auto"/>
              <w:ind w:firstLine="0"/>
              <w:jc w:val="left"/>
            </w:pPr>
          </w:p>
        </w:tc>
        <w:tc>
          <w:tcPr>
            <w:tcW w:w="1985" w:type="dxa"/>
          </w:tcPr>
          <w:p w14:paraId="51AD96FD" w14:textId="77777777" w:rsidR="001D07AA" w:rsidRPr="00407427" w:rsidRDefault="001D07AA" w:rsidP="001D07AA">
            <w:pPr>
              <w:spacing w:before="0" w:after="0" w:line="240" w:lineRule="auto"/>
              <w:ind w:firstLine="0"/>
              <w:jc w:val="left"/>
            </w:pPr>
          </w:p>
        </w:tc>
        <w:tc>
          <w:tcPr>
            <w:tcW w:w="2269" w:type="dxa"/>
          </w:tcPr>
          <w:p w14:paraId="0B865190" w14:textId="77777777" w:rsidR="001D07AA" w:rsidRPr="00407427" w:rsidRDefault="001D07AA" w:rsidP="001D07AA">
            <w:pPr>
              <w:spacing w:before="0" w:after="0" w:line="240" w:lineRule="auto"/>
              <w:ind w:firstLine="0"/>
              <w:jc w:val="left"/>
            </w:pPr>
          </w:p>
        </w:tc>
        <w:tc>
          <w:tcPr>
            <w:tcW w:w="2268" w:type="dxa"/>
          </w:tcPr>
          <w:p w14:paraId="3AF3B922" w14:textId="77777777" w:rsidR="001D07AA" w:rsidRPr="00407427" w:rsidRDefault="001D07AA" w:rsidP="001D07AA">
            <w:pPr>
              <w:spacing w:before="0" w:after="0" w:line="240" w:lineRule="auto"/>
              <w:ind w:firstLine="0"/>
              <w:jc w:val="left"/>
            </w:pPr>
          </w:p>
        </w:tc>
      </w:tr>
      <w:tr w:rsidR="001D07AA" w:rsidRPr="00407427" w14:paraId="211CF630" w14:textId="77777777" w:rsidTr="00103F64">
        <w:trPr>
          <w:trHeight w:val="230"/>
        </w:trPr>
        <w:tc>
          <w:tcPr>
            <w:tcW w:w="317" w:type="dxa"/>
          </w:tcPr>
          <w:p w14:paraId="5C509F22" w14:textId="77777777" w:rsidR="001D07AA" w:rsidRPr="00407427" w:rsidRDefault="001D07AA" w:rsidP="001D07AA">
            <w:pPr>
              <w:spacing w:before="0" w:after="0" w:line="240" w:lineRule="auto"/>
              <w:ind w:firstLine="0"/>
              <w:jc w:val="left"/>
            </w:pPr>
          </w:p>
        </w:tc>
        <w:tc>
          <w:tcPr>
            <w:tcW w:w="1918" w:type="dxa"/>
          </w:tcPr>
          <w:p w14:paraId="1BF5BF4F" w14:textId="77777777" w:rsidR="001D07AA" w:rsidRPr="00407427" w:rsidRDefault="001D07AA" w:rsidP="001D07AA">
            <w:pPr>
              <w:spacing w:before="0" w:after="0" w:line="240" w:lineRule="auto"/>
              <w:ind w:firstLine="0"/>
              <w:jc w:val="left"/>
            </w:pPr>
          </w:p>
        </w:tc>
        <w:tc>
          <w:tcPr>
            <w:tcW w:w="1560" w:type="dxa"/>
          </w:tcPr>
          <w:p w14:paraId="3DB8F904" w14:textId="77777777" w:rsidR="001D07AA" w:rsidRPr="00407427" w:rsidRDefault="001D07AA" w:rsidP="001D07AA">
            <w:pPr>
              <w:spacing w:before="0" w:after="0" w:line="240" w:lineRule="auto"/>
              <w:ind w:firstLine="0"/>
              <w:jc w:val="left"/>
            </w:pPr>
          </w:p>
        </w:tc>
        <w:tc>
          <w:tcPr>
            <w:tcW w:w="1417" w:type="dxa"/>
          </w:tcPr>
          <w:p w14:paraId="7C35D495" w14:textId="77777777" w:rsidR="001D07AA" w:rsidRPr="00407427" w:rsidRDefault="001D07AA" w:rsidP="001D07AA">
            <w:pPr>
              <w:spacing w:before="0" w:after="0" w:line="240" w:lineRule="auto"/>
              <w:ind w:firstLine="0"/>
              <w:jc w:val="left"/>
            </w:pPr>
          </w:p>
        </w:tc>
        <w:tc>
          <w:tcPr>
            <w:tcW w:w="1844" w:type="dxa"/>
          </w:tcPr>
          <w:p w14:paraId="382958EE" w14:textId="77777777" w:rsidR="001D07AA" w:rsidRPr="00407427" w:rsidRDefault="001D07AA" w:rsidP="001D07AA">
            <w:pPr>
              <w:spacing w:before="0" w:after="0" w:line="240" w:lineRule="auto"/>
              <w:ind w:firstLine="0"/>
              <w:jc w:val="left"/>
            </w:pPr>
          </w:p>
        </w:tc>
        <w:tc>
          <w:tcPr>
            <w:tcW w:w="1561" w:type="dxa"/>
          </w:tcPr>
          <w:p w14:paraId="25458598" w14:textId="77777777" w:rsidR="001D07AA" w:rsidRPr="00407427" w:rsidRDefault="001D07AA" w:rsidP="001D07AA">
            <w:pPr>
              <w:spacing w:before="0" w:after="0" w:line="240" w:lineRule="auto"/>
              <w:ind w:firstLine="0"/>
              <w:jc w:val="left"/>
            </w:pPr>
          </w:p>
        </w:tc>
        <w:tc>
          <w:tcPr>
            <w:tcW w:w="1985" w:type="dxa"/>
          </w:tcPr>
          <w:p w14:paraId="7722D79B" w14:textId="77777777" w:rsidR="001D07AA" w:rsidRPr="00407427" w:rsidRDefault="001D07AA" w:rsidP="001D07AA">
            <w:pPr>
              <w:spacing w:before="0" w:after="0" w:line="240" w:lineRule="auto"/>
              <w:ind w:firstLine="0"/>
              <w:jc w:val="left"/>
            </w:pPr>
          </w:p>
        </w:tc>
        <w:tc>
          <w:tcPr>
            <w:tcW w:w="2269" w:type="dxa"/>
          </w:tcPr>
          <w:p w14:paraId="0EB648C7" w14:textId="77777777" w:rsidR="001D07AA" w:rsidRPr="00407427" w:rsidRDefault="001D07AA" w:rsidP="001D07AA">
            <w:pPr>
              <w:spacing w:before="0" w:after="0" w:line="240" w:lineRule="auto"/>
              <w:ind w:firstLine="0"/>
              <w:jc w:val="left"/>
            </w:pPr>
          </w:p>
        </w:tc>
        <w:tc>
          <w:tcPr>
            <w:tcW w:w="2268" w:type="dxa"/>
          </w:tcPr>
          <w:p w14:paraId="0212AA53" w14:textId="77777777" w:rsidR="001D07AA" w:rsidRPr="00407427" w:rsidRDefault="001D07AA" w:rsidP="001D07AA">
            <w:pPr>
              <w:spacing w:before="0" w:after="0" w:line="240" w:lineRule="auto"/>
              <w:ind w:firstLine="0"/>
              <w:jc w:val="left"/>
            </w:pPr>
          </w:p>
        </w:tc>
      </w:tr>
      <w:tr w:rsidR="001D07AA" w:rsidRPr="00407427" w14:paraId="27D86416" w14:textId="77777777" w:rsidTr="00103F64">
        <w:trPr>
          <w:trHeight w:val="229"/>
        </w:trPr>
        <w:tc>
          <w:tcPr>
            <w:tcW w:w="317" w:type="dxa"/>
          </w:tcPr>
          <w:p w14:paraId="6F1D6694" w14:textId="77777777" w:rsidR="001D07AA" w:rsidRPr="00407427" w:rsidRDefault="001D07AA" w:rsidP="001D07AA">
            <w:pPr>
              <w:spacing w:before="0" w:after="0" w:line="240" w:lineRule="auto"/>
              <w:ind w:firstLine="0"/>
              <w:jc w:val="left"/>
            </w:pPr>
          </w:p>
        </w:tc>
        <w:tc>
          <w:tcPr>
            <w:tcW w:w="1918" w:type="dxa"/>
          </w:tcPr>
          <w:p w14:paraId="55F5361F" w14:textId="77777777" w:rsidR="001D07AA" w:rsidRPr="00407427" w:rsidRDefault="001D07AA" w:rsidP="001D07AA">
            <w:pPr>
              <w:spacing w:before="0" w:after="0" w:line="240" w:lineRule="auto"/>
              <w:ind w:firstLine="0"/>
              <w:jc w:val="left"/>
            </w:pPr>
          </w:p>
        </w:tc>
        <w:tc>
          <w:tcPr>
            <w:tcW w:w="1560" w:type="dxa"/>
          </w:tcPr>
          <w:p w14:paraId="3B2A34EE" w14:textId="77777777" w:rsidR="001D07AA" w:rsidRPr="00407427" w:rsidRDefault="001D07AA" w:rsidP="001D07AA">
            <w:pPr>
              <w:spacing w:before="0" w:after="0" w:line="240" w:lineRule="auto"/>
              <w:ind w:firstLine="0"/>
              <w:jc w:val="left"/>
            </w:pPr>
          </w:p>
        </w:tc>
        <w:tc>
          <w:tcPr>
            <w:tcW w:w="1417" w:type="dxa"/>
          </w:tcPr>
          <w:p w14:paraId="5D3D56FD" w14:textId="77777777" w:rsidR="001D07AA" w:rsidRPr="00407427" w:rsidRDefault="001D07AA" w:rsidP="001D07AA">
            <w:pPr>
              <w:spacing w:before="0" w:after="0" w:line="240" w:lineRule="auto"/>
              <w:ind w:firstLine="0"/>
              <w:jc w:val="left"/>
            </w:pPr>
          </w:p>
        </w:tc>
        <w:tc>
          <w:tcPr>
            <w:tcW w:w="1844" w:type="dxa"/>
          </w:tcPr>
          <w:p w14:paraId="153F2186" w14:textId="77777777" w:rsidR="001D07AA" w:rsidRPr="00407427" w:rsidRDefault="001D07AA" w:rsidP="001D07AA">
            <w:pPr>
              <w:spacing w:before="0" w:after="0" w:line="240" w:lineRule="auto"/>
              <w:ind w:firstLine="0"/>
              <w:jc w:val="left"/>
            </w:pPr>
          </w:p>
        </w:tc>
        <w:tc>
          <w:tcPr>
            <w:tcW w:w="1561" w:type="dxa"/>
          </w:tcPr>
          <w:p w14:paraId="31F5BD97" w14:textId="77777777" w:rsidR="001D07AA" w:rsidRPr="00407427" w:rsidRDefault="001D07AA" w:rsidP="001D07AA">
            <w:pPr>
              <w:spacing w:before="0" w:after="0" w:line="240" w:lineRule="auto"/>
              <w:ind w:firstLine="0"/>
              <w:jc w:val="left"/>
            </w:pPr>
          </w:p>
        </w:tc>
        <w:tc>
          <w:tcPr>
            <w:tcW w:w="1985" w:type="dxa"/>
          </w:tcPr>
          <w:p w14:paraId="3B770E44" w14:textId="77777777" w:rsidR="001D07AA" w:rsidRPr="00407427" w:rsidRDefault="001D07AA" w:rsidP="001D07AA">
            <w:pPr>
              <w:spacing w:before="0" w:after="0" w:line="240" w:lineRule="auto"/>
              <w:ind w:firstLine="0"/>
              <w:jc w:val="left"/>
            </w:pPr>
          </w:p>
        </w:tc>
        <w:tc>
          <w:tcPr>
            <w:tcW w:w="2269" w:type="dxa"/>
          </w:tcPr>
          <w:p w14:paraId="616B1A52" w14:textId="77777777" w:rsidR="001D07AA" w:rsidRPr="00407427" w:rsidRDefault="001D07AA" w:rsidP="001D07AA">
            <w:pPr>
              <w:spacing w:before="0" w:after="0" w:line="240" w:lineRule="auto"/>
              <w:ind w:firstLine="0"/>
              <w:jc w:val="left"/>
            </w:pPr>
          </w:p>
        </w:tc>
        <w:tc>
          <w:tcPr>
            <w:tcW w:w="2268" w:type="dxa"/>
          </w:tcPr>
          <w:p w14:paraId="64DDB0E6" w14:textId="77777777" w:rsidR="001D07AA" w:rsidRPr="00407427" w:rsidRDefault="001D07AA" w:rsidP="001D07AA">
            <w:pPr>
              <w:spacing w:before="0" w:after="0" w:line="240" w:lineRule="auto"/>
              <w:ind w:firstLine="0"/>
              <w:jc w:val="left"/>
            </w:pPr>
          </w:p>
        </w:tc>
      </w:tr>
      <w:tr w:rsidR="001D07AA" w:rsidRPr="00407427" w14:paraId="6F9844DE" w14:textId="77777777" w:rsidTr="00103F64">
        <w:trPr>
          <w:trHeight w:val="230"/>
        </w:trPr>
        <w:tc>
          <w:tcPr>
            <w:tcW w:w="317" w:type="dxa"/>
          </w:tcPr>
          <w:p w14:paraId="3384757D" w14:textId="77777777" w:rsidR="001D07AA" w:rsidRPr="00407427" w:rsidRDefault="001D07AA" w:rsidP="001D07AA">
            <w:pPr>
              <w:spacing w:before="0" w:after="0" w:line="240" w:lineRule="auto"/>
              <w:ind w:firstLine="0"/>
              <w:jc w:val="left"/>
            </w:pPr>
          </w:p>
        </w:tc>
        <w:tc>
          <w:tcPr>
            <w:tcW w:w="1918" w:type="dxa"/>
          </w:tcPr>
          <w:p w14:paraId="7B9BF98C" w14:textId="77777777" w:rsidR="001D07AA" w:rsidRPr="00407427" w:rsidRDefault="001D07AA" w:rsidP="001D07AA">
            <w:pPr>
              <w:spacing w:before="0" w:after="0" w:line="240" w:lineRule="auto"/>
              <w:ind w:firstLine="0"/>
              <w:jc w:val="left"/>
            </w:pPr>
          </w:p>
        </w:tc>
        <w:tc>
          <w:tcPr>
            <w:tcW w:w="1560" w:type="dxa"/>
          </w:tcPr>
          <w:p w14:paraId="29C17875" w14:textId="77777777" w:rsidR="001D07AA" w:rsidRPr="00407427" w:rsidRDefault="001D07AA" w:rsidP="001D07AA">
            <w:pPr>
              <w:spacing w:before="0" w:after="0" w:line="240" w:lineRule="auto"/>
              <w:ind w:firstLine="0"/>
              <w:jc w:val="left"/>
            </w:pPr>
          </w:p>
        </w:tc>
        <w:tc>
          <w:tcPr>
            <w:tcW w:w="1417" w:type="dxa"/>
          </w:tcPr>
          <w:p w14:paraId="7E36D912" w14:textId="77777777" w:rsidR="001D07AA" w:rsidRPr="00407427" w:rsidRDefault="001D07AA" w:rsidP="001D07AA">
            <w:pPr>
              <w:spacing w:before="0" w:after="0" w:line="240" w:lineRule="auto"/>
              <w:ind w:firstLine="0"/>
              <w:jc w:val="left"/>
            </w:pPr>
          </w:p>
        </w:tc>
        <w:tc>
          <w:tcPr>
            <w:tcW w:w="1844" w:type="dxa"/>
          </w:tcPr>
          <w:p w14:paraId="19328D10" w14:textId="77777777" w:rsidR="001D07AA" w:rsidRPr="00407427" w:rsidRDefault="001D07AA" w:rsidP="001D07AA">
            <w:pPr>
              <w:spacing w:before="0" w:after="0" w:line="240" w:lineRule="auto"/>
              <w:ind w:firstLine="0"/>
              <w:jc w:val="left"/>
            </w:pPr>
          </w:p>
        </w:tc>
        <w:tc>
          <w:tcPr>
            <w:tcW w:w="1561" w:type="dxa"/>
          </w:tcPr>
          <w:p w14:paraId="435A6CAA" w14:textId="77777777" w:rsidR="001D07AA" w:rsidRPr="00407427" w:rsidRDefault="001D07AA" w:rsidP="001D07AA">
            <w:pPr>
              <w:spacing w:before="0" w:after="0" w:line="240" w:lineRule="auto"/>
              <w:ind w:firstLine="0"/>
              <w:jc w:val="left"/>
            </w:pPr>
          </w:p>
        </w:tc>
        <w:tc>
          <w:tcPr>
            <w:tcW w:w="1985" w:type="dxa"/>
          </w:tcPr>
          <w:p w14:paraId="7F078507" w14:textId="77777777" w:rsidR="001D07AA" w:rsidRPr="00407427" w:rsidRDefault="001D07AA" w:rsidP="001D07AA">
            <w:pPr>
              <w:spacing w:before="0" w:after="0" w:line="240" w:lineRule="auto"/>
              <w:ind w:firstLine="0"/>
              <w:jc w:val="left"/>
            </w:pPr>
          </w:p>
        </w:tc>
        <w:tc>
          <w:tcPr>
            <w:tcW w:w="2269" w:type="dxa"/>
          </w:tcPr>
          <w:p w14:paraId="5E87647D" w14:textId="77777777" w:rsidR="001D07AA" w:rsidRPr="00407427" w:rsidRDefault="001D07AA" w:rsidP="001D07AA">
            <w:pPr>
              <w:spacing w:before="0" w:after="0" w:line="240" w:lineRule="auto"/>
              <w:ind w:firstLine="0"/>
              <w:jc w:val="left"/>
            </w:pPr>
          </w:p>
        </w:tc>
        <w:tc>
          <w:tcPr>
            <w:tcW w:w="2268" w:type="dxa"/>
          </w:tcPr>
          <w:p w14:paraId="0B26EE7F" w14:textId="77777777" w:rsidR="001D07AA" w:rsidRPr="00407427" w:rsidRDefault="001D07AA" w:rsidP="001D07AA">
            <w:pPr>
              <w:spacing w:before="0" w:after="0" w:line="240" w:lineRule="auto"/>
              <w:ind w:firstLine="0"/>
              <w:jc w:val="left"/>
            </w:pPr>
          </w:p>
        </w:tc>
      </w:tr>
      <w:tr w:rsidR="001D07AA" w:rsidRPr="00407427" w14:paraId="13E11992" w14:textId="77777777" w:rsidTr="00103F64">
        <w:trPr>
          <w:trHeight w:val="230"/>
        </w:trPr>
        <w:tc>
          <w:tcPr>
            <w:tcW w:w="317" w:type="dxa"/>
          </w:tcPr>
          <w:p w14:paraId="1787F6AC" w14:textId="77777777" w:rsidR="001D07AA" w:rsidRPr="00407427" w:rsidRDefault="001D07AA" w:rsidP="001D07AA">
            <w:pPr>
              <w:spacing w:before="0" w:after="0" w:line="240" w:lineRule="auto"/>
              <w:ind w:firstLine="0"/>
              <w:jc w:val="left"/>
            </w:pPr>
          </w:p>
        </w:tc>
        <w:tc>
          <w:tcPr>
            <w:tcW w:w="1918" w:type="dxa"/>
          </w:tcPr>
          <w:p w14:paraId="560EE5D2" w14:textId="77777777" w:rsidR="001D07AA" w:rsidRPr="00407427" w:rsidRDefault="001D07AA" w:rsidP="001D07AA">
            <w:pPr>
              <w:spacing w:before="0" w:after="0" w:line="240" w:lineRule="auto"/>
              <w:ind w:firstLine="0"/>
              <w:jc w:val="left"/>
            </w:pPr>
          </w:p>
        </w:tc>
        <w:tc>
          <w:tcPr>
            <w:tcW w:w="1560" w:type="dxa"/>
          </w:tcPr>
          <w:p w14:paraId="1493921E" w14:textId="77777777" w:rsidR="001D07AA" w:rsidRPr="00407427" w:rsidRDefault="001D07AA" w:rsidP="001D07AA">
            <w:pPr>
              <w:spacing w:before="0" w:after="0" w:line="240" w:lineRule="auto"/>
              <w:ind w:firstLine="0"/>
              <w:jc w:val="left"/>
            </w:pPr>
          </w:p>
        </w:tc>
        <w:tc>
          <w:tcPr>
            <w:tcW w:w="1417" w:type="dxa"/>
          </w:tcPr>
          <w:p w14:paraId="7C5940CB" w14:textId="77777777" w:rsidR="001D07AA" w:rsidRPr="00407427" w:rsidRDefault="001D07AA" w:rsidP="001D07AA">
            <w:pPr>
              <w:spacing w:before="0" w:after="0" w:line="240" w:lineRule="auto"/>
              <w:ind w:firstLine="0"/>
              <w:jc w:val="left"/>
            </w:pPr>
          </w:p>
        </w:tc>
        <w:tc>
          <w:tcPr>
            <w:tcW w:w="1844" w:type="dxa"/>
          </w:tcPr>
          <w:p w14:paraId="071798EC" w14:textId="77777777" w:rsidR="001D07AA" w:rsidRPr="00407427" w:rsidRDefault="001D07AA" w:rsidP="001D07AA">
            <w:pPr>
              <w:spacing w:before="0" w:after="0" w:line="240" w:lineRule="auto"/>
              <w:ind w:firstLine="0"/>
              <w:jc w:val="left"/>
            </w:pPr>
          </w:p>
        </w:tc>
        <w:tc>
          <w:tcPr>
            <w:tcW w:w="1561" w:type="dxa"/>
          </w:tcPr>
          <w:p w14:paraId="2F523BE0" w14:textId="77777777" w:rsidR="001D07AA" w:rsidRPr="00407427" w:rsidRDefault="001D07AA" w:rsidP="001D07AA">
            <w:pPr>
              <w:spacing w:before="0" w:after="0" w:line="240" w:lineRule="auto"/>
              <w:ind w:firstLine="0"/>
              <w:jc w:val="left"/>
            </w:pPr>
          </w:p>
        </w:tc>
        <w:tc>
          <w:tcPr>
            <w:tcW w:w="1985" w:type="dxa"/>
          </w:tcPr>
          <w:p w14:paraId="00CFC550" w14:textId="77777777" w:rsidR="001D07AA" w:rsidRPr="00407427" w:rsidRDefault="001D07AA" w:rsidP="001D07AA">
            <w:pPr>
              <w:spacing w:before="0" w:after="0" w:line="240" w:lineRule="auto"/>
              <w:ind w:firstLine="0"/>
              <w:jc w:val="left"/>
            </w:pPr>
          </w:p>
        </w:tc>
        <w:tc>
          <w:tcPr>
            <w:tcW w:w="2269" w:type="dxa"/>
          </w:tcPr>
          <w:p w14:paraId="3DD145BC" w14:textId="77777777" w:rsidR="001D07AA" w:rsidRPr="00407427" w:rsidRDefault="001D07AA" w:rsidP="001D07AA">
            <w:pPr>
              <w:spacing w:before="0" w:after="0" w:line="240" w:lineRule="auto"/>
              <w:ind w:firstLine="0"/>
              <w:jc w:val="left"/>
            </w:pPr>
          </w:p>
        </w:tc>
        <w:tc>
          <w:tcPr>
            <w:tcW w:w="2268" w:type="dxa"/>
          </w:tcPr>
          <w:p w14:paraId="206D1591" w14:textId="77777777" w:rsidR="001D07AA" w:rsidRPr="00407427" w:rsidRDefault="001D07AA" w:rsidP="001D07AA">
            <w:pPr>
              <w:spacing w:before="0" w:after="0" w:line="240" w:lineRule="auto"/>
              <w:ind w:firstLine="0"/>
              <w:jc w:val="left"/>
            </w:pPr>
          </w:p>
        </w:tc>
      </w:tr>
      <w:tr w:rsidR="001D07AA" w:rsidRPr="00407427" w14:paraId="4E5DF1AE" w14:textId="77777777" w:rsidTr="00103F64">
        <w:trPr>
          <w:trHeight w:val="230"/>
        </w:trPr>
        <w:tc>
          <w:tcPr>
            <w:tcW w:w="317" w:type="dxa"/>
          </w:tcPr>
          <w:p w14:paraId="3D9EAADD" w14:textId="77777777" w:rsidR="001D07AA" w:rsidRPr="00407427" w:rsidRDefault="001D07AA" w:rsidP="001D07AA">
            <w:pPr>
              <w:spacing w:before="0" w:after="0" w:line="240" w:lineRule="auto"/>
              <w:ind w:firstLine="0"/>
              <w:jc w:val="left"/>
            </w:pPr>
          </w:p>
        </w:tc>
        <w:tc>
          <w:tcPr>
            <w:tcW w:w="1918" w:type="dxa"/>
          </w:tcPr>
          <w:p w14:paraId="0B0DBC4D" w14:textId="77777777" w:rsidR="001D07AA" w:rsidRPr="00407427" w:rsidRDefault="001D07AA" w:rsidP="001D07AA">
            <w:pPr>
              <w:spacing w:before="0" w:after="0" w:line="240" w:lineRule="auto"/>
              <w:ind w:firstLine="0"/>
              <w:jc w:val="left"/>
            </w:pPr>
          </w:p>
        </w:tc>
        <w:tc>
          <w:tcPr>
            <w:tcW w:w="1560" w:type="dxa"/>
          </w:tcPr>
          <w:p w14:paraId="28FD8B8C" w14:textId="77777777" w:rsidR="001D07AA" w:rsidRPr="00407427" w:rsidRDefault="001D07AA" w:rsidP="001D07AA">
            <w:pPr>
              <w:spacing w:before="0" w:after="0" w:line="240" w:lineRule="auto"/>
              <w:ind w:firstLine="0"/>
              <w:jc w:val="left"/>
            </w:pPr>
          </w:p>
        </w:tc>
        <w:tc>
          <w:tcPr>
            <w:tcW w:w="1417" w:type="dxa"/>
          </w:tcPr>
          <w:p w14:paraId="21DF4ED5" w14:textId="77777777" w:rsidR="001D07AA" w:rsidRPr="00407427" w:rsidRDefault="001D07AA" w:rsidP="001D07AA">
            <w:pPr>
              <w:spacing w:before="0" w:after="0" w:line="240" w:lineRule="auto"/>
              <w:ind w:firstLine="0"/>
              <w:jc w:val="left"/>
            </w:pPr>
          </w:p>
        </w:tc>
        <w:tc>
          <w:tcPr>
            <w:tcW w:w="1844" w:type="dxa"/>
          </w:tcPr>
          <w:p w14:paraId="0EDFF41C" w14:textId="77777777" w:rsidR="001D07AA" w:rsidRPr="00407427" w:rsidRDefault="001D07AA" w:rsidP="001D07AA">
            <w:pPr>
              <w:spacing w:before="0" w:after="0" w:line="240" w:lineRule="auto"/>
              <w:ind w:firstLine="0"/>
              <w:jc w:val="left"/>
            </w:pPr>
          </w:p>
        </w:tc>
        <w:tc>
          <w:tcPr>
            <w:tcW w:w="1561" w:type="dxa"/>
          </w:tcPr>
          <w:p w14:paraId="40A48886" w14:textId="77777777" w:rsidR="001D07AA" w:rsidRPr="00407427" w:rsidRDefault="001D07AA" w:rsidP="001D07AA">
            <w:pPr>
              <w:spacing w:before="0" w:after="0" w:line="240" w:lineRule="auto"/>
              <w:ind w:firstLine="0"/>
              <w:jc w:val="left"/>
            </w:pPr>
          </w:p>
        </w:tc>
        <w:tc>
          <w:tcPr>
            <w:tcW w:w="1985" w:type="dxa"/>
          </w:tcPr>
          <w:p w14:paraId="031658EC" w14:textId="77777777" w:rsidR="001D07AA" w:rsidRPr="00407427" w:rsidRDefault="001D07AA" w:rsidP="001D07AA">
            <w:pPr>
              <w:spacing w:before="0" w:after="0" w:line="240" w:lineRule="auto"/>
              <w:ind w:firstLine="0"/>
              <w:jc w:val="left"/>
            </w:pPr>
          </w:p>
        </w:tc>
        <w:tc>
          <w:tcPr>
            <w:tcW w:w="2269" w:type="dxa"/>
          </w:tcPr>
          <w:p w14:paraId="0B5DF9DA" w14:textId="77777777" w:rsidR="001D07AA" w:rsidRPr="00407427" w:rsidRDefault="001D07AA" w:rsidP="001D07AA">
            <w:pPr>
              <w:spacing w:before="0" w:after="0" w:line="240" w:lineRule="auto"/>
              <w:ind w:firstLine="0"/>
              <w:jc w:val="left"/>
            </w:pPr>
          </w:p>
        </w:tc>
        <w:tc>
          <w:tcPr>
            <w:tcW w:w="2268" w:type="dxa"/>
          </w:tcPr>
          <w:p w14:paraId="2F46E8CE" w14:textId="77777777" w:rsidR="001D07AA" w:rsidRPr="00407427" w:rsidRDefault="001D07AA" w:rsidP="001D07AA">
            <w:pPr>
              <w:spacing w:before="0" w:after="0" w:line="240" w:lineRule="auto"/>
              <w:ind w:firstLine="0"/>
              <w:jc w:val="left"/>
            </w:pPr>
          </w:p>
        </w:tc>
      </w:tr>
      <w:tr w:rsidR="001D07AA" w:rsidRPr="00407427" w14:paraId="0448810E" w14:textId="77777777" w:rsidTr="00103F64">
        <w:trPr>
          <w:trHeight w:val="230"/>
        </w:trPr>
        <w:tc>
          <w:tcPr>
            <w:tcW w:w="317" w:type="dxa"/>
          </w:tcPr>
          <w:p w14:paraId="050D7C6A" w14:textId="77777777" w:rsidR="001D07AA" w:rsidRPr="00407427" w:rsidRDefault="001D07AA" w:rsidP="001D07AA">
            <w:pPr>
              <w:spacing w:before="0" w:after="0" w:line="240" w:lineRule="auto"/>
              <w:ind w:firstLine="0"/>
              <w:jc w:val="left"/>
            </w:pPr>
          </w:p>
        </w:tc>
        <w:tc>
          <w:tcPr>
            <w:tcW w:w="1918" w:type="dxa"/>
          </w:tcPr>
          <w:p w14:paraId="716AA25B" w14:textId="77777777" w:rsidR="001D07AA" w:rsidRPr="00407427" w:rsidRDefault="001D07AA" w:rsidP="001D07AA">
            <w:pPr>
              <w:spacing w:before="0" w:after="0" w:line="240" w:lineRule="auto"/>
              <w:ind w:firstLine="0"/>
              <w:jc w:val="left"/>
            </w:pPr>
          </w:p>
        </w:tc>
        <w:tc>
          <w:tcPr>
            <w:tcW w:w="1560" w:type="dxa"/>
          </w:tcPr>
          <w:p w14:paraId="22E37193" w14:textId="77777777" w:rsidR="001D07AA" w:rsidRPr="00407427" w:rsidRDefault="001D07AA" w:rsidP="001D07AA">
            <w:pPr>
              <w:spacing w:before="0" w:after="0" w:line="240" w:lineRule="auto"/>
              <w:ind w:firstLine="0"/>
              <w:jc w:val="left"/>
            </w:pPr>
          </w:p>
        </w:tc>
        <w:tc>
          <w:tcPr>
            <w:tcW w:w="1417" w:type="dxa"/>
          </w:tcPr>
          <w:p w14:paraId="0A88D944" w14:textId="77777777" w:rsidR="001D07AA" w:rsidRPr="00407427" w:rsidRDefault="001D07AA" w:rsidP="001D07AA">
            <w:pPr>
              <w:spacing w:before="0" w:after="0" w:line="240" w:lineRule="auto"/>
              <w:ind w:firstLine="0"/>
              <w:jc w:val="left"/>
            </w:pPr>
          </w:p>
        </w:tc>
        <w:tc>
          <w:tcPr>
            <w:tcW w:w="1844" w:type="dxa"/>
          </w:tcPr>
          <w:p w14:paraId="3F03B668" w14:textId="77777777" w:rsidR="001D07AA" w:rsidRPr="00407427" w:rsidRDefault="001D07AA" w:rsidP="001D07AA">
            <w:pPr>
              <w:spacing w:before="0" w:after="0" w:line="240" w:lineRule="auto"/>
              <w:ind w:firstLine="0"/>
              <w:jc w:val="left"/>
            </w:pPr>
          </w:p>
        </w:tc>
        <w:tc>
          <w:tcPr>
            <w:tcW w:w="1561" w:type="dxa"/>
          </w:tcPr>
          <w:p w14:paraId="0C79902C" w14:textId="77777777" w:rsidR="001D07AA" w:rsidRPr="00407427" w:rsidRDefault="001D07AA" w:rsidP="001D07AA">
            <w:pPr>
              <w:spacing w:before="0" w:after="0" w:line="240" w:lineRule="auto"/>
              <w:ind w:firstLine="0"/>
              <w:jc w:val="left"/>
            </w:pPr>
          </w:p>
        </w:tc>
        <w:tc>
          <w:tcPr>
            <w:tcW w:w="1985" w:type="dxa"/>
          </w:tcPr>
          <w:p w14:paraId="2E9C9A0A" w14:textId="77777777" w:rsidR="001D07AA" w:rsidRPr="00407427" w:rsidRDefault="001D07AA" w:rsidP="001D07AA">
            <w:pPr>
              <w:spacing w:before="0" w:after="0" w:line="240" w:lineRule="auto"/>
              <w:ind w:firstLine="0"/>
              <w:jc w:val="left"/>
            </w:pPr>
          </w:p>
        </w:tc>
        <w:tc>
          <w:tcPr>
            <w:tcW w:w="2269" w:type="dxa"/>
          </w:tcPr>
          <w:p w14:paraId="48CE31FF" w14:textId="77777777" w:rsidR="001D07AA" w:rsidRPr="00407427" w:rsidRDefault="001D07AA" w:rsidP="001D07AA">
            <w:pPr>
              <w:spacing w:before="0" w:after="0" w:line="240" w:lineRule="auto"/>
              <w:ind w:firstLine="0"/>
              <w:jc w:val="left"/>
            </w:pPr>
          </w:p>
        </w:tc>
        <w:tc>
          <w:tcPr>
            <w:tcW w:w="2268" w:type="dxa"/>
          </w:tcPr>
          <w:p w14:paraId="2960DE9A" w14:textId="77777777" w:rsidR="001D07AA" w:rsidRPr="00407427" w:rsidRDefault="001D07AA" w:rsidP="001D07AA">
            <w:pPr>
              <w:spacing w:before="0" w:after="0" w:line="240" w:lineRule="auto"/>
              <w:ind w:firstLine="0"/>
              <w:jc w:val="left"/>
            </w:pPr>
          </w:p>
        </w:tc>
      </w:tr>
      <w:tr w:rsidR="001D07AA" w:rsidRPr="00407427" w14:paraId="73F274AA" w14:textId="77777777" w:rsidTr="00103F64">
        <w:trPr>
          <w:trHeight w:val="230"/>
        </w:trPr>
        <w:tc>
          <w:tcPr>
            <w:tcW w:w="317" w:type="dxa"/>
          </w:tcPr>
          <w:p w14:paraId="6C8BB805" w14:textId="77777777" w:rsidR="001D07AA" w:rsidRPr="00407427" w:rsidRDefault="001D07AA" w:rsidP="001D07AA">
            <w:pPr>
              <w:spacing w:before="0" w:after="0" w:line="240" w:lineRule="auto"/>
              <w:ind w:firstLine="0"/>
              <w:jc w:val="left"/>
            </w:pPr>
          </w:p>
        </w:tc>
        <w:tc>
          <w:tcPr>
            <w:tcW w:w="1918" w:type="dxa"/>
          </w:tcPr>
          <w:p w14:paraId="471F9206" w14:textId="77777777" w:rsidR="001D07AA" w:rsidRPr="00407427" w:rsidRDefault="001D07AA" w:rsidP="001D07AA">
            <w:pPr>
              <w:spacing w:before="0" w:after="0" w:line="240" w:lineRule="auto"/>
              <w:ind w:firstLine="0"/>
              <w:jc w:val="left"/>
            </w:pPr>
          </w:p>
        </w:tc>
        <w:tc>
          <w:tcPr>
            <w:tcW w:w="1560" w:type="dxa"/>
          </w:tcPr>
          <w:p w14:paraId="2131D3E9" w14:textId="77777777" w:rsidR="001D07AA" w:rsidRPr="00407427" w:rsidRDefault="001D07AA" w:rsidP="001D07AA">
            <w:pPr>
              <w:spacing w:before="0" w:after="0" w:line="240" w:lineRule="auto"/>
              <w:ind w:firstLine="0"/>
              <w:jc w:val="left"/>
            </w:pPr>
          </w:p>
        </w:tc>
        <w:tc>
          <w:tcPr>
            <w:tcW w:w="1417" w:type="dxa"/>
          </w:tcPr>
          <w:p w14:paraId="0F9B626C" w14:textId="77777777" w:rsidR="001D07AA" w:rsidRPr="00407427" w:rsidRDefault="001D07AA" w:rsidP="001D07AA">
            <w:pPr>
              <w:spacing w:before="0" w:after="0" w:line="240" w:lineRule="auto"/>
              <w:ind w:firstLine="0"/>
              <w:jc w:val="left"/>
            </w:pPr>
          </w:p>
        </w:tc>
        <w:tc>
          <w:tcPr>
            <w:tcW w:w="1844" w:type="dxa"/>
          </w:tcPr>
          <w:p w14:paraId="571B755E" w14:textId="77777777" w:rsidR="001D07AA" w:rsidRPr="00407427" w:rsidRDefault="001D07AA" w:rsidP="001D07AA">
            <w:pPr>
              <w:spacing w:before="0" w:after="0" w:line="240" w:lineRule="auto"/>
              <w:ind w:firstLine="0"/>
              <w:jc w:val="left"/>
            </w:pPr>
          </w:p>
        </w:tc>
        <w:tc>
          <w:tcPr>
            <w:tcW w:w="1561" w:type="dxa"/>
          </w:tcPr>
          <w:p w14:paraId="53727076" w14:textId="77777777" w:rsidR="001D07AA" w:rsidRPr="00407427" w:rsidRDefault="001D07AA" w:rsidP="001D07AA">
            <w:pPr>
              <w:spacing w:before="0" w:after="0" w:line="240" w:lineRule="auto"/>
              <w:ind w:firstLine="0"/>
              <w:jc w:val="left"/>
            </w:pPr>
          </w:p>
        </w:tc>
        <w:tc>
          <w:tcPr>
            <w:tcW w:w="1985" w:type="dxa"/>
          </w:tcPr>
          <w:p w14:paraId="68514C7C" w14:textId="77777777" w:rsidR="001D07AA" w:rsidRPr="00407427" w:rsidRDefault="001D07AA" w:rsidP="001D07AA">
            <w:pPr>
              <w:spacing w:before="0" w:after="0" w:line="240" w:lineRule="auto"/>
              <w:ind w:firstLine="0"/>
              <w:jc w:val="left"/>
            </w:pPr>
          </w:p>
        </w:tc>
        <w:tc>
          <w:tcPr>
            <w:tcW w:w="2269" w:type="dxa"/>
          </w:tcPr>
          <w:p w14:paraId="11F02749" w14:textId="77777777" w:rsidR="001D07AA" w:rsidRPr="00407427" w:rsidRDefault="001D07AA" w:rsidP="001D07AA">
            <w:pPr>
              <w:spacing w:before="0" w:after="0" w:line="240" w:lineRule="auto"/>
              <w:ind w:firstLine="0"/>
              <w:jc w:val="left"/>
            </w:pPr>
          </w:p>
        </w:tc>
        <w:tc>
          <w:tcPr>
            <w:tcW w:w="2268" w:type="dxa"/>
          </w:tcPr>
          <w:p w14:paraId="451FE71F" w14:textId="77777777" w:rsidR="001D07AA" w:rsidRPr="00407427" w:rsidRDefault="001D07AA" w:rsidP="001D07AA">
            <w:pPr>
              <w:spacing w:before="0" w:after="0" w:line="240" w:lineRule="auto"/>
              <w:ind w:firstLine="0"/>
              <w:jc w:val="left"/>
            </w:pPr>
          </w:p>
        </w:tc>
      </w:tr>
      <w:tr w:rsidR="001D07AA" w:rsidRPr="00407427" w14:paraId="70DFD27E" w14:textId="77777777" w:rsidTr="00103F64">
        <w:trPr>
          <w:trHeight w:val="230"/>
        </w:trPr>
        <w:tc>
          <w:tcPr>
            <w:tcW w:w="317" w:type="dxa"/>
          </w:tcPr>
          <w:p w14:paraId="377286E2" w14:textId="77777777" w:rsidR="001D07AA" w:rsidRPr="00407427" w:rsidRDefault="001D07AA" w:rsidP="001D07AA">
            <w:pPr>
              <w:spacing w:before="0" w:after="0" w:line="240" w:lineRule="auto"/>
              <w:ind w:firstLine="0"/>
              <w:jc w:val="left"/>
            </w:pPr>
          </w:p>
        </w:tc>
        <w:tc>
          <w:tcPr>
            <w:tcW w:w="1918" w:type="dxa"/>
          </w:tcPr>
          <w:p w14:paraId="3FAD5FF2" w14:textId="77777777" w:rsidR="001D07AA" w:rsidRPr="00407427" w:rsidRDefault="001D07AA" w:rsidP="001D07AA">
            <w:pPr>
              <w:spacing w:before="0" w:after="0" w:line="210" w:lineRule="exact"/>
              <w:ind w:left="107" w:firstLine="0"/>
              <w:jc w:val="left"/>
            </w:pPr>
            <w:proofErr w:type="spellStart"/>
            <w:r w:rsidRPr="00407427">
              <w:t>Итого</w:t>
            </w:r>
            <w:proofErr w:type="spellEnd"/>
          </w:p>
        </w:tc>
        <w:tc>
          <w:tcPr>
            <w:tcW w:w="6382" w:type="dxa"/>
            <w:gridSpan w:val="4"/>
          </w:tcPr>
          <w:p w14:paraId="7946AA91" w14:textId="77777777" w:rsidR="001D07AA" w:rsidRPr="00407427" w:rsidRDefault="001D07AA" w:rsidP="001D07AA">
            <w:pPr>
              <w:spacing w:before="0" w:after="0" w:line="240" w:lineRule="auto"/>
              <w:ind w:firstLine="0"/>
              <w:jc w:val="left"/>
            </w:pPr>
          </w:p>
        </w:tc>
        <w:tc>
          <w:tcPr>
            <w:tcW w:w="1985" w:type="dxa"/>
          </w:tcPr>
          <w:p w14:paraId="270A6CD8" w14:textId="77777777" w:rsidR="001D07AA" w:rsidRPr="00407427" w:rsidRDefault="001D07AA" w:rsidP="001D07AA">
            <w:pPr>
              <w:spacing w:before="0" w:after="0" w:line="240" w:lineRule="auto"/>
              <w:ind w:firstLine="0"/>
              <w:jc w:val="left"/>
            </w:pPr>
          </w:p>
        </w:tc>
        <w:tc>
          <w:tcPr>
            <w:tcW w:w="2269" w:type="dxa"/>
          </w:tcPr>
          <w:p w14:paraId="55FE7129" w14:textId="77777777" w:rsidR="001D07AA" w:rsidRPr="00407427" w:rsidRDefault="001D07AA" w:rsidP="001D07AA">
            <w:pPr>
              <w:spacing w:before="0" w:after="0" w:line="240" w:lineRule="auto"/>
              <w:ind w:firstLine="0"/>
              <w:jc w:val="left"/>
            </w:pPr>
          </w:p>
        </w:tc>
        <w:tc>
          <w:tcPr>
            <w:tcW w:w="2268" w:type="dxa"/>
          </w:tcPr>
          <w:p w14:paraId="1D4811CE" w14:textId="77777777" w:rsidR="001D07AA" w:rsidRPr="00407427" w:rsidRDefault="001D07AA" w:rsidP="001D07AA">
            <w:pPr>
              <w:spacing w:before="0" w:after="0" w:line="240" w:lineRule="auto"/>
              <w:ind w:firstLine="0"/>
              <w:jc w:val="left"/>
            </w:pPr>
          </w:p>
        </w:tc>
      </w:tr>
    </w:tbl>
    <w:p w14:paraId="559B10A0" w14:textId="77777777" w:rsidR="001D07AA" w:rsidRPr="00407427" w:rsidRDefault="001D07AA" w:rsidP="001D07AA">
      <w:pPr>
        <w:widowControl w:val="0"/>
        <w:autoSpaceDE w:val="0"/>
        <w:autoSpaceDN w:val="0"/>
        <w:spacing w:before="0" w:after="0" w:line="240" w:lineRule="auto"/>
        <w:ind w:firstLine="0"/>
        <w:jc w:val="left"/>
        <w:rPr>
          <w:lang w:eastAsia="en-US"/>
        </w:rPr>
      </w:pPr>
    </w:p>
    <w:p w14:paraId="38D9B6D9" w14:textId="77777777" w:rsidR="001D07AA" w:rsidRPr="00407427" w:rsidRDefault="001D07AA" w:rsidP="001D07AA">
      <w:pPr>
        <w:widowControl w:val="0"/>
        <w:autoSpaceDE w:val="0"/>
        <w:autoSpaceDN w:val="0"/>
        <w:spacing w:before="0" w:after="1" w:line="240" w:lineRule="auto"/>
        <w:ind w:firstLine="0"/>
        <w:jc w:val="left"/>
        <w:rPr>
          <w:lang w:eastAsia="en-US"/>
        </w:rPr>
      </w:pPr>
    </w:p>
    <w:tbl>
      <w:tblPr>
        <w:tblStyle w:val="TableNormal2"/>
        <w:tblW w:w="0" w:type="auto"/>
        <w:tblInd w:w="480" w:type="dxa"/>
        <w:tblLayout w:type="fixed"/>
        <w:tblLook w:val="01E0" w:firstRow="1" w:lastRow="1" w:firstColumn="1" w:lastColumn="1" w:noHBand="0" w:noVBand="0"/>
      </w:tblPr>
      <w:tblGrid>
        <w:gridCol w:w="3119"/>
        <w:gridCol w:w="3744"/>
        <w:gridCol w:w="3882"/>
        <w:gridCol w:w="3217"/>
      </w:tblGrid>
      <w:tr w:rsidR="001D07AA" w:rsidRPr="00407427" w14:paraId="40CE012C" w14:textId="77777777" w:rsidTr="001D07AA">
        <w:trPr>
          <w:trHeight w:val="454"/>
        </w:trPr>
        <w:tc>
          <w:tcPr>
            <w:tcW w:w="3119" w:type="dxa"/>
          </w:tcPr>
          <w:p w14:paraId="13486BD1" w14:textId="77777777" w:rsidR="001D07AA" w:rsidRPr="00407427" w:rsidRDefault="001D07AA" w:rsidP="001D07AA">
            <w:pPr>
              <w:spacing w:before="0" w:after="0" w:line="221" w:lineRule="exact"/>
              <w:ind w:left="200" w:firstLine="0"/>
              <w:jc w:val="left"/>
            </w:pPr>
            <w:proofErr w:type="spellStart"/>
            <w:r w:rsidRPr="00407427">
              <w:t>Заключение</w:t>
            </w:r>
            <w:proofErr w:type="spellEnd"/>
            <w:r w:rsidRPr="00407427">
              <w:rPr>
                <w:spacing w:val="-5"/>
              </w:rPr>
              <w:t xml:space="preserve"> </w:t>
            </w:r>
            <w:proofErr w:type="spellStart"/>
            <w:r w:rsidRPr="00407427">
              <w:t>комиссии</w:t>
            </w:r>
            <w:proofErr w:type="spellEnd"/>
          </w:p>
        </w:tc>
        <w:tc>
          <w:tcPr>
            <w:tcW w:w="3744" w:type="dxa"/>
          </w:tcPr>
          <w:p w14:paraId="5C5CE141" w14:textId="77777777" w:rsidR="001D07AA" w:rsidRPr="00407427" w:rsidRDefault="001D07AA" w:rsidP="001D07AA">
            <w:pPr>
              <w:spacing w:before="0" w:after="0" w:line="240" w:lineRule="auto"/>
              <w:ind w:firstLine="0"/>
              <w:jc w:val="left"/>
            </w:pPr>
          </w:p>
        </w:tc>
        <w:tc>
          <w:tcPr>
            <w:tcW w:w="3882" w:type="dxa"/>
          </w:tcPr>
          <w:p w14:paraId="723A5A85" w14:textId="77777777" w:rsidR="001D07AA" w:rsidRPr="00407427" w:rsidRDefault="001D07AA" w:rsidP="001D07AA">
            <w:pPr>
              <w:spacing w:before="0" w:after="0" w:line="240" w:lineRule="auto"/>
              <w:ind w:firstLine="0"/>
              <w:jc w:val="left"/>
            </w:pPr>
          </w:p>
        </w:tc>
        <w:tc>
          <w:tcPr>
            <w:tcW w:w="3217" w:type="dxa"/>
          </w:tcPr>
          <w:p w14:paraId="43AF8D56" w14:textId="77777777" w:rsidR="001D07AA" w:rsidRPr="00407427" w:rsidRDefault="001D07AA" w:rsidP="001D07AA">
            <w:pPr>
              <w:spacing w:before="0" w:after="0" w:line="240" w:lineRule="auto"/>
              <w:ind w:firstLine="0"/>
              <w:jc w:val="left"/>
            </w:pPr>
          </w:p>
        </w:tc>
      </w:tr>
      <w:tr w:rsidR="001D07AA" w:rsidRPr="00407427" w14:paraId="0EF3D075" w14:textId="77777777" w:rsidTr="001D07AA">
        <w:trPr>
          <w:trHeight w:val="690"/>
        </w:trPr>
        <w:tc>
          <w:tcPr>
            <w:tcW w:w="3119" w:type="dxa"/>
          </w:tcPr>
          <w:p w14:paraId="3A0FC229" w14:textId="77777777" w:rsidR="001D07AA" w:rsidRPr="00407427" w:rsidRDefault="001D07AA" w:rsidP="001D07AA">
            <w:pPr>
              <w:spacing w:before="9" w:after="0" w:line="240" w:lineRule="auto"/>
              <w:ind w:firstLine="0"/>
              <w:jc w:val="left"/>
            </w:pPr>
          </w:p>
          <w:p w14:paraId="09987C2F" w14:textId="77777777" w:rsidR="001D07AA" w:rsidRPr="00407427" w:rsidRDefault="001D07AA" w:rsidP="001D07AA">
            <w:pPr>
              <w:spacing w:before="1" w:after="0" w:line="240" w:lineRule="auto"/>
              <w:ind w:left="200" w:firstLine="0"/>
              <w:jc w:val="left"/>
            </w:pPr>
            <w:proofErr w:type="spellStart"/>
            <w:r w:rsidRPr="00407427">
              <w:t>Председатель</w:t>
            </w:r>
            <w:proofErr w:type="spellEnd"/>
            <w:r w:rsidRPr="00407427">
              <w:rPr>
                <w:spacing w:val="-3"/>
              </w:rPr>
              <w:t xml:space="preserve"> </w:t>
            </w:r>
            <w:proofErr w:type="spellStart"/>
            <w:r w:rsidRPr="00407427">
              <w:t>комиссии</w:t>
            </w:r>
            <w:proofErr w:type="spellEnd"/>
          </w:p>
        </w:tc>
        <w:tc>
          <w:tcPr>
            <w:tcW w:w="3744" w:type="dxa"/>
          </w:tcPr>
          <w:p w14:paraId="39E0D005" w14:textId="77777777" w:rsidR="001D07AA" w:rsidRPr="00407427" w:rsidRDefault="001D07AA" w:rsidP="001D07AA">
            <w:pPr>
              <w:spacing w:before="9" w:after="0" w:line="240" w:lineRule="auto"/>
              <w:ind w:firstLine="0"/>
              <w:jc w:val="left"/>
            </w:pPr>
          </w:p>
          <w:p w14:paraId="00992B75" w14:textId="77777777" w:rsidR="001D07AA" w:rsidRPr="00407427" w:rsidRDefault="001D07AA" w:rsidP="001D07AA">
            <w:pPr>
              <w:tabs>
                <w:tab w:val="left" w:pos="1944"/>
              </w:tabs>
              <w:spacing w:before="1" w:after="0" w:line="240" w:lineRule="auto"/>
              <w:ind w:right="41" w:firstLine="0"/>
              <w:jc w:val="center"/>
            </w:pPr>
            <w:r w:rsidRPr="00407427">
              <w:rPr>
                <w:w w:val="99"/>
                <w:u w:val="single"/>
              </w:rPr>
              <w:t xml:space="preserve"> </w:t>
            </w:r>
            <w:r w:rsidRPr="00407427">
              <w:rPr>
                <w:u w:val="single"/>
              </w:rPr>
              <w:tab/>
            </w:r>
          </w:p>
          <w:p w14:paraId="0F24E09A" w14:textId="77777777" w:rsidR="001D07AA" w:rsidRPr="00407427" w:rsidRDefault="001D07AA" w:rsidP="001D07AA">
            <w:pPr>
              <w:spacing w:before="0" w:after="0" w:line="215" w:lineRule="exact"/>
              <w:ind w:right="86" w:firstLine="0"/>
              <w:jc w:val="center"/>
            </w:pPr>
            <w:r w:rsidRPr="00407427">
              <w:t>(</w:t>
            </w:r>
            <w:proofErr w:type="spellStart"/>
            <w:r w:rsidRPr="00407427">
              <w:t>должность</w:t>
            </w:r>
            <w:proofErr w:type="spellEnd"/>
            <w:r w:rsidRPr="00407427">
              <w:t>)</w:t>
            </w:r>
          </w:p>
        </w:tc>
        <w:tc>
          <w:tcPr>
            <w:tcW w:w="3882" w:type="dxa"/>
          </w:tcPr>
          <w:p w14:paraId="14C93729" w14:textId="77777777" w:rsidR="001D07AA" w:rsidRPr="00407427" w:rsidRDefault="001D07AA" w:rsidP="001D07AA">
            <w:pPr>
              <w:spacing w:before="9" w:after="0" w:line="240" w:lineRule="auto"/>
              <w:ind w:firstLine="0"/>
              <w:jc w:val="left"/>
            </w:pPr>
          </w:p>
          <w:p w14:paraId="0655DC41" w14:textId="77777777" w:rsidR="001D07AA" w:rsidRPr="00407427" w:rsidRDefault="001D07AA" w:rsidP="001D07AA">
            <w:pPr>
              <w:tabs>
                <w:tab w:val="left" w:pos="2133"/>
              </w:tabs>
              <w:spacing w:before="1" w:after="0" w:line="240" w:lineRule="auto"/>
              <w:ind w:left="90" w:firstLine="0"/>
              <w:jc w:val="center"/>
            </w:pPr>
            <w:r w:rsidRPr="00407427">
              <w:rPr>
                <w:w w:val="99"/>
                <w:u w:val="single"/>
              </w:rPr>
              <w:t xml:space="preserve"> </w:t>
            </w:r>
            <w:r w:rsidRPr="00407427">
              <w:rPr>
                <w:u w:val="single"/>
              </w:rPr>
              <w:tab/>
            </w:r>
          </w:p>
          <w:p w14:paraId="26EF55DC" w14:textId="77777777" w:rsidR="001D07AA" w:rsidRPr="00407427" w:rsidRDefault="001D07AA" w:rsidP="001D07AA">
            <w:pPr>
              <w:spacing w:before="0" w:after="0" w:line="215" w:lineRule="exact"/>
              <w:ind w:left="49" w:firstLine="0"/>
              <w:jc w:val="center"/>
            </w:pPr>
            <w:r w:rsidRPr="00407427">
              <w:t>(</w:t>
            </w:r>
            <w:proofErr w:type="spellStart"/>
            <w:r w:rsidRPr="00407427">
              <w:t>подпись</w:t>
            </w:r>
            <w:proofErr w:type="spellEnd"/>
            <w:r w:rsidRPr="00407427">
              <w:t>)</w:t>
            </w:r>
          </w:p>
        </w:tc>
        <w:tc>
          <w:tcPr>
            <w:tcW w:w="3217" w:type="dxa"/>
          </w:tcPr>
          <w:p w14:paraId="46BDA982" w14:textId="77777777" w:rsidR="001D07AA" w:rsidRPr="00407427" w:rsidRDefault="001D07AA" w:rsidP="001D07AA">
            <w:pPr>
              <w:spacing w:before="9" w:after="0" w:line="240" w:lineRule="auto"/>
              <w:ind w:firstLine="0"/>
              <w:jc w:val="left"/>
            </w:pPr>
          </w:p>
          <w:p w14:paraId="751CB47B" w14:textId="77777777" w:rsidR="001D07AA" w:rsidRPr="00407427" w:rsidRDefault="001D07AA" w:rsidP="001D07AA">
            <w:pPr>
              <w:tabs>
                <w:tab w:val="left" w:pos="3059"/>
              </w:tabs>
              <w:spacing w:before="1" w:after="0" w:line="240" w:lineRule="auto"/>
              <w:ind w:left="916" w:firstLine="0"/>
              <w:jc w:val="left"/>
            </w:pPr>
            <w:r w:rsidRPr="00407427">
              <w:rPr>
                <w:w w:val="99"/>
                <w:u w:val="single"/>
              </w:rPr>
              <w:t xml:space="preserve"> </w:t>
            </w:r>
            <w:r w:rsidRPr="00407427">
              <w:rPr>
                <w:u w:val="single"/>
              </w:rPr>
              <w:tab/>
            </w:r>
          </w:p>
          <w:p w14:paraId="6944C985" w14:textId="77777777" w:rsidR="001D07AA" w:rsidRPr="00407427" w:rsidRDefault="001D07AA" w:rsidP="001D07AA">
            <w:pPr>
              <w:spacing w:before="0" w:after="0" w:line="215" w:lineRule="exact"/>
              <w:ind w:left="942" w:firstLine="0"/>
              <w:jc w:val="left"/>
            </w:pPr>
            <w:r w:rsidRPr="00407427">
              <w:t>(</w:t>
            </w:r>
            <w:proofErr w:type="spellStart"/>
            <w:r w:rsidRPr="00407427">
              <w:t>расшифровка</w:t>
            </w:r>
            <w:proofErr w:type="spellEnd"/>
            <w:r w:rsidRPr="00407427">
              <w:rPr>
                <w:spacing w:val="-6"/>
              </w:rPr>
              <w:t xml:space="preserve"> </w:t>
            </w:r>
            <w:proofErr w:type="spellStart"/>
            <w:r w:rsidRPr="00407427">
              <w:t>подписи</w:t>
            </w:r>
            <w:proofErr w:type="spellEnd"/>
            <w:r w:rsidRPr="00407427">
              <w:t>)</w:t>
            </w:r>
          </w:p>
        </w:tc>
      </w:tr>
      <w:tr w:rsidR="001D07AA" w:rsidRPr="00407427" w14:paraId="655809AF" w14:textId="77777777" w:rsidTr="001D07AA">
        <w:trPr>
          <w:trHeight w:val="459"/>
        </w:trPr>
        <w:tc>
          <w:tcPr>
            <w:tcW w:w="3119" w:type="dxa"/>
          </w:tcPr>
          <w:p w14:paraId="3A90C383" w14:textId="77777777" w:rsidR="001D07AA" w:rsidRPr="00407427" w:rsidRDefault="001D07AA" w:rsidP="001D07AA">
            <w:pPr>
              <w:spacing w:before="0" w:after="0" w:line="226" w:lineRule="exact"/>
              <w:ind w:left="200" w:firstLine="0"/>
              <w:jc w:val="left"/>
            </w:pPr>
            <w:proofErr w:type="spellStart"/>
            <w:r w:rsidRPr="00407427">
              <w:t>Члены</w:t>
            </w:r>
            <w:proofErr w:type="spellEnd"/>
            <w:r w:rsidRPr="00407427">
              <w:rPr>
                <w:spacing w:val="-1"/>
              </w:rPr>
              <w:t xml:space="preserve"> </w:t>
            </w:r>
            <w:proofErr w:type="spellStart"/>
            <w:r w:rsidRPr="00407427">
              <w:t>комиссии</w:t>
            </w:r>
            <w:proofErr w:type="spellEnd"/>
          </w:p>
        </w:tc>
        <w:tc>
          <w:tcPr>
            <w:tcW w:w="3744" w:type="dxa"/>
          </w:tcPr>
          <w:p w14:paraId="5EA95C78" w14:textId="77777777" w:rsidR="001D07AA" w:rsidRPr="00407427" w:rsidRDefault="001D07AA" w:rsidP="001D07AA">
            <w:pPr>
              <w:tabs>
                <w:tab w:val="left" w:pos="1944"/>
              </w:tabs>
              <w:spacing w:before="0" w:after="0" w:line="226" w:lineRule="exact"/>
              <w:ind w:right="41" w:firstLine="0"/>
              <w:jc w:val="center"/>
            </w:pPr>
            <w:r w:rsidRPr="00407427">
              <w:rPr>
                <w:w w:val="99"/>
                <w:u w:val="single"/>
              </w:rPr>
              <w:t xml:space="preserve"> </w:t>
            </w:r>
            <w:r w:rsidRPr="00407427">
              <w:rPr>
                <w:u w:val="single"/>
              </w:rPr>
              <w:tab/>
            </w:r>
          </w:p>
          <w:p w14:paraId="224D464E" w14:textId="77777777" w:rsidR="001D07AA" w:rsidRPr="00407427" w:rsidRDefault="001D07AA" w:rsidP="001D07AA">
            <w:pPr>
              <w:spacing w:before="0" w:after="0" w:line="214" w:lineRule="exact"/>
              <w:ind w:right="86" w:firstLine="0"/>
              <w:jc w:val="center"/>
            </w:pPr>
            <w:r w:rsidRPr="00407427">
              <w:t>(</w:t>
            </w:r>
            <w:proofErr w:type="spellStart"/>
            <w:r w:rsidRPr="00407427">
              <w:t>должность</w:t>
            </w:r>
            <w:proofErr w:type="spellEnd"/>
            <w:r w:rsidRPr="00407427">
              <w:t>)</w:t>
            </w:r>
          </w:p>
        </w:tc>
        <w:tc>
          <w:tcPr>
            <w:tcW w:w="3882" w:type="dxa"/>
          </w:tcPr>
          <w:p w14:paraId="098EE898" w14:textId="77777777" w:rsidR="001D07AA" w:rsidRPr="00407427" w:rsidRDefault="001D07AA" w:rsidP="001D07AA">
            <w:pPr>
              <w:tabs>
                <w:tab w:val="left" w:pos="2133"/>
              </w:tabs>
              <w:spacing w:before="0" w:after="0" w:line="226" w:lineRule="exact"/>
              <w:ind w:left="90" w:firstLine="0"/>
              <w:jc w:val="center"/>
            </w:pPr>
            <w:r w:rsidRPr="00407427">
              <w:rPr>
                <w:w w:val="99"/>
                <w:u w:val="single"/>
              </w:rPr>
              <w:t xml:space="preserve"> </w:t>
            </w:r>
            <w:r w:rsidRPr="00407427">
              <w:rPr>
                <w:u w:val="single"/>
              </w:rPr>
              <w:tab/>
            </w:r>
          </w:p>
          <w:p w14:paraId="4A7DC2EB" w14:textId="77777777" w:rsidR="001D07AA" w:rsidRPr="00407427" w:rsidRDefault="001D07AA" w:rsidP="001D07AA">
            <w:pPr>
              <w:spacing w:before="0" w:after="0" w:line="214" w:lineRule="exact"/>
              <w:ind w:left="49" w:firstLine="0"/>
              <w:jc w:val="center"/>
            </w:pPr>
            <w:r w:rsidRPr="00407427">
              <w:t>(</w:t>
            </w:r>
            <w:proofErr w:type="spellStart"/>
            <w:r w:rsidRPr="00407427">
              <w:t>подпись</w:t>
            </w:r>
            <w:proofErr w:type="spellEnd"/>
            <w:r w:rsidRPr="00407427">
              <w:t>)</w:t>
            </w:r>
          </w:p>
        </w:tc>
        <w:tc>
          <w:tcPr>
            <w:tcW w:w="3217" w:type="dxa"/>
          </w:tcPr>
          <w:p w14:paraId="55AB97F2" w14:textId="77777777" w:rsidR="001D07AA" w:rsidRPr="00407427" w:rsidRDefault="001D07AA" w:rsidP="001D07AA">
            <w:pPr>
              <w:tabs>
                <w:tab w:val="left" w:pos="3059"/>
              </w:tabs>
              <w:spacing w:before="0" w:after="0" w:line="226" w:lineRule="exact"/>
              <w:ind w:left="916" w:firstLine="0"/>
              <w:jc w:val="left"/>
            </w:pPr>
            <w:r w:rsidRPr="00407427">
              <w:rPr>
                <w:w w:val="99"/>
                <w:u w:val="single"/>
              </w:rPr>
              <w:t xml:space="preserve"> </w:t>
            </w:r>
            <w:r w:rsidRPr="00407427">
              <w:rPr>
                <w:u w:val="single"/>
              </w:rPr>
              <w:tab/>
            </w:r>
          </w:p>
          <w:p w14:paraId="32F1124E" w14:textId="77777777" w:rsidR="001D07AA" w:rsidRPr="00407427" w:rsidRDefault="001D07AA" w:rsidP="001D07AA">
            <w:pPr>
              <w:spacing w:before="0" w:after="0" w:line="214" w:lineRule="exact"/>
              <w:ind w:left="942" w:firstLine="0"/>
              <w:jc w:val="left"/>
            </w:pPr>
            <w:r w:rsidRPr="00407427">
              <w:t>(</w:t>
            </w:r>
            <w:proofErr w:type="spellStart"/>
            <w:r w:rsidRPr="00407427">
              <w:t>расшифровка</w:t>
            </w:r>
            <w:proofErr w:type="spellEnd"/>
            <w:r w:rsidRPr="00407427">
              <w:rPr>
                <w:spacing w:val="-6"/>
              </w:rPr>
              <w:t xml:space="preserve"> </w:t>
            </w:r>
            <w:proofErr w:type="spellStart"/>
            <w:r w:rsidRPr="00407427">
              <w:t>подписи</w:t>
            </w:r>
            <w:proofErr w:type="spellEnd"/>
            <w:r w:rsidRPr="00407427">
              <w:t>)</w:t>
            </w:r>
          </w:p>
        </w:tc>
      </w:tr>
      <w:tr w:rsidR="001D07AA" w:rsidRPr="00407427" w14:paraId="680E69B0" w14:textId="77777777" w:rsidTr="001D07AA">
        <w:trPr>
          <w:trHeight w:val="459"/>
        </w:trPr>
        <w:tc>
          <w:tcPr>
            <w:tcW w:w="3119" w:type="dxa"/>
          </w:tcPr>
          <w:p w14:paraId="7D78661F" w14:textId="77777777" w:rsidR="001D07AA" w:rsidRPr="00407427" w:rsidRDefault="001D07AA" w:rsidP="001D07AA">
            <w:pPr>
              <w:spacing w:before="0" w:after="0" w:line="240" w:lineRule="auto"/>
              <w:ind w:firstLine="0"/>
              <w:jc w:val="left"/>
            </w:pPr>
          </w:p>
        </w:tc>
        <w:tc>
          <w:tcPr>
            <w:tcW w:w="3744" w:type="dxa"/>
          </w:tcPr>
          <w:p w14:paraId="0EF2B484" w14:textId="77777777" w:rsidR="001D07AA" w:rsidRPr="00407427" w:rsidRDefault="001D07AA" w:rsidP="001D07AA">
            <w:pPr>
              <w:spacing w:before="1" w:after="0" w:line="240" w:lineRule="auto"/>
              <w:ind w:firstLine="0"/>
              <w:jc w:val="left"/>
            </w:pPr>
          </w:p>
          <w:p w14:paraId="1003EC2C" w14:textId="77777777" w:rsidR="001D07AA" w:rsidRPr="00407427" w:rsidRDefault="001D07AA" w:rsidP="001D07AA">
            <w:pPr>
              <w:spacing w:before="0" w:after="0" w:line="20" w:lineRule="exact"/>
              <w:ind w:left="874" w:firstLine="0"/>
              <w:jc w:val="left"/>
            </w:pPr>
            <w:r w:rsidRPr="00407427">
              <w:rPr>
                <w:noProof/>
              </w:rPr>
              <mc:AlternateContent>
                <mc:Choice Requires="wpg">
                  <w:drawing>
                    <wp:inline distT="0" distB="0" distL="0" distR="0" wp14:anchorId="270A40F6" wp14:editId="4F6AF302">
                      <wp:extent cx="1206500" cy="5080"/>
                      <wp:effectExtent l="8255" t="10795" r="4445" b="3175"/>
                      <wp:docPr id="19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0" cy="5080"/>
                                <a:chOff x="0" y="0"/>
                                <a:chExt cx="1900" cy="8"/>
                              </a:xfrm>
                            </wpg:grpSpPr>
                            <wps:wsp>
                              <wps:cNvPr id="195" name="Line 19"/>
                              <wps:cNvCnPr>
                                <a:cxnSpLocks noChangeShapeType="1"/>
                              </wps:cNvCnPr>
                              <wps:spPr bwMode="auto">
                                <a:xfrm>
                                  <a:off x="0" y="4"/>
                                  <a:ext cx="1899"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7A97A711" id="Group 18" o:spid="_x0000_s1026" style="width:95pt;height:.4pt;mso-position-horizontal-relative:char;mso-position-vertical-relative:line" coordsize="19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">
                      <v:line id="Line 19" o:spid="_x0000_s1027" style="position:absolute;visibility:visible;mso-wrap-style:square" from="0,4" to="18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" strokeweight=".14056mm"/>
                      <w10:anchorlock/>
                    </v:group>
                  </w:pict>
                </mc:Fallback>
              </mc:AlternateContent>
            </w:r>
          </w:p>
          <w:p w14:paraId="0187FAA7" w14:textId="77777777" w:rsidR="001D07AA" w:rsidRPr="00407427" w:rsidRDefault="001D07AA" w:rsidP="001D07AA">
            <w:pPr>
              <w:spacing w:before="0" w:after="0" w:line="203" w:lineRule="exact"/>
              <w:ind w:left="1305" w:firstLine="0"/>
              <w:jc w:val="left"/>
            </w:pPr>
            <w:r w:rsidRPr="00407427">
              <w:t>(</w:t>
            </w:r>
            <w:proofErr w:type="spellStart"/>
            <w:r w:rsidRPr="00407427">
              <w:t>должность</w:t>
            </w:r>
            <w:proofErr w:type="spellEnd"/>
            <w:r w:rsidRPr="00407427">
              <w:t>)</w:t>
            </w:r>
          </w:p>
        </w:tc>
        <w:tc>
          <w:tcPr>
            <w:tcW w:w="3882" w:type="dxa"/>
          </w:tcPr>
          <w:p w14:paraId="58A781A7" w14:textId="77777777" w:rsidR="001D07AA" w:rsidRPr="00407427" w:rsidRDefault="001D07AA" w:rsidP="001D07AA">
            <w:pPr>
              <w:spacing w:before="1" w:after="0" w:line="240" w:lineRule="auto"/>
              <w:ind w:firstLine="0"/>
              <w:jc w:val="left"/>
            </w:pPr>
          </w:p>
          <w:p w14:paraId="2D25CB39" w14:textId="77777777" w:rsidR="001D07AA" w:rsidRPr="00407427" w:rsidRDefault="001D07AA" w:rsidP="001D07AA">
            <w:pPr>
              <w:spacing w:before="0" w:after="0" w:line="20" w:lineRule="exact"/>
              <w:ind w:left="961" w:firstLine="0"/>
              <w:jc w:val="left"/>
            </w:pPr>
            <w:r w:rsidRPr="00407427">
              <w:rPr>
                <w:noProof/>
              </w:rPr>
              <mc:AlternateContent>
                <mc:Choice Requires="wpg">
                  <w:drawing>
                    <wp:inline distT="0" distB="0" distL="0" distR="0" wp14:anchorId="54F9852B" wp14:editId="03769C9D">
                      <wp:extent cx="1268730" cy="5080"/>
                      <wp:effectExtent l="12065" t="10795" r="5080" b="3175"/>
                      <wp:docPr id="19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730" cy="5080"/>
                                <a:chOff x="0" y="0"/>
                                <a:chExt cx="1998" cy="8"/>
                              </a:xfrm>
                            </wpg:grpSpPr>
                            <wps:wsp>
                              <wps:cNvPr id="197" name="Line 17"/>
                              <wps:cNvCnPr>
                                <a:cxnSpLocks noChangeShapeType="1"/>
                              </wps:cNvCnPr>
                              <wps:spPr bwMode="auto">
                                <a:xfrm>
                                  <a:off x="0" y="4"/>
                                  <a:ext cx="19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507D7EF" id="Group 16" o:spid="_x0000_s1026" style="width:99.9pt;height:.4pt;mso-position-horizontal-relative:char;mso-position-vertical-relative:line" coordsize="19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">
                      <v:line id="Line 17" o:spid="_x0000_s1027" style="position:absolute;visibility:visible;mso-wrap-style:square" from="0,4" to="19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" strokeweight=".14056mm"/>
                      <w10:anchorlock/>
                    </v:group>
                  </w:pict>
                </mc:Fallback>
              </mc:AlternateContent>
            </w:r>
          </w:p>
          <w:p w14:paraId="1DF209B3" w14:textId="77777777" w:rsidR="001D07AA" w:rsidRPr="00407427" w:rsidRDefault="001D07AA" w:rsidP="001D07AA">
            <w:pPr>
              <w:spacing w:before="0" w:after="0" w:line="203" w:lineRule="exact"/>
              <w:ind w:right="1497" w:firstLine="0"/>
              <w:jc w:val="right"/>
            </w:pPr>
            <w:r w:rsidRPr="00407427">
              <w:t>(</w:t>
            </w:r>
            <w:proofErr w:type="spellStart"/>
            <w:r w:rsidRPr="00407427">
              <w:t>подпись</w:t>
            </w:r>
            <w:proofErr w:type="spellEnd"/>
            <w:r w:rsidRPr="00407427">
              <w:t>)</w:t>
            </w:r>
          </w:p>
        </w:tc>
        <w:tc>
          <w:tcPr>
            <w:tcW w:w="3217" w:type="dxa"/>
          </w:tcPr>
          <w:p w14:paraId="696AD025" w14:textId="77777777" w:rsidR="001D07AA" w:rsidRPr="00407427" w:rsidRDefault="001D07AA" w:rsidP="001D07AA">
            <w:pPr>
              <w:spacing w:before="1" w:after="0" w:line="240" w:lineRule="auto"/>
              <w:ind w:firstLine="0"/>
              <w:jc w:val="left"/>
            </w:pPr>
          </w:p>
          <w:p w14:paraId="41C01D84" w14:textId="77777777" w:rsidR="001D07AA" w:rsidRPr="00407427" w:rsidRDefault="001D07AA" w:rsidP="001D07AA">
            <w:pPr>
              <w:spacing w:before="0" w:after="0" w:line="20" w:lineRule="exact"/>
              <w:ind w:left="912" w:firstLine="0"/>
              <w:jc w:val="left"/>
            </w:pPr>
            <w:r w:rsidRPr="00407427">
              <w:rPr>
                <w:noProof/>
              </w:rPr>
              <mc:AlternateContent>
                <mc:Choice Requires="wpg">
                  <w:drawing>
                    <wp:inline distT="0" distB="0" distL="0" distR="0" wp14:anchorId="7862EC47" wp14:editId="060F574F">
                      <wp:extent cx="1332865" cy="5080"/>
                      <wp:effectExtent l="7620" t="10795" r="12065" b="3175"/>
                      <wp:docPr id="19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865" cy="5080"/>
                                <a:chOff x="0" y="0"/>
                                <a:chExt cx="2099" cy="8"/>
                              </a:xfrm>
                            </wpg:grpSpPr>
                            <wps:wsp>
                              <wps:cNvPr id="199" name="Line 15"/>
                              <wps:cNvCnPr>
                                <a:cxnSpLocks noChangeShapeType="1"/>
                              </wps:cNvCnPr>
                              <wps:spPr bwMode="auto">
                                <a:xfrm>
                                  <a:off x="0" y="4"/>
                                  <a:ext cx="20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9397C4E" id="Group 14" o:spid="_x0000_s1026" style="width:104.95pt;height:.4pt;mso-position-horizontal-relative:char;mso-position-vertical-relative:line" coordsize="2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">
                      <v:line id="Line 15" o:spid="_x0000_s1027" style="position:absolute;visibility:visible;mso-wrap-style:square" from="0,4" to="20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" strokeweight=".14056mm"/>
                      <w10:anchorlock/>
                    </v:group>
                  </w:pict>
                </mc:Fallback>
              </mc:AlternateContent>
            </w:r>
          </w:p>
          <w:p w14:paraId="02393762" w14:textId="77777777" w:rsidR="001D07AA" w:rsidRPr="00407427" w:rsidRDefault="001D07AA" w:rsidP="001D07AA">
            <w:pPr>
              <w:spacing w:before="0" w:after="0" w:line="203" w:lineRule="exact"/>
              <w:ind w:right="225" w:firstLine="0"/>
              <w:jc w:val="right"/>
            </w:pPr>
            <w:r w:rsidRPr="00407427">
              <w:t>(</w:t>
            </w:r>
            <w:proofErr w:type="spellStart"/>
            <w:r w:rsidRPr="00407427">
              <w:t>расшифровка</w:t>
            </w:r>
            <w:proofErr w:type="spellEnd"/>
            <w:r w:rsidRPr="00407427">
              <w:rPr>
                <w:spacing w:val="-6"/>
              </w:rPr>
              <w:t xml:space="preserve"> </w:t>
            </w:r>
            <w:proofErr w:type="spellStart"/>
            <w:r w:rsidRPr="00407427">
              <w:t>подписи</w:t>
            </w:r>
            <w:proofErr w:type="spellEnd"/>
            <w:r w:rsidRPr="00407427">
              <w:t>)</w:t>
            </w:r>
          </w:p>
        </w:tc>
      </w:tr>
      <w:tr w:rsidR="001D07AA" w:rsidRPr="00407427" w14:paraId="676D3437" w14:textId="77777777" w:rsidTr="001D07AA">
        <w:trPr>
          <w:trHeight w:val="460"/>
        </w:trPr>
        <w:tc>
          <w:tcPr>
            <w:tcW w:w="3119" w:type="dxa"/>
          </w:tcPr>
          <w:p w14:paraId="0BF982E6" w14:textId="77777777" w:rsidR="001D07AA" w:rsidRPr="00407427" w:rsidRDefault="001D07AA" w:rsidP="001D07AA">
            <w:pPr>
              <w:spacing w:before="0" w:after="0" w:line="240" w:lineRule="auto"/>
              <w:ind w:firstLine="0"/>
              <w:jc w:val="left"/>
            </w:pPr>
          </w:p>
        </w:tc>
        <w:tc>
          <w:tcPr>
            <w:tcW w:w="3744" w:type="dxa"/>
          </w:tcPr>
          <w:p w14:paraId="7E1F62A1" w14:textId="77777777" w:rsidR="001D07AA" w:rsidRPr="00407427" w:rsidRDefault="001D07AA" w:rsidP="001D07AA">
            <w:pPr>
              <w:spacing w:before="2" w:after="0" w:line="240" w:lineRule="auto"/>
              <w:ind w:firstLine="0"/>
              <w:jc w:val="left"/>
            </w:pPr>
          </w:p>
          <w:p w14:paraId="1517B9B8" w14:textId="77777777" w:rsidR="001D07AA" w:rsidRPr="00407427" w:rsidRDefault="001D07AA" w:rsidP="001D07AA">
            <w:pPr>
              <w:spacing w:before="0" w:after="0" w:line="20" w:lineRule="exact"/>
              <w:ind w:left="874" w:firstLine="0"/>
              <w:jc w:val="left"/>
            </w:pPr>
            <w:r w:rsidRPr="00407427">
              <w:rPr>
                <w:noProof/>
              </w:rPr>
              <mc:AlternateContent>
                <mc:Choice Requires="wpg">
                  <w:drawing>
                    <wp:inline distT="0" distB="0" distL="0" distR="0" wp14:anchorId="15951A63" wp14:editId="142213A5">
                      <wp:extent cx="1206500" cy="5080"/>
                      <wp:effectExtent l="8255" t="7620" r="4445" b="6350"/>
                      <wp:docPr id="20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0" cy="5080"/>
                                <a:chOff x="0" y="0"/>
                                <a:chExt cx="1900" cy="8"/>
                              </a:xfrm>
                            </wpg:grpSpPr>
                            <wps:wsp>
                              <wps:cNvPr id="201" name="Line 13"/>
                              <wps:cNvCnPr>
                                <a:cxnSpLocks noChangeShapeType="1"/>
                              </wps:cNvCnPr>
                              <wps:spPr bwMode="auto">
                                <a:xfrm>
                                  <a:off x="0" y="4"/>
                                  <a:ext cx="1899"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27C5D1AB" id="Group 12" o:spid="_x0000_s1026" style="width:95pt;height:.4pt;mso-position-horizontal-relative:char;mso-position-vertical-relative:line" coordsize="19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">
                      <v:line id="Line 13" o:spid="_x0000_s1027" style="position:absolute;visibility:visible;mso-wrap-style:square" from="0,4" to="18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" strokeweight=".14056mm"/>
                      <w10:anchorlock/>
                    </v:group>
                  </w:pict>
                </mc:Fallback>
              </mc:AlternateContent>
            </w:r>
          </w:p>
          <w:p w14:paraId="4A3C8BCE" w14:textId="77777777" w:rsidR="001D07AA" w:rsidRPr="00407427" w:rsidRDefault="001D07AA" w:rsidP="001D07AA">
            <w:pPr>
              <w:spacing w:before="0" w:after="0" w:line="203" w:lineRule="exact"/>
              <w:ind w:left="1305" w:firstLine="0"/>
              <w:jc w:val="left"/>
            </w:pPr>
            <w:r w:rsidRPr="00407427">
              <w:t>(</w:t>
            </w:r>
            <w:proofErr w:type="spellStart"/>
            <w:r w:rsidRPr="00407427">
              <w:t>должность</w:t>
            </w:r>
            <w:proofErr w:type="spellEnd"/>
            <w:r w:rsidRPr="00407427">
              <w:t>)</w:t>
            </w:r>
          </w:p>
        </w:tc>
        <w:tc>
          <w:tcPr>
            <w:tcW w:w="3882" w:type="dxa"/>
          </w:tcPr>
          <w:p w14:paraId="0FCC2E03" w14:textId="77777777" w:rsidR="001D07AA" w:rsidRPr="00407427" w:rsidRDefault="001D07AA" w:rsidP="001D07AA">
            <w:pPr>
              <w:spacing w:before="2" w:after="0" w:line="240" w:lineRule="auto"/>
              <w:ind w:firstLine="0"/>
              <w:jc w:val="left"/>
            </w:pPr>
          </w:p>
          <w:p w14:paraId="270DEA34" w14:textId="77777777" w:rsidR="001D07AA" w:rsidRPr="00407427" w:rsidRDefault="001D07AA" w:rsidP="001D07AA">
            <w:pPr>
              <w:spacing w:before="0" w:after="0" w:line="20" w:lineRule="exact"/>
              <w:ind w:left="961" w:firstLine="0"/>
              <w:jc w:val="left"/>
            </w:pPr>
            <w:r w:rsidRPr="00407427">
              <w:rPr>
                <w:noProof/>
              </w:rPr>
              <mc:AlternateContent>
                <mc:Choice Requires="wpg">
                  <w:drawing>
                    <wp:inline distT="0" distB="0" distL="0" distR="0" wp14:anchorId="7A5865F2" wp14:editId="2C4C0048">
                      <wp:extent cx="1268730" cy="5080"/>
                      <wp:effectExtent l="12065" t="7620" r="5080" b="6350"/>
                      <wp:docPr id="20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730" cy="5080"/>
                                <a:chOff x="0" y="0"/>
                                <a:chExt cx="1998" cy="8"/>
                              </a:xfrm>
                            </wpg:grpSpPr>
                            <wps:wsp>
                              <wps:cNvPr id="203" name="Line 11"/>
                              <wps:cNvCnPr>
                                <a:cxnSpLocks noChangeShapeType="1"/>
                              </wps:cNvCnPr>
                              <wps:spPr bwMode="auto">
                                <a:xfrm>
                                  <a:off x="0" y="4"/>
                                  <a:ext cx="19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0007C5F" id="Group 10" o:spid="_x0000_s1026" style="width:99.9pt;height:.4pt;mso-position-horizontal-relative:char;mso-position-vertical-relative:line" coordsize="19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">
                      <v:line id="Line 11" o:spid="_x0000_s1027" style="position:absolute;visibility:visible;mso-wrap-style:square" from="0,4" to="19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" strokeweight=".14056mm"/>
                      <w10:anchorlock/>
                    </v:group>
                  </w:pict>
                </mc:Fallback>
              </mc:AlternateContent>
            </w:r>
          </w:p>
          <w:p w14:paraId="5BDEA0CF" w14:textId="77777777" w:rsidR="001D07AA" w:rsidRPr="00407427" w:rsidRDefault="001D07AA" w:rsidP="001D07AA">
            <w:pPr>
              <w:spacing w:before="0" w:after="0" w:line="203" w:lineRule="exact"/>
              <w:ind w:right="1497" w:firstLine="0"/>
              <w:jc w:val="right"/>
            </w:pPr>
            <w:r w:rsidRPr="00407427">
              <w:t>(</w:t>
            </w:r>
            <w:proofErr w:type="spellStart"/>
            <w:r w:rsidRPr="00407427">
              <w:t>подпись</w:t>
            </w:r>
            <w:proofErr w:type="spellEnd"/>
            <w:r w:rsidRPr="00407427">
              <w:t>)</w:t>
            </w:r>
          </w:p>
        </w:tc>
        <w:tc>
          <w:tcPr>
            <w:tcW w:w="3217" w:type="dxa"/>
          </w:tcPr>
          <w:p w14:paraId="06CC0FD3" w14:textId="77777777" w:rsidR="001D07AA" w:rsidRPr="00407427" w:rsidRDefault="001D07AA" w:rsidP="001D07AA">
            <w:pPr>
              <w:spacing w:before="2" w:after="0" w:line="240" w:lineRule="auto"/>
              <w:ind w:firstLine="0"/>
              <w:jc w:val="left"/>
            </w:pPr>
          </w:p>
          <w:p w14:paraId="5D87D756" w14:textId="77777777" w:rsidR="001D07AA" w:rsidRPr="00407427" w:rsidRDefault="001D07AA" w:rsidP="001D07AA">
            <w:pPr>
              <w:spacing w:before="0" w:after="0" w:line="20" w:lineRule="exact"/>
              <w:ind w:left="912" w:firstLine="0"/>
              <w:jc w:val="left"/>
            </w:pPr>
            <w:r w:rsidRPr="00407427">
              <w:rPr>
                <w:noProof/>
              </w:rPr>
              <mc:AlternateContent>
                <mc:Choice Requires="wpg">
                  <w:drawing>
                    <wp:inline distT="0" distB="0" distL="0" distR="0" wp14:anchorId="7AB39E4C" wp14:editId="57CCC923">
                      <wp:extent cx="1332865" cy="5080"/>
                      <wp:effectExtent l="7620" t="7620" r="12065" b="6350"/>
                      <wp:docPr id="20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865" cy="5080"/>
                                <a:chOff x="0" y="0"/>
                                <a:chExt cx="2099" cy="8"/>
                              </a:xfrm>
                            </wpg:grpSpPr>
                            <wps:wsp>
                              <wps:cNvPr id="205" name="Line 9"/>
                              <wps:cNvCnPr>
                                <a:cxnSpLocks noChangeShapeType="1"/>
                              </wps:cNvCnPr>
                              <wps:spPr bwMode="auto">
                                <a:xfrm>
                                  <a:off x="0" y="4"/>
                                  <a:ext cx="20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4AC48FD8" id="Group 8" o:spid="_x0000_s1026" style="width:104.95pt;height:.4pt;mso-position-horizontal-relative:char;mso-position-vertical-relative:line" coordsize="2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">
                      <v:line id="Line 9" o:spid="_x0000_s1027" style="position:absolute;visibility:visible;mso-wrap-style:square" from="0,4" to="20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" strokeweight=".14056mm"/>
                      <w10:anchorlock/>
                    </v:group>
                  </w:pict>
                </mc:Fallback>
              </mc:AlternateContent>
            </w:r>
          </w:p>
          <w:p w14:paraId="3F5CD53C" w14:textId="77777777" w:rsidR="001D07AA" w:rsidRPr="00407427" w:rsidRDefault="001D07AA" w:rsidP="001D07AA">
            <w:pPr>
              <w:spacing w:before="0" w:after="0" w:line="203" w:lineRule="exact"/>
              <w:ind w:right="225" w:firstLine="0"/>
              <w:jc w:val="right"/>
            </w:pPr>
            <w:r w:rsidRPr="00407427">
              <w:t>(</w:t>
            </w:r>
            <w:proofErr w:type="spellStart"/>
            <w:r w:rsidRPr="00407427">
              <w:t>расшифровка</w:t>
            </w:r>
            <w:proofErr w:type="spellEnd"/>
            <w:r w:rsidRPr="00407427">
              <w:rPr>
                <w:spacing w:val="-6"/>
              </w:rPr>
              <w:t xml:space="preserve"> </w:t>
            </w:r>
            <w:proofErr w:type="spellStart"/>
            <w:r w:rsidRPr="00407427">
              <w:t>подписи</w:t>
            </w:r>
            <w:proofErr w:type="spellEnd"/>
            <w:r w:rsidRPr="00407427">
              <w:t>)</w:t>
            </w:r>
          </w:p>
        </w:tc>
      </w:tr>
      <w:tr w:rsidR="001D07AA" w:rsidRPr="00407427" w14:paraId="297FBE78" w14:textId="77777777" w:rsidTr="001D07AA">
        <w:trPr>
          <w:trHeight w:val="455"/>
        </w:trPr>
        <w:tc>
          <w:tcPr>
            <w:tcW w:w="3119" w:type="dxa"/>
          </w:tcPr>
          <w:p w14:paraId="6378FE84" w14:textId="77777777" w:rsidR="001D07AA" w:rsidRPr="00407427" w:rsidRDefault="001D07AA" w:rsidP="001D07AA">
            <w:pPr>
              <w:spacing w:before="0" w:after="0" w:line="240" w:lineRule="auto"/>
              <w:ind w:firstLine="0"/>
              <w:jc w:val="left"/>
            </w:pPr>
          </w:p>
        </w:tc>
        <w:tc>
          <w:tcPr>
            <w:tcW w:w="3744" w:type="dxa"/>
          </w:tcPr>
          <w:p w14:paraId="33C8F44E" w14:textId="77777777" w:rsidR="001D07AA" w:rsidRPr="00407427" w:rsidRDefault="001D07AA" w:rsidP="001D07AA">
            <w:pPr>
              <w:spacing w:before="2" w:after="0" w:line="240" w:lineRule="auto"/>
              <w:ind w:firstLine="0"/>
              <w:jc w:val="left"/>
            </w:pPr>
          </w:p>
          <w:p w14:paraId="3F5132D2" w14:textId="77777777" w:rsidR="001D07AA" w:rsidRPr="00407427" w:rsidRDefault="001D07AA" w:rsidP="001D07AA">
            <w:pPr>
              <w:spacing w:before="0" w:after="0" w:line="20" w:lineRule="exact"/>
              <w:ind w:left="874" w:firstLine="0"/>
              <w:jc w:val="left"/>
            </w:pPr>
            <w:r w:rsidRPr="00407427">
              <w:rPr>
                <w:noProof/>
              </w:rPr>
              <mc:AlternateContent>
                <mc:Choice Requires="wpg">
                  <w:drawing>
                    <wp:inline distT="0" distB="0" distL="0" distR="0" wp14:anchorId="664D238C" wp14:editId="385997EA">
                      <wp:extent cx="1206500" cy="5080"/>
                      <wp:effectExtent l="8255" t="4445" r="4445" b="9525"/>
                      <wp:docPr id="20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0" cy="5080"/>
                                <a:chOff x="0" y="0"/>
                                <a:chExt cx="1900" cy="8"/>
                              </a:xfrm>
                            </wpg:grpSpPr>
                            <wps:wsp>
                              <wps:cNvPr id="207" name="Line 7"/>
                              <wps:cNvCnPr>
                                <a:cxnSpLocks noChangeShapeType="1"/>
                              </wps:cNvCnPr>
                              <wps:spPr bwMode="auto">
                                <a:xfrm>
                                  <a:off x="0" y="4"/>
                                  <a:ext cx="1899"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059D5B95" id="Group 6" o:spid="_x0000_s1026" style="width:95pt;height:.4pt;mso-position-horizontal-relative:char;mso-position-vertical-relative:line" coordsize="19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">
                      <v:line id="Line 7" o:spid="_x0000_s1027" style="position:absolute;visibility:visible;mso-wrap-style:square" from="0,4" to="18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" strokeweight=".14056mm"/>
                      <w10:anchorlock/>
                    </v:group>
                  </w:pict>
                </mc:Fallback>
              </mc:AlternateContent>
            </w:r>
          </w:p>
          <w:p w14:paraId="29177E01" w14:textId="77777777" w:rsidR="001D07AA" w:rsidRPr="00407427" w:rsidRDefault="001D07AA" w:rsidP="001D07AA">
            <w:pPr>
              <w:spacing w:before="0" w:after="0" w:line="198" w:lineRule="exact"/>
              <w:ind w:left="1305" w:firstLine="0"/>
              <w:jc w:val="left"/>
            </w:pPr>
            <w:r w:rsidRPr="00407427">
              <w:t>(</w:t>
            </w:r>
            <w:proofErr w:type="spellStart"/>
            <w:r w:rsidRPr="00407427">
              <w:t>должность</w:t>
            </w:r>
            <w:proofErr w:type="spellEnd"/>
            <w:r w:rsidRPr="00407427">
              <w:t>)</w:t>
            </w:r>
          </w:p>
        </w:tc>
        <w:tc>
          <w:tcPr>
            <w:tcW w:w="3882" w:type="dxa"/>
          </w:tcPr>
          <w:p w14:paraId="0549AC6E" w14:textId="77777777" w:rsidR="001D07AA" w:rsidRPr="00407427" w:rsidRDefault="001D07AA" w:rsidP="001D07AA">
            <w:pPr>
              <w:spacing w:before="2" w:after="0" w:line="240" w:lineRule="auto"/>
              <w:ind w:firstLine="0"/>
              <w:jc w:val="left"/>
            </w:pPr>
          </w:p>
          <w:p w14:paraId="7668B70C" w14:textId="77777777" w:rsidR="001D07AA" w:rsidRPr="00407427" w:rsidRDefault="001D07AA" w:rsidP="001D07AA">
            <w:pPr>
              <w:spacing w:before="0" w:after="0" w:line="20" w:lineRule="exact"/>
              <w:ind w:left="961" w:firstLine="0"/>
              <w:jc w:val="left"/>
            </w:pPr>
            <w:r w:rsidRPr="00407427">
              <w:rPr>
                <w:noProof/>
              </w:rPr>
              <mc:AlternateContent>
                <mc:Choice Requires="wpg">
                  <w:drawing>
                    <wp:inline distT="0" distB="0" distL="0" distR="0" wp14:anchorId="6025AE9E" wp14:editId="20A8CF99">
                      <wp:extent cx="1268730" cy="5080"/>
                      <wp:effectExtent l="12065" t="4445" r="5080" b="9525"/>
                      <wp:docPr id="20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730" cy="5080"/>
                                <a:chOff x="0" y="0"/>
                                <a:chExt cx="1998" cy="8"/>
                              </a:xfrm>
                            </wpg:grpSpPr>
                            <wps:wsp>
                              <wps:cNvPr id="209" name="Line 5"/>
                              <wps:cNvCnPr>
                                <a:cxnSpLocks noChangeShapeType="1"/>
                              </wps:cNvCnPr>
                              <wps:spPr bwMode="auto">
                                <a:xfrm>
                                  <a:off x="0" y="4"/>
                                  <a:ext cx="19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F17B994" id="Group 4" o:spid="_x0000_s1026" style="width:99.9pt;height:.4pt;mso-position-horizontal-relative:char;mso-position-vertical-relative:line" coordsize="19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">
                      <v:line id="Line 5" o:spid="_x0000_s1027" style="position:absolute;visibility:visible;mso-wrap-style:square" from="0,4" to="19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" strokeweight=".14056mm"/>
                      <w10:anchorlock/>
                    </v:group>
                  </w:pict>
                </mc:Fallback>
              </mc:AlternateContent>
            </w:r>
          </w:p>
          <w:p w14:paraId="2A434551" w14:textId="77777777" w:rsidR="001D07AA" w:rsidRPr="00407427" w:rsidRDefault="001D07AA" w:rsidP="001D07AA">
            <w:pPr>
              <w:spacing w:before="0" w:after="0" w:line="198" w:lineRule="exact"/>
              <w:ind w:right="1497" w:firstLine="0"/>
              <w:jc w:val="right"/>
            </w:pPr>
            <w:r w:rsidRPr="00407427">
              <w:t>(</w:t>
            </w:r>
            <w:proofErr w:type="spellStart"/>
            <w:r w:rsidRPr="00407427">
              <w:t>подпись</w:t>
            </w:r>
            <w:proofErr w:type="spellEnd"/>
            <w:r w:rsidRPr="00407427">
              <w:t>)</w:t>
            </w:r>
          </w:p>
        </w:tc>
        <w:tc>
          <w:tcPr>
            <w:tcW w:w="3217" w:type="dxa"/>
          </w:tcPr>
          <w:p w14:paraId="71C6F4F0" w14:textId="77777777" w:rsidR="001D07AA" w:rsidRPr="00407427" w:rsidRDefault="001D07AA" w:rsidP="001D07AA">
            <w:pPr>
              <w:spacing w:before="2" w:after="0" w:line="240" w:lineRule="auto"/>
              <w:ind w:firstLine="0"/>
              <w:jc w:val="left"/>
            </w:pPr>
          </w:p>
          <w:p w14:paraId="78AF8415" w14:textId="77777777" w:rsidR="001D07AA" w:rsidRPr="00407427" w:rsidRDefault="001D07AA" w:rsidP="001D07AA">
            <w:pPr>
              <w:spacing w:before="0" w:after="0" w:line="20" w:lineRule="exact"/>
              <w:ind w:left="912" w:firstLine="0"/>
              <w:jc w:val="left"/>
            </w:pPr>
            <w:r w:rsidRPr="00407427">
              <w:rPr>
                <w:noProof/>
              </w:rPr>
              <mc:AlternateContent>
                <mc:Choice Requires="wpg">
                  <w:drawing>
                    <wp:inline distT="0" distB="0" distL="0" distR="0" wp14:anchorId="0730DF27" wp14:editId="78ED81FA">
                      <wp:extent cx="1332865" cy="5080"/>
                      <wp:effectExtent l="7620" t="4445" r="12065" b="9525"/>
                      <wp:docPr id="2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865" cy="5080"/>
                                <a:chOff x="0" y="0"/>
                                <a:chExt cx="2099" cy="8"/>
                              </a:xfrm>
                            </wpg:grpSpPr>
                            <wps:wsp>
                              <wps:cNvPr id="211" name="Line 3"/>
                              <wps:cNvCnPr>
                                <a:cxnSpLocks noChangeShapeType="1"/>
                              </wps:cNvCnPr>
                              <wps:spPr bwMode="auto">
                                <a:xfrm>
                                  <a:off x="0" y="4"/>
                                  <a:ext cx="2098"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21F00E15" id="Group 2" o:spid="_x0000_s1026" style="width:104.95pt;height:.4pt;mso-position-horizontal-relative:char;mso-position-vertical-relative:line" coordsize="2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">
                      <v:line id="Line 3" o:spid="_x0000_s1027" style="position:absolute;visibility:visible;mso-wrap-style:square" from="0,4" to="20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" strokeweight=".14056mm"/>
                      <w10:anchorlock/>
                    </v:group>
                  </w:pict>
                </mc:Fallback>
              </mc:AlternateContent>
            </w:r>
          </w:p>
          <w:p w14:paraId="006B2539" w14:textId="77777777" w:rsidR="001D07AA" w:rsidRPr="00407427" w:rsidRDefault="001D07AA" w:rsidP="001D07AA">
            <w:pPr>
              <w:spacing w:before="0" w:after="0" w:line="198" w:lineRule="exact"/>
              <w:ind w:right="223" w:firstLine="0"/>
              <w:jc w:val="right"/>
            </w:pPr>
            <w:r w:rsidRPr="00407427">
              <w:t>(</w:t>
            </w:r>
            <w:proofErr w:type="spellStart"/>
            <w:r w:rsidRPr="00407427">
              <w:t>расшифровка</w:t>
            </w:r>
            <w:proofErr w:type="spellEnd"/>
            <w:r w:rsidRPr="00407427">
              <w:rPr>
                <w:spacing w:val="-4"/>
              </w:rPr>
              <w:t xml:space="preserve"> </w:t>
            </w:r>
            <w:proofErr w:type="spellStart"/>
            <w:r w:rsidRPr="00407427">
              <w:t>подписи</w:t>
            </w:r>
            <w:proofErr w:type="spellEnd"/>
            <w:r w:rsidRPr="00407427">
              <w:t>)</w:t>
            </w:r>
          </w:p>
        </w:tc>
      </w:tr>
    </w:tbl>
    <w:p w14:paraId="24BAD55E" w14:textId="77777777" w:rsidR="001D07AA" w:rsidRPr="00407427" w:rsidRDefault="001D07AA" w:rsidP="001D07AA">
      <w:pPr>
        <w:widowControl w:val="0"/>
        <w:autoSpaceDE w:val="0"/>
        <w:autoSpaceDN w:val="0"/>
        <w:spacing w:before="0" w:after="0" w:line="240" w:lineRule="auto"/>
        <w:ind w:firstLine="0"/>
        <w:jc w:val="left"/>
        <w:rPr>
          <w:lang w:eastAsia="en-US"/>
        </w:rPr>
      </w:pPr>
    </w:p>
    <w:p w14:paraId="4FDD9629" w14:textId="77777777" w:rsidR="00A413DB" w:rsidRPr="00407427" w:rsidRDefault="00A413DB">
      <w:pPr>
        <w:sectPr w:rsidR="00A413DB" w:rsidRPr="00407427" w:rsidSect="00103F64">
          <w:headerReference w:type="default" r:id="rId294"/>
          <w:footerReference w:type="default" r:id="rId295"/>
          <w:footerReference w:type="first" r:id="rId296"/>
          <w:footnotePr>
            <w:numRestart w:val="eachSect"/>
          </w:footnotePr>
          <w:pgSz w:w="16839" w:h="11907" w:orient="landscape" w:code="9"/>
          <w:pgMar w:top="1701" w:right="1134" w:bottom="850" w:left="1134" w:header="720" w:footer="720" w:gutter="0"/>
          <w:pgNumType w:start="1"/>
          <w:cols w:space="720"/>
          <w:titlePg/>
          <w:docGrid w:linePitch="299"/>
        </w:sectPr>
      </w:pPr>
    </w:p>
    <w:p w14:paraId="02D68641" w14:textId="480FFB09" w:rsidR="00A413DB" w:rsidRPr="00407427" w:rsidRDefault="00131F16">
      <w:pPr>
        <w:keepNext/>
        <w:keepLines/>
        <w:ind w:firstLine="0"/>
        <w:jc w:val="right"/>
      </w:pPr>
      <w:r w:rsidRPr="00407427">
        <w:lastRenderedPageBreak/>
        <w:t xml:space="preserve">Приложение № </w:t>
      </w:r>
      <w:r w:rsidR="002F6DAA" w:rsidRPr="00407427">
        <w:t>6</w:t>
      </w:r>
      <w:r w:rsidRPr="00407427">
        <w:br/>
        <w:t>к Единой учетной политике</w:t>
      </w:r>
    </w:p>
    <w:p w14:paraId="7AE9198B" w14:textId="105BDD15" w:rsidR="00A413DB" w:rsidRPr="00407427" w:rsidRDefault="00131F16">
      <w:pPr>
        <w:pStyle w:val="a4"/>
        <w:rPr>
          <w:sz w:val="22"/>
          <w:szCs w:val="22"/>
        </w:rPr>
      </w:pPr>
      <w:bookmarkStart w:id="162" w:name="_docStart_9"/>
      <w:bookmarkStart w:id="163" w:name="_title_9"/>
      <w:bookmarkStart w:id="164" w:name="_ref_2-2d9ccee8c6f843"/>
      <w:bookmarkEnd w:id="162"/>
      <w:r w:rsidRPr="00407427">
        <w:rPr>
          <w:sz w:val="22"/>
          <w:szCs w:val="22"/>
        </w:rPr>
        <w:t xml:space="preserve">Порядок передачи документов бухгалтерского учета и дел главного бухгалтера </w:t>
      </w:r>
      <w:bookmarkEnd w:id="163"/>
      <w:bookmarkEnd w:id="164"/>
    </w:p>
    <w:p w14:paraId="5B85D099" w14:textId="77777777" w:rsidR="00A413DB" w:rsidRPr="00407427" w:rsidRDefault="00131F16" w:rsidP="008C3329">
      <w:pPr>
        <w:pStyle w:val="heading1normal"/>
        <w:numPr>
          <w:ilvl w:val="0"/>
          <w:numId w:val="6"/>
        </w:numPr>
        <w:jc w:val="center"/>
      </w:pPr>
      <w:bookmarkStart w:id="165" w:name="_ref_2-2bafcec354c74f"/>
      <w:r w:rsidRPr="00407427">
        <w:rPr>
          <w:b/>
        </w:rPr>
        <w:t>Организация передачи документов и дел</w:t>
      </w:r>
      <w:bookmarkEnd w:id="165"/>
    </w:p>
    <w:p w14:paraId="37A06C1A" w14:textId="0AE09A3B" w:rsidR="00A413DB" w:rsidRPr="00407427" w:rsidRDefault="00131F16">
      <w:pPr>
        <w:pStyle w:val="heading2normal"/>
      </w:pPr>
      <w:bookmarkStart w:id="166" w:name="_ref_2-654d3ad4836b42"/>
      <w:r w:rsidRPr="00407427">
        <w:t xml:space="preserve">Основанием для передачи документов и дел является прекращение полномочий </w:t>
      </w:r>
      <w:r w:rsidR="00C257A2" w:rsidRPr="00407427">
        <w:t>главного бухгалтера по приказу</w:t>
      </w:r>
      <w:r w:rsidRPr="00407427">
        <w:t xml:space="preserve"> </w:t>
      </w:r>
      <w:r w:rsidR="00C257A2" w:rsidRPr="00407427">
        <w:t xml:space="preserve">руководителя </w:t>
      </w:r>
      <w:r w:rsidRPr="00407427">
        <w:t>об освобождении о</w:t>
      </w:r>
      <w:r w:rsidR="00C257A2" w:rsidRPr="00407427">
        <w:t>т должности главного бухгалтера</w:t>
      </w:r>
      <w:r w:rsidRPr="00407427">
        <w:t>.</w:t>
      </w:r>
      <w:bookmarkEnd w:id="166"/>
    </w:p>
    <w:p w14:paraId="205FF837" w14:textId="57099766" w:rsidR="00A413DB" w:rsidRPr="00407427" w:rsidRDefault="00131F16">
      <w:pPr>
        <w:pStyle w:val="heading2normal"/>
      </w:pPr>
      <w:bookmarkStart w:id="167" w:name="_ref_2-d96fa69feffd47"/>
      <w:r w:rsidRPr="00407427">
        <w:t>При возникновении основания, названного в п. 1.1, издается приказ о передаче документов и дел. В нем указываются:</w:t>
      </w:r>
      <w:bookmarkEnd w:id="167"/>
    </w:p>
    <w:p w14:paraId="1CC2167F" w14:textId="77777777" w:rsidR="00A413DB" w:rsidRPr="00407427" w:rsidRDefault="00131F16">
      <w:r w:rsidRPr="00407427">
        <w:t>а) лицо, передающее документы и дела;</w:t>
      </w:r>
    </w:p>
    <w:p w14:paraId="5CE5C8AC" w14:textId="77777777" w:rsidR="00A413DB" w:rsidRPr="00407427" w:rsidRDefault="00131F16">
      <w:r w:rsidRPr="00407427">
        <w:t>б) лицо, которому передаются документы и дела;</w:t>
      </w:r>
    </w:p>
    <w:p w14:paraId="765053B6" w14:textId="77777777" w:rsidR="00A413DB" w:rsidRPr="00407427" w:rsidRDefault="00131F16">
      <w:r w:rsidRPr="00407427">
        <w:t xml:space="preserve">в) дата передачи документов и дел и время </w:t>
      </w:r>
      <w:proofErr w:type="gramStart"/>
      <w:r w:rsidRPr="00407427">
        <w:t>начала</w:t>
      </w:r>
      <w:proofErr w:type="gramEnd"/>
      <w:r w:rsidRPr="00407427">
        <w:t xml:space="preserve"> и предельный срок такой передачи;</w:t>
      </w:r>
    </w:p>
    <w:p w14:paraId="02A8562C" w14:textId="77777777" w:rsidR="00A413DB" w:rsidRPr="00407427" w:rsidRDefault="00131F16">
      <w:r w:rsidRPr="00407427">
        <w:t>г) состав комиссии, создаваемой для передачи документов и дел (далее - комиссия);</w:t>
      </w:r>
    </w:p>
    <w:p w14:paraId="0EFE7C93" w14:textId="77777777" w:rsidR="00A413DB" w:rsidRPr="00407427" w:rsidRDefault="00131F16">
      <w:r w:rsidRPr="00407427">
        <w:t>д)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14:paraId="4CE58A55" w14:textId="661566D7" w:rsidR="00A413DB" w:rsidRPr="00407427" w:rsidRDefault="00131F16">
      <w:pPr>
        <w:pStyle w:val="heading2normal"/>
      </w:pPr>
      <w:bookmarkStart w:id="168" w:name="_ref_2-ace282f397fe41"/>
      <w:r w:rsidRPr="00407427">
        <w:t>На время участия в работе комиссии ее члены освобождаются от исполнения своих непосредственных должностных обязанностей, если иное не указано в приказе</w:t>
      </w:r>
      <w:r w:rsidR="00C257A2" w:rsidRPr="00407427">
        <w:t xml:space="preserve"> </w:t>
      </w:r>
      <w:r w:rsidRPr="00407427">
        <w:t>о передаче документов и дел.</w:t>
      </w:r>
      <w:bookmarkEnd w:id="168"/>
    </w:p>
    <w:p w14:paraId="1CF8B054" w14:textId="77777777" w:rsidR="00A413DB" w:rsidRPr="00407427" w:rsidRDefault="00131F16">
      <w:pPr>
        <w:pStyle w:val="heading1normal"/>
        <w:jc w:val="center"/>
      </w:pPr>
      <w:bookmarkStart w:id="169" w:name="_ref_2-8bec896cc1fc43"/>
      <w:r w:rsidRPr="00407427">
        <w:rPr>
          <w:b/>
        </w:rPr>
        <w:t>Порядок передачи документов и дел</w:t>
      </w:r>
      <w:bookmarkEnd w:id="169"/>
    </w:p>
    <w:p w14:paraId="0B914B01" w14:textId="77777777" w:rsidR="00A413DB" w:rsidRPr="00407427" w:rsidRDefault="00131F16">
      <w:pPr>
        <w:pStyle w:val="heading2normal"/>
      </w:pPr>
      <w:bookmarkStart w:id="170" w:name="_ref_2-f8f712edbc0d4e"/>
      <w:r w:rsidRPr="00407427">
        <w:t>Передача документов и дел начинается с проведения инвентаризации.</w:t>
      </w:r>
      <w:bookmarkEnd w:id="170"/>
    </w:p>
    <w:p w14:paraId="5FF71996" w14:textId="77777777" w:rsidR="00A413DB" w:rsidRPr="00407427" w:rsidRDefault="00131F16">
      <w:pPr>
        <w:pStyle w:val="heading2normal"/>
      </w:pPr>
      <w:bookmarkStart w:id="171" w:name="_ref_2-ab7dc2730a5644"/>
      <w:r w:rsidRPr="00407427">
        <w:t>Инвентаризации подлежит все имущество, которое закреплено за лицом, передающим дела и документы.</w:t>
      </w:r>
      <w:bookmarkEnd w:id="171"/>
    </w:p>
    <w:p w14:paraId="259D807C" w14:textId="4B4A58B3" w:rsidR="00A413DB" w:rsidRPr="00407427" w:rsidRDefault="00131F16">
      <w:pPr>
        <w:pStyle w:val="heading2normal"/>
      </w:pPr>
      <w:bookmarkStart w:id="172" w:name="_ref_2-49ce029fa9d84f"/>
      <w:r w:rsidRPr="00407427">
        <w:t xml:space="preserve">Проведение инвентаризации и оформление ее результатов осуществляется в соответствии с Порядком проведения инвентаризации, приведенным в Приложении № </w:t>
      </w:r>
      <w:r w:rsidR="00F656AE" w:rsidRPr="00407427">
        <w:t>5</w:t>
      </w:r>
      <w:r w:rsidRPr="00407427">
        <w:t xml:space="preserve"> к настоящей </w:t>
      </w:r>
      <w:r w:rsidR="009E7975" w:rsidRPr="00407427">
        <w:t>Единой у</w:t>
      </w:r>
      <w:r w:rsidRPr="00407427">
        <w:t>четной политике.</w:t>
      </w:r>
      <w:bookmarkEnd w:id="172"/>
    </w:p>
    <w:p w14:paraId="2656EB97" w14:textId="77777777" w:rsidR="00A413DB" w:rsidRPr="00407427" w:rsidRDefault="00131F16">
      <w:pPr>
        <w:pStyle w:val="heading2normal"/>
      </w:pPr>
      <w:bookmarkStart w:id="173" w:name="_ref_2-26bdc5890a1f4f"/>
      <w:r w:rsidRPr="00407427">
        <w:t>Непосредственно при передаче дел и документов осуществляются следующие действия:</w:t>
      </w:r>
      <w:bookmarkEnd w:id="173"/>
    </w:p>
    <w:p w14:paraId="78ED227B" w14:textId="21E27466" w:rsidR="00A413DB" w:rsidRPr="00407427" w:rsidRDefault="00131F16">
      <w:r w:rsidRPr="00407427">
        <w:t>а) передающее лицо в присутствии всех членов комиссии демонстрирует принимающему лицу все</w:t>
      </w:r>
      <w:r w:rsidR="00EF57C5" w:rsidRPr="00407427">
        <w:t xml:space="preserve"> имеющиеся</w:t>
      </w:r>
      <w:r w:rsidRPr="00407427">
        <w:t xml:space="preserve"> документы;</w:t>
      </w:r>
    </w:p>
    <w:p w14:paraId="021D9F74" w14:textId="77777777" w:rsidR="00A413DB" w:rsidRPr="00407427" w:rsidRDefault="00131F16">
      <w:r w:rsidRPr="00407427">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14:paraId="457AE4D4" w14:textId="2BFFC68B" w:rsidR="00A413DB" w:rsidRPr="00407427" w:rsidRDefault="00131F16">
      <w:r w:rsidRPr="00407427">
        <w:t xml:space="preserve">в) передающее лицо в присутствии всех членов комиссии передает принимающему лицу </w:t>
      </w:r>
      <w:r w:rsidR="00EF57C5" w:rsidRPr="00407427">
        <w:t xml:space="preserve">печати и штампы, </w:t>
      </w:r>
      <w:r w:rsidRPr="00407427">
        <w:t>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14:paraId="16A981FF" w14:textId="77777777" w:rsidR="00A413DB" w:rsidRPr="00407427" w:rsidRDefault="00131F16">
      <w:r w:rsidRPr="00407427">
        <w:t>г) передающее лицо в присутствии всех членов комиссии передает принимающему лицу ключи от сейфов, печати и штампы, чековые книжки и т.п.;</w:t>
      </w:r>
    </w:p>
    <w:p w14:paraId="7FECCA1B" w14:textId="77777777" w:rsidR="00A413DB" w:rsidRPr="00407427" w:rsidRDefault="00131F16">
      <w:r w:rsidRPr="00407427">
        <w:t>д)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14:paraId="3A127009" w14:textId="77777777" w:rsidR="00A413DB" w:rsidRPr="00407427" w:rsidRDefault="00131F16">
      <w:r w:rsidRPr="00407427">
        <w:lastRenderedPageBreak/>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14:paraId="7060D76B" w14:textId="77777777" w:rsidR="00A413DB" w:rsidRPr="00407427" w:rsidRDefault="00131F16">
      <w:pPr>
        <w:pStyle w:val="heading2normal"/>
      </w:pPr>
      <w:bookmarkStart w:id="174" w:name="_ref_2-23840be19d5245"/>
      <w:r w:rsidRPr="00407427">
        <w:t>По результатам передачи дел и документов составляется акт по форме, приведенной в приложении к настоящему Порядку.</w:t>
      </w:r>
      <w:bookmarkEnd w:id="174"/>
    </w:p>
    <w:p w14:paraId="4E350F05" w14:textId="77777777" w:rsidR="00A413DB" w:rsidRPr="00407427" w:rsidRDefault="00131F16">
      <w:pPr>
        <w:pStyle w:val="heading2normal"/>
      </w:pPr>
      <w:bookmarkStart w:id="175" w:name="_ref_2-988f72eb4f2c41"/>
      <w:r w:rsidRPr="00407427">
        <w:t>В акте отражается каждое действие, осуществленное при передаче, а также все документы, которые были переданы (продемонстрированы) в процессе передачи.</w:t>
      </w:r>
      <w:bookmarkEnd w:id="175"/>
    </w:p>
    <w:p w14:paraId="648E0310" w14:textId="77777777" w:rsidR="00A413DB" w:rsidRPr="00407427" w:rsidRDefault="00131F16">
      <w:pPr>
        <w:pStyle w:val="heading2normal"/>
      </w:pPr>
      <w:bookmarkStart w:id="176" w:name="_ref_2-a6d9ee69aaf542"/>
      <w:r w:rsidRPr="00407427">
        <w:t>В акте отражаются все существенные недостатки и нарушения в организации работы по ведению учета, выявленные в процессе передачи документов и дел.</w:t>
      </w:r>
      <w:bookmarkEnd w:id="176"/>
    </w:p>
    <w:p w14:paraId="37186B42" w14:textId="77777777" w:rsidR="00A413DB" w:rsidRPr="00407427" w:rsidRDefault="00131F16">
      <w:pPr>
        <w:pStyle w:val="heading2normal"/>
      </w:pPr>
      <w:bookmarkStart w:id="177" w:name="_ref_2-d0a0f032fd3649"/>
      <w:r w:rsidRPr="00407427">
        <w:t xml:space="preserve">Акт составляется в двух экземплярах (для </w:t>
      </w:r>
      <w:proofErr w:type="gramStart"/>
      <w:r w:rsidRPr="00407427">
        <w:t>передающего</w:t>
      </w:r>
      <w:proofErr w:type="gramEnd"/>
      <w:r w:rsidRPr="00407427">
        <w:t xml:space="preserve"> и принимающего), подписывается передающим лицом, принимающим лицом и всеми членами комиссии. Отказ от подписания акта не допускается.</w:t>
      </w:r>
      <w:bookmarkEnd w:id="177"/>
    </w:p>
    <w:p w14:paraId="4B67DB6B" w14:textId="6E0745EF" w:rsidR="00EF57C5" w:rsidRPr="00407427" w:rsidRDefault="00131F16" w:rsidP="00232735">
      <w:pPr>
        <w:pStyle w:val="heading2normal"/>
      </w:pPr>
      <w:bookmarkStart w:id="178" w:name="_ref_2-85034b7750bd4d"/>
      <w:r w:rsidRPr="00407427">
        <w:t>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"Дополнения (примечания, рекомендации, предложения) прилагаются".</w:t>
      </w:r>
      <w:bookmarkEnd w:id="178"/>
    </w:p>
    <w:p w14:paraId="2812DFEE" w14:textId="77777777" w:rsidR="00EF57C5" w:rsidRPr="00407427" w:rsidRDefault="00EF57C5" w:rsidP="00EF57C5"/>
    <w:p w14:paraId="6BB83C35" w14:textId="07816013" w:rsidR="00EF57C5" w:rsidRPr="00407427" w:rsidRDefault="00EF57C5">
      <w:pPr>
        <w:keepNext/>
        <w:keepLines/>
        <w:ind w:firstLine="0"/>
        <w:jc w:val="right"/>
      </w:pPr>
    </w:p>
    <w:p w14:paraId="11143115" w14:textId="77777777" w:rsidR="00EF57C5" w:rsidRPr="00407427" w:rsidRDefault="00EF57C5">
      <w:pPr>
        <w:keepNext/>
        <w:keepLines/>
        <w:ind w:firstLine="0"/>
        <w:jc w:val="right"/>
      </w:pPr>
    </w:p>
    <w:p w14:paraId="70236C65" w14:textId="77777777" w:rsidR="00EF57C5" w:rsidRPr="00407427" w:rsidRDefault="00EF57C5">
      <w:pPr>
        <w:keepNext/>
        <w:keepLines/>
        <w:ind w:firstLine="0"/>
        <w:jc w:val="right"/>
      </w:pPr>
    </w:p>
    <w:p w14:paraId="5D0AAA6B" w14:textId="77777777" w:rsidR="00EF57C5" w:rsidRPr="00407427" w:rsidRDefault="00EF57C5">
      <w:pPr>
        <w:keepNext/>
        <w:keepLines/>
        <w:ind w:firstLine="0"/>
        <w:jc w:val="right"/>
      </w:pPr>
    </w:p>
    <w:p w14:paraId="7B0E84AC" w14:textId="77777777" w:rsidR="00EF57C5" w:rsidRPr="00407427" w:rsidRDefault="00EF57C5">
      <w:pPr>
        <w:keepNext/>
        <w:keepLines/>
        <w:ind w:firstLine="0"/>
        <w:jc w:val="right"/>
      </w:pPr>
    </w:p>
    <w:p w14:paraId="74D8F71F" w14:textId="77777777" w:rsidR="00EF57C5" w:rsidRPr="00407427" w:rsidRDefault="00EF57C5">
      <w:pPr>
        <w:keepNext/>
        <w:keepLines/>
        <w:ind w:firstLine="0"/>
        <w:jc w:val="right"/>
      </w:pPr>
    </w:p>
    <w:p w14:paraId="6FE8A694" w14:textId="77777777" w:rsidR="00EF57C5" w:rsidRPr="00407427" w:rsidRDefault="00EF57C5">
      <w:pPr>
        <w:keepNext/>
        <w:keepLines/>
        <w:ind w:firstLine="0"/>
        <w:jc w:val="right"/>
      </w:pPr>
    </w:p>
    <w:p w14:paraId="22C4B30C" w14:textId="77777777" w:rsidR="00EF57C5" w:rsidRPr="00407427" w:rsidRDefault="00EF57C5">
      <w:pPr>
        <w:keepNext/>
        <w:keepLines/>
        <w:ind w:firstLine="0"/>
        <w:jc w:val="right"/>
      </w:pPr>
    </w:p>
    <w:p w14:paraId="109867BF" w14:textId="77777777" w:rsidR="00EF57C5" w:rsidRPr="00407427" w:rsidRDefault="00EF57C5">
      <w:pPr>
        <w:keepNext/>
        <w:keepLines/>
        <w:ind w:firstLine="0"/>
        <w:jc w:val="right"/>
      </w:pPr>
    </w:p>
    <w:p w14:paraId="3B772A97" w14:textId="77777777" w:rsidR="00EF57C5" w:rsidRPr="00407427" w:rsidRDefault="00EF57C5">
      <w:pPr>
        <w:keepNext/>
        <w:keepLines/>
        <w:ind w:firstLine="0"/>
        <w:jc w:val="right"/>
      </w:pPr>
    </w:p>
    <w:p w14:paraId="7DBDA4E5" w14:textId="77777777" w:rsidR="00EF57C5" w:rsidRPr="00407427" w:rsidRDefault="00EF57C5">
      <w:pPr>
        <w:keepNext/>
        <w:keepLines/>
        <w:ind w:firstLine="0"/>
        <w:jc w:val="right"/>
      </w:pPr>
    </w:p>
    <w:p w14:paraId="010F9C92" w14:textId="77777777" w:rsidR="00EF57C5" w:rsidRPr="00407427" w:rsidRDefault="00EF57C5">
      <w:pPr>
        <w:keepNext/>
        <w:keepLines/>
        <w:ind w:firstLine="0"/>
        <w:jc w:val="right"/>
      </w:pPr>
    </w:p>
    <w:p w14:paraId="5263E75F" w14:textId="77777777" w:rsidR="00EF57C5" w:rsidRPr="00407427" w:rsidRDefault="00EF57C5">
      <w:pPr>
        <w:keepNext/>
        <w:keepLines/>
        <w:ind w:firstLine="0"/>
        <w:jc w:val="right"/>
      </w:pPr>
    </w:p>
    <w:p w14:paraId="0863B175" w14:textId="77777777" w:rsidR="00EF57C5" w:rsidRPr="00407427" w:rsidRDefault="00EF57C5">
      <w:pPr>
        <w:keepNext/>
        <w:keepLines/>
        <w:ind w:firstLine="0"/>
        <w:jc w:val="right"/>
      </w:pPr>
    </w:p>
    <w:p w14:paraId="2852A42C" w14:textId="77777777" w:rsidR="00EF57C5" w:rsidRPr="00407427" w:rsidRDefault="00EF57C5">
      <w:pPr>
        <w:keepNext/>
        <w:keepLines/>
        <w:ind w:firstLine="0"/>
        <w:jc w:val="right"/>
      </w:pPr>
    </w:p>
    <w:p w14:paraId="4D92EE94" w14:textId="77777777" w:rsidR="00EF57C5" w:rsidRPr="00407427" w:rsidRDefault="00EF57C5">
      <w:pPr>
        <w:keepNext/>
        <w:keepLines/>
        <w:ind w:firstLine="0"/>
        <w:jc w:val="right"/>
      </w:pPr>
    </w:p>
    <w:p w14:paraId="6D766F78" w14:textId="77777777" w:rsidR="00EF57C5" w:rsidRPr="00407427" w:rsidRDefault="00EF57C5">
      <w:pPr>
        <w:keepNext/>
        <w:keepLines/>
        <w:ind w:firstLine="0"/>
        <w:jc w:val="right"/>
      </w:pPr>
    </w:p>
    <w:p w14:paraId="4F9E4A8F" w14:textId="77777777" w:rsidR="00EF57C5" w:rsidRPr="00407427" w:rsidRDefault="00EF57C5">
      <w:pPr>
        <w:keepNext/>
        <w:keepLines/>
        <w:ind w:firstLine="0"/>
        <w:jc w:val="right"/>
      </w:pPr>
    </w:p>
    <w:p w14:paraId="51FE2519" w14:textId="77777777" w:rsidR="00EF57C5" w:rsidRPr="00407427" w:rsidRDefault="00EF57C5">
      <w:pPr>
        <w:spacing w:before="0" w:after="0" w:line="240" w:lineRule="auto"/>
        <w:ind w:firstLine="0"/>
        <w:jc w:val="left"/>
      </w:pPr>
      <w:r w:rsidRPr="00407427">
        <w:br w:type="page"/>
      </w:r>
    </w:p>
    <w:p w14:paraId="3CA65F0A" w14:textId="77777777" w:rsidR="00421C87" w:rsidRPr="00407427" w:rsidRDefault="00131F16">
      <w:pPr>
        <w:keepNext/>
        <w:keepLines/>
        <w:ind w:firstLine="0"/>
        <w:jc w:val="right"/>
      </w:pPr>
      <w:r w:rsidRPr="00407427">
        <w:lastRenderedPageBreak/>
        <w:t xml:space="preserve">Приложение </w:t>
      </w:r>
    </w:p>
    <w:p w14:paraId="3374E951" w14:textId="77777777" w:rsidR="00421C87" w:rsidRPr="00407427" w:rsidRDefault="00131F16" w:rsidP="00421C87">
      <w:pPr>
        <w:keepNext/>
        <w:keepLines/>
        <w:ind w:firstLine="0"/>
        <w:contextualSpacing/>
        <w:jc w:val="right"/>
      </w:pPr>
      <w:r w:rsidRPr="00407427">
        <w:t xml:space="preserve">к Порядку передачи документов </w:t>
      </w:r>
    </w:p>
    <w:p w14:paraId="6F26A0ED" w14:textId="7C3FB7A3" w:rsidR="00A413DB" w:rsidRPr="00407427" w:rsidRDefault="00131F16" w:rsidP="00421C87">
      <w:pPr>
        <w:keepNext/>
        <w:keepLines/>
        <w:ind w:firstLine="0"/>
        <w:contextualSpacing/>
        <w:jc w:val="right"/>
      </w:pPr>
      <w:r w:rsidRPr="00407427">
        <w:t>бухгалтерского учета и дел</w:t>
      </w:r>
    </w:p>
    <w:p w14:paraId="37F88CA0" w14:textId="777380E3" w:rsidR="00A413DB" w:rsidRPr="00407427" w:rsidRDefault="00EF57C5">
      <w:pPr>
        <w:jc w:val="center"/>
      </w:pPr>
      <w:r w:rsidRPr="00407427">
        <w:rPr>
          <w:u w:val="single"/>
        </w:rPr>
        <w:t>ГКУ РС (Я) «</w:t>
      </w:r>
      <w:r w:rsidR="005E7128">
        <w:rPr>
          <w:u w:val="single"/>
        </w:rPr>
        <w:t>Агентство субсидий</w:t>
      </w:r>
      <w:r w:rsidRPr="00407427">
        <w:rPr>
          <w:u w:val="single"/>
        </w:rPr>
        <w:t>»</w:t>
      </w:r>
    </w:p>
    <w:p w14:paraId="55379896" w14:textId="77777777" w:rsidR="00A413DB" w:rsidRPr="00407427" w:rsidRDefault="00131F16">
      <w:pPr>
        <w:jc w:val="center"/>
      </w:pPr>
      <w:r w:rsidRPr="00407427">
        <w:t>АКТ</w:t>
      </w:r>
    </w:p>
    <w:p w14:paraId="50E590C0" w14:textId="77777777" w:rsidR="00A413DB" w:rsidRPr="00407427" w:rsidRDefault="00131F16">
      <w:pPr>
        <w:jc w:val="center"/>
      </w:pPr>
      <w:r w:rsidRPr="00407427">
        <w:t>приема-передачи документов и дел</w:t>
      </w:r>
    </w:p>
    <w:tbl>
      <w:tblPr>
        <w:tblW w:w="5000" w:type="pct"/>
        <w:jc w:val="center"/>
        <w:tblLook w:val="04A0" w:firstRow="1" w:lastRow="0" w:firstColumn="1" w:lastColumn="0" w:noHBand="0" w:noVBand="1"/>
      </w:tblPr>
      <w:tblGrid>
        <w:gridCol w:w="6222"/>
        <w:gridCol w:w="3350"/>
      </w:tblGrid>
      <w:tr w:rsidR="00A413DB" w:rsidRPr="00407427" w14:paraId="28F0DD3A" w14:textId="77777777">
        <w:trPr>
          <w:jc w:val="center"/>
        </w:trPr>
        <w:tc>
          <w:tcPr>
            <w:tcW w:w="3250" w:type="pct"/>
          </w:tcPr>
          <w:p w14:paraId="11EF02EC" w14:textId="63CAF1F0" w:rsidR="00A413DB" w:rsidRPr="00407427" w:rsidRDefault="00EF57C5" w:rsidP="00EF57C5">
            <w:pPr>
              <w:pStyle w:val="Normalunindented"/>
              <w:keepNext/>
              <w:jc w:val="left"/>
              <w:rPr>
                <w:lang w:bidi="ru-RU"/>
              </w:rPr>
            </w:pPr>
            <w:r w:rsidRPr="00407427">
              <w:rPr>
                <w:u w:val="single"/>
                <w:lang w:bidi="ru-RU"/>
              </w:rPr>
              <w:t>г. Якутск</w:t>
            </w:r>
            <w:r w:rsidR="00131F16" w:rsidRPr="00407427">
              <w:rPr>
                <w:u w:val="single"/>
                <w:lang w:bidi="ru-RU"/>
              </w:rPr>
              <w:t> </w:t>
            </w:r>
          </w:p>
        </w:tc>
        <w:tc>
          <w:tcPr>
            <w:tcW w:w="1750" w:type="pct"/>
          </w:tcPr>
          <w:p w14:paraId="194FE42A" w14:textId="77777777" w:rsidR="00A413DB" w:rsidRPr="00407427" w:rsidRDefault="00131F16">
            <w:pPr>
              <w:pStyle w:val="Normalunindented"/>
              <w:keepNext/>
              <w:jc w:val="left"/>
              <w:rPr>
                <w:lang w:bidi="ru-RU"/>
              </w:rPr>
            </w:pPr>
            <w:r w:rsidRPr="00407427">
              <w:rPr>
                <w:lang w:bidi="ru-RU"/>
              </w:rPr>
              <w:t>"</w:t>
            </w:r>
            <w:r w:rsidRPr="00407427">
              <w:rPr>
                <w:u w:val="single"/>
                <w:lang w:bidi="ru-RU"/>
              </w:rPr>
              <w:t>       </w:t>
            </w:r>
            <w:r w:rsidRPr="00407427">
              <w:rPr>
                <w:lang w:bidi="ru-RU"/>
              </w:rPr>
              <w:t xml:space="preserve">" </w:t>
            </w:r>
            <w:r w:rsidRPr="00407427">
              <w:rPr>
                <w:u w:val="single"/>
                <w:lang w:bidi="ru-RU"/>
              </w:rPr>
              <w:t>                     </w:t>
            </w:r>
            <w:r w:rsidRPr="00407427">
              <w:rPr>
                <w:lang w:bidi="ru-RU"/>
              </w:rPr>
              <w:t xml:space="preserve"> 20</w:t>
            </w:r>
            <w:r w:rsidRPr="00407427">
              <w:rPr>
                <w:u w:val="single"/>
                <w:lang w:bidi="ru-RU"/>
              </w:rPr>
              <w:t>       </w:t>
            </w:r>
            <w:r w:rsidRPr="00407427">
              <w:rPr>
                <w:lang w:bidi="ru-RU"/>
              </w:rPr>
              <w:t>г.</w:t>
            </w:r>
          </w:p>
        </w:tc>
      </w:tr>
    </w:tbl>
    <w:p w14:paraId="3B63B5DD" w14:textId="77777777" w:rsidR="00A413DB" w:rsidRPr="00407427" w:rsidRDefault="00131F16">
      <w:r w:rsidRPr="00407427">
        <w:t>Мы, нижеподписавшиеся:</w:t>
      </w:r>
    </w:p>
    <w:p w14:paraId="7B44B72C" w14:textId="77777777" w:rsidR="00A413DB" w:rsidRPr="00407427" w:rsidRDefault="00131F16">
      <w:r w:rsidRPr="00407427">
        <w:rPr>
          <w:u w:val="single"/>
        </w:rPr>
        <w:t>            (должность, Ф.И.О.)            </w:t>
      </w:r>
      <w:r w:rsidRPr="00407427">
        <w:t xml:space="preserve"> - </w:t>
      </w:r>
      <w:proofErr w:type="gramStart"/>
      <w:r w:rsidRPr="00407427">
        <w:t>сдающий</w:t>
      </w:r>
      <w:proofErr w:type="gramEnd"/>
      <w:r w:rsidRPr="00407427">
        <w:t xml:space="preserve"> документы и дела,</w:t>
      </w:r>
    </w:p>
    <w:p w14:paraId="163415AA" w14:textId="77777777" w:rsidR="00A413DB" w:rsidRPr="00407427" w:rsidRDefault="00131F16">
      <w:r w:rsidRPr="00407427">
        <w:rPr>
          <w:u w:val="single"/>
        </w:rPr>
        <w:t>            (должность, Ф.И.О.)            </w:t>
      </w:r>
      <w:r w:rsidRPr="00407427">
        <w:t xml:space="preserve"> - </w:t>
      </w:r>
      <w:proofErr w:type="gramStart"/>
      <w:r w:rsidRPr="00407427">
        <w:t>принимающий</w:t>
      </w:r>
      <w:proofErr w:type="gramEnd"/>
      <w:r w:rsidRPr="00407427">
        <w:t xml:space="preserve"> документы и дела,</w:t>
      </w:r>
    </w:p>
    <w:p w14:paraId="672FC5D7" w14:textId="77777777" w:rsidR="00A413DB" w:rsidRPr="00407427" w:rsidRDefault="00131F16">
      <w:proofErr w:type="gramStart"/>
      <w:r w:rsidRPr="00407427">
        <w:t xml:space="preserve">члены комиссии, созданной </w:t>
      </w:r>
      <w:r w:rsidRPr="00407427">
        <w:rPr>
          <w:u w:val="single"/>
        </w:rPr>
        <w:t>    (вид документа – приказ, распоряжение и т.п.)    </w:t>
      </w:r>
      <w:r w:rsidRPr="00407427">
        <w:t> </w:t>
      </w:r>
      <w:r w:rsidRPr="00407427">
        <w:rPr>
          <w:u w:val="single"/>
        </w:rPr>
        <w:t>    (должность руководителя)    </w:t>
      </w:r>
      <w:r w:rsidRPr="00407427">
        <w:t xml:space="preserve"> от </w:t>
      </w:r>
      <w:r w:rsidRPr="00407427">
        <w:rPr>
          <w:u w:val="single"/>
        </w:rPr>
        <w:t>                     </w:t>
      </w:r>
      <w:r w:rsidRPr="00407427">
        <w:t xml:space="preserve"> № </w:t>
      </w:r>
      <w:r w:rsidRPr="00407427">
        <w:rPr>
          <w:u w:val="single"/>
        </w:rPr>
        <w:t>                   </w:t>
      </w:r>
      <w:proofErr w:type="gramEnd"/>
    </w:p>
    <w:p w14:paraId="2EC5B3F4" w14:textId="77777777" w:rsidR="00A413DB" w:rsidRPr="00407427" w:rsidRDefault="00131F16">
      <w:r w:rsidRPr="00407427">
        <w:rPr>
          <w:u w:val="single"/>
        </w:rPr>
        <w:t>            (должность, Ф.И.О.)            </w:t>
      </w:r>
      <w:r w:rsidRPr="00407427">
        <w:t> - председатель комиссии,</w:t>
      </w:r>
    </w:p>
    <w:p w14:paraId="7195723A" w14:textId="77777777" w:rsidR="00A413DB" w:rsidRPr="00407427" w:rsidRDefault="00131F16">
      <w:r w:rsidRPr="00407427">
        <w:rPr>
          <w:u w:val="single"/>
        </w:rPr>
        <w:t>            (должность, Ф.И.О.)            </w:t>
      </w:r>
      <w:r w:rsidRPr="00407427">
        <w:t> - член комиссии,</w:t>
      </w:r>
    </w:p>
    <w:p w14:paraId="0D4C0C11" w14:textId="77777777" w:rsidR="00A413DB" w:rsidRPr="00407427" w:rsidRDefault="00131F16">
      <w:r w:rsidRPr="00407427">
        <w:rPr>
          <w:u w:val="single"/>
        </w:rPr>
        <w:t>            (должность, Ф.И.О.)            </w:t>
      </w:r>
      <w:r w:rsidRPr="00407427">
        <w:t> - член комиссии,</w:t>
      </w:r>
    </w:p>
    <w:p w14:paraId="3977985B" w14:textId="77777777" w:rsidR="00A413DB" w:rsidRPr="00407427" w:rsidRDefault="00131F16">
      <w:r w:rsidRPr="00407427">
        <w:t xml:space="preserve">представитель органа, осуществляющего функции и полномочия учредителя </w:t>
      </w:r>
      <w:r w:rsidRPr="00407427">
        <w:rPr>
          <w:u w:val="single"/>
        </w:rPr>
        <w:t>            (должность, Ф.И.О.)            </w:t>
      </w:r>
    </w:p>
    <w:p w14:paraId="3C1CAD08" w14:textId="77777777" w:rsidR="00A413DB" w:rsidRPr="00407427" w:rsidRDefault="00131F16">
      <w:r w:rsidRPr="00407427">
        <w:t>составили настоящий акт о том, что</w:t>
      </w:r>
    </w:p>
    <w:p w14:paraId="3326DACF" w14:textId="77777777" w:rsidR="00A413DB" w:rsidRPr="00407427" w:rsidRDefault="00131F16">
      <w:r w:rsidRPr="00407427">
        <w:rPr>
          <w:u w:val="single"/>
        </w:rPr>
        <w:t xml:space="preserve">    (должность, фамилия, инициалы </w:t>
      </w:r>
      <w:proofErr w:type="gramStart"/>
      <w:r w:rsidRPr="00407427">
        <w:rPr>
          <w:u w:val="single"/>
        </w:rPr>
        <w:t>сдающего</w:t>
      </w:r>
      <w:proofErr w:type="gramEnd"/>
      <w:r w:rsidRPr="00407427">
        <w:rPr>
          <w:u w:val="single"/>
        </w:rPr>
        <w:t xml:space="preserve"> в творительном падеже)    </w:t>
      </w:r>
    </w:p>
    <w:p w14:paraId="74A4F4F0" w14:textId="77777777" w:rsidR="00A413DB" w:rsidRPr="00407427" w:rsidRDefault="00131F16">
      <w:r w:rsidRPr="00407427">
        <w:rPr>
          <w:u w:val="single"/>
        </w:rPr>
        <w:t xml:space="preserve">    (должность, фамилия, инициалы </w:t>
      </w:r>
      <w:proofErr w:type="gramStart"/>
      <w:r w:rsidRPr="00407427">
        <w:rPr>
          <w:u w:val="single"/>
        </w:rPr>
        <w:t>принимающего</w:t>
      </w:r>
      <w:proofErr w:type="gramEnd"/>
      <w:r w:rsidRPr="00407427">
        <w:rPr>
          <w:u w:val="single"/>
        </w:rPr>
        <w:t xml:space="preserve"> в дательном падеже)    </w:t>
      </w:r>
    </w:p>
    <w:p w14:paraId="7B68F3BE" w14:textId="14000A14" w:rsidR="00EF57C5" w:rsidRPr="00407427" w:rsidRDefault="00131F16">
      <w:r w:rsidRPr="00407427">
        <w:t>переданы:</w:t>
      </w:r>
    </w:p>
    <w:p w14:paraId="285432CE" w14:textId="77777777" w:rsidR="00A413DB" w:rsidRPr="00407427" w:rsidRDefault="00131F16">
      <w:r w:rsidRPr="00407427">
        <w:t>1. Следующие документы и сведения: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5360"/>
        <w:gridCol w:w="3446"/>
      </w:tblGrid>
      <w:tr w:rsidR="0078198B" w:rsidRPr="007E1654" w14:paraId="4158C785" w14:textId="77777777" w:rsidTr="00EF57C5">
        <w:tc>
          <w:tcPr>
            <w:tcW w:w="400" w:type="pct"/>
          </w:tcPr>
          <w:p w14:paraId="412DC4B4" w14:textId="77777777" w:rsidR="00A413DB" w:rsidRPr="007E1654" w:rsidRDefault="00131F16">
            <w:pPr>
              <w:pStyle w:val="Normalunindented"/>
              <w:keepNext/>
              <w:jc w:val="center"/>
              <w:rPr>
                <w:sz w:val="20"/>
                <w:szCs w:val="20"/>
                <w:lang w:bidi="ru-RU"/>
              </w:rPr>
            </w:pPr>
            <w:r w:rsidRPr="007E1654">
              <w:rPr>
                <w:sz w:val="20"/>
                <w:szCs w:val="20"/>
                <w:lang w:bidi="ru-RU"/>
              </w:rPr>
              <w:t xml:space="preserve">№ </w:t>
            </w:r>
            <w:proofErr w:type="gramStart"/>
            <w:r w:rsidRPr="007E1654">
              <w:rPr>
                <w:sz w:val="20"/>
                <w:szCs w:val="20"/>
                <w:lang w:bidi="ru-RU"/>
              </w:rPr>
              <w:t>п</w:t>
            </w:r>
            <w:proofErr w:type="gramEnd"/>
            <w:r w:rsidRPr="007E1654">
              <w:rPr>
                <w:sz w:val="20"/>
                <w:szCs w:val="20"/>
                <w:lang w:bidi="ru-RU"/>
              </w:rPr>
              <w:t>/п</w:t>
            </w:r>
          </w:p>
        </w:tc>
        <w:tc>
          <w:tcPr>
            <w:tcW w:w="2800" w:type="pct"/>
          </w:tcPr>
          <w:p w14:paraId="13E00C41" w14:textId="77777777" w:rsidR="00A413DB" w:rsidRPr="007E1654" w:rsidRDefault="00131F16">
            <w:pPr>
              <w:pStyle w:val="Normalunindented"/>
              <w:keepNext/>
              <w:jc w:val="center"/>
              <w:rPr>
                <w:sz w:val="20"/>
                <w:szCs w:val="20"/>
                <w:lang w:bidi="ru-RU"/>
              </w:rPr>
            </w:pPr>
            <w:r w:rsidRPr="007E1654">
              <w:rPr>
                <w:sz w:val="20"/>
                <w:szCs w:val="20"/>
                <w:lang w:bidi="ru-RU"/>
              </w:rPr>
              <w:t>Описание переданных документов и сведений</w:t>
            </w:r>
          </w:p>
        </w:tc>
        <w:tc>
          <w:tcPr>
            <w:tcW w:w="1800" w:type="pct"/>
          </w:tcPr>
          <w:p w14:paraId="1542CB72" w14:textId="77777777" w:rsidR="00A413DB" w:rsidRPr="007E1654" w:rsidRDefault="00131F16">
            <w:pPr>
              <w:pStyle w:val="Normalunindented"/>
              <w:keepNext/>
              <w:jc w:val="center"/>
              <w:rPr>
                <w:sz w:val="20"/>
                <w:szCs w:val="20"/>
                <w:lang w:bidi="ru-RU"/>
              </w:rPr>
            </w:pPr>
            <w:r w:rsidRPr="007E1654">
              <w:rPr>
                <w:sz w:val="20"/>
                <w:szCs w:val="20"/>
                <w:lang w:bidi="ru-RU"/>
              </w:rPr>
              <w:t>Количество</w:t>
            </w:r>
          </w:p>
        </w:tc>
      </w:tr>
      <w:tr w:rsidR="0078198B" w:rsidRPr="007E1654" w14:paraId="270E2E69" w14:textId="77777777" w:rsidTr="007E1654">
        <w:trPr>
          <w:trHeight w:val="531"/>
        </w:trPr>
        <w:tc>
          <w:tcPr>
            <w:tcW w:w="400" w:type="pct"/>
          </w:tcPr>
          <w:p w14:paraId="55CD7556" w14:textId="77777777" w:rsidR="00A413DB" w:rsidRPr="007E1654" w:rsidRDefault="00131F16">
            <w:pPr>
              <w:pStyle w:val="Normalunindented"/>
              <w:keepNext/>
              <w:jc w:val="left"/>
              <w:rPr>
                <w:sz w:val="20"/>
                <w:szCs w:val="20"/>
                <w:lang w:bidi="ru-RU"/>
              </w:rPr>
            </w:pPr>
            <w:r w:rsidRPr="007E1654">
              <w:rPr>
                <w:sz w:val="20"/>
                <w:szCs w:val="20"/>
                <w:lang w:bidi="ru-RU"/>
              </w:rPr>
              <w:t>1</w:t>
            </w:r>
          </w:p>
        </w:tc>
        <w:tc>
          <w:tcPr>
            <w:tcW w:w="2800" w:type="pct"/>
          </w:tcPr>
          <w:p w14:paraId="461B5097"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20EF7D5C"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24F9292C" w14:textId="77777777" w:rsidTr="007E1654">
        <w:trPr>
          <w:trHeight w:val="531"/>
        </w:trPr>
        <w:tc>
          <w:tcPr>
            <w:tcW w:w="400" w:type="pct"/>
          </w:tcPr>
          <w:p w14:paraId="53263C18" w14:textId="77777777" w:rsidR="00A413DB" w:rsidRPr="007E1654" w:rsidRDefault="00131F16">
            <w:pPr>
              <w:pStyle w:val="Normalunindented"/>
              <w:keepNext/>
              <w:jc w:val="left"/>
              <w:rPr>
                <w:sz w:val="20"/>
                <w:szCs w:val="20"/>
                <w:lang w:bidi="ru-RU"/>
              </w:rPr>
            </w:pPr>
            <w:r w:rsidRPr="007E1654">
              <w:rPr>
                <w:sz w:val="20"/>
                <w:szCs w:val="20"/>
                <w:lang w:bidi="ru-RU"/>
              </w:rPr>
              <w:t>2</w:t>
            </w:r>
          </w:p>
        </w:tc>
        <w:tc>
          <w:tcPr>
            <w:tcW w:w="2800" w:type="pct"/>
          </w:tcPr>
          <w:p w14:paraId="7CDC3CFB"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281C6857"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4D4C0675" w14:textId="77777777" w:rsidTr="007E1654">
        <w:trPr>
          <w:trHeight w:val="531"/>
        </w:trPr>
        <w:tc>
          <w:tcPr>
            <w:tcW w:w="400" w:type="pct"/>
          </w:tcPr>
          <w:p w14:paraId="5DEC83A8" w14:textId="77777777" w:rsidR="00A413DB" w:rsidRPr="007E1654" w:rsidRDefault="00131F16">
            <w:pPr>
              <w:pStyle w:val="Normalunindented"/>
              <w:keepNext/>
              <w:jc w:val="left"/>
              <w:rPr>
                <w:sz w:val="20"/>
                <w:szCs w:val="20"/>
                <w:lang w:bidi="ru-RU"/>
              </w:rPr>
            </w:pPr>
            <w:r w:rsidRPr="007E1654">
              <w:rPr>
                <w:sz w:val="20"/>
                <w:szCs w:val="20"/>
                <w:lang w:bidi="ru-RU"/>
              </w:rPr>
              <w:t>…</w:t>
            </w:r>
          </w:p>
        </w:tc>
        <w:tc>
          <w:tcPr>
            <w:tcW w:w="2800" w:type="pct"/>
          </w:tcPr>
          <w:p w14:paraId="5583AAC2"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373AAF71" w14:textId="77777777" w:rsidR="00A413DB" w:rsidRPr="007E1654" w:rsidRDefault="00131F16">
            <w:pPr>
              <w:pStyle w:val="Normalunindented"/>
              <w:keepNext/>
              <w:jc w:val="left"/>
              <w:rPr>
                <w:sz w:val="20"/>
                <w:szCs w:val="20"/>
                <w:lang w:bidi="ru-RU"/>
              </w:rPr>
            </w:pPr>
            <w:r w:rsidRPr="007E1654">
              <w:rPr>
                <w:sz w:val="20"/>
                <w:szCs w:val="20"/>
                <w:lang w:bidi="ru-RU"/>
              </w:rPr>
              <w:t> </w:t>
            </w:r>
          </w:p>
        </w:tc>
      </w:tr>
    </w:tbl>
    <w:p w14:paraId="1F286BD5" w14:textId="77777777" w:rsidR="00A413DB" w:rsidRPr="00407427" w:rsidRDefault="00131F16">
      <w:r w:rsidRPr="00407427">
        <w:t>2. Следующая информация в электронном виде:</w:t>
      </w:r>
    </w:p>
    <w:tbl>
      <w:tblPr>
        <w:tblW w:w="5000" w:type="pct"/>
        <w:tblLook w:val="04A0" w:firstRow="1" w:lastRow="0" w:firstColumn="1" w:lastColumn="0" w:noHBand="0" w:noVBand="1"/>
      </w:tblPr>
      <w:tblGrid>
        <w:gridCol w:w="766"/>
        <w:gridCol w:w="5360"/>
        <w:gridCol w:w="3446"/>
      </w:tblGrid>
      <w:tr w:rsidR="0078198B" w:rsidRPr="007E1654" w14:paraId="4460BF89" w14:textId="77777777" w:rsidTr="008011AE">
        <w:tc>
          <w:tcPr>
            <w:tcW w:w="400" w:type="pct"/>
            <w:tcBorders>
              <w:top w:val="single" w:sz="4" w:space="0" w:color="auto"/>
              <w:left w:val="single" w:sz="4" w:space="0" w:color="auto"/>
              <w:bottom w:val="single" w:sz="4" w:space="0" w:color="auto"/>
              <w:right w:val="single" w:sz="4" w:space="0" w:color="auto"/>
            </w:tcBorders>
          </w:tcPr>
          <w:p w14:paraId="416BD45D" w14:textId="0E8BF44E" w:rsidR="00A413DB" w:rsidRPr="007E1654" w:rsidRDefault="00131F16">
            <w:pPr>
              <w:pStyle w:val="Normalunindented"/>
              <w:keepNext/>
              <w:jc w:val="center"/>
              <w:rPr>
                <w:sz w:val="20"/>
                <w:szCs w:val="20"/>
                <w:lang w:bidi="ru-RU"/>
              </w:rPr>
            </w:pPr>
            <w:r w:rsidRPr="007E1654">
              <w:rPr>
                <w:sz w:val="20"/>
                <w:szCs w:val="20"/>
              </w:rPr>
              <w:t> </w:t>
            </w:r>
            <w:r w:rsidRPr="007E1654">
              <w:rPr>
                <w:sz w:val="20"/>
                <w:szCs w:val="20"/>
                <w:lang w:bidi="ru-RU"/>
              </w:rPr>
              <w:t xml:space="preserve">№ </w:t>
            </w:r>
            <w:proofErr w:type="gramStart"/>
            <w:r w:rsidRPr="007E1654">
              <w:rPr>
                <w:sz w:val="20"/>
                <w:szCs w:val="20"/>
                <w:lang w:bidi="ru-RU"/>
              </w:rPr>
              <w:t>п</w:t>
            </w:r>
            <w:proofErr w:type="gramEnd"/>
            <w:r w:rsidRPr="007E1654">
              <w:rPr>
                <w:sz w:val="20"/>
                <w:szCs w:val="20"/>
                <w:lang w:bidi="ru-RU"/>
              </w:rPr>
              <w:t>/п</w:t>
            </w:r>
          </w:p>
        </w:tc>
        <w:tc>
          <w:tcPr>
            <w:tcW w:w="2800" w:type="pct"/>
            <w:tcBorders>
              <w:top w:val="single" w:sz="4" w:space="0" w:color="auto"/>
              <w:left w:val="single" w:sz="4" w:space="0" w:color="auto"/>
              <w:bottom w:val="single" w:sz="4" w:space="0" w:color="auto"/>
              <w:right w:val="single" w:sz="4" w:space="0" w:color="auto"/>
            </w:tcBorders>
          </w:tcPr>
          <w:p w14:paraId="60BEBDBD" w14:textId="77777777" w:rsidR="00A413DB" w:rsidRPr="007E1654" w:rsidRDefault="00131F16">
            <w:pPr>
              <w:pStyle w:val="Normalunindented"/>
              <w:keepNext/>
              <w:jc w:val="center"/>
              <w:rPr>
                <w:sz w:val="20"/>
                <w:szCs w:val="20"/>
                <w:lang w:bidi="ru-RU"/>
              </w:rPr>
            </w:pPr>
            <w:r w:rsidRPr="007E1654">
              <w:rPr>
                <w:sz w:val="20"/>
                <w:szCs w:val="20"/>
                <w:lang w:bidi="ru-RU"/>
              </w:rPr>
              <w:t xml:space="preserve">Описание переданной информации </w:t>
            </w:r>
          </w:p>
          <w:p w14:paraId="1081E038" w14:textId="77777777" w:rsidR="00A413DB" w:rsidRPr="007E1654" w:rsidRDefault="00131F16">
            <w:pPr>
              <w:pStyle w:val="Normalunindented"/>
              <w:keepNext/>
              <w:jc w:val="center"/>
              <w:rPr>
                <w:sz w:val="20"/>
                <w:szCs w:val="20"/>
                <w:lang w:bidi="ru-RU"/>
              </w:rPr>
            </w:pPr>
            <w:r w:rsidRPr="007E1654">
              <w:rPr>
                <w:sz w:val="20"/>
                <w:szCs w:val="20"/>
                <w:lang w:bidi="ru-RU"/>
              </w:rPr>
              <w:t>в электронном виде</w:t>
            </w:r>
          </w:p>
        </w:tc>
        <w:tc>
          <w:tcPr>
            <w:tcW w:w="1800" w:type="pct"/>
            <w:tcBorders>
              <w:top w:val="single" w:sz="4" w:space="0" w:color="auto"/>
              <w:left w:val="single" w:sz="4" w:space="0" w:color="auto"/>
              <w:bottom w:val="single" w:sz="4" w:space="0" w:color="auto"/>
              <w:right w:val="single" w:sz="4" w:space="0" w:color="auto"/>
            </w:tcBorders>
          </w:tcPr>
          <w:p w14:paraId="61836EAD" w14:textId="77777777" w:rsidR="00A413DB" w:rsidRPr="007E1654" w:rsidRDefault="00131F16">
            <w:pPr>
              <w:pStyle w:val="Normalunindented"/>
              <w:keepNext/>
              <w:jc w:val="center"/>
              <w:rPr>
                <w:sz w:val="20"/>
                <w:szCs w:val="20"/>
                <w:lang w:bidi="ru-RU"/>
              </w:rPr>
            </w:pPr>
            <w:r w:rsidRPr="007E1654">
              <w:rPr>
                <w:sz w:val="20"/>
                <w:szCs w:val="20"/>
                <w:lang w:bidi="ru-RU"/>
              </w:rPr>
              <w:t>Количество</w:t>
            </w:r>
          </w:p>
        </w:tc>
      </w:tr>
      <w:tr w:rsidR="0078198B" w:rsidRPr="007E1654" w14:paraId="085E6974" w14:textId="77777777" w:rsidTr="008011AE">
        <w:tc>
          <w:tcPr>
            <w:tcW w:w="400" w:type="pct"/>
            <w:tcBorders>
              <w:top w:val="single" w:sz="4" w:space="0" w:color="auto"/>
              <w:left w:val="single" w:sz="4" w:space="0" w:color="auto"/>
              <w:bottom w:val="single" w:sz="4" w:space="0" w:color="auto"/>
              <w:right w:val="single" w:sz="4" w:space="0" w:color="auto"/>
            </w:tcBorders>
          </w:tcPr>
          <w:p w14:paraId="67A33418" w14:textId="77777777" w:rsidR="00A413DB" w:rsidRPr="007E1654" w:rsidRDefault="00131F16">
            <w:pPr>
              <w:pStyle w:val="Normalunindented"/>
              <w:keepNext/>
              <w:jc w:val="left"/>
              <w:rPr>
                <w:sz w:val="20"/>
                <w:szCs w:val="20"/>
                <w:lang w:bidi="ru-RU"/>
              </w:rPr>
            </w:pPr>
            <w:r w:rsidRPr="007E1654">
              <w:rPr>
                <w:sz w:val="20"/>
                <w:szCs w:val="20"/>
                <w:lang w:bidi="ru-RU"/>
              </w:rPr>
              <w:t>1</w:t>
            </w:r>
          </w:p>
        </w:tc>
        <w:tc>
          <w:tcPr>
            <w:tcW w:w="2800" w:type="pct"/>
            <w:tcBorders>
              <w:top w:val="single" w:sz="4" w:space="0" w:color="auto"/>
              <w:left w:val="single" w:sz="4" w:space="0" w:color="auto"/>
              <w:bottom w:val="single" w:sz="4" w:space="0" w:color="auto"/>
              <w:right w:val="single" w:sz="4" w:space="0" w:color="auto"/>
            </w:tcBorders>
          </w:tcPr>
          <w:p w14:paraId="7B1269F6"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Borders>
              <w:top w:val="single" w:sz="4" w:space="0" w:color="auto"/>
              <w:left w:val="single" w:sz="4" w:space="0" w:color="auto"/>
              <w:bottom w:val="single" w:sz="4" w:space="0" w:color="auto"/>
              <w:right w:val="single" w:sz="4" w:space="0" w:color="auto"/>
            </w:tcBorders>
          </w:tcPr>
          <w:p w14:paraId="0C77FC21"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06576DC9" w14:textId="77777777" w:rsidTr="008011AE">
        <w:tc>
          <w:tcPr>
            <w:tcW w:w="400" w:type="pct"/>
            <w:tcBorders>
              <w:top w:val="single" w:sz="4" w:space="0" w:color="auto"/>
              <w:left w:val="single" w:sz="4" w:space="0" w:color="auto"/>
              <w:bottom w:val="single" w:sz="4" w:space="0" w:color="auto"/>
              <w:right w:val="single" w:sz="4" w:space="0" w:color="auto"/>
            </w:tcBorders>
          </w:tcPr>
          <w:p w14:paraId="733DA8C7" w14:textId="77777777" w:rsidR="00A413DB" w:rsidRPr="007E1654" w:rsidRDefault="00131F16">
            <w:pPr>
              <w:pStyle w:val="Normalunindented"/>
              <w:keepNext/>
              <w:jc w:val="left"/>
              <w:rPr>
                <w:sz w:val="20"/>
                <w:szCs w:val="20"/>
                <w:lang w:bidi="ru-RU"/>
              </w:rPr>
            </w:pPr>
            <w:r w:rsidRPr="007E1654">
              <w:rPr>
                <w:sz w:val="20"/>
                <w:szCs w:val="20"/>
                <w:lang w:bidi="ru-RU"/>
              </w:rPr>
              <w:t>2</w:t>
            </w:r>
          </w:p>
        </w:tc>
        <w:tc>
          <w:tcPr>
            <w:tcW w:w="2800" w:type="pct"/>
            <w:tcBorders>
              <w:top w:val="single" w:sz="4" w:space="0" w:color="auto"/>
              <w:left w:val="single" w:sz="4" w:space="0" w:color="auto"/>
              <w:bottom w:val="single" w:sz="4" w:space="0" w:color="auto"/>
              <w:right w:val="single" w:sz="4" w:space="0" w:color="auto"/>
            </w:tcBorders>
          </w:tcPr>
          <w:p w14:paraId="1F80D0E8"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Borders>
              <w:top w:val="single" w:sz="4" w:space="0" w:color="auto"/>
              <w:left w:val="single" w:sz="4" w:space="0" w:color="auto"/>
              <w:bottom w:val="single" w:sz="4" w:space="0" w:color="auto"/>
              <w:right w:val="single" w:sz="4" w:space="0" w:color="auto"/>
            </w:tcBorders>
          </w:tcPr>
          <w:p w14:paraId="2BDB1C70"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2A543C0D" w14:textId="77777777" w:rsidTr="008011AE">
        <w:tc>
          <w:tcPr>
            <w:tcW w:w="400" w:type="pct"/>
            <w:tcBorders>
              <w:top w:val="single" w:sz="4" w:space="0" w:color="auto"/>
              <w:left w:val="single" w:sz="4" w:space="0" w:color="auto"/>
              <w:bottom w:val="single" w:sz="4" w:space="0" w:color="auto"/>
              <w:right w:val="single" w:sz="4" w:space="0" w:color="auto"/>
            </w:tcBorders>
          </w:tcPr>
          <w:p w14:paraId="3CAD94D2" w14:textId="77777777" w:rsidR="00A413DB" w:rsidRPr="007E1654" w:rsidRDefault="00131F16">
            <w:pPr>
              <w:pStyle w:val="Normalunindented"/>
              <w:keepNext/>
              <w:jc w:val="left"/>
              <w:rPr>
                <w:sz w:val="20"/>
                <w:szCs w:val="20"/>
                <w:lang w:bidi="ru-RU"/>
              </w:rPr>
            </w:pPr>
            <w:r w:rsidRPr="007E1654">
              <w:rPr>
                <w:sz w:val="20"/>
                <w:szCs w:val="20"/>
                <w:lang w:bidi="ru-RU"/>
              </w:rPr>
              <w:t>…</w:t>
            </w:r>
          </w:p>
        </w:tc>
        <w:tc>
          <w:tcPr>
            <w:tcW w:w="2800" w:type="pct"/>
            <w:tcBorders>
              <w:top w:val="single" w:sz="4" w:space="0" w:color="auto"/>
              <w:left w:val="single" w:sz="4" w:space="0" w:color="auto"/>
              <w:bottom w:val="single" w:sz="4" w:space="0" w:color="auto"/>
              <w:right w:val="single" w:sz="4" w:space="0" w:color="auto"/>
            </w:tcBorders>
          </w:tcPr>
          <w:p w14:paraId="6A331D18"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Borders>
              <w:top w:val="single" w:sz="4" w:space="0" w:color="auto"/>
              <w:left w:val="single" w:sz="4" w:space="0" w:color="auto"/>
              <w:bottom w:val="single" w:sz="4" w:space="0" w:color="auto"/>
              <w:right w:val="single" w:sz="4" w:space="0" w:color="auto"/>
            </w:tcBorders>
          </w:tcPr>
          <w:p w14:paraId="45F015A2" w14:textId="77777777" w:rsidR="00A413DB" w:rsidRPr="007E1654" w:rsidRDefault="00131F16">
            <w:pPr>
              <w:pStyle w:val="Normalunindented"/>
              <w:keepNext/>
              <w:jc w:val="left"/>
              <w:rPr>
                <w:sz w:val="20"/>
                <w:szCs w:val="20"/>
                <w:lang w:bidi="ru-RU"/>
              </w:rPr>
            </w:pPr>
            <w:r w:rsidRPr="007E1654">
              <w:rPr>
                <w:sz w:val="20"/>
                <w:szCs w:val="20"/>
                <w:lang w:bidi="ru-RU"/>
              </w:rPr>
              <w:t> </w:t>
            </w:r>
          </w:p>
        </w:tc>
      </w:tr>
    </w:tbl>
    <w:p w14:paraId="4E62951A" w14:textId="77777777" w:rsidR="00A413DB" w:rsidRPr="00407427" w:rsidRDefault="00131F16">
      <w:r w:rsidRPr="00407427">
        <w:t>3. Следующие электронные носители, необходимые для работы: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5360"/>
        <w:gridCol w:w="3446"/>
      </w:tblGrid>
      <w:tr w:rsidR="0078198B" w:rsidRPr="007E1654" w14:paraId="4E73C970" w14:textId="77777777" w:rsidTr="008011AE">
        <w:tc>
          <w:tcPr>
            <w:tcW w:w="400" w:type="pct"/>
          </w:tcPr>
          <w:p w14:paraId="36FEE3F5" w14:textId="77777777" w:rsidR="00A413DB" w:rsidRPr="007E1654" w:rsidRDefault="00131F16">
            <w:pPr>
              <w:pStyle w:val="Normalunindented"/>
              <w:keepNext/>
              <w:jc w:val="center"/>
              <w:rPr>
                <w:sz w:val="20"/>
                <w:szCs w:val="20"/>
                <w:lang w:bidi="ru-RU"/>
              </w:rPr>
            </w:pPr>
            <w:r w:rsidRPr="007E1654">
              <w:rPr>
                <w:sz w:val="20"/>
                <w:szCs w:val="20"/>
                <w:lang w:bidi="ru-RU"/>
              </w:rPr>
              <w:lastRenderedPageBreak/>
              <w:t xml:space="preserve">№ </w:t>
            </w:r>
            <w:proofErr w:type="gramStart"/>
            <w:r w:rsidRPr="007E1654">
              <w:rPr>
                <w:sz w:val="20"/>
                <w:szCs w:val="20"/>
                <w:lang w:bidi="ru-RU"/>
              </w:rPr>
              <w:t>п</w:t>
            </w:r>
            <w:proofErr w:type="gramEnd"/>
            <w:r w:rsidRPr="007E1654">
              <w:rPr>
                <w:sz w:val="20"/>
                <w:szCs w:val="20"/>
                <w:lang w:bidi="ru-RU"/>
              </w:rPr>
              <w:t>/п</w:t>
            </w:r>
          </w:p>
        </w:tc>
        <w:tc>
          <w:tcPr>
            <w:tcW w:w="2800" w:type="pct"/>
          </w:tcPr>
          <w:p w14:paraId="6B7BFBDA" w14:textId="77777777" w:rsidR="00A413DB" w:rsidRPr="007E1654" w:rsidRDefault="00131F16">
            <w:pPr>
              <w:pStyle w:val="Normalunindented"/>
              <w:keepNext/>
              <w:jc w:val="center"/>
              <w:rPr>
                <w:sz w:val="20"/>
                <w:szCs w:val="20"/>
                <w:lang w:bidi="ru-RU"/>
              </w:rPr>
            </w:pPr>
            <w:r w:rsidRPr="007E1654">
              <w:rPr>
                <w:sz w:val="20"/>
                <w:szCs w:val="20"/>
                <w:lang w:bidi="ru-RU"/>
              </w:rPr>
              <w:t>Описание электронных носителей</w:t>
            </w:r>
          </w:p>
        </w:tc>
        <w:tc>
          <w:tcPr>
            <w:tcW w:w="1800" w:type="pct"/>
          </w:tcPr>
          <w:p w14:paraId="0E79CFD6" w14:textId="77777777" w:rsidR="00A413DB" w:rsidRPr="007E1654" w:rsidRDefault="00131F16">
            <w:pPr>
              <w:pStyle w:val="Normalunindented"/>
              <w:keepNext/>
              <w:jc w:val="center"/>
              <w:rPr>
                <w:sz w:val="20"/>
                <w:szCs w:val="20"/>
                <w:lang w:bidi="ru-RU"/>
              </w:rPr>
            </w:pPr>
            <w:r w:rsidRPr="007E1654">
              <w:rPr>
                <w:sz w:val="20"/>
                <w:szCs w:val="20"/>
                <w:lang w:bidi="ru-RU"/>
              </w:rPr>
              <w:t>Количество</w:t>
            </w:r>
          </w:p>
        </w:tc>
      </w:tr>
      <w:tr w:rsidR="0078198B" w:rsidRPr="007E1654" w14:paraId="66BD3206" w14:textId="77777777" w:rsidTr="008011AE">
        <w:tc>
          <w:tcPr>
            <w:tcW w:w="400" w:type="pct"/>
          </w:tcPr>
          <w:p w14:paraId="5D15C21E" w14:textId="77777777" w:rsidR="00A413DB" w:rsidRPr="007E1654" w:rsidRDefault="00131F16">
            <w:pPr>
              <w:pStyle w:val="Normalunindented"/>
              <w:keepNext/>
              <w:jc w:val="left"/>
              <w:rPr>
                <w:sz w:val="20"/>
                <w:szCs w:val="20"/>
                <w:lang w:bidi="ru-RU"/>
              </w:rPr>
            </w:pPr>
            <w:r w:rsidRPr="007E1654">
              <w:rPr>
                <w:sz w:val="20"/>
                <w:szCs w:val="20"/>
                <w:lang w:bidi="ru-RU"/>
              </w:rPr>
              <w:t>1</w:t>
            </w:r>
          </w:p>
        </w:tc>
        <w:tc>
          <w:tcPr>
            <w:tcW w:w="2800" w:type="pct"/>
          </w:tcPr>
          <w:p w14:paraId="26C4D6EF"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68766716"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2183C229" w14:textId="77777777" w:rsidTr="008011AE">
        <w:tc>
          <w:tcPr>
            <w:tcW w:w="400" w:type="pct"/>
          </w:tcPr>
          <w:p w14:paraId="23218CA6" w14:textId="77777777" w:rsidR="00A413DB" w:rsidRPr="007E1654" w:rsidRDefault="00131F16">
            <w:pPr>
              <w:pStyle w:val="Normalunindented"/>
              <w:keepNext/>
              <w:jc w:val="left"/>
              <w:rPr>
                <w:sz w:val="20"/>
                <w:szCs w:val="20"/>
                <w:lang w:bidi="ru-RU"/>
              </w:rPr>
            </w:pPr>
            <w:r w:rsidRPr="007E1654">
              <w:rPr>
                <w:sz w:val="20"/>
                <w:szCs w:val="20"/>
                <w:lang w:bidi="ru-RU"/>
              </w:rPr>
              <w:t>2</w:t>
            </w:r>
          </w:p>
        </w:tc>
        <w:tc>
          <w:tcPr>
            <w:tcW w:w="2800" w:type="pct"/>
          </w:tcPr>
          <w:p w14:paraId="591D82A9"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5C2A7CBD"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151AC7E0" w14:textId="77777777" w:rsidTr="008011AE">
        <w:tc>
          <w:tcPr>
            <w:tcW w:w="400" w:type="pct"/>
          </w:tcPr>
          <w:p w14:paraId="540B9D9A" w14:textId="77777777" w:rsidR="00A413DB" w:rsidRPr="007E1654" w:rsidRDefault="00131F16">
            <w:pPr>
              <w:pStyle w:val="Normalunindented"/>
              <w:keepNext/>
              <w:jc w:val="left"/>
              <w:rPr>
                <w:sz w:val="20"/>
                <w:szCs w:val="20"/>
                <w:lang w:bidi="ru-RU"/>
              </w:rPr>
            </w:pPr>
            <w:r w:rsidRPr="007E1654">
              <w:rPr>
                <w:sz w:val="20"/>
                <w:szCs w:val="20"/>
                <w:lang w:bidi="ru-RU"/>
              </w:rPr>
              <w:t>3</w:t>
            </w:r>
          </w:p>
        </w:tc>
        <w:tc>
          <w:tcPr>
            <w:tcW w:w="2800" w:type="pct"/>
          </w:tcPr>
          <w:p w14:paraId="5CAA09F7"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024D2D97"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29924988" w14:textId="77777777" w:rsidTr="008011AE">
        <w:tc>
          <w:tcPr>
            <w:tcW w:w="400" w:type="pct"/>
          </w:tcPr>
          <w:p w14:paraId="0E474971" w14:textId="77777777" w:rsidR="00A413DB" w:rsidRPr="007E1654" w:rsidRDefault="00131F16">
            <w:pPr>
              <w:pStyle w:val="Normalunindented"/>
              <w:keepNext/>
              <w:jc w:val="left"/>
              <w:rPr>
                <w:sz w:val="20"/>
                <w:szCs w:val="20"/>
                <w:lang w:bidi="ru-RU"/>
              </w:rPr>
            </w:pPr>
            <w:r w:rsidRPr="007E1654">
              <w:rPr>
                <w:sz w:val="20"/>
                <w:szCs w:val="20"/>
                <w:lang w:bidi="ru-RU"/>
              </w:rPr>
              <w:t>…</w:t>
            </w:r>
          </w:p>
        </w:tc>
        <w:tc>
          <w:tcPr>
            <w:tcW w:w="2800" w:type="pct"/>
          </w:tcPr>
          <w:p w14:paraId="5FD91D42"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2744696F" w14:textId="77777777" w:rsidR="00A413DB" w:rsidRPr="007E1654" w:rsidRDefault="00131F16">
            <w:pPr>
              <w:pStyle w:val="Normalunindented"/>
              <w:keepNext/>
              <w:jc w:val="left"/>
              <w:rPr>
                <w:sz w:val="20"/>
                <w:szCs w:val="20"/>
                <w:lang w:bidi="ru-RU"/>
              </w:rPr>
            </w:pPr>
            <w:r w:rsidRPr="007E1654">
              <w:rPr>
                <w:sz w:val="20"/>
                <w:szCs w:val="20"/>
                <w:lang w:bidi="ru-RU"/>
              </w:rPr>
              <w:t> </w:t>
            </w:r>
          </w:p>
        </w:tc>
      </w:tr>
    </w:tbl>
    <w:p w14:paraId="00BA8D76" w14:textId="77777777" w:rsidR="00A413DB" w:rsidRPr="00407427" w:rsidRDefault="00131F16">
      <w:r w:rsidRPr="00407427">
        <w:t xml:space="preserve">4. Ключи от сейфов: </w:t>
      </w:r>
      <w:r w:rsidRPr="00407427">
        <w:rPr>
          <w:u w:val="single"/>
        </w:rPr>
        <w:t>    (точное описание сейфов и мест их расположения)    </w:t>
      </w:r>
      <w:r w:rsidRPr="00407427">
        <w:t>.</w:t>
      </w:r>
    </w:p>
    <w:p w14:paraId="0FD1A35D" w14:textId="77777777" w:rsidR="00A413DB" w:rsidRPr="00407427" w:rsidRDefault="00131F16">
      <w:r w:rsidRPr="00407427">
        <w:t>5. Следующие печати и штампы:</w:t>
      </w:r>
    </w:p>
    <w:p w14:paraId="7874E2CD" w14:textId="77777777" w:rsidR="00A413DB" w:rsidRPr="00407427" w:rsidRDefault="00131F16">
      <w:r w:rsidRPr="00407427">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5360"/>
        <w:gridCol w:w="3446"/>
      </w:tblGrid>
      <w:tr w:rsidR="0078198B" w:rsidRPr="007E1654" w14:paraId="7E15B4CA" w14:textId="77777777" w:rsidTr="008011AE">
        <w:tc>
          <w:tcPr>
            <w:tcW w:w="400" w:type="pct"/>
          </w:tcPr>
          <w:p w14:paraId="372DCAC5" w14:textId="77777777" w:rsidR="00A413DB" w:rsidRPr="007E1654" w:rsidRDefault="00131F16">
            <w:pPr>
              <w:pStyle w:val="Normalunindented"/>
              <w:keepNext/>
              <w:jc w:val="center"/>
              <w:rPr>
                <w:sz w:val="20"/>
                <w:szCs w:val="20"/>
                <w:lang w:bidi="ru-RU"/>
              </w:rPr>
            </w:pPr>
            <w:r w:rsidRPr="007E1654">
              <w:rPr>
                <w:sz w:val="20"/>
                <w:szCs w:val="20"/>
                <w:lang w:bidi="ru-RU"/>
              </w:rPr>
              <w:t xml:space="preserve">№ </w:t>
            </w:r>
            <w:proofErr w:type="gramStart"/>
            <w:r w:rsidRPr="007E1654">
              <w:rPr>
                <w:sz w:val="20"/>
                <w:szCs w:val="20"/>
                <w:lang w:bidi="ru-RU"/>
              </w:rPr>
              <w:t>п</w:t>
            </w:r>
            <w:proofErr w:type="gramEnd"/>
            <w:r w:rsidRPr="007E1654">
              <w:rPr>
                <w:sz w:val="20"/>
                <w:szCs w:val="20"/>
                <w:lang w:bidi="ru-RU"/>
              </w:rPr>
              <w:t>/п</w:t>
            </w:r>
          </w:p>
        </w:tc>
        <w:tc>
          <w:tcPr>
            <w:tcW w:w="2800" w:type="pct"/>
          </w:tcPr>
          <w:p w14:paraId="72C8C633" w14:textId="77777777" w:rsidR="00A413DB" w:rsidRPr="007E1654" w:rsidRDefault="00131F16">
            <w:pPr>
              <w:pStyle w:val="Normalunindented"/>
              <w:keepNext/>
              <w:jc w:val="center"/>
              <w:rPr>
                <w:sz w:val="20"/>
                <w:szCs w:val="20"/>
                <w:lang w:bidi="ru-RU"/>
              </w:rPr>
            </w:pPr>
            <w:r w:rsidRPr="007E1654">
              <w:rPr>
                <w:sz w:val="20"/>
                <w:szCs w:val="20"/>
                <w:lang w:bidi="ru-RU"/>
              </w:rPr>
              <w:t>Описание печатей и штампов</w:t>
            </w:r>
          </w:p>
        </w:tc>
        <w:tc>
          <w:tcPr>
            <w:tcW w:w="1800" w:type="pct"/>
          </w:tcPr>
          <w:p w14:paraId="1B687C2E" w14:textId="77777777" w:rsidR="00A413DB" w:rsidRPr="007E1654" w:rsidRDefault="00131F16">
            <w:pPr>
              <w:pStyle w:val="Normalunindented"/>
              <w:keepNext/>
              <w:jc w:val="center"/>
              <w:rPr>
                <w:sz w:val="20"/>
                <w:szCs w:val="20"/>
                <w:lang w:bidi="ru-RU"/>
              </w:rPr>
            </w:pPr>
            <w:r w:rsidRPr="007E1654">
              <w:rPr>
                <w:sz w:val="20"/>
                <w:szCs w:val="20"/>
                <w:lang w:bidi="ru-RU"/>
              </w:rPr>
              <w:t>Количество</w:t>
            </w:r>
          </w:p>
        </w:tc>
      </w:tr>
      <w:tr w:rsidR="0078198B" w:rsidRPr="007E1654" w14:paraId="37D0E830" w14:textId="77777777" w:rsidTr="008011AE">
        <w:tc>
          <w:tcPr>
            <w:tcW w:w="400" w:type="pct"/>
          </w:tcPr>
          <w:p w14:paraId="07040F5B" w14:textId="77777777" w:rsidR="00A413DB" w:rsidRPr="007E1654" w:rsidRDefault="00131F16">
            <w:pPr>
              <w:pStyle w:val="Normalunindented"/>
              <w:keepNext/>
              <w:jc w:val="left"/>
              <w:rPr>
                <w:sz w:val="20"/>
                <w:szCs w:val="20"/>
                <w:lang w:bidi="ru-RU"/>
              </w:rPr>
            </w:pPr>
            <w:r w:rsidRPr="007E1654">
              <w:rPr>
                <w:sz w:val="20"/>
                <w:szCs w:val="20"/>
                <w:lang w:bidi="ru-RU"/>
              </w:rPr>
              <w:t>1</w:t>
            </w:r>
          </w:p>
        </w:tc>
        <w:tc>
          <w:tcPr>
            <w:tcW w:w="2800" w:type="pct"/>
          </w:tcPr>
          <w:p w14:paraId="41CDB800"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0C18BCB5"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0F4D139E" w14:textId="77777777" w:rsidTr="008011AE">
        <w:tc>
          <w:tcPr>
            <w:tcW w:w="400" w:type="pct"/>
          </w:tcPr>
          <w:p w14:paraId="68CEE3D4" w14:textId="77777777" w:rsidR="00A413DB" w:rsidRPr="007E1654" w:rsidRDefault="00131F16">
            <w:pPr>
              <w:pStyle w:val="Normalunindented"/>
              <w:keepNext/>
              <w:jc w:val="left"/>
              <w:rPr>
                <w:sz w:val="20"/>
                <w:szCs w:val="20"/>
                <w:lang w:bidi="ru-RU"/>
              </w:rPr>
            </w:pPr>
            <w:r w:rsidRPr="007E1654">
              <w:rPr>
                <w:sz w:val="20"/>
                <w:szCs w:val="20"/>
                <w:lang w:bidi="ru-RU"/>
              </w:rPr>
              <w:t>2</w:t>
            </w:r>
          </w:p>
        </w:tc>
        <w:tc>
          <w:tcPr>
            <w:tcW w:w="2800" w:type="pct"/>
          </w:tcPr>
          <w:p w14:paraId="64071A33"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7F84FCBA"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766F3FB0" w14:textId="77777777" w:rsidTr="008011AE">
        <w:tc>
          <w:tcPr>
            <w:tcW w:w="400" w:type="pct"/>
          </w:tcPr>
          <w:p w14:paraId="5A2EECB6" w14:textId="77777777" w:rsidR="00A413DB" w:rsidRPr="007E1654" w:rsidRDefault="00131F16">
            <w:pPr>
              <w:pStyle w:val="Normalunindented"/>
              <w:keepNext/>
              <w:jc w:val="left"/>
              <w:rPr>
                <w:sz w:val="20"/>
                <w:szCs w:val="20"/>
                <w:lang w:bidi="ru-RU"/>
              </w:rPr>
            </w:pPr>
            <w:r w:rsidRPr="007E1654">
              <w:rPr>
                <w:sz w:val="20"/>
                <w:szCs w:val="20"/>
                <w:lang w:bidi="ru-RU"/>
              </w:rPr>
              <w:t>3</w:t>
            </w:r>
          </w:p>
        </w:tc>
        <w:tc>
          <w:tcPr>
            <w:tcW w:w="2800" w:type="pct"/>
          </w:tcPr>
          <w:p w14:paraId="553BEEC3"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77439736"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70DA697B" w14:textId="77777777" w:rsidTr="008011AE">
        <w:tc>
          <w:tcPr>
            <w:tcW w:w="400" w:type="pct"/>
          </w:tcPr>
          <w:p w14:paraId="46F19248" w14:textId="77777777" w:rsidR="00A413DB" w:rsidRPr="007E1654" w:rsidRDefault="00131F16">
            <w:pPr>
              <w:pStyle w:val="Normalunindented"/>
              <w:keepNext/>
              <w:jc w:val="left"/>
              <w:rPr>
                <w:sz w:val="20"/>
                <w:szCs w:val="20"/>
                <w:lang w:bidi="ru-RU"/>
              </w:rPr>
            </w:pPr>
            <w:r w:rsidRPr="007E1654">
              <w:rPr>
                <w:sz w:val="20"/>
                <w:szCs w:val="20"/>
                <w:lang w:bidi="ru-RU"/>
              </w:rPr>
              <w:t>…</w:t>
            </w:r>
          </w:p>
        </w:tc>
        <w:tc>
          <w:tcPr>
            <w:tcW w:w="2800" w:type="pct"/>
          </w:tcPr>
          <w:p w14:paraId="3C859E69"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6D1AFC35" w14:textId="77777777" w:rsidR="00A413DB" w:rsidRPr="007E1654" w:rsidRDefault="00131F16">
            <w:pPr>
              <w:pStyle w:val="Normalunindented"/>
              <w:keepNext/>
              <w:jc w:val="left"/>
              <w:rPr>
                <w:sz w:val="20"/>
                <w:szCs w:val="20"/>
                <w:lang w:bidi="ru-RU"/>
              </w:rPr>
            </w:pPr>
            <w:r w:rsidRPr="007E1654">
              <w:rPr>
                <w:sz w:val="20"/>
                <w:szCs w:val="20"/>
                <w:lang w:bidi="ru-RU"/>
              </w:rPr>
              <w:t> </w:t>
            </w:r>
          </w:p>
        </w:tc>
      </w:tr>
    </w:tbl>
    <w:p w14:paraId="23E4AF7B" w14:textId="77777777" w:rsidR="00A413DB" w:rsidRPr="00407427" w:rsidRDefault="00131F16">
      <w:r w:rsidRPr="00407427">
        <w:t>6. Следующие чековые книжки: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5360"/>
        <w:gridCol w:w="3446"/>
      </w:tblGrid>
      <w:tr w:rsidR="0078198B" w:rsidRPr="007E1654" w14:paraId="4EBC0225" w14:textId="77777777" w:rsidTr="008011AE">
        <w:tc>
          <w:tcPr>
            <w:tcW w:w="400" w:type="pct"/>
          </w:tcPr>
          <w:p w14:paraId="172CD801" w14:textId="77777777" w:rsidR="00A413DB" w:rsidRPr="007E1654" w:rsidRDefault="00131F16">
            <w:pPr>
              <w:pStyle w:val="Normalunindented"/>
              <w:keepNext/>
              <w:jc w:val="center"/>
              <w:rPr>
                <w:sz w:val="20"/>
                <w:szCs w:val="20"/>
                <w:lang w:bidi="ru-RU"/>
              </w:rPr>
            </w:pPr>
            <w:r w:rsidRPr="007E1654">
              <w:rPr>
                <w:sz w:val="20"/>
                <w:szCs w:val="20"/>
                <w:lang w:bidi="ru-RU"/>
              </w:rPr>
              <w:t xml:space="preserve">№ </w:t>
            </w:r>
            <w:proofErr w:type="gramStart"/>
            <w:r w:rsidRPr="007E1654">
              <w:rPr>
                <w:sz w:val="20"/>
                <w:szCs w:val="20"/>
                <w:lang w:bidi="ru-RU"/>
              </w:rPr>
              <w:t>п</w:t>
            </w:r>
            <w:proofErr w:type="gramEnd"/>
            <w:r w:rsidRPr="007E1654">
              <w:rPr>
                <w:sz w:val="20"/>
                <w:szCs w:val="20"/>
                <w:lang w:bidi="ru-RU"/>
              </w:rPr>
              <w:t>/п</w:t>
            </w:r>
          </w:p>
        </w:tc>
        <w:tc>
          <w:tcPr>
            <w:tcW w:w="2800" w:type="pct"/>
          </w:tcPr>
          <w:p w14:paraId="2E675B6E" w14:textId="77777777" w:rsidR="00A413DB" w:rsidRPr="007E1654" w:rsidRDefault="00131F16">
            <w:pPr>
              <w:pStyle w:val="Normalunindented"/>
              <w:keepNext/>
              <w:jc w:val="center"/>
              <w:rPr>
                <w:sz w:val="20"/>
                <w:szCs w:val="20"/>
                <w:lang w:bidi="ru-RU"/>
              </w:rPr>
            </w:pPr>
            <w:r w:rsidRPr="007E1654">
              <w:rPr>
                <w:sz w:val="20"/>
                <w:szCs w:val="20"/>
                <w:lang w:bidi="ru-RU"/>
              </w:rPr>
              <w:t>Наименование учреждения, выдавшего чековую книжку</w:t>
            </w:r>
          </w:p>
        </w:tc>
        <w:tc>
          <w:tcPr>
            <w:tcW w:w="1800" w:type="pct"/>
          </w:tcPr>
          <w:p w14:paraId="4E2B6639" w14:textId="77777777" w:rsidR="00A413DB" w:rsidRPr="007E1654" w:rsidRDefault="00131F16">
            <w:pPr>
              <w:pStyle w:val="Normalunindented"/>
              <w:keepNext/>
              <w:jc w:val="center"/>
              <w:rPr>
                <w:sz w:val="20"/>
                <w:szCs w:val="20"/>
                <w:lang w:bidi="ru-RU"/>
              </w:rPr>
            </w:pPr>
            <w:r w:rsidRPr="007E1654">
              <w:rPr>
                <w:sz w:val="20"/>
                <w:szCs w:val="20"/>
                <w:lang w:bidi="ru-RU"/>
              </w:rPr>
              <w:t>Номера неиспользованных чеков в чековой книжке</w:t>
            </w:r>
          </w:p>
        </w:tc>
      </w:tr>
      <w:tr w:rsidR="0078198B" w:rsidRPr="007E1654" w14:paraId="48AB0107" w14:textId="77777777" w:rsidTr="008011AE">
        <w:tc>
          <w:tcPr>
            <w:tcW w:w="400" w:type="pct"/>
          </w:tcPr>
          <w:p w14:paraId="247EE6C1" w14:textId="77777777" w:rsidR="00A413DB" w:rsidRPr="007E1654" w:rsidRDefault="00131F16">
            <w:pPr>
              <w:pStyle w:val="Normalunindented"/>
              <w:keepNext/>
              <w:jc w:val="left"/>
              <w:rPr>
                <w:sz w:val="20"/>
                <w:szCs w:val="20"/>
                <w:lang w:bidi="ru-RU"/>
              </w:rPr>
            </w:pPr>
            <w:r w:rsidRPr="007E1654">
              <w:rPr>
                <w:sz w:val="20"/>
                <w:szCs w:val="20"/>
                <w:lang w:bidi="ru-RU"/>
              </w:rPr>
              <w:t>1</w:t>
            </w:r>
          </w:p>
        </w:tc>
        <w:tc>
          <w:tcPr>
            <w:tcW w:w="2800" w:type="pct"/>
          </w:tcPr>
          <w:p w14:paraId="33674F75"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1D601113"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0B3BC490" w14:textId="77777777" w:rsidTr="008011AE">
        <w:tc>
          <w:tcPr>
            <w:tcW w:w="400" w:type="pct"/>
          </w:tcPr>
          <w:p w14:paraId="6D01B333" w14:textId="77777777" w:rsidR="00A413DB" w:rsidRPr="007E1654" w:rsidRDefault="00131F16">
            <w:pPr>
              <w:pStyle w:val="Normalunindented"/>
              <w:keepNext/>
              <w:jc w:val="left"/>
              <w:rPr>
                <w:sz w:val="20"/>
                <w:szCs w:val="20"/>
                <w:lang w:bidi="ru-RU"/>
              </w:rPr>
            </w:pPr>
            <w:r w:rsidRPr="007E1654">
              <w:rPr>
                <w:sz w:val="20"/>
                <w:szCs w:val="20"/>
                <w:lang w:bidi="ru-RU"/>
              </w:rPr>
              <w:t>2</w:t>
            </w:r>
          </w:p>
        </w:tc>
        <w:tc>
          <w:tcPr>
            <w:tcW w:w="2800" w:type="pct"/>
          </w:tcPr>
          <w:p w14:paraId="75448AC2"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618C2F95"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3BE65941" w14:textId="77777777" w:rsidTr="008011AE">
        <w:tc>
          <w:tcPr>
            <w:tcW w:w="400" w:type="pct"/>
          </w:tcPr>
          <w:p w14:paraId="58EF1ECC" w14:textId="77777777" w:rsidR="00A413DB" w:rsidRPr="007E1654" w:rsidRDefault="00131F16">
            <w:pPr>
              <w:pStyle w:val="Normalunindented"/>
              <w:keepNext/>
              <w:jc w:val="left"/>
              <w:rPr>
                <w:sz w:val="20"/>
                <w:szCs w:val="20"/>
                <w:lang w:bidi="ru-RU"/>
              </w:rPr>
            </w:pPr>
            <w:r w:rsidRPr="007E1654">
              <w:rPr>
                <w:sz w:val="20"/>
                <w:szCs w:val="20"/>
                <w:lang w:bidi="ru-RU"/>
              </w:rPr>
              <w:t>3</w:t>
            </w:r>
          </w:p>
        </w:tc>
        <w:tc>
          <w:tcPr>
            <w:tcW w:w="2800" w:type="pct"/>
          </w:tcPr>
          <w:p w14:paraId="687D4F19"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2A506DDD" w14:textId="77777777" w:rsidR="00A413DB" w:rsidRPr="007E1654" w:rsidRDefault="00131F16">
            <w:pPr>
              <w:pStyle w:val="Normalunindented"/>
              <w:keepNext/>
              <w:jc w:val="left"/>
              <w:rPr>
                <w:sz w:val="20"/>
                <w:szCs w:val="20"/>
                <w:lang w:bidi="ru-RU"/>
              </w:rPr>
            </w:pPr>
            <w:r w:rsidRPr="007E1654">
              <w:rPr>
                <w:sz w:val="20"/>
                <w:szCs w:val="20"/>
                <w:lang w:bidi="ru-RU"/>
              </w:rPr>
              <w:t> </w:t>
            </w:r>
          </w:p>
        </w:tc>
      </w:tr>
      <w:tr w:rsidR="0078198B" w:rsidRPr="007E1654" w14:paraId="47967A9F" w14:textId="77777777" w:rsidTr="008011AE">
        <w:tc>
          <w:tcPr>
            <w:tcW w:w="400" w:type="pct"/>
          </w:tcPr>
          <w:p w14:paraId="3A9AC5A4" w14:textId="77777777" w:rsidR="00A413DB" w:rsidRPr="007E1654" w:rsidRDefault="00131F16">
            <w:pPr>
              <w:pStyle w:val="Normalunindented"/>
              <w:keepNext/>
              <w:jc w:val="left"/>
              <w:rPr>
                <w:sz w:val="20"/>
                <w:szCs w:val="20"/>
                <w:lang w:bidi="ru-RU"/>
              </w:rPr>
            </w:pPr>
            <w:r w:rsidRPr="007E1654">
              <w:rPr>
                <w:sz w:val="20"/>
                <w:szCs w:val="20"/>
                <w:lang w:bidi="ru-RU"/>
              </w:rPr>
              <w:t>…</w:t>
            </w:r>
          </w:p>
        </w:tc>
        <w:tc>
          <w:tcPr>
            <w:tcW w:w="2800" w:type="pct"/>
          </w:tcPr>
          <w:p w14:paraId="5E9D0310" w14:textId="77777777" w:rsidR="00A413DB" w:rsidRPr="007E1654" w:rsidRDefault="00131F16">
            <w:pPr>
              <w:pStyle w:val="Normalunindented"/>
              <w:keepNext/>
              <w:jc w:val="left"/>
              <w:rPr>
                <w:sz w:val="20"/>
                <w:szCs w:val="20"/>
                <w:lang w:bidi="ru-RU"/>
              </w:rPr>
            </w:pPr>
            <w:r w:rsidRPr="007E1654">
              <w:rPr>
                <w:sz w:val="20"/>
                <w:szCs w:val="20"/>
                <w:lang w:bidi="ru-RU"/>
              </w:rPr>
              <w:t> </w:t>
            </w:r>
          </w:p>
        </w:tc>
        <w:tc>
          <w:tcPr>
            <w:tcW w:w="1800" w:type="pct"/>
          </w:tcPr>
          <w:p w14:paraId="488B5886" w14:textId="77777777" w:rsidR="00A413DB" w:rsidRPr="007E1654" w:rsidRDefault="00131F16">
            <w:pPr>
              <w:pStyle w:val="Normalunindented"/>
              <w:keepNext/>
              <w:jc w:val="left"/>
              <w:rPr>
                <w:sz w:val="20"/>
                <w:szCs w:val="20"/>
                <w:lang w:bidi="ru-RU"/>
              </w:rPr>
            </w:pPr>
            <w:r w:rsidRPr="007E1654">
              <w:rPr>
                <w:sz w:val="20"/>
                <w:szCs w:val="20"/>
                <w:lang w:bidi="ru-RU"/>
              </w:rPr>
              <w:t> </w:t>
            </w:r>
          </w:p>
        </w:tc>
      </w:tr>
    </w:tbl>
    <w:p w14:paraId="58AE3843" w14:textId="77777777" w:rsidR="00A413DB" w:rsidRPr="00407427" w:rsidRDefault="00131F16">
      <w:r w:rsidRPr="00407427">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14:paraId="2EB139EF" w14:textId="77777777" w:rsidR="00A413DB" w:rsidRPr="00407427" w:rsidRDefault="00131F16">
      <w:r w:rsidRPr="00407427">
        <w:rPr>
          <w:u w:val="single"/>
        </w:rPr>
        <w:t>                                                                                                                                                                                                                                                                                                                                                                                                                                                                                                       </w:t>
      </w:r>
      <w:r w:rsidRPr="00407427">
        <w:t>.</w:t>
      </w:r>
    </w:p>
    <w:p w14:paraId="60084643" w14:textId="77777777" w:rsidR="00A413DB" w:rsidRPr="00407427" w:rsidRDefault="00131F16">
      <w:r w:rsidRPr="00407427">
        <w:t>В процессе передачи документов и дел выявлены следующие существенные недостатки и нарушения в организации работы по ведению учета:</w:t>
      </w:r>
    </w:p>
    <w:p w14:paraId="387C5A46" w14:textId="77777777" w:rsidR="00A413DB" w:rsidRPr="00407427" w:rsidRDefault="00131F16">
      <w:r w:rsidRPr="00407427">
        <w:rPr>
          <w:u w:val="single"/>
        </w:rPr>
        <w:t>                                                                                                                                                                                                                                                                                                                                                                                                                                                                                                         </w:t>
      </w:r>
      <w:r w:rsidRPr="00407427">
        <w:t>.</w:t>
      </w:r>
    </w:p>
    <w:p w14:paraId="159FF26B" w14:textId="77777777" w:rsidR="00A413DB" w:rsidRPr="00407427" w:rsidRDefault="00131F16">
      <w:r w:rsidRPr="00407427">
        <w:t>Передающим лицом даны следующие пояснения:</w:t>
      </w:r>
    </w:p>
    <w:p w14:paraId="3423B52F" w14:textId="77777777" w:rsidR="00A413DB" w:rsidRPr="00407427" w:rsidRDefault="00131F16">
      <w:r w:rsidRPr="00407427">
        <w:rPr>
          <w:u w:val="single"/>
        </w:rPr>
        <w:lastRenderedPageBreak/>
        <w:t>                                                                                                                                                                                                                                                                                                                                                                                                                                                                                                         </w:t>
      </w:r>
      <w:r w:rsidRPr="00407427">
        <w:t>.</w:t>
      </w:r>
    </w:p>
    <w:p w14:paraId="58EA9C65" w14:textId="77777777" w:rsidR="00A413DB" w:rsidRPr="00407427" w:rsidRDefault="00131F16">
      <w:r w:rsidRPr="00407427">
        <w:t>Дополнения (примечания, рекомендации, предложения):</w:t>
      </w:r>
    </w:p>
    <w:p w14:paraId="3B7EC41B" w14:textId="77777777" w:rsidR="00A413DB" w:rsidRPr="00407427" w:rsidRDefault="00131F16">
      <w:r w:rsidRPr="00407427">
        <w:rPr>
          <w:u w:val="single"/>
        </w:rPr>
        <w:t>                                                                                                                                                                                                                                                                                                                                                                                                                                                                                                                                                                                                                                                                                                                                                                                                                                                                                                                                                                                                                  </w:t>
      </w:r>
      <w:r w:rsidRPr="00407427">
        <w:t>.</w:t>
      </w:r>
    </w:p>
    <w:p w14:paraId="09360B7D" w14:textId="77777777" w:rsidR="00A413DB" w:rsidRPr="00407427" w:rsidRDefault="00131F16">
      <w:r w:rsidRPr="00407427">
        <w:t>Приложения к акту:</w:t>
      </w:r>
    </w:p>
    <w:p w14:paraId="79637F6A" w14:textId="77777777" w:rsidR="00A413DB" w:rsidRPr="00407427" w:rsidRDefault="00131F16">
      <w:r w:rsidRPr="00407427">
        <w:t xml:space="preserve">1. </w:t>
      </w:r>
      <w:r w:rsidRPr="00407427">
        <w:rPr>
          <w:u w:val="single"/>
        </w:rPr>
        <w:t>                                                                                                                                   </w:t>
      </w:r>
    </w:p>
    <w:p w14:paraId="791C10DF" w14:textId="77777777" w:rsidR="00A413DB" w:rsidRPr="00407427" w:rsidRDefault="00131F16">
      <w:r w:rsidRPr="00407427">
        <w:t xml:space="preserve">2. </w:t>
      </w:r>
      <w:r w:rsidRPr="00407427">
        <w:rPr>
          <w:u w:val="single"/>
        </w:rPr>
        <w:t>                                                                                                                                   </w:t>
      </w:r>
    </w:p>
    <w:p w14:paraId="44C03585" w14:textId="77777777" w:rsidR="00A413DB" w:rsidRPr="00407427" w:rsidRDefault="00131F16">
      <w:r w:rsidRPr="00407427">
        <w:t xml:space="preserve">3. </w:t>
      </w:r>
      <w:r w:rsidRPr="00407427">
        <w:rPr>
          <w:u w:val="single"/>
        </w:rPr>
        <w:t>                                                                                                                                   </w:t>
      </w:r>
    </w:p>
    <w:p w14:paraId="1CD2088F" w14:textId="77777777" w:rsidR="00A413DB" w:rsidRPr="00407427" w:rsidRDefault="00131F16">
      <w:r w:rsidRPr="00407427">
        <w:t>Подписи лиц, составивших акт:</w:t>
      </w:r>
    </w:p>
    <w:p w14:paraId="409F163D" w14:textId="77777777" w:rsidR="00A413DB" w:rsidRPr="00407427" w:rsidRDefault="00131F16">
      <w:r w:rsidRPr="00407427">
        <w:t>Передал:</w:t>
      </w:r>
    </w:p>
    <w:p w14:paraId="3224F628" w14:textId="77777777" w:rsidR="00A413DB" w:rsidRPr="00407427" w:rsidRDefault="00131F16">
      <w:r w:rsidRPr="00407427">
        <w:rPr>
          <w:u w:val="single"/>
        </w:rPr>
        <w:t>      (должность)        </w:t>
      </w:r>
      <w:r w:rsidRPr="00407427">
        <w:t> </w:t>
      </w:r>
      <w:r w:rsidRPr="00407427">
        <w:rPr>
          <w:u w:val="single"/>
        </w:rPr>
        <w:t>        (подпись)          </w:t>
      </w:r>
      <w:r w:rsidRPr="00407427">
        <w:t> </w:t>
      </w:r>
      <w:r w:rsidRPr="00407427">
        <w:rPr>
          <w:u w:val="single"/>
        </w:rPr>
        <w:t>    (фамилия, инициалы)    </w:t>
      </w:r>
    </w:p>
    <w:p w14:paraId="4F0427C2" w14:textId="77777777" w:rsidR="00A413DB" w:rsidRPr="00407427" w:rsidRDefault="00131F16">
      <w:r w:rsidRPr="00407427">
        <w:t>Принял:</w:t>
      </w:r>
    </w:p>
    <w:p w14:paraId="6D762566" w14:textId="77777777" w:rsidR="00A413DB" w:rsidRPr="00407427" w:rsidRDefault="00131F16">
      <w:r w:rsidRPr="00407427">
        <w:rPr>
          <w:u w:val="single"/>
        </w:rPr>
        <w:t>      (должность)        </w:t>
      </w:r>
      <w:r w:rsidRPr="00407427">
        <w:t xml:space="preserve"> </w:t>
      </w:r>
      <w:r w:rsidRPr="00407427">
        <w:rPr>
          <w:u w:val="single"/>
        </w:rPr>
        <w:t>        (подпись)          </w:t>
      </w:r>
      <w:r w:rsidRPr="00407427">
        <w:t> </w:t>
      </w:r>
      <w:r w:rsidRPr="00407427">
        <w:rPr>
          <w:u w:val="single"/>
        </w:rPr>
        <w:t>    (фамилия, инициалы)    </w:t>
      </w:r>
    </w:p>
    <w:p w14:paraId="6885B7C8" w14:textId="77777777" w:rsidR="00A413DB" w:rsidRPr="00407427" w:rsidRDefault="00131F16">
      <w:r w:rsidRPr="00407427">
        <w:t>Председатель комиссии:</w:t>
      </w:r>
    </w:p>
    <w:p w14:paraId="6CE86C10" w14:textId="77777777" w:rsidR="00A413DB" w:rsidRPr="00407427" w:rsidRDefault="00131F16">
      <w:r w:rsidRPr="00407427">
        <w:rPr>
          <w:u w:val="single"/>
        </w:rPr>
        <w:t>      (должность)        </w:t>
      </w:r>
      <w:r w:rsidRPr="00407427">
        <w:t xml:space="preserve"> </w:t>
      </w:r>
      <w:r w:rsidRPr="00407427">
        <w:rPr>
          <w:u w:val="single"/>
        </w:rPr>
        <w:t>        (подпись)          </w:t>
      </w:r>
      <w:r w:rsidRPr="00407427">
        <w:t> </w:t>
      </w:r>
      <w:r w:rsidRPr="00407427">
        <w:rPr>
          <w:u w:val="single"/>
        </w:rPr>
        <w:t>    (фамилия, инициалы)    </w:t>
      </w:r>
    </w:p>
    <w:p w14:paraId="2B869E0C" w14:textId="77777777" w:rsidR="00A413DB" w:rsidRPr="00407427" w:rsidRDefault="00131F16">
      <w:r w:rsidRPr="00407427">
        <w:t>Члены комиссии:</w:t>
      </w:r>
    </w:p>
    <w:p w14:paraId="6669EC21" w14:textId="77777777" w:rsidR="00A413DB" w:rsidRPr="00407427" w:rsidRDefault="00131F16">
      <w:r w:rsidRPr="00407427">
        <w:rPr>
          <w:u w:val="single"/>
        </w:rPr>
        <w:t>      (должность)        </w:t>
      </w:r>
      <w:r w:rsidRPr="00407427">
        <w:t xml:space="preserve"> </w:t>
      </w:r>
      <w:r w:rsidRPr="00407427">
        <w:rPr>
          <w:u w:val="single"/>
        </w:rPr>
        <w:t>        (подпись)          </w:t>
      </w:r>
      <w:r w:rsidRPr="00407427">
        <w:t> </w:t>
      </w:r>
      <w:r w:rsidRPr="00407427">
        <w:rPr>
          <w:u w:val="single"/>
        </w:rPr>
        <w:t>    (фамилия, инициалы)    </w:t>
      </w:r>
    </w:p>
    <w:p w14:paraId="0894898E" w14:textId="77777777" w:rsidR="00A413DB" w:rsidRPr="00407427" w:rsidRDefault="00131F16">
      <w:r w:rsidRPr="00407427">
        <w:rPr>
          <w:u w:val="single"/>
        </w:rPr>
        <w:t>      (должность)        </w:t>
      </w:r>
      <w:r w:rsidRPr="00407427">
        <w:t xml:space="preserve"> </w:t>
      </w:r>
      <w:r w:rsidRPr="00407427">
        <w:rPr>
          <w:u w:val="single"/>
        </w:rPr>
        <w:t>        (подпись)          </w:t>
      </w:r>
      <w:r w:rsidRPr="00407427">
        <w:t> </w:t>
      </w:r>
      <w:r w:rsidRPr="00407427">
        <w:rPr>
          <w:u w:val="single"/>
        </w:rPr>
        <w:t>    (фамилия, инициалы)    </w:t>
      </w:r>
    </w:p>
    <w:p w14:paraId="456DBEB7" w14:textId="77777777" w:rsidR="00A413DB" w:rsidRPr="00407427" w:rsidRDefault="00131F16">
      <w:r w:rsidRPr="00407427">
        <w:t>Представитель органа, осуществляющего функции и полномочия учредителя:</w:t>
      </w:r>
    </w:p>
    <w:p w14:paraId="1E3A39D1" w14:textId="77777777" w:rsidR="00A413DB" w:rsidRPr="00407427" w:rsidRDefault="00131F16">
      <w:r w:rsidRPr="00407427">
        <w:rPr>
          <w:u w:val="single"/>
        </w:rPr>
        <w:t>      (должность)        </w:t>
      </w:r>
      <w:r w:rsidRPr="00407427">
        <w:t xml:space="preserve"> </w:t>
      </w:r>
      <w:r w:rsidRPr="00407427">
        <w:rPr>
          <w:u w:val="single"/>
        </w:rPr>
        <w:t>        (подпись)          </w:t>
      </w:r>
      <w:r w:rsidRPr="00407427">
        <w:t> </w:t>
      </w:r>
      <w:r w:rsidRPr="00407427">
        <w:rPr>
          <w:u w:val="single"/>
        </w:rPr>
        <w:t>    (фамилия, инициалы)    </w:t>
      </w:r>
    </w:p>
    <w:p w14:paraId="3AC8B768" w14:textId="77777777" w:rsidR="00A413DB" w:rsidRPr="00407427" w:rsidRDefault="00131F16">
      <w:pPr>
        <w:jc w:val="center"/>
      </w:pPr>
      <w:r w:rsidRPr="00407427">
        <w:t>Оборот последнего листа</w:t>
      </w:r>
    </w:p>
    <w:p w14:paraId="4130D843" w14:textId="77777777" w:rsidR="00A413DB" w:rsidRPr="00407427" w:rsidRDefault="00131F16">
      <w:r w:rsidRPr="00407427">
        <w:t xml:space="preserve">В настоящем акте пронумеровано, прошнуровано и заверено печатью </w:t>
      </w:r>
      <w:r w:rsidRPr="00407427">
        <w:rPr>
          <w:u w:val="single"/>
        </w:rPr>
        <w:t>                    </w:t>
      </w:r>
      <w:r w:rsidRPr="00407427">
        <w:t xml:space="preserve"> листов.</w:t>
      </w:r>
    </w:p>
    <w:p w14:paraId="09E5671F" w14:textId="77777777" w:rsidR="00A413DB" w:rsidRPr="00407427" w:rsidRDefault="00131F16">
      <w:r w:rsidRPr="00407427">
        <w:rPr>
          <w:u w:val="single"/>
        </w:rPr>
        <w:t>    (должность председателя комиссии)    </w:t>
      </w:r>
      <w:r w:rsidRPr="00407427">
        <w:t> </w:t>
      </w:r>
      <w:r w:rsidRPr="00407427">
        <w:rPr>
          <w:i/>
          <w:u w:val="single"/>
        </w:rPr>
        <w:t>        (подпись)          </w:t>
      </w:r>
      <w:r w:rsidRPr="00407427">
        <w:rPr>
          <w:i/>
        </w:rPr>
        <w:t> </w:t>
      </w:r>
      <w:r w:rsidRPr="00407427">
        <w:rPr>
          <w:u w:val="single"/>
        </w:rPr>
        <w:t>    (фамилия, инициалы)    </w:t>
      </w:r>
    </w:p>
    <w:p w14:paraId="40B1CF80" w14:textId="77777777" w:rsidR="00A413DB" w:rsidRPr="00407427" w:rsidRDefault="00131F16">
      <w:r w:rsidRPr="00407427">
        <w:t>"</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г.</w:t>
      </w:r>
    </w:p>
    <w:p w14:paraId="00724708" w14:textId="77777777" w:rsidR="00A413DB" w:rsidRPr="00407427" w:rsidRDefault="00131F16">
      <w:r w:rsidRPr="00407427">
        <w:t>М.П.</w:t>
      </w:r>
      <w:bookmarkStart w:id="179" w:name="_docEnd_9"/>
      <w:bookmarkEnd w:id="179"/>
    </w:p>
    <w:p w14:paraId="3B1BB61A" w14:textId="77777777" w:rsidR="00A413DB" w:rsidRPr="00407427" w:rsidRDefault="00A413DB">
      <w:pPr>
        <w:sectPr w:rsidR="00A413DB" w:rsidRPr="00407427">
          <w:headerReference w:type="default" r:id="rId297"/>
          <w:footerReference w:type="default" r:id="rId298"/>
          <w:footerReference w:type="first" r:id="rId299"/>
          <w:footnotePr>
            <w:numRestart w:val="eachSect"/>
          </w:footnotePr>
          <w:pgSz w:w="11907" w:h="16839" w:code="9"/>
          <w:pgMar w:top="1134" w:right="850" w:bottom="1134" w:left="1701" w:header="720" w:footer="720" w:gutter="0"/>
          <w:pgNumType w:start="1"/>
          <w:cols w:space="720"/>
          <w:titlePg/>
        </w:sectPr>
      </w:pPr>
    </w:p>
    <w:p w14:paraId="3125E621" w14:textId="43554E82" w:rsidR="00A413DB" w:rsidRPr="00407427" w:rsidRDefault="00131F16">
      <w:pPr>
        <w:keepNext/>
        <w:keepLines/>
        <w:ind w:firstLine="0"/>
        <w:jc w:val="right"/>
      </w:pPr>
      <w:r w:rsidRPr="00407427">
        <w:lastRenderedPageBreak/>
        <w:t xml:space="preserve">Приложение № </w:t>
      </w:r>
      <w:r w:rsidR="00421C87" w:rsidRPr="00407427">
        <w:t>7</w:t>
      </w:r>
      <w:r w:rsidRPr="00407427">
        <w:br/>
        <w:t>к Единой учетной политике</w:t>
      </w:r>
    </w:p>
    <w:p w14:paraId="14B89419" w14:textId="2D07F579" w:rsidR="00992945" w:rsidRPr="00407427" w:rsidRDefault="00992945" w:rsidP="006745EE">
      <w:pPr>
        <w:widowControl w:val="0"/>
        <w:autoSpaceDE w:val="0"/>
        <w:autoSpaceDN w:val="0"/>
        <w:spacing w:before="1" w:after="0" w:line="240" w:lineRule="auto"/>
        <w:ind w:firstLine="0"/>
        <w:jc w:val="center"/>
        <w:outlineLvl w:val="1"/>
        <w:rPr>
          <w:b/>
          <w:bCs/>
          <w:lang w:eastAsia="en-US"/>
        </w:rPr>
      </w:pPr>
      <w:bookmarkStart w:id="180" w:name="_docStart_10"/>
      <w:bookmarkEnd w:id="180"/>
      <w:r w:rsidRPr="00407427">
        <w:rPr>
          <w:b/>
          <w:bCs/>
          <w:lang w:eastAsia="en-US"/>
        </w:rPr>
        <w:t>Порядок расчетов с подотчетными лицами и в</w:t>
      </w:r>
      <w:r w:rsidR="006745EE" w:rsidRPr="00407427">
        <w:rPr>
          <w:b/>
          <w:bCs/>
          <w:lang w:eastAsia="en-US"/>
        </w:rPr>
        <w:t>озмещения (компенсации) расходов работникам</w:t>
      </w:r>
    </w:p>
    <w:p w14:paraId="081646D2" w14:textId="77777777" w:rsidR="00992945" w:rsidRPr="00407427" w:rsidRDefault="00992945" w:rsidP="00992945">
      <w:pPr>
        <w:widowControl w:val="0"/>
        <w:tabs>
          <w:tab w:val="left" w:pos="3683"/>
        </w:tabs>
        <w:autoSpaceDE w:val="0"/>
        <w:autoSpaceDN w:val="0"/>
        <w:spacing w:before="0" w:after="0"/>
        <w:ind w:firstLine="0"/>
        <w:jc w:val="center"/>
        <w:rPr>
          <w:b/>
          <w:lang w:eastAsia="en-US"/>
        </w:rPr>
      </w:pPr>
    </w:p>
    <w:p w14:paraId="59A7A18E" w14:textId="77777777" w:rsidR="00992945" w:rsidRPr="00407427" w:rsidRDefault="00992945" w:rsidP="00992945">
      <w:pPr>
        <w:widowControl w:val="0"/>
        <w:tabs>
          <w:tab w:val="left" w:pos="3683"/>
        </w:tabs>
        <w:autoSpaceDE w:val="0"/>
        <w:autoSpaceDN w:val="0"/>
        <w:spacing w:before="0" w:after="0"/>
        <w:ind w:firstLine="0"/>
        <w:jc w:val="center"/>
        <w:rPr>
          <w:b/>
          <w:lang w:eastAsia="en-US"/>
        </w:rPr>
      </w:pPr>
      <w:r w:rsidRPr="00407427">
        <w:rPr>
          <w:b/>
          <w:lang w:eastAsia="en-US"/>
        </w:rPr>
        <w:t>1.Общие</w:t>
      </w:r>
      <w:r w:rsidRPr="00407427">
        <w:rPr>
          <w:b/>
          <w:spacing w:val="-4"/>
          <w:lang w:eastAsia="en-US"/>
        </w:rPr>
        <w:t xml:space="preserve"> </w:t>
      </w:r>
      <w:r w:rsidRPr="00407427">
        <w:rPr>
          <w:b/>
          <w:lang w:eastAsia="en-US"/>
        </w:rPr>
        <w:t>положения</w:t>
      </w:r>
    </w:p>
    <w:p w14:paraId="0EEDB86E" w14:textId="77777777" w:rsidR="00992945" w:rsidRPr="00407427" w:rsidRDefault="00992945" w:rsidP="00992945">
      <w:pPr>
        <w:widowControl w:val="0"/>
        <w:autoSpaceDE w:val="0"/>
        <w:autoSpaceDN w:val="0"/>
        <w:spacing w:before="10" w:after="0"/>
        <w:ind w:firstLine="0"/>
        <w:rPr>
          <w:b/>
          <w:lang w:eastAsia="en-US"/>
        </w:rPr>
      </w:pPr>
    </w:p>
    <w:p w14:paraId="50C90065" w14:textId="77777777" w:rsidR="00992945" w:rsidRPr="00407427" w:rsidRDefault="00992945" w:rsidP="006745EE">
      <w:pPr>
        <w:widowControl w:val="0"/>
        <w:tabs>
          <w:tab w:val="left" w:pos="709"/>
        </w:tabs>
        <w:autoSpaceDE w:val="0"/>
        <w:autoSpaceDN w:val="0"/>
        <w:spacing w:before="0" w:after="0"/>
        <w:ind w:firstLine="567"/>
        <w:rPr>
          <w:lang w:eastAsia="en-US"/>
        </w:rPr>
      </w:pPr>
      <w:r w:rsidRPr="00407427">
        <w:rPr>
          <w:lang w:eastAsia="en-US"/>
        </w:rPr>
        <w:t>1.1.</w:t>
      </w:r>
      <w:r w:rsidRPr="00407427">
        <w:rPr>
          <w:spacing w:val="-4"/>
          <w:lang w:eastAsia="en-US"/>
        </w:rPr>
        <w:t xml:space="preserve"> </w:t>
      </w:r>
      <w:r w:rsidRPr="00407427">
        <w:rPr>
          <w:lang w:eastAsia="en-US"/>
        </w:rPr>
        <w:t>Настоящий Порядок</w:t>
      </w:r>
      <w:r w:rsidRPr="00407427">
        <w:rPr>
          <w:spacing w:val="-2"/>
          <w:lang w:eastAsia="en-US"/>
        </w:rPr>
        <w:t xml:space="preserve"> </w:t>
      </w:r>
      <w:r w:rsidRPr="00407427">
        <w:rPr>
          <w:lang w:eastAsia="en-US"/>
        </w:rPr>
        <w:t>разработан</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соответствии</w:t>
      </w:r>
      <w:r w:rsidRPr="00407427">
        <w:rPr>
          <w:spacing w:val="-2"/>
          <w:lang w:eastAsia="en-US"/>
        </w:rPr>
        <w:t xml:space="preserve"> </w:t>
      </w:r>
      <w:proofErr w:type="gramStart"/>
      <w:r w:rsidRPr="00407427">
        <w:rPr>
          <w:lang w:eastAsia="en-US"/>
        </w:rPr>
        <w:t>с</w:t>
      </w:r>
      <w:proofErr w:type="gramEnd"/>
      <w:r w:rsidRPr="00407427">
        <w:rPr>
          <w:lang w:eastAsia="en-US"/>
        </w:rPr>
        <w:t>:</w:t>
      </w:r>
    </w:p>
    <w:p w14:paraId="4A20F184" w14:textId="5B5FCD9A" w:rsidR="00992945" w:rsidRPr="00407427" w:rsidRDefault="006745EE" w:rsidP="006745EE">
      <w:pPr>
        <w:widowControl w:val="0"/>
        <w:tabs>
          <w:tab w:val="left" w:pos="709"/>
          <w:tab w:val="left" w:pos="997"/>
        </w:tabs>
        <w:autoSpaceDE w:val="0"/>
        <w:autoSpaceDN w:val="0"/>
        <w:spacing w:before="0" w:after="0" w:line="240" w:lineRule="auto"/>
        <w:ind w:firstLine="0"/>
        <w:rPr>
          <w:lang w:eastAsia="en-US"/>
        </w:rPr>
      </w:pPr>
      <w:r w:rsidRPr="00407427">
        <w:t xml:space="preserve">- </w:t>
      </w:r>
      <w:hyperlink r:id="rId300">
        <w:r w:rsidR="00992945" w:rsidRPr="00407427">
          <w:rPr>
            <w:lang w:eastAsia="en-US"/>
          </w:rPr>
          <w:t xml:space="preserve">Указанием </w:t>
        </w:r>
      </w:hyperlink>
      <w:r w:rsidR="00992945" w:rsidRPr="00407427">
        <w:rPr>
          <w:lang w:eastAsia="en-US"/>
        </w:rPr>
        <w:t>Банка России от 11.03.2014 N 3210-У "О порядке ведения кассовых операций</w:t>
      </w:r>
      <w:r w:rsidR="00992945" w:rsidRPr="00407427">
        <w:rPr>
          <w:spacing w:val="1"/>
          <w:lang w:eastAsia="en-US"/>
        </w:rPr>
        <w:t xml:space="preserve"> </w:t>
      </w:r>
      <w:r w:rsidR="00992945" w:rsidRPr="00407427">
        <w:rPr>
          <w:lang w:eastAsia="en-US"/>
        </w:rPr>
        <w:t>юридическими лицами и упрощенном порядке ведения кассовых операций индивидуальными</w:t>
      </w:r>
      <w:r w:rsidR="00992945" w:rsidRPr="00407427">
        <w:rPr>
          <w:spacing w:val="1"/>
          <w:lang w:eastAsia="en-US"/>
        </w:rPr>
        <w:t xml:space="preserve"> </w:t>
      </w:r>
      <w:r w:rsidR="00992945" w:rsidRPr="00407427">
        <w:rPr>
          <w:lang w:eastAsia="en-US"/>
        </w:rPr>
        <w:t>предпринимателями</w:t>
      </w:r>
      <w:r w:rsidR="00992945" w:rsidRPr="00407427">
        <w:rPr>
          <w:spacing w:val="1"/>
          <w:lang w:eastAsia="en-US"/>
        </w:rPr>
        <w:t xml:space="preserve"> </w:t>
      </w:r>
      <w:r w:rsidR="00992945" w:rsidRPr="00407427">
        <w:rPr>
          <w:lang w:eastAsia="en-US"/>
        </w:rPr>
        <w:t>и субъектами</w:t>
      </w:r>
      <w:r w:rsidR="00992945" w:rsidRPr="00407427">
        <w:rPr>
          <w:spacing w:val="-1"/>
          <w:lang w:eastAsia="en-US"/>
        </w:rPr>
        <w:t xml:space="preserve"> </w:t>
      </w:r>
      <w:r w:rsidR="00992945" w:rsidRPr="00407427">
        <w:rPr>
          <w:lang w:eastAsia="en-US"/>
        </w:rPr>
        <w:t>малого</w:t>
      </w:r>
      <w:r w:rsidR="00992945" w:rsidRPr="00407427">
        <w:rPr>
          <w:spacing w:val="-1"/>
          <w:lang w:eastAsia="en-US"/>
        </w:rPr>
        <w:t xml:space="preserve"> </w:t>
      </w:r>
      <w:r w:rsidR="00992945" w:rsidRPr="00407427">
        <w:rPr>
          <w:lang w:eastAsia="en-US"/>
        </w:rPr>
        <w:t>предпринимательства";</w:t>
      </w:r>
    </w:p>
    <w:p w14:paraId="6CDE3216" w14:textId="4BCAC221" w:rsidR="00992945" w:rsidRPr="00407427" w:rsidRDefault="006745EE" w:rsidP="006745EE">
      <w:pPr>
        <w:widowControl w:val="0"/>
        <w:tabs>
          <w:tab w:val="left" w:pos="709"/>
          <w:tab w:val="left" w:pos="997"/>
        </w:tabs>
        <w:autoSpaceDE w:val="0"/>
        <w:autoSpaceDN w:val="0"/>
        <w:spacing w:before="0" w:after="0" w:line="240" w:lineRule="auto"/>
        <w:ind w:firstLine="0"/>
        <w:rPr>
          <w:lang w:eastAsia="en-US"/>
        </w:rPr>
      </w:pPr>
      <w:r w:rsidRPr="00407427">
        <w:rPr>
          <w:lang w:eastAsia="en-US"/>
        </w:rPr>
        <w:t xml:space="preserve">- </w:t>
      </w:r>
      <w:hyperlink r:id="rId301">
        <w:r w:rsidR="00992945" w:rsidRPr="00407427">
          <w:rPr>
            <w:lang w:eastAsia="en-US"/>
          </w:rPr>
          <w:t>Правилами,</w:t>
        </w:r>
      </w:hyperlink>
      <w:r w:rsidR="00992945" w:rsidRPr="00407427">
        <w:rPr>
          <w:lang w:eastAsia="en-US"/>
        </w:rPr>
        <w:t xml:space="preserve"> утвержденными </w:t>
      </w:r>
      <w:hyperlink r:id="rId302">
        <w:r w:rsidR="00992945" w:rsidRPr="00407427">
          <w:rPr>
            <w:lang w:eastAsia="en-US"/>
          </w:rPr>
          <w:t>приказом</w:t>
        </w:r>
      </w:hyperlink>
      <w:r w:rsidR="00992945" w:rsidRPr="00407427">
        <w:rPr>
          <w:lang w:eastAsia="en-US"/>
        </w:rPr>
        <w:t xml:space="preserve"> Федерального казначейства от 15.05.2020 N 22н</w:t>
      </w:r>
      <w:r w:rsidR="00992945" w:rsidRPr="00407427">
        <w:rPr>
          <w:spacing w:val="1"/>
          <w:lang w:eastAsia="en-US"/>
        </w:rPr>
        <w:t xml:space="preserve"> </w:t>
      </w:r>
      <w:r w:rsidR="00992945" w:rsidRPr="00407427">
        <w:rPr>
          <w:lang w:eastAsia="en-US"/>
        </w:rPr>
        <w:t>"Об</w:t>
      </w:r>
      <w:r w:rsidR="00992945" w:rsidRPr="00407427">
        <w:rPr>
          <w:spacing w:val="1"/>
          <w:lang w:eastAsia="en-US"/>
        </w:rPr>
        <w:t xml:space="preserve"> </w:t>
      </w:r>
      <w:r w:rsidR="00992945" w:rsidRPr="00407427">
        <w:rPr>
          <w:lang w:eastAsia="en-US"/>
        </w:rPr>
        <w:t>утверждении</w:t>
      </w:r>
      <w:r w:rsidR="00992945" w:rsidRPr="00407427">
        <w:rPr>
          <w:spacing w:val="1"/>
          <w:lang w:eastAsia="en-US"/>
        </w:rPr>
        <w:t xml:space="preserve"> </w:t>
      </w:r>
      <w:r w:rsidR="00992945" w:rsidRPr="00407427">
        <w:rPr>
          <w:lang w:eastAsia="en-US"/>
        </w:rPr>
        <w:t>Правил</w:t>
      </w:r>
      <w:r w:rsidR="00992945" w:rsidRPr="00407427">
        <w:rPr>
          <w:spacing w:val="1"/>
          <w:lang w:eastAsia="en-US"/>
        </w:rPr>
        <w:t xml:space="preserve"> </w:t>
      </w:r>
      <w:r w:rsidR="00992945" w:rsidRPr="00407427">
        <w:rPr>
          <w:lang w:eastAsia="en-US"/>
        </w:rPr>
        <w:t>обеспечения</w:t>
      </w:r>
      <w:r w:rsidR="00992945" w:rsidRPr="00407427">
        <w:rPr>
          <w:spacing w:val="1"/>
          <w:lang w:eastAsia="en-US"/>
        </w:rPr>
        <w:t xml:space="preserve"> </w:t>
      </w:r>
      <w:r w:rsidR="00992945" w:rsidRPr="00407427">
        <w:rPr>
          <w:lang w:eastAsia="en-US"/>
        </w:rPr>
        <w:t>наличными</w:t>
      </w:r>
      <w:r w:rsidR="00992945" w:rsidRPr="00407427">
        <w:rPr>
          <w:spacing w:val="1"/>
          <w:lang w:eastAsia="en-US"/>
        </w:rPr>
        <w:t xml:space="preserve"> </w:t>
      </w:r>
      <w:r w:rsidR="00992945" w:rsidRPr="00407427">
        <w:rPr>
          <w:lang w:eastAsia="en-US"/>
        </w:rPr>
        <w:t>денежными</w:t>
      </w:r>
      <w:r w:rsidR="00992945" w:rsidRPr="00407427">
        <w:rPr>
          <w:spacing w:val="1"/>
          <w:lang w:eastAsia="en-US"/>
        </w:rPr>
        <w:t xml:space="preserve"> </w:t>
      </w:r>
      <w:r w:rsidR="00992945" w:rsidRPr="00407427">
        <w:rPr>
          <w:lang w:eastAsia="en-US"/>
        </w:rPr>
        <w:t>средствами</w:t>
      </w:r>
      <w:r w:rsidR="00992945" w:rsidRPr="00407427">
        <w:rPr>
          <w:spacing w:val="1"/>
          <w:lang w:eastAsia="en-US"/>
        </w:rPr>
        <w:t xml:space="preserve"> </w:t>
      </w:r>
      <w:r w:rsidR="00992945" w:rsidRPr="00407427">
        <w:rPr>
          <w:lang w:eastAsia="en-US"/>
        </w:rPr>
        <w:t>и</w:t>
      </w:r>
      <w:r w:rsidR="00992945" w:rsidRPr="00407427">
        <w:rPr>
          <w:spacing w:val="1"/>
          <w:lang w:eastAsia="en-US"/>
        </w:rPr>
        <w:t xml:space="preserve"> </w:t>
      </w:r>
      <w:r w:rsidR="00992945" w:rsidRPr="00407427">
        <w:rPr>
          <w:lang w:eastAsia="en-US"/>
        </w:rPr>
        <w:t>денежными</w:t>
      </w:r>
      <w:r w:rsidR="00992945" w:rsidRPr="00407427">
        <w:rPr>
          <w:spacing w:val="1"/>
          <w:lang w:eastAsia="en-US"/>
        </w:rPr>
        <w:t xml:space="preserve"> </w:t>
      </w:r>
      <w:r w:rsidR="00992945" w:rsidRPr="00407427">
        <w:rPr>
          <w:lang w:eastAsia="en-US"/>
        </w:rPr>
        <w:t>средствами,</w:t>
      </w:r>
      <w:r w:rsidR="00992945" w:rsidRPr="00407427">
        <w:rPr>
          <w:spacing w:val="1"/>
          <w:lang w:eastAsia="en-US"/>
        </w:rPr>
        <w:t xml:space="preserve"> </w:t>
      </w:r>
      <w:r w:rsidR="00992945" w:rsidRPr="00407427">
        <w:rPr>
          <w:lang w:eastAsia="en-US"/>
        </w:rPr>
        <w:t>предназначенными</w:t>
      </w:r>
      <w:r w:rsidR="00992945" w:rsidRPr="00407427">
        <w:rPr>
          <w:spacing w:val="1"/>
          <w:lang w:eastAsia="en-US"/>
        </w:rPr>
        <w:t xml:space="preserve"> </w:t>
      </w:r>
      <w:r w:rsidR="00992945" w:rsidRPr="00407427">
        <w:rPr>
          <w:lang w:eastAsia="en-US"/>
        </w:rPr>
        <w:t>для</w:t>
      </w:r>
      <w:r w:rsidR="00992945" w:rsidRPr="00407427">
        <w:rPr>
          <w:spacing w:val="1"/>
          <w:lang w:eastAsia="en-US"/>
        </w:rPr>
        <w:t xml:space="preserve"> </w:t>
      </w:r>
      <w:r w:rsidR="00992945" w:rsidRPr="00407427">
        <w:rPr>
          <w:lang w:eastAsia="en-US"/>
        </w:rPr>
        <w:t>осуществления</w:t>
      </w:r>
      <w:r w:rsidR="00992945" w:rsidRPr="00407427">
        <w:rPr>
          <w:spacing w:val="1"/>
          <w:lang w:eastAsia="en-US"/>
        </w:rPr>
        <w:t xml:space="preserve"> </w:t>
      </w:r>
      <w:r w:rsidR="00992945" w:rsidRPr="00407427">
        <w:rPr>
          <w:lang w:eastAsia="en-US"/>
        </w:rPr>
        <w:t>расчетов</w:t>
      </w:r>
      <w:r w:rsidR="00992945" w:rsidRPr="00407427">
        <w:rPr>
          <w:spacing w:val="1"/>
          <w:lang w:eastAsia="en-US"/>
        </w:rPr>
        <w:t xml:space="preserve"> </w:t>
      </w:r>
      <w:r w:rsidR="00992945" w:rsidRPr="00407427">
        <w:rPr>
          <w:lang w:eastAsia="en-US"/>
        </w:rPr>
        <w:t>по</w:t>
      </w:r>
      <w:r w:rsidR="00992945" w:rsidRPr="00407427">
        <w:rPr>
          <w:spacing w:val="1"/>
          <w:lang w:eastAsia="en-US"/>
        </w:rPr>
        <w:t xml:space="preserve"> </w:t>
      </w:r>
      <w:r w:rsidR="00992945" w:rsidRPr="00407427">
        <w:rPr>
          <w:lang w:eastAsia="en-US"/>
        </w:rPr>
        <w:t>операциям,</w:t>
      </w:r>
      <w:r w:rsidR="00992945" w:rsidRPr="00407427">
        <w:rPr>
          <w:spacing w:val="1"/>
          <w:lang w:eastAsia="en-US"/>
        </w:rPr>
        <w:t xml:space="preserve"> </w:t>
      </w:r>
      <w:r w:rsidR="00992945" w:rsidRPr="00407427">
        <w:rPr>
          <w:lang w:eastAsia="en-US"/>
        </w:rPr>
        <w:t>совершаемым</w:t>
      </w:r>
      <w:r w:rsidR="00992945" w:rsidRPr="00407427">
        <w:rPr>
          <w:spacing w:val="1"/>
          <w:lang w:eastAsia="en-US"/>
        </w:rPr>
        <w:t xml:space="preserve"> </w:t>
      </w:r>
      <w:r w:rsidR="00992945" w:rsidRPr="00407427">
        <w:rPr>
          <w:lang w:eastAsia="en-US"/>
        </w:rPr>
        <w:t>с</w:t>
      </w:r>
      <w:r w:rsidR="00992945" w:rsidRPr="00407427">
        <w:rPr>
          <w:spacing w:val="1"/>
          <w:lang w:eastAsia="en-US"/>
        </w:rPr>
        <w:t xml:space="preserve"> </w:t>
      </w:r>
      <w:r w:rsidR="00992945" w:rsidRPr="00407427">
        <w:rPr>
          <w:lang w:eastAsia="en-US"/>
        </w:rPr>
        <w:t>использованием</w:t>
      </w:r>
      <w:r w:rsidR="00992945" w:rsidRPr="00407427">
        <w:rPr>
          <w:spacing w:val="-2"/>
          <w:lang w:eastAsia="en-US"/>
        </w:rPr>
        <w:t xml:space="preserve"> </w:t>
      </w:r>
      <w:r w:rsidR="00992945" w:rsidRPr="00407427">
        <w:rPr>
          <w:lang w:eastAsia="en-US"/>
        </w:rPr>
        <w:t>платежных</w:t>
      </w:r>
      <w:r w:rsidR="00992945" w:rsidRPr="00407427">
        <w:rPr>
          <w:spacing w:val="-1"/>
          <w:lang w:eastAsia="en-US"/>
        </w:rPr>
        <w:t xml:space="preserve"> </w:t>
      </w:r>
      <w:r w:rsidR="00992945" w:rsidRPr="00407427">
        <w:rPr>
          <w:lang w:eastAsia="en-US"/>
        </w:rPr>
        <w:t>карт,</w:t>
      </w:r>
      <w:r w:rsidR="00992945" w:rsidRPr="00407427">
        <w:rPr>
          <w:spacing w:val="2"/>
          <w:lang w:eastAsia="en-US"/>
        </w:rPr>
        <w:t xml:space="preserve"> </w:t>
      </w:r>
      <w:r w:rsidR="00992945" w:rsidRPr="00407427">
        <w:rPr>
          <w:lang w:eastAsia="en-US"/>
        </w:rPr>
        <w:t>участников</w:t>
      </w:r>
      <w:r w:rsidR="00992945" w:rsidRPr="00407427">
        <w:rPr>
          <w:spacing w:val="-1"/>
          <w:lang w:eastAsia="en-US"/>
        </w:rPr>
        <w:t xml:space="preserve"> </w:t>
      </w:r>
      <w:r w:rsidR="00992945" w:rsidRPr="00407427">
        <w:rPr>
          <w:lang w:eastAsia="en-US"/>
        </w:rPr>
        <w:t>системы</w:t>
      </w:r>
      <w:r w:rsidR="00992945" w:rsidRPr="00407427">
        <w:rPr>
          <w:spacing w:val="-1"/>
          <w:lang w:eastAsia="en-US"/>
        </w:rPr>
        <w:t xml:space="preserve"> </w:t>
      </w:r>
      <w:r w:rsidR="00992945" w:rsidRPr="00407427">
        <w:rPr>
          <w:lang w:eastAsia="en-US"/>
        </w:rPr>
        <w:t>казначейских</w:t>
      </w:r>
      <w:r w:rsidR="00992945" w:rsidRPr="00407427">
        <w:rPr>
          <w:spacing w:val="-1"/>
          <w:lang w:eastAsia="en-US"/>
        </w:rPr>
        <w:t xml:space="preserve"> </w:t>
      </w:r>
      <w:r w:rsidR="00992945" w:rsidRPr="00407427">
        <w:rPr>
          <w:lang w:eastAsia="en-US"/>
        </w:rPr>
        <w:t>платежей";</w:t>
      </w:r>
    </w:p>
    <w:p w14:paraId="23346DBB" w14:textId="500F4B3B" w:rsidR="00992945" w:rsidRPr="00407427" w:rsidRDefault="00992945" w:rsidP="006745EE">
      <w:pPr>
        <w:widowControl w:val="0"/>
        <w:tabs>
          <w:tab w:val="left" w:pos="709"/>
          <w:tab w:val="left" w:pos="997"/>
        </w:tabs>
        <w:autoSpaceDE w:val="0"/>
        <w:autoSpaceDN w:val="0"/>
        <w:spacing w:before="0" w:after="0" w:line="240" w:lineRule="auto"/>
        <w:ind w:firstLine="0"/>
        <w:rPr>
          <w:lang w:eastAsia="en-US"/>
        </w:rPr>
      </w:pPr>
      <w:r w:rsidRPr="00407427">
        <w:rPr>
          <w:lang w:eastAsia="en-US"/>
        </w:rPr>
        <w:t>- Постановление Правительства Республики Саха (Якутия) от 11.05.2010 № 228 «О размерах возмещения расходов, связанных со служебными командировками, работникам учреждений, финансируемых за счет средств государственного бюджета Республики Саха (Якутия);</w:t>
      </w:r>
    </w:p>
    <w:p w14:paraId="2D625C9A" w14:textId="69814025" w:rsidR="00992945" w:rsidRPr="00407427" w:rsidRDefault="00992945" w:rsidP="006745EE">
      <w:pPr>
        <w:widowControl w:val="0"/>
        <w:tabs>
          <w:tab w:val="left" w:pos="709"/>
          <w:tab w:val="left" w:pos="997"/>
        </w:tabs>
        <w:autoSpaceDE w:val="0"/>
        <w:autoSpaceDN w:val="0"/>
        <w:spacing w:before="0" w:after="0" w:line="240" w:lineRule="auto"/>
        <w:ind w:firstLine="0"/>
        <w:rPr>
          <w:lang w:eastAsia="en-US"/>
        </w:rPr>
      </w:pPr>
      <w:r w:rsidRPr="00407427">
        <w:rPr>
          <w:lang w:eastAsia="en-US"/>
        </w:rPr>
        <w:t>- Положение о размерах, условиях и порядке компенсации расходов на оплату стоимости проезда и провоза багажа к месту использования отпуска и обратно для работников государственных органов Республики Саха (Якутия), Территориального фонда обязательного медицинского страхования Республики Саха (Якутия), государственных учреждений Республики Саха (Якутия), расположенных на территории Республики Саха (Якутия), и членов их семей, утвержденное Приказом Минтруда Р</w:t>
      </w:r>
      <w:proofErr w:type="gramStart"/>
      <w:r w:rsidRPr="00407427">
        <w:rPr>
          <w:lang w:eastAsia="en-US"/>
        </w:rPr>
        <w:t>С(</w:t>
      </w:r>
      <w:proofErr w:type="gramEnd"/>
      <w:r w:rsidRPr="00407427">
        <w:rPr>
          <w:lang w:eastAsia="en-US"/>
        </w:rPr>
        <w:t>Я) от 20.12.2017 № 1707-ОД.</w:t>
      </w:r>
    </w:p>
    <w:p w14:paraId="3187463B" w14:textId="77777777" w:rsidR="00992945" w:rsidRPr="00407427" w:rsidRDefault="00992945" w:rsidP="008C3329">
      <w:pPr>
        <w:widowControl w:val="0"/>
        <w:numPr>
          <w:ilvl w:val="0"/>
          <w:numId w:val="23"/>
        </w:numPr>
        <w:tabs>
          <w:tab w:val="left" w:pos="1218"/>
        </w:tabs>
        <w:autoSpaceDE w:val="0"/>
        <w:autoSpaceDN w:val="0"/>
        <w:spacing w:before="69" w:after="0" w:line="240" w:lineRule="auto"/>
        <w:jc w:val="center"/>
        <w:outlineLvl w:val="1"/>
        <w:rPr>
          <w:b/>
          <w:bCs/>
          <w:lang w:eastAsia="en-US"/>
        </w:rPr>
      </w:pPr>
      <w:r w:rsidRPr="00407427">
        <w:rPr>
          <w:b/>
          <w:bCs/>
          <w:lang w:eastAsia="en-US"/>
        </w:rPr>
        <w:t>Документальное</w:t>
      </w:r>
      <w:r w:rsidRPr="00407427">
        <w:rPr>
          <w:b/>
          <w:bCs/>
          <w:spacing w:val="-3"/>
          <w:lang w:eastAsia="en-US"/>
        </w:rPr>
        <w:t xml:space="preserve"> </w:t>
      </w:r>
      <w:r w:rsidRPr="00407427">
        <w:rPr>
          <w:b/>
          <w:bCs/>
          <w:lang w:eastAsia="en-US"/>
        </w:rPr>
        <w:t>оформление</w:t>
      </w:r>
      <w:r w:rsidRPr="00407427">
        <w:rPr>
          <w:b/>
          <w:bCs/>
          <w:spacing w:val="-3"/>
          <w:lang w:eastAsia="en-US"/>
        </w:rPr>
        <w:t xml:space="preserve"> </w:t>
      </w:r>
      <w:r w:rsidRPr="00407427">
        <w:rPr>
          <w:b/>
          <w:bCs/>
          <w:lang w:eastAsia="en-US"/>
        </w:rPr>
        <w:t>расчётов</w:t>
      </w:r>
      <w:r w:rsidRPr="00407427">
        <w:rPr>
          <w:b/>
          <w:bCs/>
          <w:spacing w:val="-2"/>
          <w:lang w:eastAsia="en-US"/>
        </w:rPr>
        <w:t xml:space="preserve"> </w:t>
      </w:r>
      <w:r w:rsidRPr="00407427">
        <w:rPr>
          <w:b/>
          <w:bCs/>
          <w:lang w:eastAsia="en-US"/>
        </w:rPr>
        <w:t>с</w:t>
      </w:r>
      <w:r w:rsidRPr="00407427">
        <w:rPr>
          <w:b/>
          <w:bCs/>
          <w:spacing w:val="-3"/>
          <w:lang w:eastAsia="en-US"/>
        </w:rPr>
        <w:t xml:space="preserve"> </w:t>
      </w:r>
      <w:r w:rsidRPr="00407427">
        <w:rPr>
          <w:b/>
          <w:bCs/>
          <w:lang w:eastAsia="en-US"/>
        </w:rPr>
        <w:t>подотчетными</w:t>
      </w:r>
      <w:r w:rsidRPr="00407427">
        <w:rPr>
          <w:b/>
          <w:bCs/>
          <w:spacing w:val="-2"/>
          <w:lang w:eastAsia="en-US"/>
        </w:rPr>
        <w:t xml:space="preserve"> </w:t>
      </w:r>
      <w:r w:rsidRPr="00407427">
        <w:rPr>
          <w:b/>
          <w:bCs/>
          <w:lang w:eastAsia="en-US"/>
        </w:rPr>
        <w:t>лицами</w:t>
      </w:r>
    </w:p>
    <w:p w14:paraId="2D9E0772" w14:textId="77777777" w:rsidR="00992945" w:rsidRPr="00407427" w:rsidRDefault="00992945" w:rsidP="00992945">
      <w:pPr>
        <w:widowControl w:val="0"/>
        <w:autoSpaceDE w:val="0"/>
        <w:autoSpaceDN w:val="0"/>
        <w:spacing w:before="0" w:after="0" w:line="240" w:lineRule="auto"/>
        <w:ind w:firstLine="0"/>
        <w:jc w:val="left"/>
        <w:rPr>
          <w:b/>
          <w:lang w:eastAsia="en-US"/>
        </w:rPr>
      </w:pPr>
    </w:p>
    <w:p w14:paraId="22907B3B" w14:textId="77777777" w:rsidR="00992945" w:rsidRPr="00407427" w:rsidRDefault="00992945" w:rsidP="00992945">
      <w:pPr>
        <w:widowControl w:val="0"/>
        <w:autoSpaceDE w:val="0"/>
        <w:autoSpaceDN w:val="0"/>
        <w:spacing w:before="2" w:after="0" w:line="240" w:lineRule="auto"/>
        <w:ind w:firstLine="0"/>
        <w:jc w:val="left"/>
        <w:rPr>
          <w:b/>
          <w:lang w:eastAsia="en-US"/>
        </w:rPr>
      </w:pPr>
    </w:p>
    <w:tbl>
      <w:tblPr>
        <w:tblStyle w:val="TableNormal"/>
        <w:tblW w:w="963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2835"/>
        <w:gridCol w:w="3685"/>
        <w:gridCol w:w="1559"/>
        <w:gridCol w:w="1134"/>
      </w:tblGrid>
      <w:tr w:rsidR="00992945" w:rsidRPr="00407427" w14:paraId="107B05D2" w14:textId="77777777" w:rsidTr="00173C58">
        <w:trPr>
          <w:trHeight w:val="1322"/>
        </w:trPr>
        <w:tc>
          <w:tcPr>
            <w:tcW w:w="420" w:type="dxa"/>
          </w:tcPr>
          <w:p w14:paraId="1BD43F9B" w14:textId="77777777" w:rsidR="00992945" w:rsidRPr="00407427" w:rsidRDefault="00992945" w:rsidP="00992945">
            <w:pPr>
              <w:spacing w:before="0" w:after="0" w:line="226" w:lineRule="exact"/>
              <w:ind w:left="107" w:firstLine="0"/>
              <w:jc w:val="left"/>
              <w:rPr>
                <w:rFonts w:cs="Times New Roman"/>
                <w:w w:val="99"/>
                <w:lang w:val="ru-RU"/>
              </w:rPr>
            </w:pPr>
          </w:p>
          <w:p w14:paraId="3898E77D" w14:textId="77777777" w:rsidR="00992945" w:rsidRPr="00407427" w:rsidRDefault="00992945" w:rsidP="00992945">
            <w:pPr>
              <w:spacing w:before="0" w:after="0" w:line="226" w:lineRule="exact"/>
              <w:ind w:left="107" w:firstLine="0"/>
              <w:jc w:val="left"/>
              <w:rPr>
                <w:rFonts w:cs="Times New Roman"/>
                <w:w w:val="99"/>
                <w:lang w:val="ru-RU"/>
              </w:rPr>
            </w:pPr>
          </w:p>
          <w:p w14:paraId="5CF57981" w14:textId="77777777" w:rsidR="00992945" w:rsidRPr="00407427" w:rsidRDefault="00992945" w:rsidP="00992945">
            <w:pPr>
              <w:spacing w:before="0" w:after="0" w:line="226" w:lineRule="exact"/>
              <w:ind w:left="107" w:firstLine="0"/>
              <w:jc w:val="left"/>
              <w:rPr>
                <w:rFonts w:cs="Times New Roman"/>
              </w:rPr>
            </w:pPr>
            <w:r w:rsidRPr="00407427">
              <w:rPr>
                <w:rFonts w:cs="Times New Roman"/>
                <w:w w:val="99"/>
              </w:rPr>
              <w:t>№</w:t>
            </w:r>
          </w:p>
        </w:tc>
        <w:tc>
          <w:tcPr>
            <w:tcW w:w="2835" w:type="dxa"/>
          </w:tcPr>
          <w:p w14:paraId="5043348F" w14:textId="77777777" w:rsidR="00992945" w:rsidRPr="00407427" w:rsidRDefault="00992945" w:rsidP="00992945">
            <w:pPr>
              <w:spacing w:before="0" w:after="0" w:line="226" w:lineRule="exact"/>
              <w:ind w:left="107" w:firstLine="0"/>
              <w:jc w:val="left"/>
              <w:rPr>
                <w:rFonts w:cs="Times New Roman"/>
              </w:rPr>
            </w:pPr>
          </w:p>
          <w:p w14:paraId="3D4444F7" w14:textId="77777777" w:rsidR="00992945" w:rsidRPr="00407427" w:rsidRDefault="00992945" w:rsidP="00992945">
            <w:pPr>
              <w:spacing w:before="0" w:after="0" w:line="226" w:lineRule="exact"/>
              <w:ind w:left="107" w:firstLine="0"/>
              <w:jc w:val="left"/>
              <w:rPr>
                <w:rFonts w:cs="Times New Roman"/>
              </w:rPr>
            </w:pPr>
          </w:p>
          <w:p w14:paraId="7F168A99" w14:textId="283D1881" w:rsidR="00992945" w:rsidRPr="00065460" w:rsidRDefault="00065460" w:rsidP="00065460">
            <w:pPr>
              <w:spacing w:before="0" w:after="0" w:line="226" w:lineRule="exact"/>
              <w:ind w:left="107" w:firstLine="0"/>
              <w:jc w:val="center"/>
              <w:rPr>
                <w:rFonts w:cs="Times New Roman"/>
                <w:lang w:val="ru-RU"/>
              </w:rPr>
            </w:pPr>
            <w:r>
              <w:rPr>
                <w:rFonts w:cs="Times New Roman"/>
                <w:lang w:val="ru-RU"/>
              </w:rPr>
              <w:t>Содержание</w:t>
            </w:r>
            <w:r w:rsidR="00992945" w:rsidRPr="00407427">
              <w:rPr>
                <w:rFonts w:cs="Times New Roman"/>
                <w:spacing w:val="-4"/>
              </w:rPr>
              <w:t xml:space="preserve"> </w:t>
            </w:r>
            <w:r>
              <w:rPr>
                <w:rFonts w:cs="Times New Roman"/>
                <w:lang w:val="ru-RU"/>
              </w:rPr>
              <w:t>операции</w:t>
            </w:r>
          </w:p>
        </w:tc>
        <w:tc>
          <w:tcPr>
            <w:tcW w:w="3685" w:type="dxa"/>
          </w:tcPr>
          <w:p w14:paraId="1ED00BBE" w14:textId="77777777" w:rsidR="00992945" w:rsidRPr="00407427" w:rsidRDefault="00992945" w:rsidP="00992945">
            <w:pPr>
              <w:spacing w:before="0" w:after="0" w:line="226" w:lineRule="exact"/>
              <w:ind w:left="104" w:firstLine="0"/>
              <w:jc w:val="left"/>
              <w:rPr>
                <w:rFonts w:cs="Times New Roman"/>
              </w:rPr>
            </w:pPr>
          </w:p>
          <w:p w14:paraId="2E5F2AC0" w14:textId="77777777" w:rsidR="00992945" w:rsidRPr="00407427" w:rsidRDefault="00992945" w:rsidP="00992945">
            <w:pPr>
              <w:spacing w:before="0" w:after="0" w:line="226" w:lineRule="exact"/>
              <w:ind w:left="104" w:firstLine="0"/>
              <w:jc w:val="left"/>
              <w:rPr>
                <w:rFonts w:cs="Times New Roman"/>
              </w:rPr>
            </w:pPr>
          </w:p>
          <w:p w14:paraId="13F7E078" w14:textId="7F315D6E" w:rsidR="00992945" w:rsidRPr="00407427" w:rsidRDefault="00065460" w:rsidP="00065460">
            <w:pPr>
              <w:spacing w:before="0" w:after="0" w:line="226" w:lineRule="exact"/>
              <w:ind w:left="104" w:firstLine="0"/>
              <w:jc w:val="center"/>
              <w:rPr>
                <w:rFonts w:cs="Times New Roman"/>
              </w:rPr>
            </w:pPr>
            <w:r>
              <w:rPr>
                <w:rFonts w:cs="Times New Roman"/>
                <w:lang w:val="ru-RU"/>
              </w:rPr>
              <w:t>Документальное оформление</w:t>
            </w:r>
          </w:p>
        </w:tc>
        <w:tc>
          <w:tcPr>
            <w:tcW w:w="1559" w:type="dxa"/>
          </w:tcPr>
          <w:p w14:paraId="276B1178" w14:textId="77777777" w:rsidR="00992945" w:rsidRPr="00407427" w:rsidRDefault="00992945" w:rsidP="00992945">
            <w:pPr>
              <w:spacing w:before="0" w:after="0" w:line="278" w:lineRule="auto"/>
              <w:ind w:firstLine="0"/>
              <w:jc w:val="center"/>
              <w:rPr>
                <w:rFonts w:cs="Times New Roman"/>
                <w:lang w:val="ru-RU"/>
              </w:rPr>
            </w:pPr>
            <w:r w:rsidRPr="00407427">
              <w:rPr>
                <w:rFonts w:cs="Times New Roman"/>
                <w:lang w:val="ru-RU"/>
              </w:rPr>
              <w:t>Пункт</w:t>
            </w:r>
            <w:r w:rsidRPr="00407427">
              <w:rPr>
                <w:rFonts w:cs="Times New Roman"/>
                <w:spacing w:val="1"/>
                <w:lang w:val="ru-RU"/>
              </w:rPr>
              <w:t xml:space="preserve"> </w:t>
            </w:r>
            <w:r w:rsidRPr="00407427">
              <w:rPr>
                <w:rFonts w:cs="Times New Roman"/>
                <w:spacing w:val="-1"/>
                <w:lang w:val="ru-RU"/>
              </w:rPr>
              <w:t>Порядка</w:t>
            </w:r>
          </w:p>
          <w:p w14:paraId="5189F312" w14:textId="3BC71612" w:rsidR="00992945" w:rsidRPr="00407427" w:rsidRDefault="006745EE" w:rsidP="00992945">
            <w:pPr>
              <w:tabs>
                <w:tab w:val="left" w:pos="1272"/>
              </w:tabs>
              <w:spacing w:before="0" w:after="0"/>
              <w:ind w:left="107" w:right="97" w:firstLine="0"/>
              <w:jc w:val="center"/>
              <w:rPr>
                <w:rFonts w:cs="Times New Roman"/>
                <w:lang w:val="ru-RU"/>
              </w:rPr>
            </w:pPr>
            <w:r w:rsidRPr="00407427">
              <w:rPr>
                <w:rFonts w:cs="Times New Roman"/>
                <w:lang w:val="ru-RU"/>
              </w:rPr>
              <w:t xml:space="preserve">расчетов </w:t>
            </w:r>
            <w:r w:rsidR="00992945" w:rsidRPr="00407427">
              <w:rPr>
                <w:rFonts w:cs="Times New Roman"/>
                <w:spacing w:val="-4"/>
                <w:lang w:val="ru-RU"/>
              </w:rPr>
              <w:t>с</w:t>
            </w:r>
            <w:r w:rsidR="00992945" w:rsidRPr="00407427">
              <w:rPr>
                <w:rFonts w:cs="Times New Roman"/>
                <w:spacing w:val="-47"/>
                <w:lang w:val="ru-RU"/>
              </w:rPr>
              <w:t xml:space="preserve"> </w:t>
            </w:r>
            <w:proofErr w:type="gramStart"/>
            <w:r w:rsidR="00992945" w:rsidRPr="00407427">
              <w:rPr>
                <w:rFonts w:cs="Times New Roman"/>
                <w:lang w:val="ru-RU"/>
              </w:rPr>
              <w:t>подотчетными</w:t>
            </w:r>
            <w:proofErr w:type="gramEnd"/>
          </w:p>
          <w:p w14:paraId="343EE882" w14:textId="77777777" w:rsidR="00992945" w:rsidRPr="00407427" w:rsidRDefault="00992945" w:rsidP="00992945">
            <w:pPr>
              <w:spacing w:before="0" w:after="0" w:line="229" w:lineRule="exact"/>
              <w:ind w:left="107" w:firstLine="0"/>
              <w:jc w:val="center"/>
              <w:rPr>
                <w:rFonts w:cs="Times New Roman"/>
                <w:lang w:val="ru-RU"/>
              </w:rPr>
            </w:pPr>
            <w:r w:rsidRPr="00407427">
              <w:rPr>
                <w:rFonts w:cs="Times New Roman"/>
                <w:lang w:val="ru-RU"/>
              </w:rPr>
              <w:t>лицами</w:t>
            </w:r>
          </w:p>
        </w:tc>
        <w:tc>
          <w:tcPr>
            <w:tcW w:w="1134" w:type="dxa"/>
          </w:tcPr>
          <w:p w14:paraId="6C6A9D70" w14:textId="77777777" w:rsidR="00992945" w:rsidRPr="00407427" w:rsidRDefault="00992945" w:rsidP="00992945">
            <w:pPr>
              <w:spacing w:before="0" w:after="0" w:line="226" w:lineRule="exact"/>
              <w:ind w:left="107" w:firstLine="0"/>
              <w:jc w:val="left"/>
              <w:rPr>
                <w:rFonts w:cs="Times New Roman"/>
                <w:lang w:val="ru-RU"/>
              </w:rPr>
            </w:pPr>
          </w:p>
          <w:p w14:paraId="5126C633" w14:textId="77777777" w:rsidR="00992945" w:rsidRPr="00407427" w:rsidRDefault="00992945" w:rsidP="00992945">
            <w:pPr>
              <w:spacing w:before="0" w:after="0" w:line="226" w:lineRule="exact"/>
              <w:ind w:left="107" w:firstLine="0"/>
              <w:jc w:val="left"/>
              <w:rPr>
                <w:rFonts w:cs="Times New Roman"/>
                <w:lang w:val="ru-RU"/>
              </w:rPr>
            </w:pPr>
          </w:p>
          <w:p w14:paraId="578E7DC0" w14:textId="5E9F7BBB" w:rsidR="00992945" w:rsidRPr="00065460" w:rsidRDefault="00065460" w:rsidP="00065460">
            <w:pPr>
              <w:spacing w:before="0" w:after="0" w:line="226" w:lineRule="exact"/>
              <w:ind w:left="107" w:firstLine="0"/>
              <w:jc w:val="center"/>
              <w:rPr>
                <w:rFonts w:cs="Times New Roman"/>
                <w:lang w:val="ru-RU"/>
              </w:rPr>
            </w:pPr>
            <w:r>
              <w:rPr>
                <w:rFonts w:cs="Times New Roman"/>
                <w:lang w:val="ru-RU"/>
              </w:rPr>
              <w:t>Счет</w:t>
            </w:r>
            <w:r w:rsidR="00992945" w:rsidRPr="00407427">
              <w:rPr>
                <w:rFonts w:cs="Times New Roman"/>
                <w:spacing w:val="-2"/>
              </w:rPr>
              <w:t xml:space="preserve"> </w:t>
            </w:r>
            <w:r>
              <w:rPr>
                <w:rFonts w:cs="Times New Roman"/>
                <w:spacing w:val="-2"/>
                <w:lang w:val="ru-RU"/>
              </w:rPr>
              <w:t>учета</w:t>
            </w:r>
          </w:p>
        </w:tc>
      </w:tr>
      <w:tr w:rsidR="00992945" w:rsidRPr="00407427" w14:paraId="6945294E" w14:textId="77777777" w:rsidTr="00173C58">
        <w:trPr>
          <w:trHeight w:val="1102"/>
        </w:trPr>
        <w:tc>
          <w:tcPr>
            <w:tcW w:w="420" w:type="dxa"/>
            <w:vMerge w:val="restart"/>
          </w:tcPr>
          <w:p w14:paraId="5A9AFF50" w14:textId="77777777" w:rsidR="00992945" w:rsidRPr="00407427" w:rsidRDefault="00992945" w:rsidP="00992945">
            <w:pPr>
              <w:spacing w:before="0" w:after="0" w:line="240" w:lineRule="auto"/>
              <w:ind w:firstLine="0"/>
              <w:jc w:val="center"/>
              <w:rPr>
                <w:rFonts w:cs="Times New Roman"/>
              </w:rPr>
            </w:pPr>
          </w:p>
          <w:p w14:paraId="0741787B" w14:textId="77777777" w:rsidR="00992945" w:rsidRPr="00407427" w:rsidRDefault="00992945" w:rsidP="00992945">
            <w:pPr>
              <w:spacing w:before="0" w:after="0" w:line="240" w:lineRule="auto"/>
              <w:ind w:firstLine="0"/>
              <w:jc w:val="center"/>
              <w:rPr>
                <w:rFonts w:cs="Times New Roman"/>
              </w:rPr>
            </w:pPr>
          </w:p>
          <w:p w14:paraId="75B7C70B" w14:textId="77777777" w:rsidR="00992945" w:rsidRPr="00407427" w:rsidRDefault="00992945" w:rsidP="00992945">
            <w:pPr>
              <w:spacing w:before="0" w:after="0" w:line="240" w:lineRule="auto"/>
              <w:ind w:firstLine="0"/>
              <w:jc w:val="center"/>
              <w:rPr>
                <w:rFonts w:cs="Times New Roman"/>
              </w:rPr>
            </w:pPr>
          </w:p>
          <w:p w14:paraId="265BF253" w14:textId="77777777" w:rsidR="00992945" w:rsidRPr="00407427" w:rsidRDefault="00992945" w:rsidP="00992945">
            <w:pPr>
              <w:spacing w:before="0" w:after="0" w:line="240" w:lineRule="auto"/>
              <w:ind w:firstLine="0"/>
              <w:jc w:val="center"/>
              <w:rPr>
                <w:rFonts w:cs="Times New Roman"/>
              </w:rPr>
            </w:pPr>
            <w:r w:rsidRPr="00407427">
              <w:rPr>
                <w:rFonts w:cs="Times New Roman"/>
              </w:rPr>
              <w:t>1</w:t>
            </w:r>
          </w:p>
        </w:tc>
        <w:tc>
          <w:tcPr>
            <w:tcW w:w="2835" w:type="dxa"/>
            <w:vMerge w:val="restart"/>
          </w:tcPr>
          <w:p w14:paraId="306C2169" w14:textId="58ADACED" w:rsidR="00992945" w:rsidRPr="00407427" w:rsidRDefault="00992945" w:rsidP="00992945">
            <w:pPr>
              <w:tabs>
                <w:tab w:val="left" w:pos="2524"/>
              </w:tabs>
              <w:spacing w:before="0" w:after="0"/>
              <w:ind w:left="107" w:right="99" w:firstLine="0"/>
              <w:jc w:val="left"/>
              <w:rPr>
                <w:rFonts w:cs="Times New Roman"/>
                <w:lang w:val="ru-RU"/>
              </w:rPr>
            </w:pPr>
            <w:r w:rsidRPr="00407427">
              <w:rPr>
                <w:rFonts w:cs="Times New Roman"/>
                <w:lang w:val="ru-RU"/>
              </w:rPr>
              <w:t>Выдача</w:t>
            </w:r>
            <w:r w:rsidRPr="00407427">
              <w:rPr>
                <w:rFonts w:cs="Times New Roman"/>
                <w:spacing w:val="1"/>
                <w:lang w:val="ru-RU"/>
              </w:rPr>
              <w:t xml:space="preserve"> </w:t>
            </w:r>
            <w:r w:rsidRPr="00407427">
              <w:rPr>
                <w:rFonts w:cs="Times New Roman"/>
                <w:lang w:val="ru-RU"/>
              </w:rPr>
              <w:t>под</w:t>
            </w:r>
            <w:r w:rsidRPr="00407427">
              <w:rPr>
                <w:rFonts w:cs="Times New Roman"/>
                <w:spacing w:val="1"/>
                <w:lang w:val="ru-RU"/>
              </w:rPr>
              <w:t xml:space="preserve"> </w:t>
            </w:r>
            <w:r w:rsidRPr="00407427">
              <w:rPr>
                <w:rFonts w:cs="Times New Roman"/>
                <w:lang w:val="ru-RU"/>
              </w:rPr>
              <w:t>отчет</w:t>
            </w:r>
            <w:r w:rsidRPr="00407427">
              <w:rPr>
                <w:rFonts w:cs="Times New Roman"/>
                <w:spacing w:val="1"/>
                <w:lang w:val="ru-RU"/>
              </w:rPr>
              <w:t xml:space="preserve"> </w:t>
            </w:r>
            <w:r w:rsidRPr="00407427">
              <w:rPr>
                <w:rFonts w:cs="Times New Roman"/>
                <w:lang w:val="ru-RU"/>
              </w:rPr>
              <w:t>денежных</w:t>
            </w:r>
            <w:r w:rsidRPr="00407427">
              <w:rPr>
                <w:rFonts w:cs="Times New Roman"/>
                <w:spacing w:val="1"/>
                <w:lang w:val="ru-RU"/>
              </w:rPr>
              <w:t xml:space="preserve"> </w:t>
            </w:r>
            <w:r w:rsidRPr="00407427">
              <w:rPr>
                <w:rFonts w:cs="Times New Roman"/>
                <w:lang w:val="ru-RU"/>
              </w:rPr>
              <w:t xml:space="preserve">средства </w:t>
            </w:r>
            <w:r w:rsidRPr="00407427">
              <w:rPr>
                <w:rFonts w:cs="Times New Roman"/>
                <w:spacing w:val="-1"/>
                <w:lang w:val="ru-RU"/>
              </w:rPr>
              <w:t>(денежных</w:t>
            </w:r>
            <w:r w:rsidR="00065460">
              <w:rPr>
                <w:rFonts w:cs="Times New Roman"/>
                <w:spacing w:val="-1"/>
                <w:lang w:val="ru-RU"/>
              </w:rPr>
              <w:t xml:space="preserve"> </w:t>
            </w:r>
            <w:r w:rsidRPr="00407427">
              <w:rPr>
                <w:rFonts w:cs="Times New Roman"/>
                <w:spacing w:val="-48"/>
                <w:lang w:val="ru-RU"/>
              </w:rPr>
              <w:t xml:space="preserve"> </w:t>
            </w:r>
            <w:r w:rsidRPr="00407427">
              <w:rPr>
                <w:rFonts w:cs="Times New Roman"/>
                <w:lang w:val="ru-RU"/>
              </w:rPr>
              <w:t>документов)</w:t>
            </w:r>
            <w:r w:rsidRPr="00407427">
              <w:rPr>
                <w:rFonts w:cs="Times New Roman"/>
                <w:spacing w:val="1"/>
                <w:lang w:val="ru-RU"/>
              </w:rPr>
              <w:t xml:space="preserve"> и</w:t>
            </w:r>
            <w:r w:rsidRPr="00407427">
              <w:rPr>
                <w:rFonts w:cs="Times New Roman"/>
                <w:lang w:val="ru-RU"/>
              </w:rPr>
              <w:t xml:space="preserve"> (или) компенсация</w:t>
            </w:r>
            <w:r w:rsidRPr="00407427">
              <w:rPr>
                <w:rFonts w:cs="Times New Roman"/>
                <w:spacing w:val="1"/>
                <w:lang w:val="ru-RU"/>
              </w:rPr>
              <w:t xml:space="preserve"> </w:t>
            </w:r>
            <w:r w:rsidRPr="00407427">
              <w:rPr>
                <w:rFonts w:cs="Times New Roman"/>
                <w:lang w:val="ru-RU"/>
              </w:rPr>
              <w:t xml:space="preserve">(возмещение) </w:t>
            </w:r>
            <w:r w:rsidRPr="00407427">
              <w:rPr>
                <w:rFonts w:cs="Times New Roman"/>
                <w:spacing w:val="-47"/>
                <w:lang w:val="ru-RU"/>
              </w:rPr>
              <w:t xml:space="preserve"> </w:t>
            </w:r>
            <w:r w:rsidRPr="00407427">
              <w:rPr>
                <w:rFonts w:cs="Times New Roman"/>
                <w:lang w:val="ru-RU"/>
              </w:rPr>
              <w:t>расходов</w:t>
            </w:r>
            <w:r w:rsidRPr="00407427">
              <w:rPr>
                <w:rFonts w:cs="Times New Roman"/>
                <w:spacing w:val="1"/>
                <w:lang w:val="ru-RU"/>
              </w:rPr>
              <w:t xml:space="preserve"> </w:t>
            </w:r>
            <w:r w:rsidRPr="00407427">
              <w:rPr>
                <w:rFonts w:cs="Times New Roman"/>
                <w:lang w:val="ru-RU"/>
              </w:rPr>
              <w:t>на</w:t>
            </w:r>
            <w:r w:rsidRPr="00407427">
              <w:rPr>
                <w:rFonts w:cs="Times New Roman"/>
                <w:spacing w:val="1"/>
                <w:lang w:val="ru-RU"/>
              </w:rPr>
              <w:t xml:space="preserve"> </w:t>
            </w:r>
            <w:r w:rsidRPr="00407427">
              <w:rPr>
                <w:rFonts w:cs="Times New Roman"/>
                <w:lang w:val="ru-RU"/>
              </w:rPr>
              <w:t>закупку</w:t>
            </w:r>
            <w:r w:rsidRPr="00407427">
              <w:rPr>
                <w:rFonts w:cs="Times New Roman"/>
                <w:spacing w:val="1"/>
                <w:lang w:val="ru-RU"/>
              </w:rPr>
              <w:t xml:space="preserve"> </w:t>
            </w:r>
            <w:r w:rsidRPr="00407427">
              <w:rPr>
                <w:rFonts w:cs="Times New Roman"/>
                <w:lang w:val="ru-RU"/>
              </w:rPr>
              <w:t>товаров,</w:t>
            </w:r>
            <w:r w:rsidR="00742D9F" w:rsidRPr="00407427">
              <w:rPr>
                <w:rFonts w:cs="Times New Roman"/>
                <w:lang w:val="ru-RU"/>
              </w:rPr>
              <w:t xml:space="preserve"> </w:t>
            </w:r>
            <w:r w:rsidRPr="00407427">
              <w:rPr>
                <w:rFonts w:cs="Times New Roman"/>
                <w:spacing w:val="-47"/>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w:t>
            </w:r>
            <w:r w:rsidRPr="00407427">
              <w:rPr>
                <w:rFonts w:cs="Times New Roman"/>
                <w:spacing w:val="1"/>
                <w:lang w:val="ru-RU"/>
              </w:rPr>
              <w:t xml:space="preserve"> </w:t>
            </w:r>
            <w:r w:rsidRPr="00407427">
              <w:rPr>
                <w:rFonts w:cs="Times New Roman"/>
                <w:lang w:val="ru-RU"/>
              </w:rPr>
              <w:t>в</w:t>
            </w:r>
            <w:r w:rsidRPr="00407427">
              <w:rPr>
                <w:rFonts w:cs="Times New Roman"/>
                <w:spacing w:val="1"/>
                <w:lang w:val="ru-RU"/>
              </w:rPr>
              <w:t xml:space="preserve"> </w:t>
            </w:r>
            <w:r w:rsidRPr="00407427">
              <w:rPr>
                <w:rFonts w:cs="Times New Roman"/>
                <w:lang w:val="ru-RU"/>
              </w:rPr>
              <w:t>интересах</w:t>
            </w:r>
            <w:r w:rsidRPr="00407427">
              <w:rPr>
                <w:rFonts w:cs="Times New Roman"/>
                <w:spacing w:val="1"/>
                <w:lang w:val="ru-RU"/>
              </w:rPr>
              <w:t xml:space="preserve"> </w:t>
            </w:r>
            <w:r w:rsidRPr="00407427">
              <w:rPr>
                <w:rFonts w:cs="Times New Roman"/>
                <w:lang w:val="ru-RU"/>
              </w:rPr>
              <w:t xml:space="preserve">субъекта централизованного учета </w:t>
            </w:r>
            <w:r w:rsidRPr="00407427">
              <w:rPr>
                <w:rFonts w:cs="Times New Roman"/>
                <w:spacing w:val="-2"/>
                <w:lang w:val="ru-RU"/>
              </w:rPr>
              <w:t xml:space="preserve">без </w:t>
            </w:r>
            <w:r w:rsidRPr="00407427">
              <w:rPr>
                <w:rFonts w:cs="Times New Roman"/>
                <w:lang w:val="ru-RU"/>
              </w:rPr>
              <w:t xml:space="preserve">предварительной </w:t>
            </w:r>
            <w:r w:rsidRPr="00407427">
              <w:rPr>
                <w:rFonts w:cs="Times New Roman"/>
                <w:spacing w:val="-1"/>
                <w:lang w:val="ru-RU"/>
              </w:rPr>
              <w:t>выдачи</w:t>
            </w:r>
            <w:r w:rsidRPr="00407427">
              <w:rPr>
                <w:rFonts w:cs="Times New Roman"/>
                <w:spacing w:val="-48"/>
                <w:lang w:val="ru-RU"/>
              </w:rPr>
              <w:t xml:space="preserve"> </w:t>
            </w:r>
            <w:r w:rsidRPr="00407427">
              <w:rPr>
                <w:rFonts w:cs="Times New Roman"/>
                <w:lang w:val="ru-RU"/>
              </w:rPr>
              <w:t>аванса</w:t>
            </w:r>
            <w:r w:rsidRPr="00407427">
              <w:rPr>
                <w:rFonts w:cs="Times New Roman"/>
                <w:spacing w:val="1"/>
                <w:lang w:val="ru-RU"/>
              </w:rPr>
              <w:t xml:space="preserve"> </w:t>
            </w:r>
            <w:r w:rsidRPr="00407427">
              <w:rPr>
                <w:rFonts w:cs="Times New Roman"/>
                <w:lang w:val="ru-RU"/>
              </w:rPr>
              <w:t>на</w:t>
            </w:r>
            <w:r w:rsidRPr="00407427">
              <w:rPr>
                <w:rFonts w:cs="Times New Roman"/>
                <w:spacing w:val="1"/>
                <w:lang w:val="ru-RU"/>
              </w:rPr>
              <w:t xml:space="preserve"> </w:t>
            </w:r>
            <w:r w:rsidRPr="00407427">
              <w:rPr>
                <w:rFonts w:cs="Times New Roman"/>
                <w:lang w:val="ru-RU"/>
              </w:rPr>
              <w:t>закупку</w:t>
            </w:r>
            <w:r w:rsidRPr="00407427">
              <w:rPr>
                <w:rFonts w:cs="Times New Roman"/>
                <w:spacing w:val="1"/>
                <w:lang w:val="ru-RU"/>
              </w:rPr>
              <w:t xml:space="preserve"> </w:t>
            </w:r>
            <w:r w:rsidRPr="00407427">
              <w:rPr>
                <w:rFonts w:cs="Times New Roman"/>
                <w:lang w:val="ru-RU"/>
              </w:rPr>
              <w:t>товаров,</w:t>
            </w:r>
            <w:r w:rsidRPr="00407427">
              <w:rPr>
                <w:rFonts w:cs="Times New Roman"/>
                <w:spacing w:val="1"/>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w:t>
            </w:r>
            <w:r w:rsidRPr="00407427">
              <w:rPr>
                <w:rFonts w:cs="Times New Roman"/>
                <w:spacing w:val="1"/>
                <w:lang w:val="ru-RU"/>
              </w:rPr>
              <w:t xml:space="preserve"> </w:t>
            </w:r>
            <w:r w:rsidRPr="00407427">
              <w:rPr>
                <w:rFonts w:cs="Times New Roman"/>
                <w:lang w:val="ru-RU"/>
              </w:rPr>
              <w:t>(КВР</w:t>
            </w:r>
            <w:r w:rsidRPr="00407427">
              <w:rPr>
                <w:rFonts w:cs="Times New Roman"/>
                <w:spacing w:val="1"/>
                <w:lang w:val="ru-RU"/>
              </w:rPr>
              <w:t xml:space="preserve"> </w:t>
            </w:r>
            <w:r w:rsidRPr="00407427">
              <w:rPr>
                <w:rFonts w:cs="Times New Roman"/>
                <w:lang w:val="ru-RU"/>
              </w:rPr>
              <w:t>2ХХ)</w:t>
            </w:r>
          </w:p>
        </w:tc>
        <w:tc>
          <w:tcPr>
            <w:tcW w:w="3685" w:type="dxa"/>
          </w:tcPr>
          <w:p w14:paraId="3F4A8905" w14:textId="77777777" w:rsidR="00992945" w:rsidRPr="00407427" w:rsidRDefault="00992945" w:rsidP="00992945">
            <w:pPr>
              <w:spacing w:before="0" w:after="0"/>
              <w:ind w:left="104" w:right="98" w:firstLine="0"/>
              <w:jc w:val="left"/>
              <w:rPr>
                <w:rFonts w:cs="Times New Roman"/>
                <w:b/>
                <w:lang w:val="ru-RU"/>
              </w:rPr>
            </w:pPr>
            <w:r w:rsidRPr="00407427">
              <w:rPr>
                <w:rFonts w:cs="Times New Roman"/>
                <w:lang w:val="ru-RU"/>
              </w:rPr>
              <w:t>Заявка-обоснование</w:t>
            </w:r>
            <w:r w:rsidRPr="00407427">
              <w:rPr>
                <w:rFonts w:cs="Times New Roman"/>
                <w:spacing w:val="1"/>
                <w:lang w:val="ru-RU"/>
              </w:rPr>
              <w:t xml:space="preserve"> </w:t>
            </w:r>
            <w:r w:rsidRPr="00407427">
              <w:rPr>
                <w:rFonts w:cs="Times New Roman"/>
                <w:lang w:val="ru-RU"/>
              </w:rPr>
              <w:t>закупки</w:t>
            </w:r>
            <w:r w:rsidRPr="00407427">
              <w:rPr>
                <w:rFonts w:cs="Times New Roman"/>
                <w:spacing w:val="1"/>
                <w:lang w:val="ru-RU"/>
              </w:rPr>
              <w:t xml:space="preserve"> </w:t>
            </w:r>
            <w:r w:rsidRPr="00407427">
              <w:rPr>
                <w:rFonts w:cs="Times New Roman"/>
                <w:lang w:val="ru-RU"/>
              </w:rPr>
              <w:t>товаров,</w:t>
            </w:r>
            <w:r w:rsidRPr="00407427">
              <w:rPr>
                <w:rFonts w:cs="Times New Roman"/>
                <w:spacing w:val="-47"/>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w:t>
            </w:r>
            <w:r w:rsidRPr="00407427">
              <w:rPr>
                <w:rFonts w:cs="Times New Roman"/>
                <w:spacing w:val="1"/>
                <w:lang w:val="ru-RU"/>
              </w:rPr>
              <w:t xml:space="preserve"> </w:t>
            </w:r>
            <w:r w:rsidRPr="00407427">
              <w:rPr>
                <w:rFonts w:cs="Times New Roman"/>
                <w:lang w:val="ru-RU"/>
              </w:rPr>
              <w:t>малого</w:t>
            </w:r>
            <w:r w:rsidRPr="00407427">
              <w:rPr>
                <w:rFonts w:cs="Times New Roman"/>
                <w:spacing w:val="1"/>
                <w:lang w:val="ru-RU"/>
              </w:rPr>
              <w:t xml:space="preserve"> </w:t>
            </w:r>
            <w:r w:rsidRPr="00407427">
              <w:rPr>
                <w:rFonts w:cs="Times New Roman"/>
                <w:lang w:val="ru-RU"/>
              </w:rPr>
              <w:t>объема</w:t>
            </w:r>
            <w:r w:rsidRPr="00407427">
              <w:rPr>
                <w:rFonts w:cs="Times New Roman"/>
                <w:spacing w:val="1"/>
                <w:lang w:val="ru-RU"/>
              </w:rPr>
              <w:t xml:space="preserve"> </w:t>
            </w:r>
            <w:r w:rsidRPr="00407427">
              <w:rPr>
                <w:rFonts w:cs="Times New Roman"/>
                <w:lang w:val="ru-RU"/>
              </w:rPr>
              <w:t>через</w:t>
            </w:r>
            <w:r w:rsidRPr="00407427">
              <w:rPr>
                <w:rFonts w:cs="Times New Roman"/>
                <w:spacing w:val="1"/>
                <w:lang w:val="ru-RU"/>
              </w:rPr>
              <w:t xml:space="preserve"> </w:t>
            </w:r>
            <w:r w:rsidRPr="00407427">
              <w:rPr>
                <w:rFonts w:cs="Times New Roman"/>
                <w:lang w:val="ru-RU"/>
              </w:rPr>
              <w:t>подотчетное</w:t>
            </w:r>
            <w:r w:rsidRPr="00407427">
              <w:rPr>
                <w:rFonts w:cs="Times New Roman"/>
                <w:spacing w:val="17"/>
                <w:lang w:val="ru-RU"/>
              </w:rPr>
              <w:t xml:space="preserve"> </w:t>
            </w:r>
            <w:r w:rsidRPr="00407427">
              <w:rPr>
                <w:rFonts w:cs="Times New Roman"/>
                <w:lang w:val="ru-RU"/>
              </w:rPr>
              <w:t>лицо</w:t>
            </w:r>
            <w:r w:rsidRPr="00407427">
              <w:rPr>
                <w:rFonts w:cs="Times New Roman"/>
                <w:spacing w:val="18"/>
                <w:lang w:val="ru-RU"/>
              </w:rPr>
              <w:t xml:space="preserve"> </w:t>
            </w:r>
            <w:r w:rsidRPr="00407427">
              <w:rPr>
                <w:rFonts w:cs="Times New Roman"/>
                <w:lang w:val="ru-RU"/>
              </w:rPr>
              <w:t>(ф.0510521)</w:t>
            </w:r>
            <w:r w:rsidRPr="00407427">
              <w:rPr>
                <w:rFonts w:cs="Times New Roman"/>
                <w:spacing w:val="22"/>
                <w:lang w:val="ru-RU"/>
              </w:rPr>
              <w:t xml:space="preserve"> (</w:t>
            </w:r>
            <w:r w:rsidRPr="00407427">
              <w:rPr>
                <w:rFonts w:cs="Times New Roman"/>
                <w:lang w:val="ru-RU"/>
              </w:rPr>
              <w:t>для</w:t>
            </w:r>
            <w:r w:rsidRPr="00407427">
              <w:rPr>
                <w:rFonts w:cs="Times New Roman"/>
                <w:spacing w:val="20"/>
                <w:lang w:val="ru-RU"/>
              </w:rPr>
              <w:t xml:space="preserve"> </w:t>
            </w:r>
            <w:r w:rsidRPr="00407427">
              <w:rPr>
                <w:rFonts w:cs="Times New Roman"/>
                <w:lang w:val="ru-RU"/>
              </w:rPr>
              <w:t>КВР 2ХХ)</w:t>
            </w:r>
          </w:p>
        </w:tc>
        <w:tc>
          <w:tcPr>
            <w:tcW w:w="1559" w:type="dxa"/>
          </w:tcPr>
          <w:p w14:paraId="2977506C" w14:textId="77777777" w:rsidR="00992945" w:rsidRPr="00407427" w:rsidRDefault="00992945" w:rsidP="00992945">
            <w:pPr>
              <w:spacing w:before="0" w:after="0" w:line="240" w:lineRule="auto"/>
              <w:ind w:left="107" w:firstLine="0"/>
              <w:jc w:val="center"/>
              <w:rPr>
                <w:rFonts w:cs="Times New Roman"/>
                <w:lang w:val="ru-RU"/>
              </w:rPr>
            </w:pPr>
          </w:p>
          <w:p w14:paraId="6154FD46" w14:textId="77777777" w:rsidR="00992945" w:rsidRPr="00407427" w:rsidRDefault="00DD1605" w:rsidP="00992945">
            <w:pPr>
              <w:spacing w:before="0" w:after="0" w:line="240" w:lineRule="auto"/>
              <w:ind w:left="107" w:firstLine="0"/>
              <w:jc w:val="center"/>
              <w:rPr>
                <w:rFonts w:cs="Times New Roman"/>
                <w:b/>
              </w:rPr>
            </w:pPr>
            <w:hyperlink w:anchor="_bookmark0" w:history="1">
              <w:r w:rsidR="00992945" w:rsidRPr="00407427">
                <w:rPr>
                  <w:rFonts w:cs="Times New Roman"/>
                  <w:b/>
                  <w:color w:val="0000FF"/>
                  <w:u w:val="single" w:color="0000FF"/>
                </w:rPr>
                <w:t>п.3</w:t>
              </w:r>
            </w:hyperlink>
            <w:r w:rsidR="00992945" w:rsidRPr="00407427">
              <w:rPr>
                <w:rFonts w:cs="Times New Roman"/>
                <w:b/>
                <w:color w:val="0000FF"/>
                <w:u w:val="single" w:color="0000FF"/>
              </w:rPr>
              <w:t>, 6.4.5.</w:t>
            </w:r>
          </w:p>
        </w:tc>
        <w:tc>
          <w:tcPr>
            <w:tcW w:w="1134" w:type="dxa"/>
            <w:vMerge w:val="restart"/>
          </w:tcPr>
          <w:p w14:paraId="14854F8F" w14:textId="77777777" w:rsidR="00992945" w:rsidRPr="00407427" w:rsidRDefault="00992945" w:rsidP="00992945">
            <w:pPr>
              <w:spacing w:before="0" w:after="0" w:line="225" w:lineRule="exact"/>
              <w:ind w:left="107" w:firstLine="0"/>
              <w:jc w:val="center"/>
              <w:rPr>
                <w:rFonts w:cs="Times New Roman"/>
              </w:rPr>
            </w:pPr>
          </w:p>
          <w:p w14:paraId="5949CE5B" w14:textId="77777777" w:rsidR="00992945" w:rsidRPr="00407427" w:rsidRDefault="00992945" w:rsidP="00992945">
            <w:pPr>
              <w:spacing w:before="0" w:after="0" w:line="225" w:lineRule="exact"/>
              <w:ind w:left="107" w:firstLine="0"/>
              <w:jc w:val="center"/>
              <w:rPr>
                <w:rFonts w:cs="Times New Roman"/>
              </w:rPr>
            </w:pPr>
          </w:p>
          <w:p w14:paraId="7F7E55BE" w14:textId="77777777" w:rsidR="00992945" w:rsidRPr="00407427" w:rsidRDefault="00992945" w:rsidP="00992945">
            <w:pPr>
              <w:spacing w:before="0" w:after="0" w:line="225" w:lineRule="exact"/>
              <w:ind w:left="107" w:firstLine="0"/>
              <w:jc w:val="center"/>
              <w:rPr>
                <w:rFonts w:cs="Times New Roman"/>
              </w:rPr>
            </w:pPr>
          </w:p>
          <w:p w14:paraId="2CAC4E50"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t>0</w:t>
            </w:r>
            <w:r w:rsidRPr="00407427">
              <w:rPr>
                <w:rFonts w:cs="Times New Roman"/>
                <w:spacing w:val="1"/>
              </w:rPr>
              <w:t xml:space="preserve"> </w:t>
            </w:r>
            <w:r w:rsidRPr="00407427">
              <w:rPr>
                <w:rFonts w:cs="Times New Roman"/>
              </w:rPr>
              <w:t>208</w:t>
            </w:r>
            <w:r w:rsidRPr="00407427">
              <w:rPr>
                <w:rFonts w:cs="Times New Roman"/>
                <w:spacing w:val="-1"/>
              </w:rPr>
              <w:t xml:space="preserve"> </w:t>
            </w:r>
            <w:r w:rsidRPr="00407427">
              <w:rPr>
                <w:rFonts w:cs="Times New Roman"/>
              </w:rPr>
              <w:t>00</w:t>
            </w:r>
          </w:p>
        </w:tc>
      </w:tr>
      <w:tr w:rsidR="00992945" w:rsidRPr="00407427" w14:paraId="7C2F1363" w14:textId="77777777" w:rsidTr="00173C58">
        <w:trPr>
          <w:trHeight w:val="527"/>
        </w:trPr>
        <w:tc>
          <w:tcPr>
            <w:tcW w:w="420" w:type="dxa"/>
            <w:vMerge/>
          </w:tcPr>
          <w:p w14:paraId="1D4E71CD" w14:textId="77777777" w:rsidR="00992945" w:rsidRPr="00407427" w:rsidRDefault="00992945" w:rsidP="00992945">
            <w:pPr>
              <w:spacing w:before="0" w:after="0" w:line="240" w:lineRule="auto"/>
              <w:ind w:firstLine="0"/>
              <w:jc w:val="left"/>
              <w:rPr>
                <w:rFonts w:cs="Times New Roman"/>
              </w:rPr>
            </w:pPr>
          </w:p>
        </w:tc>
        <w:tc>
          <w:tcPr>
            <w:tcW w:w="2835" w:type="dxa"/>
            <w:vMerge/>
          </w:tcPr>
          <w:p w14:paraId="65707E7E" w14:textId="77777777" w:rsidR="00992945" w:rsidRPr="00407427" w:rsidRDefault="00992945" w:rsidP="00992945">
            <w:pPr>
              <w:spacing w:before="0" w:after="0" w:line="240" w:lineRule="auto"/>
              <w:ind w:firstLine="0"/>
              <w:jc w:val="left"/>
              <w:rPr>
                <w:rFonts w:cs="Times New Roman"/>
              </w:rPr>
            </w:pPr>
          </w:p>
        </w:tc>
        <w:tc>
          <w:tcPr>
            <w:tcW w:w="3685" w:type="dxa"/>
          </w:tcPr>
          <w:p w14:paraId="27B18A62" w14:textId="77777777" w:rsidR="00992945" w:rsidRPr="00407427" w:rsidRDefault="00992945" w:rsidP="00992945">
            <w:pPr>
              <w:spacing w:before="0" w:after="0" w:line="225" w:lineRule="exact"/>
              <w:ind w:left="104" w:right="134" w:firstLine="0"/>
              <w:jc w:val="left"/>
              <w:rPr>
                <w:rFonts w:cs="Times New Roman"/>
                <w:lang w:val="ru-RU"/>
              </w:rPr>
            </w:pPr>
            <w:r w:rsidRPr="00407427">
              <w:rPr>
                <w:rFonts w:cs="Times New Roman"/>
                <w:lang w:val="ru-RU"/>
              </w:rPr>
              <w:t>Отчет</w:t>
            </w:r>
            <w:r w:rsidRPr="00407427">
              <w:rPr>
                <w:rFonts w:cs="Times New Roman"/>
                <w:spacing w:val="35"/>
                <w:lang w:val="ru-RU"/>
              </w:rPr>
              <w:t xml:space="preserve"> </w:t>
            </w:r>
            <w:r w:rsidRPr="00407427">
              <w:rPr>
                <w:rFonts w:cs="Times New Roman"/>
                <w:lang w:val="ru-RU"/>
              </w:rPr>
              <w:t>о</w:t>
            </w:r>
            <w:r w:rsidRPr="00407427">
              <w:rPr>
                <w:rFonts w:cs="Times New Roman"/>
                <w:spacing w:val="38"/>
                <w:lang w:val="ru-RU"/>
              </w:rPr>
              <w:t xml:space="preserve"> </w:t>
            </w:r>
            <w:r w:rsidRPr="00407427">
              <w:rPr>
                <w:rFonts w:cs="Times New Roman"/>
                <w:lang w:val="ru-RU"/>
              </w:rPr>
              <w:t>расходах</w:t>
            </w:r>
            <w:r w:rsidRPr="00407427">
              <w:rPr>
                <w:rFonts w:cs="Times New Roman"/>
                <w:spacing w:val="35"/>
                <w:lang w:val="ru-RU"/>
              </w:rPr>
              <w:t xml:space="preserve"> </w:t>
            </w:r>
            <w:r w:rsidRPr="00407427">
              <w:rPr>
                <w:rFonts w:cs="Times New Roman"/>
                <w:lang w:val="ru-RU"/>
              </w:rPr>
              <w:t>подотчетного</w:t>
            </w:r>
            <w:r w:rsidRPr="00407427">
              <w:rPr>
                <w:rFonts w:cs="Times New Roman"/>
                <w:spacing w:val="38"/>
                <w:lang w:val="ru-RU"/>
              </w:rPr>
              <w:t xml:space="preserve"> </w:t>
            </w:r>
            <w:r w:rsidRPr="00407427">
              <w:rPr>
                <w:rFonts w:cs="Times New Roman"/>
                <w:lang w:val="ru-RU"/>
              </w:rPr>
              <w:t>лица</w:t>
            </w:r>
            <w:r w:rsidRPr="00407427">
              <w:rPr>
                <w:rFonts w:cs="Times New Roman"/>
                <w:spacing w:val="37"/>
                <w:lang w:val="ru-RU"/>
              </w:rPr>
              <w:t xml:space="preserve"> </w:t>
            </w:r>
            <w:r w:rsidRPr="00407427">
              <w:rPr>
                <w:rFonts w:cs="Times New Roman"/>
                <w:lang w:val="ru-RU"/>
              </w:rPr>
              <w:t>(ф. 0504520)</w:t>
            </w:r>
          </w:p>
        </w:tc>
        <w:tc>
          <w:tcPr>
            <w:tcW w:w="1559" w:type="dxa"/>
          </w:tcPr>
          <w:p w14:paraId="61168693" w14:textId="77777777" w:rsidR="00992945" w:rsidRPr="00407427" w:rsidRDefault="00DD1605" w:rsidP="00992945">
            <w:pPr>
              <w:spacing w:before="0" w:after="0" w:line="240" w:lineRule="auto"/>
              <w:ind w:left="107" w:firstLine="0"/>
              <w:jc w:val="center"/>
              <w:rPr>
                <w:rFonts w:cs="Times New Roman"/>
                <w:b/>
              </w:rPr>
            </w:pPr>
            <w:hyperlink w:anchor="_bookmark1" w:history="1">
              <w:r w:rsidR="00992945" w:rsidRPr="00407427">
                <w:rPr>
                  <w:rFonts w:cs="Times New Roman"/>
                  <w:b/>
                  <w:color w:val="0000FF"/>
                  <w:u w:val="single" w:color="0000FF"/>
                </w:rPr>
                <w:t>п.4</w:t>
              </w:r>
            </w:hyperlink>
          </w:p>
        </w:tc>
        <w:tc>
          <w:tcPr>
            <w:tcW w:w="1134" w:type="dxa"/>
            <w:vMerge/>
          </w:tcPr>
          <w:p w14:paraId="38359F5A" w14:textId="77777777" w:rsidR="00992945" w:rsidRPr="00407427" w:rsidRDefault="00992945" w:rsidP="00992945">
            <w:pPr>
              <w:spacing w:before="0" w:after="0" w:line="240" w:lineRule="auto"/>
              <w:ind w:firstLine="0"/>
              <w:jc w:val="center"/>
              <w:rPr>
                <w:rFonts w:cs="Times New Roman"/>
              </w:rPr>
            </w:pPr>
          </w:p>
        </w:tc>
      </w:tr>
      <w:tr w:rsidR="00992945" w:rsidRPr="00407427" w14:paraId="14B629D5" w14:textId="77777777" w:rsidTr="00173C58">
        <w:trPr>
          <w:trHeight w:val="527"/>
        </w:trPr>
        <w:tc>
          <w:tcPr>
            <w:tcW w:w="420" w:type="dxa"/>
            <w:vMerge/>
          </w:tcPr>
          <w:p w14:paraId="3507B90C" w14:textId="77777777" w:rsidR="00992945" w:rsidRPr="00407427" w:rsidRDefault="00992945" w:rsidP="00992945">
            <w:pPr>
              <w:spacing w:before="0" w:after="0" w:line="240" w:lineRule="auto"/>
              <w:ind w:firstLine="0"/>
              <w:jc w:val="left"/>
              <w:rPr>
                <w:rFonts w:cs="Times New Roman"/>
              </w:rPr>
            </w:pPr>
          </w:p>
        </w:tc>
        <w:tc>
          <w:tcPr>
            <w:tcW w:w="2835" w:type="dxa"/>
            <w:vMerge/>
          </w:tcPr>
          <w:p w14:paraId="0452D369" w14:textId="77777777" w:rsidR="00992945" w:rsidRPr="00407427" w:rsidRDefault="00992945" w:rsidP="00992945">
            <w:pPr>
              <w:spacing w:before="0" w:after="0" w:line="240" w:lineRule="auto"/>
              <w:ind w:firstLine="0"/>
              <w:jc w:val="left"/>
              <w:rPr>
                <w:rFonts w:cs="Times New Roman"/>
              </w:rPr>
            </w:pPr>
          </w:p>
        </w:tc>
        <w:tc>
          <w:tcPr>
            <w:tcW w:w="3685" w:type="dxa"/>
          </w:tcPr>
          <w:p w14:paraId="788512A5" w14:textId="77777777" w:rsidR="00992945" w:rsidRPr="00407427" w:rsidRDefault="00992945" w:rsidP="00992945">
            <w:pPr>
              <w:spacing w:before="0" w:after="0" w:line="225" w:lineRule="exact"/>
              <w:ind w:left="104" w:right="134" w:firstLine="0"/>
              <w:jc w:val="left"/>
              <w:rPr>
                <w:rFonts w:cs="Times New Roman"/>
                <w:lang w:val="ru-RU"/>
              </w:rPr>
            </w:pPr>
            <w:r w:rsidRPr="00407427">
              <w:rPr>
                <w:rFonts w:cs="Times New Roman"/>
                <w:lang w:val="ru-RU"/>
              </w:rPr>
              <w:t>Приходный ордер на приемку материальных ценностей (нефинансовых активов) (ф. 0504207) в случае приобретения подотчётным лицом</w:t>
            </w:r>
            <w:r w:rsidRPr="00407427">
              <w:rPr>
                <w:rFonts w:cs="Times New Roman"/>
                <w:color w:val="0000FF"/>
                <w:spacing w:val="1"/>
                <w:lang w:val="ru-RU"/>
              </w:rPr>
              <w:t xml:space="preserve"> </w:t>
            </w:r>
            <w:r w:rsidRPr="00407427">
              <w:rPr>
                <w:rFonts w:cs="Times New Roman"/>
                <w:lang w:val="ru-RU"/>
              </w:rPr>
              <w:t>ТМЦ в подтверждение того, что</w:t>
            </w:r>
            <w:r w:rsidRPr="00407427">
              <w:rPr>
                <w:rFonts w:cs="Times New Roman"/>
                <w:spacing w:val="1"/>
                <w:lang w:val="ru-RU"/>
              </w:rPr>
              <w:t xml:space="preserve"> </w:t>
            </w:r>
            <w:r w:rsidRPr="00407427">
              <w:rPr>
                <w:rFonts w:cs="Times New Roman"/>
                <w:lang w:val="ru-RU"/>
              </w:rPr>
              <w:t>материальные</w:t>
            </w:r>
            <w:r w:rsidRPr="00407427">
              <w:rPr>
                <w:rFonts w:cs="Times New Roman"/>
                <w:spacing w:val="1"/>
                <w:lang w:val="ru-RU"/>
              </w:rPr>
              <w:t xml:space="preserve"> </w:t>
            </w:r>
            <w:r w:rsidRPr="00407427">
              <w:rPr>
                <w:rFonts w:cs="Times New Roman"/>
                <w:lang w:val="ru-RU"/>
              </w:rPr>
              <w:t>ценности</w:t>
            </w:r>
            <w:r w:rsidRPr="00407427">
              <w:rPr>
                <w:rFonts w:cs="Times New Roman"/>
                <w:spacing w:val="1"/>
                <w:lang w:val="ru-RU"/>
              </w:rPr>
              <w:t xml:space="preserve"> </w:t>
            </w:r>
            <w:r w:rsidRPr="00407427">
              <w:rPr>
                <w:rFonts w:cs="Times New Roman"/>
                <w:lang w:val="ru-RU"/>
              </w:rPr>
              <w:t>получены МОЛ</w:t>
            </w:r>
            <w:r w:rsidRPr="00407427">
              <w:rPr>
                <w:rFonts w:cs="Times New Roman"/>
                <w:spacing w:val="1"/>
                <w:lang w:val="ru-RU"/>
              </w:rPr>
              <w:t xml:space="preserve"> </w:t>
            </w:r>
            <w:r w:rsidRPr="00407427">
              <w:rPr>
                <w:rFonts w:cs="Times New Roman"/>
                <w:lang w:val="ru-RU"/>
              </w:rPr>
              <w:t>(если</w:t>
            </w:r>
            <w:r w:rsidRPr="00407427">
              <w:rPr>
                <w:rFonts w:cs="Times New Roman"/>
                <w:spacing w:val="1"/>
                <w:lang w:val="ru-RU"/>
              </w:rPr>
              <w:t xml:space="preserve"> </w:t>
            </w:r>
            <w:r w:rsidRPr="00407427">
              <w:rPr>
                <w:rFonts w:cs="Times New Roman"/>
                <w:lang w:val="ru-RU"/>
              </w:rPr>
              <w:t>приобретение</w:t>
            </w:r>
            <w:r w:rsidRPr="00407427">
              <w:rPr>
                <w:rFonts w:cs="Times New Roman"/>
                <w:spacing w:val="1"/>
                <w:lang w:val="ru-RU"/>
              </w:rPr>
              <w:t xml:space="preserve"> </w:t>
            </w:r>
            <w:r w:rsidRPr="00407427">
              <w:rPr>
                <w:rFonts w:cs="Times New Roman"/>
                <w:lang w:val="ru-RU"/>
              </w:rPr>
              <w:t>материальных</w:t>
            </w:r>
            <w:r w:rsidRPr="00407427">
              <w:rPr>
                <w:rFonts w:cs="Times New Roman"/>
                <w:spacing w:val="1"/>
                <w:lang w:val="ru-RU"/>
              </w:rPr>
              <w:t xml:space="preserve"> </w:t>
            </w:r>
            <w:r w:rsidRPr="00407427">
              <w:rPr>
                <w:rFonts w:cs="Times New Roman"/>
                <w:lang w:val="ru-RU"/>
              </w:rPr>
              <w:t>ценностей</w:t>
            </w:r>
            <w:r w:rsidRPr="00407427">
              <w:rPr>
                <w:rFonts w:cs="Times New Roman"/>
                <w:spacing w:val="1"/>
                <w:lang w:val="ru-RU"/>
              </w:rPr>
              <w:t xml:space="preserve"> </w:t>
            </w:r>
            <w:r w:rsidRPr="00407427">
              <w:rPr>
                <w:rFonts w:cs="Times New Roman"/>
                <w:lang w:val="ru-RU"/>
              </w:rPr>
              <w:t>осуществлено</w:t>
            </w:r>
            <w:r w:rsidRPr="00407427">
              <w:rPr>
                <w:rFonts w:cs="Times New Roman"/>
                <w:spacing w:val="1"/>
                <w:lang w:val="ru-RU"/>
              </w:rPr>
              <w:t xml:space="preserve"> </w:t>
            </w:r>
            <w:r w:rsidRPr="00407427">
              <w:rPr>
                <w:rFonts w:cs="Times New Roman"/>
                <w:lang w:val="ru-RU"/>
              </w:rPr>
              <w:t>работником,</w:t>
            </w:r>
            <w:r w:rsidRPr="00407427">
              <w:rPr>
                <w:rFonts w:cs="Times New Roman"/>
                <w:spacing w:val="1"/>
                <w:lang w:val="ru-RU"/>
              </w:rPr>
              <w:t xml:space="preserve"> </w:t>
            </w:r>
            <w:r w:rsidRPr="00407427">
              <w:rPr>
                <w:rFonts w:cs="Times New Roman"/>
                <w:lang w:val="ru-RU"/>
              </w:rPr>
              <w:t>который</w:t>
            </w:r>
            <w:r w:rsidRPr="00407427">
              <w:rPr>
                <w:rFonts w:cs="Times New Roman"/>
                <w:spacing w:val="1"/>
                <w:lang w:val="ru-RU"/>
              </w:rPr>
              <w:t xml:space="preserve"> </w:t>
            </w:r>
            <w:r w:rsidRPr="00407427">
              <w:rPr>
                <w:rFonts w:cs="Times New Roman"/>
                <w:lang w:val="ru-RU"/>
              </w:rPr>
              <w:t>не</w:t>
            </w:r>
            <w:r w:rsidRPr="00407427">
              <w:rPr>
                <w:rFonts w:cs="Times New Roman"/>
                <w:spacing w:val="1"/>
                <w:lang w:val="ru-RU"/>
              </w:rPr>
              <w:t xml:space="preserve"> </w:t>
            </w:r>
            <w:r w:rsidRPr="00407427">
              <w:rPr>
                <w:rFonts w:cs="Times New Roman"/>
                <w:lang w:val="ru-RU"/>
              </w:rPr>
              <w:t>является</w:t>
            </w:r>
            <w:r w:rsidRPr="00407427">
              <w:rPr>
                <w:rFonts w:cs="Times New Roman"/>
                <w:spacing w:val="1"/>
                <w:lang w:val="ru-RU"/>
              </w:rPr>
              <w:t xml:space="preserve"> </w:t>
            </w:r>
            <w:r w:rsidRPr="00407427">
              <w:rPr>
                <w:rFonts w:cs="Times New Roman"/>
                <w:lang w:val="ru-RU"/>
              </w:rPr>
              <w:t>материальн</w:t>
            </w:r>
            <w:proofErr w:type="gramStart"/>
            <w:r w:rsidRPr="00407427">
              <w:rPr>
                <w:rFonts w:cs="Times New Roman"/>
                <w:lang w:val="ru-RU"/>
              </w:rPr>
              <w:t>о-</w:t>
            </w:r>
            <w:proofErr w:type="gramEnd"/>
            <w:r w:rsidRPr="00407427">
              <w:rPr>
                <w:rFonts w:cs="Times New Roman"/>
                <w:spacing w:val="1"/>
                <w:lang w:val="ru-RU"/>
              </w:rPr>
              <w:t xml:space="preserve"> </w:t>
            </w:r>
            <w:r w:rsidRPr="00407427">
              <w:rPr>
                <w:rFonts w:cs="Times New Roman"/>
                <w:lang w:val="ru-RU"/>
              </w:rPr>
              <w:t>ответственным лицом)</w:t>
            </w:r>
          </w:p>
        </w:tc>
        <w:tc>
          <w:tcPr>
            <w:tcW w:w="1559" w:type="dxa"/>
          </w:tcPr>
          <w:p w14:paraId="24294A4A" w14:textId="77777777" w:rsidR="00992945" w:rsidRPr="00407427" w:rsidRDefault="00992945" w:rsidP="00992945">
            <w:pPr>
              <w:spacing w:before="0" w:after="0" w:line="240" w:lineRule="auto"/>
              <w:ind w:left="107" w:firstLine="0"/>
              <w:jc w:val="center"/>
              <w:rPr>
                <w:rFonts w:cs="Times New Roman"/>
                <w:lang w:val="ru-RU"/>
              </w:rPr>
            </w:pPr>
          </w:p>
        </w:tc>
        <w:tc>
          <w:tcPr>
            <w:tcW w:w="1134" w:type="dxa"/>
            <w:vMerge/>
          </w:tcPr>
          <w:p w14:paraId="5F13C695" w14:textId="77777777" w:rsidR="00992945" w:rsidRPr="00407427" w:rsidRDefault="00992945" w:rsidP="00992945">
            <w:pPr>
              <w:spacing w:before="0" w:after="0" w:line="240" w:lineRule="auto"/>
              <w:ind w:firstLine="0"/>
              <w:jc w:val="center"/>
              <w:rPr>
                <w:rFonts w:cs="Times New Roman"/>
                <w:lang w:val="ru-RU"/>
              </w:rPr>
            </w:pPr>
          </w:p>
        </w:tc>
      </w:tr>
      <w:tr w:rsidR="00992945" w:rsidRPr="00407427" w14:paraId="2AE0E042" w14:textId="77777777" w:rsidTr="00173C58">
        <w:trPr>
          <w:trHeight w:val="528"/>
        </w:trPr>
        <w:tc>
          <w:tcPr>
            <w:tcW w:w="420" w:type="dxa"/>
            <w:vMerge w:val="restart"/>
          </w:tcPr>
          <w:p w14:paraId="2B6F92D8" w14:textId="77777777" w:rsidR="00992945" w:rsidRPr="00407427" w:rsidRDefault="00992945" w:rsidP="00992945">
            <w:pPr>
              <w:spacing w:before="0" w:after="0" w:line="240" w:lineRule="auto"/>
              <w:ind w:firstLine="0"/>
              <w:jc w:val="center"/>
              <w:rPr>
                <w:rFonts w:cs="Times New Roman"/>
                <w:lang w:val="ru-RU"/>
              </w:rPr>
            </w:pPr>
          </w:p>
          <w:p w14:paraId="7261205D" w14:textId="77777777" w:rsidR="00992945" w:rsidRPr="00407427" w:rsidRDefault="00992945" w:rsidP="00992945">
            <w:pPr>
              <w:spacing w:before="0" w:after="0" w:line="240" w:lineRule="auto"/>
              <w:ind w:firstLine="0"/>
              <w:jc w:val="center"/>
              <w:rPr>
                <w:rFonts w:cs="Times New Roman"/>
                <w:lang w:val="ru-RU"/>
              </w:rPr>
            </w:pPr>
          </w:p>
          <w:p w14:paraId="13237CF5" w14:textId="77777777" w:rsidR="00992945" w:rsidRPr="00407427" w:rsidRDefault="00992945" w:rsidP="00992945">
            <w:pPr>
              <w:spacing w:before="0" w:after="0" w:line="240" w:lineRule="auto"/>
              <w:ind w:firstLine="0"/>
              <w:jc w:val="center"/>
              <w:rPr>
                <w:rFonts w:cs="Times New Roman"/>
              </w:rPr>
            </w:pPr>
            <w:r w:rsidRPr="00407427">
              <w:rPr>
                <w:rFonts w:cs="Times New Roman"/>
              </w:rPr>
              <w:t>2</w:t>
            </w:r>
          </w:p>
        </w:tc>
        <w:tc>
          <w:tcPr>
            <w:tcW w:w="2835" w:type="dxa"/>
            <w:vMerge w:val="restart"/>
          </w:tcPr>
          <w:p w14:paraId="537D8F81" w14:textId="77777777" w:rsidR="00992945" w:rsidRPr="00407427" w:rsidRDefault="00992945" w:rsidP="00992945">
            <w:pPr>
              <w:spacing w:before="0" w:after="0"/>
              <w:ind w:left="107" w:right="99" w:firstLine="0"/>
              <w:jc w:val="left"/>
              <w:rPr>
                <w:rFonts w:cs="Times New Roman"/>
                <w:lang w:val="ru-RU"/>
              </w:rPr>
            </w:pPr>
            <w:r w:rsidRPr="00407427">
              <w:rPr>
                <w:rFonts w:cs="Times New Roman"/>
                <w:lang w:val="ru-RU"/>
              </w:rPr>
              <w:t>Выдача</w:t>
            </w:r>
            <w:r w:rsidRPr="00407427">
              <w:rPr>
                <w:rFonts w:cs="Times New Roman"/>
                <w:spacing w:val="1"/>
                <w:lang w:val="ru-RU"/>
              </w:rPr>
              <w:t xml:space="preserve"> </w:t>
            </w:r>
            <w:r w:rsidRPr="00407427">
              <w:rPr>
                <w:rFonts w:cs="Times New Roman"/>
                <w:lang w:val="ru-RU"/>
              </w:rPr>
              <w:t>под</w:t>
            </w:r>
            <w:r w:rsidRPr="00407427">
              <w:rPr>
                <w:rFonts w:cs="Times New Roman"/>
                <w:spacing w:val="1"/>
                <w:lang w:val="ru-RU"/>
              </w:rPr>
              <w:t xml:space="preserve"> </w:t>
            </w:r>
            <w:r w:rsidRPr="00407427">
              <w:rPr>
                <w:rFonts w:cs="Times New Roman"/>
                <w:lang w:val="ru-RU"/>
              </w:rPr>
              <w:t>отчет</w:t>
            </w:r>
            <w:r w:rsidRPr="00407427">
              <w:rPr>
                <w:rFonts w:cs="Times New Roman"/>
                <w:spacing w:val="1"/>
                <w:lang w:val="ru-RU"/>
              </w:rPr>
              <w:t xml:space="preserve"> </w:t>
            </w:r>
            <w:r w:rsidRPr="00407427">
              <w:rPr>
                <w:rFonts w:cs="Times New Roman"/>
                <w:lang w:val="ru-RU"/>
              </w:rPr>
              <w:t>на</w:t>
            </w:r>
            <w:r w:rsidRPr="00407427">
              <w:rPr>
                <w:rFonts w:cs="Times New Roman"/>
                <w:spacing w:val="1"/>
                <w:lang w:val="ru-RU"/>
              </w:rPr>
              <w:t xml:space="preserve"> </w:t>
            </w:r>
            <w:r w:rsidRPr="00407427">
              <w:rPr>
                <w:rFonts w:cs="Times New Roman"/>
                <w:lang w:val="ru-RU"/>
              </w:rPr>
              <w:t>иные</w:t>
            </w:r>
            <w:r w:rsidRPr="00407427">
              <w:rPr>
                <w:rFonts w:cs="Times New Roman"/>
                <w:spacing w:val="-47"/>
                <w:lang w:val="ru-RU"/>
              </w:rPr>
              <w:t xml:space="preserve"> </w:t>
            </w:r>
            <w:r w:rsidRPr="00407427">
              <w:rPr>
                <w:rFonts w:cs="Times New Roman"/>
                <w:lang w:val="ru-RU"/>
              </w:rPr>
              <w:t>расходы</w:t>
            </w:r>
            <w:r w:rsidRPr="00407427">
              <w:rPr>
                <w:rFonts w:cs="Times New Roman"/>
                <w:spacing w:val="1"/>
                <w:lang w:val="ru-RU"/>
              </w:rPr>
              <w:t xml:space="preserve"> </w:t>
            </w:r>
            <w:r w:rsidRPr="00407427">
              <w:rPr>
                <w:rFonts w:cs="Times New Roman"/>
                <w:lang w:val="ru-RU"/>
              </w:rPr>
              <w:t>(иной</w:t>
            </w:r>
            <w:r w:rsidRPr="00407427">
              <w:rPr>
                <w:rFonts w:cs="Times New Roman"/>
                <w:spacing w:val="1"/>
                <w:lang w:val="ru-RU"/>
              </w:rPr>
              <w:t xml:space="preserve"> </w:t>
            </w:r>
            <w:r w:rsidRPr="00407427">
              <w:rPr>
                <w:rFonts w:cs="Times New Roman"/>
                <w:lang w:val="ru-RU"/>
              </w:rPr>
              <w:t>КВР,</w:t>
            </w:r>
            <w:r w:rsidRPr="00407427">
              <w:rPr>
                <w:rFonts w:cs="Times New Roman"/>
                <w:spacing w:val="51"/>
                <w:lang w:val="ru-RU"/>
              </w:rPr>
              <w:t xml:space="preserve"> </w:t>
            </w:r>
            <w:r w:rsidRPr="00407427">
              <w:rPr>
                <w:rFonts w:cs="Times New Roman"/>
                <w:lang w:val="ru-RU"/>
              </w:rPr>
              <w:t>кроме</w:t>
            </w:r>
            <w:r w:rsidRPr="00407427">
              <w:rPr>
                <w:rFonts w:cs="Times New Roman"/>
                <w:spacing w:val="1"/>
                <w:lang w:val="ru-RU"/>
              </w:rPr>
              <w:t xml:space="preserve"> </w:t>
            </w:r>
            <w:r w:rsidRPr="00407427">
              <w:rPr>
                <w:rFonts w:cs="Times New Roman"/>
                <w:lang w:val="ru-RU"/>
              </w:rPr>
              <w:t>2ХХ</w:t>
            </w:r>
            <w:r w:rsidRPr="00407427">
              <w:rPr>
                <w:rFonts w:cs="Times New Roman"/>
                <w:spacing w:val="1"/>
                <w:lang w:val="ru-RU"/>
              </w:rPr>
              <w:t xml:space="preserve"> </w:t>
            </w:r>
            <w:r w:rsidRPr="00407427">
              <w:rPr>
                <w:rFonts w:cs="Times New Roman"/>
                <w:lang w:val="ru-RU"/>
              </w:rPr>
              <w:t>и</w:t>
            </w:r>
            <w:r w:rsidRPr="00407427">
              <w:rPr>
                <w:rFonts w:cs="Times New Roman"/>
                <w:spacing w:val="1"/>
                <w:lang w:val="ru-RU"/>
              </w:rPr>
              <w:t xml:space="preserve"> </w:t>
            </w:r>
            <w:r w:rsidRPr="00407427">
              <w:rPr>
                <w:rFonts w:cs="Times New Roman"/>
                <w:lang w:val="ru-RU"/>
              </w:rPr>
              <w:t>командировочных</w:t>
            </w:r>
            <w:r w:rsidRPr="00407427">
              <w:rPr>
                <w:rFonts w:cs="Times New Roman"/>
                <w:spacing w:val="-47"/>
                <w:lang w:val="ru-RU"/>
              </w:rPr>
              <w:t xml:space="preserve"> </w:t>
            </w:r>
            <w:r w:rsidRPr="00407427">
              <w:rPr>
                <w:rFonts w:cs="Times New Roman"/>
                <w:lang w:val="ru-RU"/>
              </w:rPr>
              <w:t>расходов)</w:t>
            </w:r>
          </w:p>
        </w:tc>
        <w:tc>
          <w:tcPr>
            <w:tcW w:w="3685" w:type="dxa"/>
          </w:tcPr>
          <w:p w14:paraId="12F7332A" w14:textId="77777777" w:rsidR="00992945" w:rsidRPr="00407427" w:rsidRDefault="00DD1605" w:rsidP="00992945">
            <w:pPr>
              <w:tabs>
                <w:tab w:val="left" w:pos="3435"/>
              </w:tabs>
              <w:spacing w:before="0" w:after="0" w:line="225" w:lineRule="exact"/>
              <w:ind w:left="104" w:right="134" w:firstLine="0"/>
              <w:rPr>
                <w:rFonts w:cs="Times New Roman"/>
                <w:lang w:val="ru-RU"/>
              </w:rPr>
            </w:pPr>
            <w:r>
              <w:fldChar w:fldCharType="begin"/>
            </w:r>
            <w:r w:rsidRPr="00DD1605">
              <w:rPr>
                <w:lang w:val="ru-RU"/>
              </w:rPr>
              <w:instrText xml:space="preserve"> </w:instrText>
            </w:r>
            <w:r>
              <w:instrText>HYPERLINK</w:instrText>
            </w:r>
            <w:r w:rsidRPr="00DD1605">
              <w:rPr>
                <w:lang w:val="ru-RU"/>
              </w:rPr>
              <w:instrText xml:space="preserve"> \</w:instrText>
            </w:r>
            <w:r>
              <w:instrText>l</w:instrText>
            </w:r>
            <w:r w:rsidRPr="00DD1605">
              <w:rPr>
                <w:lang w:val="ru-RU"/>
              </w:rPr>
              <w:instrText xml:space="preserve"> "_</w:instrText>
            </w:r>
            <w:r>
              <w:instrText>bookmark</w:instrText>
            </w:r>
            <w:r w:rsidRPr="00DD1605">
              <w:rPr>
                <w:lang w:val="ru-RU"/>
              </w:rPr>
              <w:instrText xml:space="preserve">8" </w:instrText>
            </w:r>
            <w:r>
              <w:fldChar w:fldCharType="separate"/>
            </w:r>
            <w:r w:rsidR="00992945" w:rsidRPr="00407427">
              <w:rPr>
                <w:rFonts w:cs="Times New Roman"/>
                <w:b/>
                <w:color w:val="0000FF"/>
                <w:u w:val="single" w:color="0000FF"/>
                <w:lang w:val="ru-RU"/>
              </w:rPr>
              <w:t>Заявление</w:t>
            </w:r>
            <w:r>
              <w:rPr>
                <w:b/>
                <w:color w:val="0000FF"/>
                <w:u w:val="single" w:color="0000FF"/>
              </w:rPr>
              <w:fldChar w:fldCharType="end"/>
            </w:r>
            <w:r w:rsidR="00992945" w:rsidRPr="00407427">
              <w:rPr>
                <w:rFonts w:cs="Times New Roman"/>
                <w:b/>
                <w:color w:val="0000FF"/>
                <w:spacing w:val="84"/>
                <w:lang w:val="ru-RU"/>
              </w:rPr>
              <w:t xml:space="preserve"> </w:t>
            </w:r>
            <w:r w:rsidR="00992945" w:rsidRPr="00407427">
              <w:rPr>
                <w:rFonts w:cs="Times New Roman"/>
                <w:lang w:val="ru-RU"/>
              </w:rPr>
              <w:t>о</w:t>
            </w:r>
            <w:r w:rsidR="00992945" w:rsidRPr="00407427">
              <w:rPr>
                <w:rFonts w:cs="Times New Roman"/>
                <w:spacing w:val="41"/>
                <w:lang w:val="ru-RU"/>
              </w:rPr>
              <w:t xml:space="preserve"> </w:t>
            </w:r>
            <w:r w:rsidR="00992945" w:rsidRPr="00407427">
              <w:rPr>
                <w:rFonts w:cs="Times New Roman"/>
                <w:lang w:val="ru-RU"/>
              </w:rPr>
              <w:t>выдаче</w:t>
            </w:r>
            <w:r w:rsidR="00992945" w:rsidRPr="00407427">
              <w:rPr>
                <w:rFonts w:cs="Times New Roman"/>
                <w:spacing w:val="40"/>
                <w:lang w:val="ru-RU"/>
              </w:rPr>
              <w:t xml:space="preserve"> </w:t>
            </w:r>
            <w:r w:rsidR="00992945" w:rsidRPr="00407427">
              <w:rPr>
                <w:rFonts w:cs="Times New Roman"/>
                <w:lang w:val="ru-RU"/>
              </w:rPr>
              <w:t>денежных</w:t>
            </w:r>
            <w:r w:rsidR="00992945" w:rsidRPr="00407427">
              <w:rPr>
                <w:rFonts w:cs="Times New Roman"/>
                <w:spacing w:val="40"/>
                <w:lang w:val="ru-RU"/>
              </w:rPr>
              <w:t xml:space="preserve"> </w:t>
            </w:r>
            <w:r w:rsidR="00992945" w:rsidRPr="00407427">
              <w:rPr>
                <w:rFonts w:cs="Times New Roman"/>
                <w:lang w:val="ru-RU"/>
              </w:rPr>
              <w:t>средств под</w:t>
            </w:r>
            <w:r w:rsidR="00992945" w:rsidRPr="00407427">
              <w:rPr>
                <w:rFonts w:cs="Times New Roman"/>
                <w:spacing w:val="-3"/>
                <w:lang w:val="ru-RU"/>
              </w:rPr>
              <w:t xml:space="preserve"> </w:t>
            </w:r>
            <w:r w:rsidR="00992945" w:rsidRPr="00407427">
              <w:rPr>
                <w:rFonts w:cs="Times New Roman"/>
                <w:lang w:val="ru-RU"/>
              </w:rPr>
              <w:t>отчет</w:t>
            </w:r>
            <w:r w:rsidR="00992945" w:rsidRPr="00407427">
              <w:rPr>
                <w:rFonts w:cs="Times New Roman"/>
                <w:spacing w:val="-2"/>
                <w:lang w:val="ru-RU"/>
              </w:rPr>
              <w:t xml:space="preserve"> </w:t>
            </w:r>
            <w:r w:rsidR="00992945" w:rsidRPr="00407427">
              <w:rPr>
                <w:rFonts w:cs="Times New Roman"/>
                <w:lang w:val="ru-RU"/>
              </w:rPr>
              <w:t>(Приложение</w:t>
            </w:r>
            <w:r w:rsidR="00992945" w:rsidRPr="00407427">
              <w:rPr>
                <w:rFonts w:cs="Times New Roman"/>
                <w:spacing w:val="-1"/>
                <w:lang w:val="ru-RU"/>
              </w:rPr>
              <w:t xml:space="preserve"> </w:t>
            </w:r>
            <w:r w:rsidR="00992945" w:rsidRPr="00407427">
              <w:rPr>
                <w:rFonts w:cs="Times New Roman"/>
                <w:lang w:val="ru-RU"/>
              </w:rPr>
              <w:t>№2</w:t>
            </w:r>
            <w:r w:rsidR="00992945" w:rsidRPr="00407427">
              <w:rPr>
                <w:rFonts w:cs="Times New Roman"/>
                <w:spacing w:val="-1"/>
                <w:lang w:val="ru-RU"/>
              </w:rPr>
              <w:t xml:space="preserve"> </w:t>
            </w:r>
            <w:r w:rsidR="00992945" w:rsidRPr="00407427">
              <w:rPr>
                <w:rFonts w:cs="Times New Roman"/>
                <w:lang w:val="ru-RU"/>
              </w:rPr>
              <w:t>к</w:t>
            </w:r>
            <w:r w:rsidR="00992945" w:rsidRPr="00407427">
              <w:rPr>
                <w:rFonts w:cs="Times New Roman"/>
                <w:spacing w:val="-3"/>
                <w:lang w:val="ru-RU"/>
              </w:rPr>
              <w:t xml:space="preserve"> </w:t>
            </w:r>
            <w:r w:rsidR="00992945" w:rsidRPr="00407427">
              <w:rPr>
                <w:rFonts w:cs="Times New Roman"/>
                <w:lang w:val="ru-RU"/>
              </w:rPr>
              <w:t>ЕУП)</w:t>
            </w:r>
          </w:p>
        </w:tc>
        <w:tc>
          <w:tcPr>
            <w:tcW w:w="1559" w:type="dxa"/>
            <w:vMerge w:val="restart"/>
          </w:tcPr>
          <w:p w14:paraId="307289EE" w14:textId="77777777" w:rsidR="00992945" w:rsidRPr="00407427" w:rsidRDefault="00992945" w:rsidP="00992945">
            <w:pPr>
              <w:spacing w:before="0" w:after="0" w:line="240" w:lineRule="auto"/>
              <w:ind w:left="107" w:firstLine="0"/>
              <w:jc w:val="center"/>
              <w:rPr>
                <w:rFonts w:cs="Times New Roman"/>
                <w:lang w:val="ru-RU"/>
              </w:rPr>
            </w:pPr>
          </w:p>
          <w:p w14:paraId="352247BA" w14:textId="77777777" w:rsidR="00992945" w:rsidRPr="00407427" w:rsidRDefault="00992945" w:rsidP="00992945">
            <w:pPr>
              <w:spacing w:before="0" w:after="0" w:line="240" w:lineRule="auto"/>
              <w:ind w:left="107" w:firstLine="0"/>
              <w:jc w:val="center"/>
              <w:rPr>
                <w:rFonts w:cs="Times New Roman"/>
                <w:lang w:val="ru-RU"/>
              </w:rPr>
            </w:pPr>
          </w:p>
          <w:p w14:paraId="7F26835B" w14:textId="77777777" w:rsidR="00992945" w:rsidRPr="00407427" w:rsidRDefault="00DD1605" w:rsidP="00992945">
            <w:pPr>
              <w:spacing w:before="0" w:after="0" w:line="240" w:lineRule="auto"/>
              <w:ind w:left="107" w:firstLine="0"/>
              <w:jc w:val="center"/>
              <w:rPr>
                <w:rFonts w:cs="Times New Roman"/>
                <w:b/>
              </w:rPr>
            </w:pPr>
            <w:hyperlink w:anchor="_bookmark2" w:history="1">
              <w:r w:rsidR="00992945" w:rsidRPr="00407427">
                <w:rPr>
                  <w:rFonts w:cs="Times New Roman"/>
                  <w:b/>
                  <w:color w:val="0000FF"/>
                  <w:u w:val="single" w:color="0000FF"/>
                </w:rPr>
                <w:t>п.5</w:t>
              </w:r>
            </w:hyperlink>
          </w:p>
        </w:tc>
        <w:tc>
          <w:tcPr>
            <w:tcW w:w="1134" w:type="dxa"/>
            <w:vMerge w:val="restart"/>
          </w:tcPr>
          <w:p w14:paraId="038A43A2" w14:textId="77777777" w:rsidR="00992945" w:rsidRPr="00407427" w:rsidRDefault="00992945" w:rsidP="00992945">
            <w:pPr>
              <w:spacing w:before="0" w:after="0" w:line="225" w:lineRule="exact"/>
              <w:ind w:left="107" w:firstLine="0"/>
              <w:jc w:val="center"/>
              <w:rPr>
                <w:rFonts w:cs="Times New Roman"/>
              </w:rPr>
            </w:pPr>
          </w:p>
          <w:p w14:paraId="6A513DD8" w14:textId="77777777" w:rsidR="00992945" w:rsidRPr="00407427" w:rsidRDefault="00992945" w:rsidP="00992945">
            <w:pPr>
              <w:spacing w:before="0" w:after="0" w:line="225" w:lineRule="exact"/>
              <w:ind w:left="107" w:firstLine="0"/>
              <w:jc w:val="center"/>
              <w:rPr>
                <w:rFonts w:cs="Times New Roman"/>
              </w:rPr>
            </w:pPr>
          </w:p>
          <w:p w14:paraId="49BE76D0"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t>0</w:t>
            </w:r>
            <w:r w:rsidRPr="00407427">
              <w:rPr>
                <w:rFonts w:cs="Times New Roman"/>
                <w:spacing w:val="1"/>
              </w:rPr>
              <w:t xml:space="preserve"> </w:t>
            </w:r>
            <w:r w:rsidRPr="00407427">
              <w:rPr>
                <w:rFonts w:cs="Times New Roman"/>
              </w:rPr>
              <w:t>208</w:t>
            </w:r>
            <w:r w:rsidRPr="00407427">
              <w:rPr>
                <w:rFonts w:cs="Times New Roman"/>
                <w:spacing w:val="-1"/>
              </w:rPr>
              <w:t xml:space="preserve"> </w:t>
            </w:r>
            <w:r w:rsidRPr="00407427">
              <w:rPr>
                <w:rFonts w:cs="Times New Roman"/>
              </w:rPr>
              <w:t>00</w:t>
            </w:r>
          </w:p>
        </w:tc>
      </w:tr>
      <w:tr w:rsidR="00992945" w:rsidRPr="00407427" w14:paraId="1BA866D2" w14:textId="77777777" w:rsidTr="00173C58">
        <w:trPr>
          <w:trHeight w:val="549"/>
        </w:trPr>
        <w:tc>
          <w:tcPr>
            <w:tcW w:w="420" w:type="dxa"/>
            <w:vMerge/>
            <w:tcBorders>
              <w:top w:val="nil"/>
            </w:tcBorders>
          </w:tcPr>
          <w:p w14:paraId="1007FD86" w14:textId="77777777" w:rsidR="00992945" w:rsidRPr="00407427" w:rsidRDefault="00992945" w:rsidP="00992945">
            <w:pPr>
              <w:spacing w:before="0" w:after="0" w:line="240" w:lineRule="auto"/>
              <w:ind w:firstLine="0"/>
              <w:jc w:val="left"/>
              <w:rPr>
                <w:rFonts w:cs="Times New Roman"/>
              </w:rPr>
            </w:pPr>
          </w:p>
        </w:tc>
        <w:tc>
          <w:tcPr>
            <w:tcW w:w="2835" w:type="dxa"/>
            <w:vMerge/>
            <w:tcBorders>
              <w:top w:val="nil"/>
            </w:tcBorders>
          </w:tcPr>
          <w:p w14:paraId="1D95C457" w14:textId="77777777" w:rsidR="00992945" w:rsidRPr="00407427" w:rsidRDefault="00992945" w:rsidP="00992945">
            <w:pPr>
              <w:spacing w:before="0" w:after="0" w:line="240" w:lineRule="auto"/>
              <w:ind w:firstLine="0"/>
              <w:jc w:val="left"/>
              <w:rPr>
                <w:rFonts w:cs="Times New Roman"/>
              </w:rPr>
            </w:pPr>
          </w:p>
        </w:tc>
        <w:tc>
          <w:tcPr>
            <w:tcW w:w="3685" w:type="dxa"/>
          </w:tcPr>
          <w:p w14:paraId="1599FC19" w14:textId="77777777" w:rsidR="00992945" w:rsidRPr="00407427" w:rsidRDefault="00992945" w:rsidP="00992945">
            <w:pPr>
              <w:spacing w:before="0" w:after="0" w:line="228" w:lineRule="exact"/>
              <w:ind w:left="104" w:firstLine="0"/>
              <w:jc w:val="left"/>
              <w:rPr>
                <w:rFonts w:cs="Times New Roman"/>
              </w:rPr>
            </w:pPr>
            <w:proofErr w:type="spellStart"/>
            <w:r w:rsidRPr="00407427">
              <w:rPr>
                <w:rFonts w:cs="Times New Roman"/>
              </w:rPr>
              <w:t>Авансовый</w:t>
            </w:r>
            <w:proofErr w:type="spellEnd"/>
            <w:r w:rsidRPr="00407427">
              <w:rPr>
                <w:rFonts w:cs="Times New Roman"/>
                <w:spacing w:val="-4"/>
              </w:rPr>
              <w:t xml:space="preserve"> </w:t>
            </w:r>
            <w:proofErr w:type="spellStart"/>
            <w:r w:rsidRPr="00407427">
              <w:rPr>
                <w:rFonts w:cs="Times New Roman"/>
              </w:rPr>
              <w:t>отчет</w:t>
            </w:r>
            <w:proofErr w:type="spellEnd"/>
            <w:r w:rsidRPr="00407427">
              <w:rPr>
                <w:rFonts w:cs="Times New Roman"/>
                <w:spacing w:val="-1"/>
              </w:rPr>
              <w:t xml:space="preserve"> </w:t>
            </w:r>
            <w:r w:rsidRPr="00407427">
              <w:rPr>
                <w:rFonts w:cs="Times New Roman"/>
              </w:rPr>
              <w:t>(ф.0504505)</w:t>
            </w:r>
          </w:p>
        </w:tc>
        <w:tc>
          <w:tcPr>
            <w:tcW w:w="1559" w:type="dxa"/>
            <w:vMerge/>
            <w:tcBorders>
              <w:top w:val="nil"/>
            </w:tcBorders>
          </w:tcPr>
          <w:p w14:paraId="4F69114A" w14:textId="77777777" w:rsidR="00992945" w:rsidRPr="00407427" w:rsidRDefault="00992945" w:rsidP="00992945">
            <w:pPr>
              <w:spacing w:before="0" w:after="0" w:line="240" w:lineRule="auto"/>
              <w:ind w:firstLine="0"/>
              <w:jc w:val="center"/>
              <w:rPr>
                <w:rFonts w:cs="Times New Roman"/>
              </w:rPr>
            </w:pPr>
          </w:p>
        </w:tc>
        <w:tc>
          <w:tcPr>
            <w:tcW w:w="1134" w:type="dxa"/>
            <w:vMerge/>
            <w:tcBorders>
              <w:top w:val="nil"/>
            </w:tcBorders>
          </w:tcPr>
          <w:p w14:paraId="0CC9254B" w14:textId="77777777" w:rsidR="00992945" w:rsidRPr="00407427" w:rsidRDefault="00992945" w:rsidP="00992945">
            <w:pPr>
              <w:spacing w:before="0" w:after="0" w:line="240" w:lineRule="auto"/>
              <w:ind w:firstLine="0"/>
              <w:jc w:val="center"/>
              <w:rPr>
                <w:rFonts w:cs="Times New Roman"/>
              </w:rPr>
            </w:pPr>
          </w:p>
        </w:tc>
      </w:tr>
      <w:tr w:rsidR="00992945" w:rsidRPr="00407427" w14:paraId="37F1B623" w14:textId="77777777" w:rsidTr="00173C58">
        <w:trPr>
          <w:trHeight w:val="271"/>
        </w:trPr>
        <w:tc>
          <w:tcPr>
            <w:tcW w:w="420" w:type="dxa"/>
            <w:vMerge w:val="restart"/>
          </w:tcPr>
          <w:p w14:paraId="267D3F16" w14:textId="77777777" w:rsidR="00992945" w:rsidRPr="00407427" w:rsidRDefault="00992945" w:rsidP="00992945">
            <w:pPr>
              <w:spacing w:before="0" w:after="0" w:line="240" w:lineRule="auto"/>
              <w:ind w:firstLine="0"/>
              <w:jc w:val="center"/>
              <w:rPr>
                <w:rFonts w:cs="Times New Roman"/>
              </w:rPr>
            </w:pPr>
            <w:r w:rsidRPr="00407427">
              <w:rPr>
                <w:rFonts w:cs="Times New Roman"/>
              </w:rPr>
              <w:t>3</w:t>
            </w:r>
          </w:p>
        </w:tc>
        <w:tc>
          <w:tcPr>
            <w:tcW w:w="2835" w:type="dxa"/>
            <w:vMerge w:val="restart"/>
          </w:tcPr>
          <w:p w14:paraId="2DE9FCB2" w14:textId="77777777" w:rsidR="00992945" w:rsidRPr="00407427" w:rsidRDefault="00992945" w:rsidP="00992945">
            <w:pPr>
              <w:spacing w:before="0" w:after="0"/>
              <w:ind w:left="107" w:right="100" w:firstLine="0"/>
              <w:jc w:val="left"/>
              <w:rPr>
                <w:rFonts w:cs="Times New Roman"/>
                <w:lang w:val="ru-RU"/>
              </w:rPr>
            </w:pPr>
            <w:r w:rsidRPr="00407427">
              <w:rPr>
                <w:rFonts w:cs="Times New Roman"/>
                <w:lang w:val="ru-RU"/>
              </w:rPr>
              <w:t>Выдача</w:t>
            </w:r>
            <w:r w:rsidRPr="00407427">
              <w:rPr>
                <w:rFonts w:cs="Times New Roman"/>
                <w:spacing w:val="1"/>
                <w:lang w:val="ru-RU"/>
              </w:rPr>
              <w:t xml:space="preserve"> </w:t>
            </w:r>
            <w:r w:rsidRPr="00407427">
              <w:rPr>
                <w:rFonts w:cs="Times New Roman"/>
                <w:lang w:val="ru-RU"/>
              </w:rPr>
              <w:t>под</w:t>
            </w:r>
            <w:r w:rsidRPr="00407427">
              <w:rPr>
                <w:rFonts w:cs="Times New Roman"/>
                <w:spacing w:val="1"/>
                <w:lang w:val="ru-RU"/>
              </w:rPr>
              <w:t xml:space="preserve"> </w:t>
            </w:r>
            <w:r w:rsidRPr="00407427">
              <w:rPr>
                <w:rFonts w:cs="Times New Roman"/>
                <w:lang w:val="ru-RU"/>
              </w:rPr>
              <w:t>отчет</w:t>
            </w:r>
            <w:r w:rsidRPr="00407427">
              <w:rPr>
                <w:rFonts w:cs="Times New Roman"/>
                <w:spacing w:val="1"/>
                <w:lang w:val="ru-RU"/>
              </w:rPr>
              <w:t xml:space="preserve"> </w:t>
            </w:r>
            <w:r w:rsidRPr="00407427">
              <w:rPr>
                <w:rFonts w:cs="Times New Roman"/>
                <w:lang w:val="ru-RU"/>
              </w:rPr>
              <w:t>на</w:t>
            </w:r>
            <w:r w:rsidRPr="00407427">
              <w:rPr>
                <w:rFonts w:cs="Times New Roman"/>
                <w:spacing w:val="-47"/>
                <w:lang w:val="ru-RU"/>
              </w:rPr>
              <w:t xml:space="preserve"> </w:t>
            </w:r>
            <w:r w:rsidRPr="00407427">
              <w:rPr>
                <w:rFonts w:cs="Times New Roman"/>
                <w:lang w:val="ru-RU"/>
              </w:rPr>
              <w:t xml:space="preserve"> </w:t>
            </w:r>
            <w:r w:rsidRPr="00407427">
              <w:rPr>
                <w:rFonts w:cs="Times New Roman"/>
                <w:lang w:val="ru-RU"/>
              </w:rPr>
              <w:lastRenderedPageBreak/>
              <w:t>оплату командировочных расходов</w:t>
            </w:r>
          </w:p>
        </w:tc>
        <w:tc>
          <w:tcPr>
            <w:tcW w:w="3685" w:type="dxa"/>
          </w:tcPr>
          <w:p w14:paraId="048FFA01" w14:textId="29D7E6AF" w:rsidR="00992945" w:rsidRPr="00407427" w:rsidRDefault="00992945" w:rsidP="00173C58">
            <w:pPr>
              <w:tabs>
                <w:tab w:val="left" w:pos="148"/>
              </w:tabs>
              <w:adjustRightInd w:val="0"/>
              <w:spacing w:before="0" w:after="0" w:line="240" w:lineRule="auto"/>
              <w:ind w:firstLine="141"/>
              <w:contextualSpacing/>
              <w:jc w:val="left"/>
              <w:rPr>
                <w:rFonts w:cs="Times New Roman"/>
                <w:lang w:val="ru-RU"/>
              </w:rPr>
            </w:pPr>
            <w:r w:rsidRPr="00407427">
              <w:rPr>
                <w:rFonts w:cs="Times New Roman"/>
                <w:lang w:val="ru-RU"/>
              </w:rPr>
              <w:lastRenderedPageBreak/>
              <w:t xml:space="preserve">Решение о командировании на </w:t>
            </w:r>
            <w:r w:rsidR="00173C58" w:rsidRPr="00407427">
              <w:rPr>
                <w:rFonts w:cs="Times New Roman"/>
                <w:lang w:val="ru-RU"/>
              </w:rPr>
              <w:t xml:space="preserve">  т</w:t>
            </w:r>
            <w:r w:rsidRPr="00407427">
              <w:rPr>
                <w:rFonts w:cs="Times New Roman"/>
                <w:lang w:val="ru-RU"/>
              </w:rPr>
              <w:t xml:space="preserve">ерритории Российской Федерации (ф. </w:t>
            </w:r>
            <w:r w:rsidRPr="00407427">
              <w:rPr>
                <w:rFonts w:cs="Times New Roman"/>
                <w:lang w:val="ru-RU"/>
              </w:rPr>
              <w:lastRenderedPageBreak/>
              <w:t xml:space="preserve">0504512), решение о командировании на территорию иностранного государства </w:t>
            </w:r>
            <w:r w:rsidR="00DD1605">
              <w:fldChar w:fldCharType="begin"/>
            </w:r>
            <w:r w:rsidR="00DD1605" w:rsidRPr="00DD1605">
              <w:rPr>
                <w:lang w:val="ru-RU"/>
              </w:rPr>
              <w:instrText xml:space="preserve"> </w:instrText>
            </w:r>
            <w:r w:rsidR="00DD1605">
              <w:instrText>HYPERLINK</w:instrText>
            </w:r>
            <w:r w:rsidR="00DD1605" w:rsidRPr="00DD1605">
              <w:rPr>
                <w:lang w:val="ru-RU"/>
              </w:rPr>
              <w:instrText xml:space="preserve"> "</w:instrText>
            </w:r>
            <w:r w:rsidR="00DD1605">
              <w:instrText>consultantplus</w:instrText>
            </w:r>
            <w:r w:rsidR="00DD1605" w:rsidRPr="00DD1605">
              <w:rPr>
                <w:lang w:val="ru-RU"/>
              </w:rPr>
              <w:instrText>://</w:instrText>
            </w:r>
            <w:r w:rsidR="00DD1605">
              <w:instrText>offline</w:instrText>
            </w:r>
            <w:r w:rsidR="00DD1605" w:rsidRPr="00DD1605">
              <w:rPr>
                <w:lang w:val="ru-RU"/>
              </w:rPr>
              <w:instrText>/</w:instrText>
            </w:r>
            <w:r w:rsidR="00DD1605">
              <w:instrText>ref</w:instrText>
            </w:r>
            <w:r w:rsidR="00DD1605" w:rsidRPr="00DD1605">
              <w:rPr>
                <w:lang w:val="ru-RU"/>
              </w:rPr>
              <w:instrText>=4</w:instrText>
            </w:r>
            <w:r w:rsidR="00DD1605">
              <w:instrText>E</w:instrText>
            </w:r>
            <w:r w:rsidR="00DD1605" w:rsidRPr="00DD1605">
              <w:rPr>
                <w:lang w:val="ru-RU"/>
              </w:rPr>
              <w:instrText>126</w:instrText>
            </w:r>
            <w:r w:rsidR="00DD1605">
              <w:instrText>BBB</w:instrText>
            </w:r>
            <w:r w:rsidR="00DD1605" w:rsidRPr="00DD1605">
              <w:rPr>
                <w:lang w:val="ru-RU"/>
              </w:rPr>
              <w:instrText>95</w:instrText>
            </w:r>
            <w:r w:rsidR="00DD1605">
              <w:instrText>B</w:instrText>
            </w:r>
            <w:r w:rsidR="00DD1605" w:rsidRPr="00DD1605">
              <w:rPr>
                <w:lang w:val="ru-RU"/>
              </w:rPr>
              <w:instrText>5</w:instrText>
            </w:r>
            <w:r w:rsidR="00DD1605">
              <w:instrText>BA</w:instrText>
            </w:r>
            <w:r w:rsidR="00DD1605" w:rsidRPr="00DD1605">
              <w:rPr>
                <w:lang w:val="ru-RU"/>
              </w:rPr>
              <w:instrText>72</w:instrText>
            </w:r>
            <w:r w:rsidR="00DD1605">
              <w:instrText>EE</w:instrText>
            </w:r>
            <w:r w:rsidR="00DD1605" w:rsidRPr="00DD1605">
              <w:rPr>
                <w:lang w:val="ru-RU"/>
              </w:rPr>
              <w:instrText>1281</w:instrText>
            </w:r>
            <w:r w:rsidR="00DD1605">
              <w:instrText>A</w:instrText>
            </w:r>
            <w:r w:rsidR="00DD1605" w:rsidRPr="00DD1605">
              <w:rPr>
                <w:lang w:val="ru-RU"/>
              </w:rPr>
              <w:instrText>3619186</w:instrText>
            </w:r>
            <w:r w:rsidR="00DD1605">
              <w:instrText>B</w:instrText>
            </w:r>
            <w:r w:rsidR="00DD1605" w:rsidRPr="00DD1605">
              <w:rPr>
                <w:lang w:val="ru-RU"/>
              </w:rPr>
              <w:instrText>1</w:instrText>
            </w:r>
            <w:r w:rsidR="00DD1605">
              <w:instrText>B</w:instrText>
            </w:r>
            <w:r w:rsidR="00DD1605" w:rsidRPr="00DD1605">
              <w:rPr>
                <w:lang w:val="ru-RU"/>
              </w:rPr>
              <w:instrText>175</w:instrText>
            </w:r>
            <w:r w:rsidR="00DD1605">
              <w:instrText>F</w:instrText>
            </w:r>
            <w:r w:rsidR="00DD1605" w:rsidRPr="00DD1605">
              <w:rPr>
                <w:lang w:val="ru-RU"/>
              </w:rPr>
              <w:instrText>1</w:instrText>
            </w:r>
            <w:r w:rsidR="00DD1605">
              <w:instrText>B</w:instrText>
            </w:r>
            <w:r w:rsidR="00DD1605" w:rsidRPr="00DD1605">
              <w:rPr>
                <w:lang w:val="ru-RU"/>
              </w:rPr>
              <w:instrText>1881</w:instrText>
            </w:r>
            <w:r w:rsidR="00DD1605">
              <w:instrText>E</w:instrText>
            </w:r>
            <w:r w:rsidR="00DD1605" w:rsidRPr="00DD1605">
              <w:rPr>
                <w:lang w:val="ru-RU"/>
              </w:rPr>
              <w:instrText>755</w:instrText>
            </w:r>
            <w:r w:rsidR="00DD1605">
              <w:instrText>C</w:instrText>
            </w:r>
            <w:r w:rsidR="00DD1605" w:rsidRPr="00DD1605">
              <w:rPr>
                <w:lang w:val="ru-RU"/>
              </w:rPr>
              <w:instrText>612</w:instrText>
            </w:r>
            <w:r w:rsidR="00DD1605">
              <w:instrText>A</w:instrText>
            </w:r>
            <w:r w:rsidR="00DD1605" w:rsidRPr="00DD1605">
              <w:rPr>
                <w:lang w:val="ru-RU"/>
              </w:rPr>
              <w:instrText>21</w:instrText>
            </w:r>
            <w:r w:rsidR="00DD1605">
              <w:instrText>EDD</w:instrText>
            </w:r>
            <w:r w:rsidR="00DD1605" w:rsidRPr="00DD1605">
              <w:rPr>
                <w:lang w:val="ru-RU"/>
              </w:rPr>
              <w:instrText>92635</w:instrText>
            </w:r>
            <w:r w:rsidR="00DD1605">
              <w:instrText>BF</w:instrText>
            </w:r>
            <w:r w:rsidR="00DD1605" w:rsidRPr="00DD1605">
              <w:rPr>
                <w:lang w:val="ru-RU"/>
              </w:rPr>
              <w:instrText>53</w:instrText>
            </w:r>
            <w:r w:rsidR="00DD1605">
              <w:instrText>BE</w:instrText>
            </w:r>
            <w:r w:rsidR="00DD1605" w:rsidRPr="00DD1605">
              <w:rPr>
                <w:lang w:val="ru-RU"/>
              </w:rPr>
              <w:instrText>3</w:instrText>
            </w:r>
            <w:r w:rsidR="00DD1605">
              <w:instrText>B</w:instrText>
            </w:r>
            <w:r w:rsidR="00DD1605" w:rsidRPr="00DD1605">
              <w:rPr>
                <w:lang w:val="ru-RU"/>
              </w:rPr>
              <w:instrText>1660</w:instrText>
            </w:r>
            <w:r w:rsidR="00DD1605">
              <w:instrText>AC</w:instrText>
            </w:r>
            <w:r w:rsidR="00DD1605" w:rsidRPr="00DD1605">
              <w:rPr>
                <w:lang w:val="ru-RU"/>
              </w:rPr>
              <w:instrText>803</w:instrText>
            </w:r>
            <w:r w:rsidR="00DD1605">
              <w:instrText>B</w:instrText>
            </w:r>
            <w:r w:rsidR="00DD1605" w:rsidRPr="00DD1605">
              <w:rPr>
                <w:lang w:val="ru-RU"/>
              </w:rPr>
              <w:instrText>683</w:instrText>
            </w:r>
            <w:r w:rsidR="00DD1605">
              <w:instrText>A</w:instrText>
            </w:r>
            <w:r w:rsidR="00DD1605" w:rsidRPr="00DD1605">
              <w:rPr>
                <w:lang w:val="ru-RU"/>
              </w:rPr>
              <w:instrText>397</w:instrText>
            </w:r>
            <w:r w:rsidR="00DD1605">
              <w:instrText>BE</w:instrText>
            </w:r>
            <w:r w:rsidR="00DD1605" w:rsidRPr="00DD1605">
              <w:rPr>
                <w:lang w:val="ru-RU"/>
              </w:rPr>
              <w:instrText>8</w:instrText>
            </w:r>
            <w:r w:rsidR="00DD1605">
              <w:instrText>B</w:instrText>
            </w:r>
            <w:r w:rsidR="00DD1605" w:rsidRPr="00DD1605">
              <w:rPr>
                <w:lang w:val="ru-RU"/>
              </w:rPr>
              <w:instrText>7</w:instrText>
            </w:r>
            <w:r w:rsidR="00DD1605">
              <w:instrText>F</w:instrText>
            </w:r>
            <w:r w:rsidR="00DD1605" w:rsidRPr="00DD1605">
              <w:rPr>
                <w:lang w:val="ru-RU"/>
              </w:rPr>
              <w:instrText>3</w:instrText>
            </w:r>
            <w:r w:rsidR="00DD1605">
              <w:instrText>BDA</w:instrText>
            </w:r>
            <w:r w:rsidR="00DD1605" w:rsidRPr="00DD1605">
              <w:rPr>
                <w:lang w:val="ru-RU"/>
              </w:rPr>
              <w:instrText>886</w:instrText>
            </w:r>
            <w:r w:rsidR="00DD1605">
              <w:instrText>D</w:instrText>
            </w:r>
            <w:r w:rsidR="00DD1605" w:rsidRPr="00DD1605">
              <w:rPr>
                <w:lang w:val="ru-RU"/>
              </w:rPr>
              <w:instrText>15</w:instrText>
            </w:r>
            <w:r w:rsidR="00DD1605">
              <w:instrText>E</w:instrText>
            </w:r>
            <w:r w:rsidR="00DD1605" w:rsidRPr="00DD1605">
              <w:rPr>
                <w:lang w:val="ru-RU"/>
              </w:rPr>
              <w:instrText>6</w:instrText>
            </w:r>
            <w:r w:rsidR="00DD1605">
              <w:instrText>AB</w:instrText>
            </w:r>
            <w:r w:rsidR="00DD1605" w:rsidRPr="00DD1605">
              <w:rPr>
                <w:lang w:val="ru-RU"/>
              </w:rPr>
              <w:instrText>8</w:instrText>
            </w:r>
            <w:r w:rsidR="00DD1605">
              <w:instrText>B</w:instrText>
            </w:r>
            <w:r w:rsidR="00DD1605" w:rsidRPr="00DD1605">
              <w:rPr>
                <w:lang w:val="ru-RU"/>
              </w:rPr>
              <w:instrText>2</w:instrText>
            </w:r>
            <w:r w:rsidR="00DD1605">
              <w:instrText>W</w:instrText>
            </w:r>
            <w:r w:rsidR="00DD1605" w:rsidRPr="00DD1605">
              <w:rPr>
                <w:lang w:val="ru-RU"/>
              </w:rPr>
              <w:instrText>" \</w:instrText>
            </w:r>
            <w:r w:rsidR="00DD1605">
              <w:instrText>h</w:instrText>
            </w:r>
            <w:r w:rsidR="00DD1605" w:rsidRPr="00DD1605">
              <w:rPr>
                <w:lang w:val="ru-RU"/>
              </w:rPr>
              <w:instrText xml:space="preserve"> </w:instrText>
            </w:r>
            <w:r w:rsidR="00DD1605">
              <w:fldChar w:fldCharType="separate"/>
            </w:r>
            <w:r w:rsidRPr="00407427">
              <w:rPr>
                <w:rFonts w:cs="Times New Roman"/>
                <w:color w:val="0000FF"/>
                <w:lang w:val="ru-RU"/>
              </w:rPr>
              <w:t>(ф. 0504515)</w:t>
            </w:r>
            <w:r w:rsidR="00DD1605">
              <w:rPr>
                <w:color w:val="0000FF"/>
              </w:rPr>
              <w:fldChar w:fldCharType="end"/>
            </w:r>
          </w:p>
        </w:tc>
        <w:tc>
          <w:tcPr>
            <w:tcW w:w="1559" w:type="dxa"/>
            <w:vMerge w:val="restart"/>
          </w:tcPr>
          <w:p w14:paraId="2276BAD4" w14:textId="77777777" w:rsidR="00992945" w:rsidRPr="00407427" w:rsidRDefault="00992945" w:rsidP="00992945">
            <w:pPr>
              <w:spacing w:before="0" w:after="0" w:line="240" w:lineRule="auto"/>
              <w:ind w:left="107" w:firstLine="0"/>
              <w:jc w:val="center"/>
              <w:rPr>
                <w:rFonts w:cs="Times New Roman"/>
                <w:lang w:val="ru-RU"/>
              </w:rPr>
            </w:pPr>
          </w:p>
          <w:p w14:paraId="3FEA0EEA" w14:textId="77777777" w:rsidR="00992945" w:rsidRPr="00407427" w:rsidRDefault="00992945" w:rsidP="00992945">
            <w:pPr>
              <w:spacing w:before="0" w:after="0" w:line="240" w:lineRule="auto"/>
              <w:ind w:left="107" w:firstLine="0"/>
              <w:jc w:val="center"/>
              <w:rPr>
                <w:rFonts w:cs="Times New Roman"/>
                <w:lang w:val="ru-RU"/>
              </w:rPr>
            </w:pPr>
          </w:p>
          <w:p w14:paraId="114AEDD1" w14:textId="77777777" w:rsidR="00992945" w:rsidRPr="00407427" w:rsidRDefault="00992945" w:rsidP="00992945">
            <w:pPr>
              <w:spacing w:before="0" w:after="0" w:line="240" w:lineRule="auto"/>
              <w:ind w:left="107" w:firstLine="0"/>
              <w:jc w:val="center"/>
              <w:rPr>
                <w:rFonts w:cs="Times New Roman"/>
                <w:b/>
              </w:rPr>
            </w:pPr>
            <w:r w:rsidRPr="00407427">
              <w:rPr>
                <w:rFonts w:cs="Times New Roman"/>
                <w:b/>
                <w:color w:val="0000FF"/>
                <w:u w:val="single" w:color="0000FF"/>
              </w:rPr>
              <w:lastRenderedPageBreak/>
              <w:t>п.4</w:t>
            </w:r>
          </w:p>
        </w:tc>
        <w:tc>
          <w:tcPr>
            <w:tcW w:w="1134" w:type="dxa"/>
            <w:vMerge w:val="restart"/>
          </w:tcPr>
          <w:p w14:paraId="0292375B" w14:textId="77777777" w:rsidR="00992945" w:rsidRPr="00407427" w:rsidRDefault="00992945" w:rsidP="00992945">
            <w:pPr>
              <w:spacing w:before="0" w:after="0" w:line="225" w:lineRule="exact"/>
              <w:ind w:left="107" w:firstLine="0"/>
              <w:jc w:val="center"/>
              <w:rPr>
                <w:rFonts w:cs="Times New Roman"/>
              </w:rPr>
            </w:pPr>
          </w:p>
          <w:p w14:paraId="3E625C06" w14:textId="77777777" w:rsidR="00992945" w:rsidRPr="00407427" w:rsidRDefault="00992945" w:rsidP="00992945">
            <w:pPr>
              <w:spacing w:before="0" w:after="0" w:line="225" w:lineRule="exact"/>
              <w:ind w:left="107" w:firstLine="0"/>
              <w:jc w:val="center"/>
              <w:rPr>
                <w:rFonts w:cs="Times New Roman"/>
              </w:rPr>
            </w:pPr>
          </w:p>
          <w:p w14:paraId="5E713456"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lastRenderedPageBreak/>
              <w:t>0</w:t>
            </w:r>
            <w:r w:rsidRPr="00407427">
              <w:rPr>
                <w:rFonts w:cs="Times New Roman"/>
                <w:spacing w:val="1"/>
              </w:rPr>
              <w:t xml:space="preserve"> </w:t>
            </w:r>
            <w:r w:rsidRPr="00407427">
              <w:rPr>
                <w:rFonts w:cs="Times New Roman"/>
              </w:rPr>
              <w:t>208</w:t>
            </w:r>
            <w:r w:rsidRPr="00407427">
              <w:rPr>
                <w:rFonts w:cs="Times New Roman"/>
                <w:spacing w:val="-1"/>
              </w:rPr>
              <w:t xml:space="preserve"> </w:t>
            </w:r>
            <w:r w:rsidRPr="00407427">
              <w:rPr>
                <w:rFonts w:cs="Times New Roman"/>
              </w:rPr>
              <w:t>00</w:t>
            </w:r>
          </w:p>
        </w:tc>
      </w:tr>
      <w:tr w:rsidR="00992945" w:rsidRPr="00407427" w14:paraId="7AFCBEC5" w14:textId="77777777" w:rsidTr="00173C58">
        <w:trPr>
          <w:trHeight w:val="493"/>
        </w:trPr>
        <w:tc>
          <w:tcPr>
            <w:tcW w:w="420" w:type="dxa"/>
            <w:vMerge/>
          </w:tcPr>
          <w:p w14:paraId="4EE52FF6" w14:textId="77777777" w:rsidR="00992945" w:rsidRPr="00407427" w:rsidRDefault="00992945" w:rsidP="00992945">
            <w:pPr>
              <w:spacing w:before="0" w:after="0" w:line="240" w:lineRule="auto"/>
              <w:ind w:firstLine="0"/>
              <w:jc w:val="center"/>
              <w:rPr>
                <w:rFonts w:cs="Times New Roman"/>
              </w:rPr>
            </w:pPr>
          </w:p>
        </w:tc>
        <w:tc>
          <w:tcPr>
            <w:tcW w:w="2835" w:type="dxa"/>
            <w:vMerge/>
          </w:tcPr>
          <w:p w14:paraId="496DC2A3" w14:textId="77777777" w:rsidR="00992945" w:rsidRPr="00407427" w:rsidRDefault="00992945" w:rsidP="00992945">
            <w:pPr>
              <w:spacing w:before="0" w:after="0"/>
              <w:ind w:left="107" w:right="100" w:firstLine="0"/>
              <w:rPr>
                <w:rFonts w:cs="Times New Roman"/>
              </w:rPr>
            </w:pPr>
          </w:p>
        </w:tc>
        <w:tc>
          <w:tcPr>
            <w:tcW w:w="3685" w:type="dxa"/>
          </w:tcPr>
          <w:p w14:paraId="12D0D1FE" w14:textId="77777777" w:rsidR="00992945" w:rsidRPr="00407427" w:rsidRDefault="00992945" w:rsidP="00992945">
            <w:pPr>
              <w:tabs>
                <w:tab w:val="left" w:pos="2082"/>
                <w:tab w:val="left" w:pos="3025"/>
              </w:tabs>
              <w:spacing w:before="0" w:after="0" w:line="225" w:lineRule="exact"/>
              <w:ind w:left="104" w:right="134" w:firstLine="0"/>
              <w:rPr>
                <w:rFonts w:cs="Times New Roman"/>
                <w:lang w:val="ru-RU"/>
              </w:rPr>
            </w:pPr>
            <w:r w:rsidRPr="00407427">
              <w:rPr>
                <w:rFonts w:cs="Times New Roman"/>
                <w:lang w:val="ru-RU"/>
              </w:rPr>
              <w:t>Отчет</w:t>
            </w:r>
            <w:r w:rsidRPr="00407427">
              <w:rPr>
                <w:rFonts w:cs="Times New Roman"/>
                <w:spacing w:val="35"/>
                <w:lang w:val="ru-RU"/>
              </w:rPr>
              <w:t xml:space="preserve"> </w:t>
            </w:r>
            <w:r w:rsidRPr="00407427">
              <w:rPr>
                <w:rFonts w:cs="Times New Roman"/>
                <w:lang w:val="ru-RU"/>
              </w:rPr>
              <w:t>о</w:t>
            </w:r>
            <w:r w:rsidRPr="00407427">
              <w:rPr>
                <w:rFonts w:cs="Times New Roman"/>
                <w:spacing w:val="37"/>
                <w:lang w:val="ru-RU"/>
              </w:rPr>
              <w:t xml:space="preserve"> </w:t>
            </w:r>
            <w:r w:rsidRPr="00407427">
              <w:rPr>
                <w:rFonts w:cs="Times New Roman"/>
                <w:lang w:val="ru-RU"/>
              </w:rPr>
              <w:t>расходах</w:t>
            </w:r>
            <w:r w:rsidRPr="00407427">
              <w:rPr>
                <w:rFonts w:cs="Times New Roman"/>
                <w:spacing w:val="35"/>
                <w:lang w:val="ru-RU"/>
              </w:rPr>
              <w:t xml:space="preserve"> </w:t>
            </w:r>
            <w:r w:rsidRPr="00407427">
              <w:rPr>
                <w:rFonts w:cs="Times New Roman"/>
                <w:lang w:val="ru-RU"/>
              </w:rPr>
              <w:t>подотчетного</w:t>
            </w:r>
            <w:r w:rsidRPr="00407427">
              <w:rPr>
                <w:rFonts w:cs="Times New Roman"/>
                <w:spacing w:val="37"/>
                <w:lang w:val="ru-RU"/>
              </w:rPr>
              <w:t xml:space="preserve"> </w:t>
            </w:r>
            <w:r w:rsidRPr="00407427">
              <w:rPr>
                <w:rFonts w:cs="Times New Roman"/>
                <w:lang w:val="ru-RU"/>
              </w:rPr>
              <w:t>лица</w:t>
            </w:r>
            <w:r w:rsidRPr="00407427">
              <w:rPr>
                <w:rFonts w:cs="Times New Roman"/>
                <w:spacing w:val="37"/>
                <w:lang w:val="ru-RU"/>
              </w:rPr>
              <w:t xml:space="preserve"> </w:t>
            </w:r>
            <w:r w:rsidRPr="00407427">
              <w:rPr>
                <w:rFonts w:cs="Times New Roman"/>
                <w:lang w:val="ru-RU"/>
              </w:rPr>
              <w:t>(ф.</w:t>
            </w:r>
            <w:r w:rsidRPr="00407427">
              <w:rPr>
                <w:rFonts w:cs="Times New Roman"/>
                <w:spacing w:val="-47"/>
                <w:lang w:val="ru-RU"/>
              </w:rPr>
              <w:t xml:space="preserve"> </w:t>
            </w:r>
            <w:r w:rsidRPr="00407427">
              <w:rPr>
                <w:rFonts w:cs="Times New Roman"/>
                <w:lang w:val="ru-RU"/>
              </w:rPr>
              <w:t>0504520)</w:t>
            </w:r>
          </w:p>
        </w:tc>
        <w:tc>
          <w:tcPr>
            <w:tcW w:w="1559" w:type="dxa"/>
            <w:vMerge/>
          </w:tcPr>
          <w:p w14:paraId="7014AA87" w14:textId="77777777" w:rsidR="00992945" w:rsidRPr="00407427" w:rsidRDefault="00992945" w:rsidP="00992945">
            <w:pPr>
              <w:spacing w:before="0" w:after="0" w:line="240" w:lineRule="auto"/>
              <w:ind w:left="107" w:firstLine="0"/>
              <w:jc w:val="center"/>
              <w:rPr>
                <w:rFonts w:cs="Times New Roman"/>
                <w:lang w:val="ru-RU"/>
              </w:rPr>
            </w:pPr>
          </w:p>
        </w:tc>
        <w:tc>
          <w:tcPr>
            <w:tcW w:w="1134" w:type="dxa"/>
            <w:vMerge/>
          </w:tcPr>
          <w:p w14:paraId="63DEF227" w14:textId="77777777" w:rsidR="00992945" w:rsidRPr="00407427" w:rsidRDefault="00992945" w:rsidP="00992945">
            <w:pPr>
              <w:spacing w:before="0" w:after="0" w:line="225" w:lineRule="exact"/>
              <w:ind w:left="107" w:firstLine="0"/>
              <w:jc w:val="center"/>
              <w:rPr>
                <w:rFonts w:cs="Times New Roman"/>
                <w:lang w:val="ru-RU"/>
              </w:rPr>
            </w:pPr>
          </w:p>
        </w:tc>
      </w:tr>
      <w:tr w:rsidR="00992945" w:rsidRPr="00407427" w14:paraId="63ABC5CF" w14:textId="77777777" w:rsidTr="00173C58">
        <w:trPr>
          <w:trHeight w:val="791"/>
        </w:trPr>
        <w:tc>
          <w:tcPr>
            <w:tcW w:w="420" w:type="dxa"/>
            <w:vMerge w:val="restart"/>
          </w:tcPr>
          <w:p w14:paraId="4D2F8E64" w14:textId="77777777" w:rsidR="00992945" w:rsidRPr="00407427" w:rsidRDefault="00992945" w:rsidP="00992945">
            <w:pPr>
              <w:spacing w:before="0" w:after="0" w:line="240" w:lineRule="auto"/>
              <w:ind w:firstLine="0"/>
              <w:jc w:val="center"/>
              <w:rPr>
                <w:rFonts w:cs="Times New Roman"/>
                <w:lang w:val="ru-RU"/>
              </w:rPr>
            </w:pPr>
          </w:p>
          <w:p w14:paraId="347671DD" w14:textId="77777777" w:rsidR="00992945" w:rsidRPr="00407427" w:rsidRDefault="00992945" w:rsidP="00992945">
            <w:pPr>
              <w:spacing w:before="0" w:after="0" w:line="240" w:lineRule="auto"/>
              <w:ind w:firstLine="0"/>
              <w:jc w:val="center"/>
              <w:rPr>
                <w:rFonts w:cs="Times New Roman"/>
                <w:lang w:val="ru-RU"/>
              </w:rPr>
            </w:pPr>
          </w:p>
          <w:p w14:paraId="3EFAF577" w14:textId="77777777" w:rsidR="00992945" w:rsidRPr="00407427" w:rsidRDefault="00992945" w:rsidP="00992945">
            <w:pPr>
              <w:spacing w:before="0" w:after="0" w:line="240" w:lineRule="auto"/>
              <w:ind w:firstLine="0"/>
              <w:jc w:val="center"/>
              <w:rPr>
                <w:rFonts w:cs="Times New Roman"/>
              </w:rPr>
            </w:pPr>
            <w:r w:rsidRPr="00407427">
              <w:rPr>
                <w:rFonts w:cs="Times New Roman"/>
              </w:rPr>
              <w:t>4</w:t>
            </w:r>
          </w:p>
        </w:tc>
        <w:tc>
          <w:tcPr>
            <w:tcW w:w="2835" w:type="dxa"/>
            <w:vMerge w:val="restart"/>
          </w:tcPr>
          <w:p w14:paraId="3CA7A954" w14:textId="77777777" w:rsidR="00992945" w:rsidRPr="00407427" w:rsidRDefault="00992945" w:rsidP="00992945">
            <w:pPr>
              <w:spacing w:before="0" w:after="0"/>
              <w:ind w:left="107" w:right="100" w:firstLine="0"/>
              <w:jc w:val="left"/>
              <w:rPr>
                <w:rFonts w:cs="Times New Roman"/>
                <w:lang w:val="ru-RU"/>
              </w:rPr>
            </w:pPr>
            <w:r w:rsidRPr="00407427">
              <w:rPr>
                <w:rFonts w:cs="Times New Roman"/>
                <w:lang w:val="ru-RU"/>
              </w:rPr>
              <w:t>Выдача</w:t>
            </w:r>
            <w:r w:rsidRPr="00407427">
              <w:rPr>
                <w:rFonts w:cs="Times New Roman"/>
                <w:spacing w:val="1"/>
                <w:lang w:val="ru-RU"/>
              </w:rPr>
              <w:t xml:space="preserve"> </w:t>
            </w:r>
            <w:r w:rsidRPr="00407427">
              <w:rPr>
                <w:rFonts w:cs="Times New Roman"/>
                <w:lang w:val="ru-RU"/>
              </w:rPr>
              <w:t>под</w:t>
            </w:r>
            <w:r w:rsidRPr="00407427">
              <w:rPr>
                <w:rFonts w:cs="Times New Roman"/>
                <w:spacing w:val="1"/>
                <w:lang w:val="ru-RU"/>
              </w:rPr>
              <w:t xml:space="preserve"> </w:t>
            </w:r>
            <w:r w:rsidRPr="00407427">
              <w:rPr>
                <w:rFonts w:cs="Times New Roman"/>
                <w:lang w:val="ru-RU"/>
              </w:rPr>
              <w:t>отчет</w:t>
            </w:r>
            <w:r w:rsidRPr="00407427">
              <w:rPr>
                <w:rFonts w:cs="Times New Roman"/>
                <w:spacing w:val="1"/>
                <w:lang w:val="ru-RU"/>
              </w:rPr>
              <w:t xml:space="preserve"> </w:t>
            </w:r>
            <w:r w:rsidRPr="00407427">
              <w:rPr>
                <w:rFonts w:cs="Times New Roman"/>
                <w:lang w:val="ru-RU"/>
              </w:rPr>
              <w:t>на</w:t>
            </w:r>
            <w:r w:rsidRPr="00407427">
              <w:rPr>
                <w:rFonts w:cs="Times New Roman"/>
                <w:spacing w:val="-47"/>
                <w:lang w:val="ru-RU"/>
              </w:rPr>
              <w:t xml:space="preserve"> </w:t>
            </w:r>
            <w:r w:rsidRPr="00407427">
              <w:rPr>
                <w:rFonts w:cs="Times New Roman"/>
                <w:lang w:val="ru-RU"/>
              </w:rPr>
              <w:t xml:space="preserve"> оплату стоимости проезда и провоза багажа для лиц, работающих в районах </w:t>
            </w:r>
            <w:r w:rsidR="00DD1605">
              <w:fldChar w:fldCharType="begin"/>
            </w:r>
            <w:r w:rsidR="00DD1605" w:rsidRPr="00DD1605">
              <w:rPr>
                <w:lang w:val="ru-RU"/>
              </w:rPr>
              <w:instrText xml:space="preserve"> </w:instrText>
            </w:r>
            <w:r w:rsidR="00DD1605">
              <w:instrText>HYPERLINK</w:instrText>
            </w:r>
            <w:r w:rsidR="00DD1605" w:rsidRPr="00DD1605">
              <w:rPr>
                <w:lang w:val="ru-RU"/>
              </w:rPr>
              <w:instrText xml:space="preserve"> "</w:instrText>
            </w:r>
            <w:r w:rsidR="00DD1605">
              <w:instrText>consultantplus</w:instrText>
            </w:r>
            <w:r w:rsidR="00DD1605" w:rsidRPr="00DD1605">
              <w:rPr>
                <w:lang w:val="ru-RU"/>
              </w:rPr>
              <w:instrText>://</w:instrText>
            </w:r>
            <w:r w:rsidR="00DD1605">
              <w:instrText>offline</w:instrText>
            </w:r>
            <w:r w:rsidR="00DD1605" w:rsidRPr="00DD1605">
              <w:rPr>
                <w:lang w:val="ru-RU"/>
              </w:rPr>
              <w:instrText>/</w:instrText>
            </w:r>
            <w:r w:rsidR="00DD1605">
              <w:instrText>ref</w:instrText>
            </w:r>
            <w:r w:rsidR="00DD1605" w:rsidRPr="00DD1605">
              <w:rPr>
                <w:lang w:val="ru-RU"/>
              </w:rPr>
              <w:instrText>=4</w:instrText>
            </w:r>
            <w:r w:rsidR="00DD1605">
              <w:instrText>E</w:instrText>
            </w:r>
            <w:r w:rsidR="00DD1605" w:rsidRPr="00DD1605">
              <w:rPr>
                <w:lang w:val="ru-RU"/>
              </w:rPr>
              <w:instrText>126</w:instrText>
            </w:r>
            <w:r w:rsidR="00DD1605">
              <w:instrText>BBB</w:instrText>
            </w:r>
            <w:r w:rsidR="00DD1605" w:rsidRPr="00DD1605">
              <w:rPr>
                <w:lang w:val="ru-RU"/>
              </w:rPr>
              <w:instrText>95</w:instrText>
            </w:r>
            <w:r w:rsidR="00DD1605">
              <w:instrText>B</w:instrText>
            </w:r>
            <w:r w:rsidR="00DD1605" w:rsidRPr="00DD1605">
              <w:rPr>
                <w:lang w:val="ru-RU"/>
              </w:rPr>
              <w:instrText>5</w:instrText>
            </w:r>
            <w:r w:rsidR="00DD1605">
              <w:instrText>BA</w:instrText>
            </w:r>
            <w:r w:rsidR="00DD1605" w:rsidRPr="00DD1605">
              <w:rPr>
                <w:lang w:val="ru-RU"/>
              </w:rPr>
              <w:instrText>72</w:instrText>
            </w:r>
            <w:r w:rsidR="00DD1605">
              <w:instrText>EE</w:instrText>
            </w:r>
            <w:r w:rsidR="00DD1605" w:rsidRPr="00DD1605">
              <w:rPr>
                <w:lang w:val="ru-RU"/>
              </w:rPr>
              <w:instrText>1281</w:instrText>
            </w:r>
            <w:r w:rsidR="00DD1605">
              <w:instrText>A</w:instrText>
            </w:r>
            <w:r w:rsidR="00DD1605" w:rsidRPr="00DD1605">
              <w:rPr>
                <w:lang w:val="ru-RU"/>
              </w:rPr>
              <w:instrText>3619186</w:instrText>
            </w:r>
            <w:r w:rsidR="00DD1605">
              <w:instrText>B</w:instrText>
            </w:r>
            <w:r w:rsidR="00DD1605" w:rsidRPr="00DD1605">
              <w:rPr>
                <w:lang w:val="ru-RU"/>
              </w:rPr>
              <w:instrText>1</w:instrText>
            </w:r>
            <w:r w:rsidR="00DD1605">
              <w:instrText>B</w:instrText>
            </w:r>
            <w:r w:rsidR="00DD1605" w:rsidRPr="00DD1605">
              <w:rPr>
                <w:lang w:val="ru-RU"/>
              </w:rPr>
              <w:instrText>673</w:instrText>
            </w:r>
            <w:r w:rsidR="00DD1605">
              <w:instrText>F</w:instrText>
            </w:r>
            <w:r w:rsidR="00DD1605" w:rsidRPr="00DD1605">
              <w:rPr>
                <w:lang w:val="ru-RU"/>
              </w:rPr>
              <w:instrText>3</w:instrText>
            </w:r>
            <w:r w:rsidR="00DD1605">
              <w:instrText>B</w:instrText>
            </w:r>
            <w:r w:rsidR="00DD1605" w:rsidRPr="00DD1605">
              <w:rPr>
                <w:lang w:val="ru-RU"/>
              </w:rPr>
              <w:instrText>28319755</w:instrText>
            </w:r>
            <w:r w:rsidR="00DD1605">
              <w:instrText>C</w:instrText>
            </w:r>
            <w:r w:rsidR="00DD1605" w:rsidRPr="00DD1605">
              <w:rPr>
                <w:lang w:val="ru-RU"/>
              </w:rPr>
              <w:instrText>612</w:instrText>
            </w:r>
            <w:r w:rsidR="00DD1605">
              <w:instrText>A</w:instrText>
            </w:r>
            <w:r w:rsidR="00DD1605" w:rsidRPr="00DD1605">
              <w:rPr>
                <w:lang w:val="ru-RU"/>
              </w:rPr>
              <w:instrText>21</w:instrText>
            </w:r>
            <w:r w:rsidR="00DD1605">
              <w:instrText>EDD</w:instrText>
            </w:r>
            <w:r w:rsidR="00DD1605" w:rsidRPr="00DD1605">
              <w:rPr>
                <w:lang w:val="ru-RU"/>
              </w:rPr>
              <w:instrText>92635</w:instrText>
            </w:r>
            <w:r w:rsidR="00DD1605">
              <w:instrText>BF</w:instrText>
            </w:r>
            <w:r w:rsidR="00DD1605" w:rsidRPr="00DD1605">
              <w:rPr>
                <w:lang w:val="ru-RU"/>
              </w:rPr>
              <w:instrText>53</w:instrText>
            </w:r>
            <w:r w:rsidR="00DD1605">
              <w:instrText>BE</w:instrText>
            </w:r>
            <w:r w:rsidR="00DD1605" w:rsidRPr="00DD1605">
              <w:rPr>
                <w:lang w:val="ru-RU"/>
              </w:rPr>
              <w:instrText>3</w:instrText>
            </w:r>
            <w:r w:rsidR="00DD1605">
              <w:instrText>B</w:instrText>
            </w:r>
            <w:r w:rsidR="00DD1605" w:rsidRPr="00DD1605">
              <w:rPr>
                <w:lang w:val="ru-RU"/>
              </w:rPr>
              <w:instrText>1163</w:instrText>
            </w:r>
            <w:r w:rsidR="00DD1605">
              <w:instrText>AA</w:instrText>
            </w:r>
            <w:r w:rsidR="00DD1605" w:rsidRPr="00DD1605">
              <w:rPr>
                <w:lang w:val="ru-RU"/>
              </w:rPr>
              <w:instrText>8</w:instrText>
            </w:r>
            <w:r w:rsidR="00DD1605">
              <w:instrText>B</w:instrText>
            </w:r>
            <w:r w:rsidR="00DD1605" w:rsidRPr="00DD1605">
              <w:rPr>
                <w:lang w:val="ru-RU"/>
              </w:rPr>
              <w:instrText>6</w:instrText>
            </w:r>
            <w:r w:rsidR="00DD1605">
              <w:instrText>D</w:instrText>
            </w:r>
            <w:r w:rsidR="00DD1605" w:rsidRPr="00DD1605">
              <w:rPr>
                <w:lang w:val="ru-RU"/>
              </w:rPr>
              <w:instrText>30753827</w:instrText>
            </w:r>
            <w:r w:rsidR="00DD1605">
              <w:instrText>AFE</w:instrText>
            </w:r>
            <w:r w:rsidR="00DD1605" w:rsidRPr="00DD1605">
              <w:rPr>
                <w:lang w:val="ru-RU"/>
              </w:rPr>
              <w:instrText>2</w:instrText>
            </w:r>
            <w:r w:rsidR="00DD1605">
              <w:instrText>E</w:instrText>
            </w:r>
            <w:r w:rsidR="00DD1605" w:rsidRPr="00DD1605">
              <w:rPr>
                <w:lang w:val="ru-RU"/>
              </w:rPr>
              <w:instrText>0</w:instrText>
            </w:r>
            <w:r w:rsidR="00DD1605">
              <w:instrText>BEAC</w:instrText>
            </w:r>
            <w:r w:rsidR="00DD1605" w:rsidRPr="00DD1605">
              <w:rPr>
                <w:lang w:val="ru-RU"/>
              </w:rPr>
              <w:instrText>86</w:instrText>
            </w:r>
            <w:r w:rsidR="00DD1605">
              <w:instrText>D</w:instrText>
            </w:r>
            <w:r w:rsidR="00DD1605" w:rsidRPr="00DD1605">
              <w:rPr>
                <w:lang w:val="ru-RU"/>
              </w:rPr>
              <w:instrText>35</w:instrText>
            </w:r>
            <w:r w:rsidR="00DD1605">
              <w:instrText>A</w:instrText>
            </w:r>
            <w:r w:rsidR="00DD1605" w:rsidRPr="00DD1605">
              <w:rPr>
                <w:lang w:val="ru-RU"/>
              </w:rPr>
              <w:instrText>768354</w:instrText>
            </w:r>
            <w:r w:rsidR="00DD1605">
              <w:instrText>AAB</w:instrText>
            </w:r>
            <w:r w:rsidR="00DD1605" w:rsidRPr="00DD1605">
              <w:rPr>
                <w:lang w:val="ru-RU"/>
              </w:rPr>
              <w:instrText>6</w:instrText>
            </w:r>
            <w:r w:rsidR="00DD1605">
              <w:instrText>B</w:instrText>
            </w:r>
            <w:r w:rsidR="00DD1605" w:rsidRPr="00DD1605">
              <w:rPr>
                <w:lang w:val="ru-RU"/>
              </w:rPr>
              <w:instrText>8</w:instrText>
            </w:r>
            <w:r w:rsidR="00DD1605">
              <w:instrText>W</w:instrText>
            </w:r>
            <w:r w:rsidR="00DD1605" w:rsidRPr="00DD1605">
              <w:rPr>
                <w:lang w:val="ru-RU"/>
              </w:rPr>
              <w:instrText xml:space="preserve">" </w:instrText>
            </w:r>
            <w:r w:rsidR="00DD1605">
              <w:fldChar w:fldCharType="separate"/>
            </w:r>
            <w:r w:rsidRPr="00407427">
              <w:rPr>
                <w:rFonts w:cs="Times New Roman"/>
                <w:lang w:val="ru-RU"/>
              </w:rPr>
              <w:t>Крайнего Севера</w:t>
            </w:r>
            <w:r w:rsidR="00DD1605">
              <w:fldChar w:fldCharType="end"/>
            </w:r>
            <w:r w:rsidRPr="00407427">
              <w:rPr>
                <w:rFonts w:cs="Times New Roman"/>
                <w:lang w:val="ru-RU"/>
              </w:rPr>
              <w:t xml:space="preserve"> и </w:t>
            </w:r>
            <w:r w:rsidR="00DD1605">
              <w:fldChar w:fldCharType="begin"/>
            </w:r>
            <w:r w:rsidR="00DD1605" w:rsidRPr="00DD1605">
              <w:rPr>
                <w:lang w:val="ru-RU"/>
              </w:rPr>
              <w:instrText xml:space="preserve"> </w:instrText>
            </w:r>
            <w:r w:rsidR="00DD1605">
              <w:instrText>HYPERLINK</w:instrText>
            </w:r>
            <w:r w:rsidR="00DD1605" w:rsidRPr="00DD1605">
              <w:rPr>
                <w:lang w:val="ru-RU"/>
              </w:rPr>
              <w:instrText xml:space="preserve"> "</w:instrText>
            </w:r>
            <w:r w:rsidR="00DD1605">
              <w:instrText>consultantplus</w:instrText>
            </w:r>
            <w:r w:rsidR="00DD1605" w:rsidRPr="00DD1605">
              <w:rPr>
                <w:lang w:val="ru-RU"/>
              </w:rPr>
              <w:instrText>://</w:instrText>
            </w:r>
            <w:r w:rsidR="00DD1605">
              <w:instrText>offline</w:instrText>
            </w:r>
            <w:r w:rsidR="00DD1605" w:rsidRPr="00DD1605">
              <w:rPr>
                <w:lang w:val="ru-RU"/>
              </w:rPr>
              <w:instrText>/</w:instrText>
            </w:r>
            <w:r w:rsidR="00DD1605">
              <w:instrText>ref</w:instrText>
            </w:r>
            <w:r w:rsidR="00DD1605" w:rsidRPr="00DD1605">
              <w:rPr>
                <w:lang w:val="ru-RU"/>
              </w:rPr>
              <w:instrText>=4</w:instrText>
            </w:r>
            <w:r w:rsidR="00DD1605">
              <w:instrText>E</w:instrText>
            </w:r>
            <w:r w:rsidR="00DD1605" w:rsidRPr="00DD1605">
              <w:rPr>
                <w:lang w:val="ru-RU"/>
              </w:rPr>
              <w:instrText>126</w:instrText>
            </w:r>
            <w:r w:rsidR="00DD1605">
              <w:instrText>BBB</w:instrText>
            </w:r>
            <w:r w:rsidR="00DD1605" w:rsidRPr="00DD1605">
              <w:rPr>
                <w:lang w:val="ru-RU"/>
              </w:rPr>
              <w:instrText>95</w:instrText>
            </w:r>
            <w:r w:rsidR="00DD1605">
              <w:instrText>B</w:instrText>
            </w:r>
            <w:r w:rsidR="00DD1605" w:rsidRPr="00DD1605">
              <w:rPr>
                <w:lang w:val="ru-RU"/>
              </w:rPr>
              <w:instrText>5</w:instrText>
            </w:r>
            <w:r w:rsidR="00DD1605">
              <w:instrText>BA</w:instrText>
            </w:r>
            <w:r w:rsidR="00DD1605" w:rsidRPr="00DD1605">
              <w:rPr>
                <w:lang w:val="ru-RU"/>
              </w:rPr>
              <w:instrText>72</w:instrText>
            </w:r>
            <w:r w:rsidR="00DD1605">
              <w:instrText>EE</w:instrText>
            </w:r>
            <w:r w:rsidR="00DD1605" w:rsidRPr="00DD1605">
              <w:rPr>
                <w:lang w:val="ru-RU"/>
              </w:rPr>
              <w:instrText>1281</w:instrText>
            </w:r>
            <w:r w:rsidR="00DD1605">
              <w:instrText>A</w:instrText>
            </w:r>
            <w:r w:rsidR="00DD1605" w:rsidRPr="00DD1605">
              <w:rPr>
                <w:lang w:val="ru-RU"/>
              </w:rPr>
              <w:instrText>3619186</w:instrText>
            </w:r>
            <w:r w:rsidR="00DD1605">
              <w:instrText>B</w:instrText>
            </w:r>
            <w:r w:rsidR="00DD1605" w:rsidRPr="00DD1605">
              <w:rPr>
                <w:lang w:val="ru-RU"/>
              </w:rPr>
              <w:instrText>1</w:instrText>
            </w:r>
            <w:r w:rsidR="00DD1605">
              <w:instrText>B</w:instrText>
            </w:r>
            <w:r w:rsidR="00DD1605" w:rsidRPr="00DD1605">
              <w:rPr>
                <w:lang w:val="ru-RU"/>
              </w:rPr>
              <w:instrText>6</w:instrText>
            </w:r>
            <w:r w:rsidR="00DD1605" w:rsidRPr="00DD1605">
              <w:rPr>
                <w:lang w:val="ru-RU"/>
              </w:rPr>
              <w:instrText>73</w:instrText>
            </w:r>
            <w:r w:rsidR="00DD1605">
              <w:instrText>F</w:instrText>
            </w:r>
            <w:r w:rsidR="00DD1605" w:rsidRPr="00DD1605">
              <w:rPr>
                <w:lang w:val="ru-RU"/>
              </w:rPr>
              <w:instrText>3</w:instrText>
            </w:r>
            <w:r w:rsidR="00DD1605">
              <w:instrText>B</w:instrText>
            </w:r>
            <w:r w:rsidR="00DD1605" w:rsidRPr="00DD1605">
              <w:rPr>
                <w:lang w:val="ru-RU"/>
              </w:rPr>
              <w:instrText>28319755</w:instrText>
            </w:r>
            <w:r w:rsidR="00DD1605">
              <w:instrText>C</w:instrText>
            </w:r>
            <w:r w:rsidR="00DD1605" w:rsidRPr="00DD1605">
              <w:rPr>
                <w:lang w:val="ru-RU"/>
              </w:rPr>
              <w:instrText>612</w:instrText>
            </w:r>
            <w:r w:rsidR="00DD1605">
              <w:instrText>A</w:instrText>
            </w:r>
            <w:r w:rsidR="00DD1605" w:rsidRPr="00DD1605">
              <w:rPr>
                <w:lang w:val="ru-RU"/>
              </w:rPr>
              <w:instrText>21</w:instrText>
            </w:r>
            <w:r w:rsidR="00DD1605">
              <w:instrText>EDD</w:instrText>
            </w:r>
            <w:r w:rsidR="00DD1605" w:rsidRPr="00DD1605">
              <w:rPr>
                <w:lang w:val="ru-RU"/>
              </w:rPr>
              <w:instrText>92635</w:instrText>
            </w:r>
            <w:r w:rsidR="00DD1605">
              <w:instrText>BF</w:instrText>
            </w:r>
            <w:r w:rsidR="00DD1605" w:rsidRPr="00DD1605">
              <w:rPr>
                <w:lang w:val="ru-RU"/>
              </w:rPr>
              <w:instrText>53</w:instrText>
            </w:r>
            <w:r w:rsidR="00DD1605">
              <w:instrText>BE</w:instrText>
            </w:r>
            <w:r w:rsidR="00DD1605" w:rsidRPr="00DD1605">
              <w:rPr>
                <w:lang w:val="ru-RU"/>
              </w:rPr>
              <w:instrText>3</w:instrText>
            </w:r>
            <w:r w:rsidR="00DD1605">
              <w:instrText>B</w:instrText>
            </w:r>
            <w:r w:rsidR="00DD1605" w:rsidRPr="00DD1605">
              <w:rPr>
                <w:lang w:val="ru-RU"/>
              </w:rPr>
              <w:instrText>1163</w:instrText>
            </w:r>
            <w:r w:rsidR="00DD1605">
              <w:instrText>AA</w:instrText>
            </w:r>
            <w:r w:rsidR="00DD1605" w:rsidRPr="00DD1605">
              <w:rPr>
                <w:lang w:val="ru-RU"/>
              </w:rPr>
              <w:instrText>8</w:instrText>
            </w:r>
            <w:r w:rsidR="00DD1605">
              <w:instrText>B</w:instrText>
            </w:r>
            <w:r w:rsidR="00DD1605" w:rsidRPr="00DD1605">
              <w:rPr>
                <w:lang w:val="ru-RU"/>
              </w:rPr>
              <w:instrText>693</w:instrText>
            </w:r>
            <w:r w:rsidR="00DD1605">
              <w:instrText>A</w:instrText>
            </w:r>
            <w:r w:rsidR="00DD1605" w:rsidRPr="00DD1605">
              <w:rPr>
                <w:lang w:val="ru-RU"/>
              </w:rPr>
              <w:instrText>753827</w:instrText>
            </w:r>
            <w:r w:rsidR="00DD1605">
              <w:instrText>AFE</w:instrText>
            </w:r>
            <w:r w:rsidR="00DD1605" w:rsidRPr="00DD1605">
              <w:rPr>
                <w:lang w:val="ru-RU"/>
              </w:rPr>
              <w:instrText>2</w:instrText>
            </w:r>
            <w:r w:rsidR="00DD1605">
              <w:instrText>E</w:instrText>
            </w:r>
            <w:r w:rsidR="00DD1605" w:rsidRPr="00DD1605">
              <w:rPr>
                <w:lang w:val="ru-RU"/>
              </w:rPr>
              <w:instrText>0</w:instrText>
            </w:r>
            <w:r w:rsidR="00DD1605">
              <w:instrText>BEAC</w:instrText>
            </w:r>
            <w:r w:rsidR="00DD1605" w:rsidRPr="00DD1605">
              <w:rPr>
                <w:lang w:val="ru-RU"/>
              </w:rPr>
              <w:instrText>86</w:instrText>
            </w:r>
            <w:r w:rsidR="00DD1605">
              <w:instrText>D</w:instrText>
            </w:r>
            <w:r w:rsidR="00DD1605" w:rsidRPr="00DD1605">
              <w:rPr>
                <w:lang w:val="ru-RU"/>
              </w:rPr>
              <w:instrText>35</w:instrText>
            </w:r>
            <w:r w:rsidR="00DD1605">
              <w:instrText>A</w:instrText>
            </w:r>
            <w:r w:rsidR="00DD1605" w:rsidRPr="00DD1605">
              <w:rPr>
                <w:lang w:val="ru-RU"/>
              </w:rPr>
              <w:instrText>768354</w:instrText>
            </w:r>
            <w:r w:rsidR="00DD1605">
              <w:instrText>AAB</w:instrText>
            </w:r>
            <w:r w:rsidR="00DD1605" w:rsidRPr="00DD1605">
              <w:rPr>
                <w:lang w:val="ru-RU"/>
              </w:rPr>
              <w:instrText>6</w:instrText>
            </w:r>
            <w:r w:rsidR="00DD1605">
              <w:instrText>B</w:instrText>
            </w:r>
            <w:r w:rsidR="00DD1605" w:rsidRPr="00DD1605">
              <w:rPr>
                <w:lang w:val="ru-RU"/>
              </w:rPr>
              <w:instrText>8</w:instrText>
            </w:r>
            <w:r w:rsidR="00DD1605">
              <w:instrText>W</w:instrText>
            </w:r>
            <w:r w:rsidR="00DD1605" w:rsidRPr="00DD1605">
              <w:rPr>
                <w:lang w:val="ru-RU"/>
              </w:rPr>
              <w:instrText xml:space="preserve">" </w:instrText>
            </w:r>
            <w:r w:rsidR="00DD1605">
              <w:fldChar w:fldCharType="separate"/>
            </w:r>
            <w:r w:rsidRPr="00407427">
              <w:rPr>
                <w:rFonts w:cs="Times New Roman"/>
                <w:lang w:val="ru-RU"/>
              </w:rPr>
              <w:t>приравненных к ним местностях</w:t>
            </w:r>
            <w:r w:rsidR="00DD1605">
              <w:fldChar w:fldCharType="end"/>
            </w:r>
            <w:r w:rsidRPr="00407427">
              <w:rPr>
                <w:rFonts w:cs="Times New Roman"/>
                <w:lang w:val="ru-RU"/>
              </w:rPr>
              <w:t>, и членов их семей</w:t>
            </w:r>
          </w:p>
        </w:tc>
        <w:tc>
          <w:tcPr>
            <w:tcW w:w="3685" w:type="dxa"/>
          </w:tcPr>
          <w:p w14:paraId="0717BFDB" w14:textId="77777777" w:rsidR="00992945" w:rsidRPr="00407427" w:rsidRDefault="00992945" w:rsidP="00992945">
            <w:pPr>
              <w:tabs>
                <w:tab w:val="left" w:pos="2082"/>
                <w:tab w:val="left" w:pos="3025"/>
              </w:tabs>
              <w:spacing w:before="0" w:after="0" w:line="225" w:lineRule="exact"/>
              <w:ind w:left="104" w:right="134" w:firstLine="0"/>
              <w:rPr>
                <w:rFonts w:cs="Times New Roman"/>
                <w:lang w:val="ru-RU"/>
              </w:rPr>
            </w:pPr>
            <w:r w:rsidRPr="00407427">
              <w:rPr>
                <w:rFonts w:cs="Times New Roman"/>
                <w:lang w:val="ru-RU"/>
              </w:rPr>
              <w:t>Решение о компенсации расходов на проезд и провоз багажа в отпуск из районов Крайнего Севера (ф.0504517)</w:t>
            </w:r>
          </w:p>
        </w:tc>
        <w:tc>
          <w:tcPr>
            <w:tcW w:w="1559" w:type="dxa"/>
            <w:vMerge w:val="restart"/>
          </w:tcPr>
          <w:p w14:paraId="3527DAD9" w14:textId="77777777" w:rsidR="00992945" w:rsidRPr="00407427" w:rsidRDefault="00992945" w:rsidP="00992945">
            <w:pPr>
              <w:spacing w:before="0" w:after="0" w:line="240" w:lineRule="auto"/>
              <w:ind w:left="107" w:firstLine="0"/>
              <w:jc w:val="center"/>
              <w:rPr>
                <w:rFonts w:cs="Times New Roman"/>
                <w:lang w:val="ru-RU"/>
              </w:rPr>
            </w:pPr>
          </w:p>
          <w:p w14:paraId="550389B4" w14:textId="77777777" w:rsidR="00992945" w:rsidRPr="00407427" w:rsidRDefault="00992945" w:rsidP="00992945">
            <w:pPr>
              <w:spacing w:before="0" w:after="0" w:line="240" w:lineRule="auto"/>
              <w:ind w:left="107" w:firstLine="0"/>
              <w:jc w:val="center"/>
              <w:rPr>
                <w:rFonts w:cs="Times New Roman"/>
                <w:lang w:val="ru-RU"/>
              </w:rPr>
            </w:pPr>
          </w:p>
          <w:p w14:paraId="03C69430" w14:textId="77777777" w:rsidR="00992945" w:rsidRPr="00407427" w:rsidRDefault="00992945" w:rsidP="00992945">
            <w:pPr>
              <w:spacing w:before="0" w:after="0" w:line="240" w:lineRule="auto"/>
              <w:ind w:left="107" w:firstLine="0"/>
              <w:jc w:val="center"/>
              <w:rPr>
                <w:rFonts w:cs="Times New Roman"/>
                <w:b/>
              </w:rPr>
            </w:pPr>
            <w:r w:rsidRPr="00407427">
              <w:rPr>
                <w:rFonts w:cs="Times New Roman"/>
                <w:b/>
                <w:color w:val="0000FF"/>
                <w:u w:val="single" w:color="0000FF"/>
              </w:rPr>
              <w:t>п.4</w:t>
            </w:r>
          </w:p>
        </w:tc>
        <w:tc>
          <w:tcPr>
            <w:tcW w:w="1134" w:type="dxa"/>
            <w:vMerge w:val="restart"/>
          </w:tcPr>
          <w:p w14:paraId="742FA816" w14:textId="77777777" w:rsidR="00992945" w:rsidRPr="00407427" w:rsidRDefault="00992945" w:rsidP="00992945">
            <w:pPr>
              <w:spacing w:before="0" w:after="0" w:line="225" w:lineRule="exact"/>
              <w:ind w:left="107" w:firstLine="0"/>
              <w:jc w:val="center"/>
              <w:rPr>
                <w:rFonts w:cs="Times New Roman"/>
              </w:rPr>
            </w:pPr>
          </w:p>
          <w:p w14:paraId="63504C1A" w14:textId="77777777" w:rsidR="00992945" w:rsidRPr="00407427" w:rsidRDefault="00992945" w:rsidP="00992945">
            <w:pPr>
              <w:spacing w:before="0" w:after="0" w:line="225" w:lineRule="exact"/>
              <w:ind w:left="107" w:firstLine="0"/>
              <w:jc w:val="center"/>
              <w:rPr>
                <w:rFonts w:cs="Times New Roman"/>
              </w:rPr>
            </w:pPr>
          </w:p>
          <w:p w14:paraId="1A8461E1"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t>0</w:t>
            </w:r>
            <w:r w:rsidRPr="00407427">
              <w:rPr>
                <w:rFonts w:cs="Times New Roman"/>
                <w:spacing w:val="1"/>
              </w:rPr>
              <w:t xml:space="preserve"> </w:t>
            </w:r>
            <w:r w:rsidRPr="00407427">
              <w:rPr>
                <w:rFonts w:cs="Times New Roman"/>
              </w:rPr>
              <w:t>208</w:t>
            </w:r>
            <w:r w:rsidRPr="00407427">
              <w:rPr>
                <w:rFonts w:cs="Times New Roman"/>
                <w:spacing w:val="-1"/>
              </w:rPr>
              <w:t xml:space="preserve"> </w:t>
            </w:r>
            <w:r w:rsidRPr="00407427">
              <w:rPr>
                <w:rFonts w:cs="Times New Roman"/>
              </w:rPr>
              <w:t>00</w:t>
            </w:r>
          </w:p>
        </w:tc>
      </w:tr>
      <w:tr w:rsidR="00992945" w:rsidRPr="00407427" w14:paraId="01DAA2A2" w14:textId="77777777" w:rsidTr="00173C58">
        <w:trPr>
          <w:trHeight w:val="563"/>
        </w:trPr>
        <w:tc>
          <w:tcPr>
            <w:tcW w:w="420" w:type="dxa"/>
            <w:vMerge/>
            <w:tcBorders>
              <w:top w:val="nil"/>
            </w:tcBorders>
          </w:tcPr>
          <w:p w14:paraId="4FD08491" w14:textId="77777777" w:rsidR="00992945" w:rsidRPr="00407427" w:rsidRDefault="00992945" w:rsidP="00992945">
            <w:pPr>
              <w:spacing w:before="0" w:after="0" w:line="240" w:lineRule="auto"/>
              <w:ind w:firstLine="0"/>
              <w:jc w:val="left"/>
              <w:rPr>
                <w:rFonts w:cs="Times New Roman"/>
              </w:rPr>
            </w:pPr>
          </w:p>
        </w:tc>
        <w:tc>
          <w:tcPr>
            <w:tcW w:w="2835" w:type="dxa"/>
            <w:vMerge/>
            <w:tcBorders>
              <w:top w:val="nil"/>
            </w:tcBorders>
          </w:tcPr>
          <w:p w14:paraId="0D7A9DDF" w14:textId="77777777" w:rsidR="00992945" w:rsidRPr="00407427" w:rsidRDefault="00992945" w:rsidP="00992945">
            <w:pPr>
              <w:spacing w:before="0" w:after="0" w:line="240" w:lineRule="auto"/>
              <w:ind w:firstLine="0"/>
              <w:jc w:val="left"/>
              <w:rPr>
                <w:rFonts w:cs="Times New Roman"/>
              </w:rPr>
            </w:pPr>
          </w:p>
        </w:tc>
        <w:tc>
          <w:tcPr>
            <w:tcW w:w="3685" w:type="dxa"/>
          </w:tcPr>
          <w:p w14:paraId="34073CC5" w14:textId="77777777" w:rsidR="00992945" w:rsidRPr="00407427" w:rsidRDefault="00992945" w:rsidP="00992945">
            <w:pPr>
              <w:spacing w:before="0" w:after="0"/>
              <w:ind w:left="104" w:right="100" w:firstLine="0"/>
              <w:rPr>
                <w:rFonts w:cs="Times New Roman"/>
                <w:lang w:val="ru-RU"/>
              </w:rPr>
            </w:pPr>
            <w:r w:rsidRPr="00407427">
              <w:rPr>
                <w:rFonts w:cs="Times New Roman"/>
                <w:lang w:val="ru-RU"/>
              </w:rPr>
              <w:t>Отчет</w:t>
            </w:r>
            <w:r w:rsidRPr="00407427">
              <w:rPr>
                <w:rFonts w:cs="Times New Roman"/>
                <w:spacing w:val="35"/>
                <w:lang w:val="ru-RU"/>
              </w:rPr>
              <w:t xml:space="preserve"> </w:t>
            </w:r>
            <w:r w:rsidRPr="00407427">
              <w:rPr>
                <w:rFonts w:cs="Times New Roman"/>
                <w:lang w:val="ru-RU"/>
              </w:rPr>
              <w:t>о</w:t>
            </w:r>
            <w:r w:rsidRPr="00407427">
              <w:rPr>
                <w:rFonts w:cs="Times New Roman"/>
                <w:spacing w:val="37"/>
                <w:lang w:val="ru-RU"/>
              </w:rPr>
              <w:t xml:space="preserve"> </w:t>
            </w:r>
            <w:r w:rsidRPr="00407427">
              <w:rPr>
                <w:rFonts w:cs="Times New Roman"/>
                <w:lang w:val="ru-RU"/>
              </w:rPr>
              <w:t>расходах</w:t>
            </w:r>
            <w:r w:rsidRPr="00407427">
              <w:rPr>
                <w:rFonts w:cs="Times New Roman"/>
                <w:spacing w:val="35"/>
                <w:lang w:val="ru-RU"/>
              </w:rPr>
              <w:t xml:space="preserve"> </w:t>
            </w:r>
            <w:r w:rsidRPr="00407427">
              <w:rPr>
                <w:rFonts w:cs="Times New Roman"/>
                <w:lang w:val="ru-RU"/>
              </w:rPr>
              <w:t>подотчетного</w:t>
            </w:r>
            <w:r w:rsidRPr="00407427">
              <w:rPr>
                <w:rFonts w:cs="Times New Roman"/>
                <w:spacing w:val="37"/>
                <w:lang w:val="ru-RU"/>
              </w:rPr>
              <w:t xml:space="preserve"> </w:t>
            </w:r>
            <w:r w:rsidRPr="00407427">
              <w:rPr>
                <w:rFonts w:cs="Times New Roman"/>
                <w:lang w:val="ru-RU"/>
              </w:rPr>
              <w:t>лица</w:t>
            </w:r>
            <w:r w:rsidRPr="00407427">
              <w:rPr>
                <w:rFonts w:cs="Times New Roman"/>
                <w:spacing w:val="37"/>
                <w:lang w:val="ru-RU"/>
              </w:rPr>
              <w:t xml:space="preserve"> </w:t>
            </w:r>
            <w:r w:rsidRPr="00407427">
              <w:rPr>
                <w:rFonts w:cs="Times New Roman"/>
                <w:lang w:val="ru-RU"/>
              </w:rPr>
              <w:t>(ф.</w:t>
            </w:r>
            <w:r w:rsidRPr="00407427">
              <w:rPr>
                <w:rFonts w:cs="Times New Roman"/>
                <w:spacing w:val="-47"/>
                <w:lang w:val="ru-RU"/>
              </w:rPr>
              <w:t xml:space="preserve"> </w:t>
            </w:r>
            <w:r w:rsidRPr="00407427">
              <w:rPr>
                <w:rFonts w:cs="Times New Roman"/>
                <w:lang w:val="ru-RU"/>
              </w:rPr>
              <w:t>0504520)</w:t>
            </w:r>
          </w:p>
        </w:tc>
        <w:tc>
          <w:tcPr>
            <w:tcW w:w="1559" w:type="dxa"/>
            <w:vMerge/>
            <w:tcBorders>
              <w:top w:val="nil"/>
            </w:tcBorders>
          </w:tcPr>
          <w:p w14:paraId="14B3135B" w14:textId="77777777" w:rsidR="00992945" w:rsidRPr="00407427" w:rsidRDefault="00992945" w:rsidP="00992945">
            <w:pPr>
              <w:spacing w:before="0" w:after="0" w:line="240" w:lineRule="auto"/>
              <w:ind w:firstLine="0"/>
              <w:jc w:val="center"/>
              <w:rPr>
                <w:rFonts w:cs="Times New Roman"/>
                <w:lang w:val="ru-RU"/>
              </w:rPr>
            </w:pPr>
          </w:p>
        </w:tc>
        <w:tc>
          <w:tcPr>
            <w:tcW w:w="1134" w:type="dxa"/>
            <w:vMerge/>
          </w:tcPr>
          <w:p w14:paraId="34FA4FF8" w14:textId="77777777" w:rsidR="00992945" w:rsidRPr="00407427" w:rsidRDefault="00992945" w:rsidP="00992945">
            <w:pPr>
              <w:tabs>
                <w:tab w:val="left" w:pos="1218"/>
              </w:tabs>
              <w:spacing w:before="0" w:after="0"/>
              <w:ind w:left="107" w:right="99" w:firstLine="0"/>
              <w:jc w:val="center"/>
              <w:rPr>
                <w:rFonts w:cs="Times New Roman"/>
                <w:lang w:val="ru-RU"/>
              </w:rPr>
            </w:pPr>
          </w:p>
        </w:tc>
      </w:tr>
      <w:tr w:rsidR="00992945" w:rsidRPr="00407427" w14:paraId="1722AB0A" w14:textId="77777777" w:rsidTr="00173C58">
        <w:trPr>
          <w:trHeight w:val="527"/>
        </w:trPr>
        <w:tc>
          <w:tcPr>
            <w:tcW w:w="420" w:type="dxa"/>
            <w:vMerge w:val="restart"/>
          </w:tcPr>
          <w:p w14:paraId="3B9DC38B" w14:textId="77777777" w:rsidR="00992945" w:rsidRPr="00B643A2" w:rsidRDefault="00992945" w:rsidP="00992945">
            <w:pPr>
              <w:spacing w:before="0" w:after="0" w:line="240" w:lineRule="auto"/>
              <w:ind w:firstLine="0"/>
              <w:jc w:val="center"/>
              <w:rPr>
                <w:rFonts w:cs="Times New Roman"/>
                <w:lang w:val="ru-RU"/>
              </w:rPr>
            </w:pPr>
          </w:p>
          <w:p w14:paraId="2E638929" w14:textId="77777777" w:rsidR="00992945" w:rsidRPr="00B643A2" w:rsidRDefault="00992945" w:rsidP="00992945">
            <w:pPr>
              <w:spacing w:before="0" w:after="0" w:line="240" w:lineRule="auto"/>
              <w:ind w:firstLine="0"/>
              <w:jc w:val="center"/>
              <w:rPr>
                <w:rFonts w:cs="Times New Roman"/>
                <w:lang w:val="ru-RU"/>
              </w:rPr>
            </w:pPr>
          </w:p>
          <w:p w14:paraId="3B91B652" w14:textId="77777777" w:rsidR="00992945" w:rsidRPr="00B643A2" w:rsidRDefault="00992945" w:rsidP="00992945">
            <w:pPr>
              <w:spacing w:before="0" w:after="0" w:line="240" w:lineRule="auto"/>
              <w:ind w:firstLine="0"/>
              <w:jc w:val="center"/>
              <w:rPr>
                <w:rFonts w:cs="Times New Roman"/>
                <w:lang w:val="ru-RU"/>
              </w:rPr>
            </w:pPr>
          </w:p>
          <w:p w14:paraId="600C4C1E" w14:textId="77777777" w:rsidR="00992945" w:rsidRPr="00B643A2" w:rsidRDefault="00992945" w:rsidP="00992945">
            <w:pPr>
              <w:spacing w:before="0" w:after="0" w:line="240" w:lineRule="auto"/>
              <w:ind w:firstLine="0"/>
              <w:jc w:val="center"/>
              <w:rPr>
                <w:rFonts w:cs="Times New Roman"/>
              </w:rPr>
            </w:pPr>
            <w:r w:rsidRPr="00B643A2">
              <w:rPr>
                <w:rFonts w:cs="Times New Roman"/>
              </w:rPr>
              <w:t>5</w:t>
            </w:r>
          </w:p>
        </w:tc>
        <w:tc>
          <w:tcPr>
            <w:tcW w:w="2835" w:type="dxa"/>
            <w:vMerge w:val="restart"/>
          </w:tcPr>
          <w:p w14:paraId="52D0FD0E" w14:textId="08CA9E5B" w:rsidR="00992945" w:rsidRPr="00407427" w:rsidRDefault="00992945" w:rsidP="00742D9F">
            <w:pPr>
              <w:tabs>
                <w:tab w:val="left" w:pos="1445"/>
                <w:tab w:val="left" w:pos="2165"/>
                <w:tab w:val="left" w:pos="2208"/>
                <w:tab w:val="left" w:pos="2525"/>
              </w:tabs>
              <w:spacing w:before="0" w:after="0"/>
              <w:ind w:left="107" w:right="98" w:firstLine="0"/>
              <w:jc w:val="left"/>
              <w:rPr>
                <w:rFonts w:cs="Times New Roman"/>
                <w:lang w:val="ru-RU"/>
              </w:rPr>
            </w:pPr>
            <w:r w:rsidRPr="00407427">
              <w:rPr>
                <w:rFonts w:cs="Times New Roman"/>
                <w:lang w:val="ru-RU"/>
              </w:rPr>
              <w:t>Компенсация</w:t>
            </w:r>
            <w:r w:rsidRPr="00407427">
              <w:rPr>
                <w:rFonts w:cs="Times New Roman"/>
                <w:spacing w:val="1"/>
                <w:lang w:val="ru-RU"/>
              </w:rPr>
              <w:t xml:space="preserve"> </w:t>
            </w:r>
            <w:r w:rsidRPr="00407427">
              <w:rPr>
                <w:rFonts w:cs="Times New Roman"/>
                <w:lang w:val="ru-RU"/>
              </w:rPr>
              <w:t>(возмещение)</w:t>
            </w:r>
            <w:r w:rsidRPr="00407427">
              <w:rPr>
                <w:rFonts w:cs="Times New Roman"/>
                <w:spacing w:val="-47"/>
                <w:lang w:val="ru-RU"/>
              </w:rPr>
              <w:t xml:space="preserve"> </w:t>
            </w:r>
            <w:r w:rsidR="00742D9F" w:rsidRPr="00407427">
              <w:rPr>
                <w:rFonts w:cs="Times New Roman"/>
                <w:lang w:val="ru-RU"/>
              </w:rPr>
              <w:t xml:space="preserve">расходов на </w:t>
            </w:r>
            <w:r w:rsidRPr="00407427">
              <w:rPr>
                <w:rFonts w:cs="Times New Roman"/>
                <w:spacing w:val="-1"/>
                <w:lang w:val="ru-RU"/>
              </w:rPr>
              <w:t>оплату</w:t>
            </w:r>
            <w:r w:rsidRPr="00407427">
              <w:rPr>
                <w:rFonts w:cs="Times New Roman"/>
                <w:spacing w:val="-48"/>
                <w:lang w:val="ru-RU"/>
              </w:rPr>
              <w:t xml:space="preserve"> </w:t>
            </w:r>
            <w:r w:rsidR="00742D9F" w:rsidRPr="00407427">
              <w:rPr>
                <w:rFonts w:cs="Times New Roman"/>
                <w:spacing w:val="-48"/>
                <w:lang w:val="ru-RU"/>
              </w:rPr>
              <w:t xml:space="preserve"> г</w:t>
            </w:r>
            <w:r w:rsidRPr="00407427">
              <w:rPr>
                <w:rFonts w:cs="Times New Roman"/>
                <w:lang w:val="ru-RU"/>
              </w:rPr>
              <w:t>оспошлины</w:t>
            </w:r>
            <w:r w:rsidR="00742D9F" w:rsidRPr="00407427">
              <w:rPr>
                <w:rFonts w:cs="Times New Roman"/>
                <w:lang w:val="ru-RU"/>
              </w:rPr>
              <w:t xml:space="preserve"> </w:t>
            </w:r>
            <w:r w:rsidRPr="00407427">
              <w:rPr>
                <w:rFonts w:cs="Times New Roman"/>
                <w:spacing w:val="-2"/>
                <w:lang w:val="ru-RU"/>
              </w:rPr>
              <w:t>без</w:t>
            </w:r>
            <w:r w:rsidRPr="00407427">
              <w:rPr>
                <w:rFonts w:cs="Times New Roman"/>
                <w:spacing w:val="-48"/>
                <w:lang w:val="ru-RU"/>
              </w:rPr>
              <w:t xml:space="preserve"> </w:t>
            </w:r>
            <w:r w:rsidR="00742D9F" w:rsidRPr="00407427">
              <w:rPr>
                <w:rFonts w:cs="Times New Roman"/>
                <w:spacing w:val="-48"/>
                <w:lang w:val="ru-RU"/>
              </w:rPr>
              <w:t xml:space="preserve"> </w:t>
            </w:r>
            <w:r w:rsidRPr="00407427">
              <w:rPr>
                <w:rFonts w:cs="Times New Roman"/>
                <w:lang w:val="ru-RU"/>
              </w:rPr>
              <w:t>предварительной</w:t>
            </w:r>
            <w:r w:rsidR="00742D9F" w:rsidRPr="00407427">
              <w:rPr>
                <w:rFonts w:cs="Times New Roman"/>
                <w:lang w:val="ru-RU"/>
              </w:rPr>
              <w:t xml:space="preserve"> </w:t>
            </w:r>
            <w:r w:rsidRPr="00407427">
              <w:rPr>
                <w:rFonts w:cs="Times New Roman"/>
                <w:spacing w:val="-1"/>
                <w:lang w:val="ru-RU"/>
              </w:rPr>
              <w:t>выдачи</w:t>
            </w:r>
            <w:r w:rsidRPr="00407427">
              <w:rPr>
                <w:rFonts w:cs="Times New Roman"/>
                <w:spacing w:val="-48"/>
                <w:lang w:val="ru-RU"/>
              </w:rPr>
              <w:t xml:space="preserve"> </w:t>
            </w:r>
            <w:r w:rsidRPr="00407427">
              <w:rPr>
                <w:rFonts w:cs="Times New Roman"/>
                <w:lang w:val="ru-RU"/>
              </w:rPr>
              <w:t>аванса (КВР</w:t>
            </w:r>
            <w:r w:rsidRPr="00407427">
              <w:rPr>
                <w:rFonts w:cs="Times New Roman"/>
                <w:spacing w:val="-1"/>
                <w:lang w:val="ru-RU"/>
              </w:rPr>
              <w:t xml:space="preserve"> </w:t>
            </w:r>
            <w:r w:rsidRPr="00407427">
              <w:rPr>
                <w:rFonts w:cs="Times New Roman"/>
                <w:lang w:val="ru-RU"/>
              </w:rPr>
              <w:t>852)</w:t>
            </w:r>
          </w:p>
        </w:tc>
        <w:tc>
          <w:tcPr>
            <w:tcW w:w="3685" w:type="dxa"/>
          </w:tcPr>
          <w:p w14:paraId="3688D9FA" w14:textId="59597B95" w:rsidR="00992945" w:rsidRPr="00407427" w:rsidRDefault="00DD1605" w:rsidP="00151371">
            <w:pPr>
              <w:spacing w:before="0" w:after="0" w:line="225" w:lineRule="exact"/>
              <w:ind w:left="104" w:firstLine="0"/>
              <w:jc w:val="left"/>
              <w:rPr>
                <w:rFonts w:cs="Times New Roman"/>
                <w:lang w:val="ru-RU"/>
              </w:rPr>
            </w:pPr>
            <w:hyperlink w:anchor="_bookmark9" w:history="1">
              <w:r w:rsidR="00992945" w:rsidRPr="00407427">
                <w:rPr>
                  <w:rFonts w:cs="Times New Roman"/>
                  <w:color w:val="0000FF"/>
                  <w:u w:val="single" w:color="0000FF"/>
                  <w:lang w:val="ru-RU"/>
                </w:rPr>
                <w:t>Служебная</w:t>
              </w:r>
              <w:r w:rsidR="00992945" w:rsidRPr="00407427">
                <w:rPr>
                  <w:rFonts w:cs="Times New Roman"/>
                  <w:color w:val="0000FF"/>
                  <w:spacing w:val="20"/>
                  <w:u w:val="single" w:color="0000FF"/>
                  <w:lang w:val="ru-RU"/>
                </w:rPr>
                <w:t xml:space="preserve"> </w:t>
              </w:r>
              <w:r w:rsidR="00992945" w:rsidRPr="00407427">
                <w:rPr>
                  <w:rFonts w:cs="Times New Roman"/>
                  <w:color w:val="0000FF"/>
                  <w:u w:val="single" w:color="0000FF"/>
                  <w:lang w:val="ru-RU"/>
                </w:rPr>
                <w:t>записка</w:t>
              </w:r>
            </w:hyperlink>
            <w:r w:rsidR="00992945" w:rsidRPr="00407427">
              <w:rPr>
                <w:rFonts w:cs="Times New Roman"/>
                <w:color w:val="0000FF"/>
                <w:spacing w:val="71"/>
                <w:lang w:val="ru-RU"/>
              </w:rPr>
              <w:t xml:space="preserve"> </w:t>
            </w:r>
          </w:p>
        </w:tc>
        <w:tc>
          <w:tcPr>
            <w:tcW w:w="1559" w:type="dxa"/>
            <w:vMerge w:val="restart"/>
          </w:tcPr>
          <w:p w14:paraId="3B1F2822" w14:textId="77777777" w:rsidR="00992945" w:rsidRPr="00407427" w:rsidRDefault="00992945" w:rsidP="00992945">
            <w:pPr>
              <w:spacing w:before="0" w:after="0" w:line="240" w:lineRule="auto"/>
              <w:ind w:left="107" w:firstLine="0"/>
              <w:jc w:val="center"/>
              <w:rPr>
                <w:rFonts w:cs="Times New Roman"/>
                <w:lang w:val="ru-RU"/>
              </w:rPr>
            </w:pPr>
          </w:p>
          <w:p w14:paraId="355371CD" w14:textId="77777777" w:rsidR="00992945" w:rsidRPr="00407427" w:rsidRDefault="00992945" w:rsidP="00992945">
            <w:pPr>
              <w:spacing w:before="0" w:after="0" w:line="240" w:lineRule="auto"/>
              <w:ind w:left="107" w:firstLine="0"/>
              <w:jc w:val="center"/>
              <w:rPr>
                <w:rFonts w:cs="Times New Roman"/>
                <w:lang w:val="ru-RU"/>
              </w:rPr>
            </w:pPr>
          </w:p>
          <w:p w14:paraId="5D4189F5" w14:textId="77777777" w:rsidR="00992945" w:rsidRPr="00407427" w:rsidRDefault="00992945" w:rsidP="00992945">
            <w:pPr>
              <w:spacing w:before="0" w:after="0" w:line="240" w:lineRule="auto"/>
              <w:ind w:left="107" w:firstLine="0"/>
              <w:jc w:val="center"/>
              <w:rPr>
                <w:rFonts w:cs="Times New Roman"/>
                <w:lang w:val="ru-RU"/>
              </w:rPr>
            </w:pPr>
          </w:p>
          <w:p w14:paraId="36565698" w14:textId="77777777" w:rsidR="00992945" w:rsidRPr="00407427" w:rsidRDefault="00DD1605" w:rsidP="00992945">
            <w:pPr>
              <w:spacing w:before="0" w:after="0" w:line="240" w:lineRule="auto"/>
              <w:ind w:left="107" w:firstLine="0"/>
              <w:jc w:val="center"/>
              <w:rPr>
                <w:rFonts w:cs="Times New Roman"/>
                <w:b/>
              </w:rPr>
            </w:pPr>
            <w:hyperlink w:anchor="_bookmark3" w:history="1">
              <w:r w:rsidR="00992945" w:rsidRPr="00407427">
                <w:rPr>
                  <w:rFonts w:cs="Times New Roman"/>
                  <w:b/>
                  <w:color w:val="0000FF"/>
                  <w:u w:val="single" w:color="0000FF"/>
                </w:rPr>
                <w:t>п.5.3</w:t>
              </w:r>
            </w:hyperlink>
          </w:p>
        </w:tc>
        <w:tc>
          <w:tcPr>
            <w:tcW w:w="1134" w:type="dxa"/>
            <w:vMerge w:val="restart"/>
          </w:tcPr>
          <w:p w14:paraId="2944CFD9" w14:textId="77777777" w:rsidR="00992945" w:rsidRPr="00407427" w:rsidRDefault="00992945" w:rsidP="00992945">
            <w:pPr>
              <w:spacing w:before="0" w:after="0" w:line="225" w:lineRule="exact"/>
              <w:ind w:left="107" w:firstLine="0"/>
              <w:jc w:val="center"/>
              <w:rPr>
                <w:rFonts w:cs="Times New Roman"/>
              </w:rPr>
            </w:pPr>
          </w:p>
          <w:p w14:paraId="4FE68E60" w14:textId="77777777" w:rsidR="00992945" w:rsidRPr="00407427" w:rsidRDefault="00992945" w:rsidP="00992945">
            <w:pPr>
              <w:spacing w:before="0" w:after="0" w:line="225" w:lineRule="exact"/>
              <w:ind w:left="107" w:firstLine="0"/>
              <w:jc w:val="center"/>
              <w:rPr>
                <w:rFonts w:cs="Times New Roman"/>
              </w:rPr>
            </w:pPr>
          </w:p>
          <w:p w14:paraId="5AF0CAD8" w14:textId="77777777" w:rsidR="00992945" w:rsidRPr="00407427" w:rsidRDefault="00992945" w:rsidP="00992945">
            <w:pPr>
              <w:spacing w:before="0" w:after="0" w:line="225" w:lineRule="exact"/>
              <w:ind w:left="107" w:firstLine="0"/>
              <w:jc w:val="center"/>
              <w:rPr>
                <w:rFonts w:cs="Times New Roman"/>
              </w:rPr>
            </w:pPr>
          </w:p>
          <w:p w14:paraId="62A2B5BB"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t>0</w:t>
            </w:r>
            <w:r w:rsidRPr="00407427">
              <w:rPr>
                <w:rFonts w:cs="Times New Roman"/>
                <w:spacing w:val="1"/>
              </w:rPr>
              <w:t xml:space="preserve"> </w:t>
            </w:r>
            <w:r w:rsidRPr="00407427">
              <w:rPr>
                <w:rFonts w:cs="Times New Roman"/>
              </w:rPr>
              <w:t>208</w:t>
            </w:r>
            <w:r w:rsidRPr="00407427">
              <w:rPr>
                <w:rFonts w:cs="Times New Roman"/>
                <w:spacing w:val="-1"/>
              </w:rPr>
              <w:t xml:space="preserve"> </w:t>
            </w:r>
            <w:r w:rsidRPr="00407427">
              <w:rPr>
                <w:rFonts w:cs="Times New Roman"/>
              </w:rPr>
              <w:t>00</w:t>
            </w:r>
          </w:p>
        </w:tc>
      </w:tr>
      <w:tr w:rsidR="00992945" w:rsidRPr="00407427" w14:paraId="3DCE70BE" w14:textId="77777777" w:rsidTr="00173C58">
        <w:trPr>
          <w:trHeight w:val="530"/>
        </w:trPr>
        <w:tc>
          <w:tcPr>
            <w:tcW w:w="420" w:type="dxa"/>
            <w:vMerge/>
            <w:tcBorders>
              <w:top w:val="nil"/>
            </w:tcBorders>
          </w:tcPr>
          <w:p w14:paraId="28086BE3" w14:textId="77777777" w:rsidR="00992945" w:rsidRPr="00B643A2" w:rsidRDefault="00992945" w:rsidP="00992945">
            <w:pPr>
              <w:spacing w:before="0" w:after="0" w:line="240" w:lineRule="auto"/>
              <w:ind w:firstLine="0"/>
              <w:jc w:val="left"/>
              <w:rPr>
                <w:rFonts w:cs="Times New Roman"/>
              </w:rPr>
            </w:pPr>
          </w:p>
        </w:tc>
        <w:tc>
          <w:tcPr>
            <w:tcW w:w="2835" w:type="dxa"/>
            <w:vMerge/>
            <w:tcBorders>
              <w:top w:val="nil"/>
            </w:tcBorders>
          </w:tcPr>
          <w:p w14:paraId="661FA15B" w14:textId="77777777" w:rsidR="00992945" w:rsidRPr="00407427" w:rsidRDefault="00992945" w:rsidP="00992945">
            <w:pPr>
              <w:spacing w:before="0" w:after="0" w:line="240" w:lineRule="auto"/>
              <w:ind w:firstLine="0"/>
              <w:jc w:val="left"/>
              <w:rPr>
                <w:rFonts w:cs="Times New Roman"/>
              </w:rPr>
            </w:pPr>
          </w:p>
        </w:tc>
        <w:tc>
          <w:tcPr>
            <w:tcW w:w="3685" w:type="dxa"/>
          </w:tcPr>
          <w:p w14:paraId="667DFB3F" w14:textId="54E82C52" w:rsidR="00992945" w:rsidRPr="00407427" w:rsidRDefault="00DD1605" w:rsidP="0025615B">
            <w:pPr>
              <w:spacing w:before="0" w:after="0" w:line="228" w:lineRule="exact"/>
              <w:ind w:left="104" w:right="134" w:firstLine="0"/>
              <w:rPr>
                <w:rFonts w:cs="Times New Roman"/>
                <w:lang w:val="ru-RU"/>
              </w:rPr>
            </w:pPr>
            <w:r>
              <w:fldChar w:fldCharType="begin"/>
            </w:r>
            <w:r w:rsidRPr="00DD1605">
              <w:rPr>
                <w:lang w:val="ru-RU"/>
              </w:rPr>
              <w:instrText xml:space="preserve"> </w:instrText>
            </w:r>
            <w:r>
              <w:instrText>HYPERLINK</w:instrText>
            </w:r>
            <w:r w:rsidRPr="00DD1605">
              <w:rPr>
                <w:lang w:val="ru-RU"/>
              </w:rPr>
              <w:instrText xml:space="preserve"> \</w:instrText>
            </w:r>
            <w:r>
              <w:instrText>l</w:instrText>
            </w:r>
            <w:r w:rsidRPr="00DD1605">
              <w:rPr>
                <w:lang w:val="ru-RU"/>
              </w:rPr>
              <w:instrText xml:space="preserve"> "_</w:instrText>
            </w:r>
            <w:r>
              <w:instrText>bookmark</w:instrText>
            </w:r>
            <w:r w:rsidRPr="00DD1605">
              <w:rPr>
                <w:lang w:val="ru-RU"/>
              </w:rPr>
              <w:instrText xml:space="preserve">10" </w:instrText>
            </w:r>
            <w:r>
              <w:fldChar w:fldCharType="separate"/>
            </w:r>
            <w:r w:rsidR="00992945" w:rsidRPr="00407427">
              <w:rPr>
                <w:rFonts w:cs="Times New Roman"/>
                <w:color w:val="0000FF"/>
                <w:u w:val="single" w:color="0000FF"/>
                <w:lang w:val="ru-RU"/>
              </w:rPr>
              <w:t>Заявление</w:t>
            </w:r>
            <w:r w:rsidR="00992945" w:rsidRPr="00407427">
              <w:rPr>
                <w:rFonts w:cs="Times New Roman"/>
                <w:color w:val="0000FF"/>
                <w:spacing w:val="24"/>
                <w:u w:val="single" w:color="0000FF"/>
                <w:lang w:val="ru-RU"/>
              </w:rPr>
              <w:t xml:space="preserve"> </w:t>
            </w:r>
            <w:r w:rsidR="00992945" w:rsidRPr="00407427">
              <w:rPr>
                <w:rFonts w:cs="Times New Roman"/>
                <w:color w:val="0000FF"/>
                <w:u w:val="single" w:color="0000FF"/>
                <w:lang w:val="ru-RU"/>
              </w:rPr>
              <w:t>на</w:t>
            </w:r>
            <w:r w:rsidR="00992945" w:rsidRPr="00407427">
              <w:rPr>
                <w:rFonts w:cs="Times New Roman"/>
                <w:color w:val="0000FF"/>
                <w:spacing w:val="24"/>
                <w:u w:val="single" w:color="0000FF"/>
                <w:lang w:val="ru-RU"/>
              </w:rPr>
              <w:t xml:space="preserve"> </w:t>
            </w:r>
            <w:r w:rsidR="00992945" w:rsidRPr="00407427">
              <w:rPr>
                <w:rFonts w:cs="Times New Roman"/>
                <w:color w:val="0000FF"/>
                <w:u w:val="single" w:color="0000FF"/>
                <w:lang w:val="ru-RU"/>
              </w:rPr>
              <w:t>компенсацию</w:t>
            </w:r>
            <w:r>
              <w:rPr>
                <w:color w:val="0000FF"/>
                <w:u w:val="single" w:color="0000FF"/>
              </w:rPr>
              <w:fldChar w:fldCharType="end"/>
            </w:r>
            <w:r w:rsidR="00992945" w:rsidRPr="00407427">
              <w:rPr>
                <w:rFonts w:cs="Times New Roman"/>
                <w:color w:val="0000FF"/>
                <w:spacing w:val="26"/>
                <w:lang w:val="ru-RU"/>
              </w:rPr>
              <w:t xml:space="preserve"> </w:t>
            </w:r>
            <w:r w:rsidR="00992945" w:rsidRPr="00407427">
              <w:rPr>
                <w:rFonts w:cs="Times New Roman"/>
                <w:lang w:val="ru-RU"/>
              </w:rPr>
              <w:t>(возмещение) расходов</w:t>
            </w:r>
            <w:r w:rsidR="00992945" w:rsidRPr="00407427">
              <w:rPr>
                <w:rFonts w:cs="Times New Roman"/>
                <w:spacing w:val="-4"/>
                <w:lang w:val="ru-RU"/>
              </w:rPr>
              <w:t xml:space="preserve"> </w:t>
            </w:r>
            <w:r w:rsidR="0025615B" w:rsidRPr="00407427">
              <w:rPr>
                <w:rFonts w:cs="Times New Roman"/>
                <w:lang w:val="ru-RU"/>
              </w:rPr>
              <w:t>(Приложение</w:t>
            </w:r>
            <w:r w:rsidR="00992945" w:rsidRPr="00407427">
              <w:rPr>
                <w:rFonts w:cs="Times New Roman"/>
                <w:spacing w:val="-2"/>
                <w:lang w:val="ru-RU"/>
              </w:rPr>
              <w:t xml:space="preserve"> </w:t>
            </w:r>
            <w:r w:rsidR="0025615B" w:rsidRPr="00407427">
              <w:rPr>
                <w:rFonts w:cs="Times New Roman"/>
                <w:spacing w:val="-2"/>
                <w:lang w:val="ru-RU"/>
              </w:rPr>
              <w:t xml:space="preserve">№ 1 </w:t>
            </w:r>
            <w:r w:rsidR="00992945" w:rsidRPr="00407427">
              <w:rPr>
                <w:rFonts w:cs="Times New Roman"/>
                <w:lang w:val="ru-RU"/>
              </w:rPr>
              <w:t>к</w:t>
            </w:r>
            <w:r w:rsidR="00992945" w:rsidRPr="00407427">
              <w:rPr>
                <w:rFonts w:cs="Times New Roman"/>
                <w:spacing w:val="-4"/>
                <w:lang w:val="ru-RU"/>
              </w:rPr>
              <w:t xml:space="preserve"> </w:t>
            </w:r>
            <w:r w:rsidR="00992945" w:rsidRPr="00407427">
              <w:rPr>
                <w:rFonts w:cs="Times New Roman"/>
                <w:lang w:val="ru-RU"/>
              </w:rPr>
              <w:t>Порядку)</w:t>
            </w:r>
          </w:p>
        </w:tc>
        <w:tc>
          <w:tcPr>
            <w:tcW w:w="1559" w:type="dxa"/>
            <w:vMerge/>
            <w:tcBorders>
              <w:top w:val="nil"/>
            </w:tcBorders>
          </w:tcPr>
          <w:p w14:paraId="0A1C7BE7" w14:textId="77777777" w:rsidR="00992945" w:rsidRPr="00407427" w:rsidRDefault="00992945" w:rsidP="00992945">
            <w:pPr>
              <w:spacing w:before="0" w:after="0" w:line="240" w:lineRule="auto"/>
              <w:ind w:firstLine="0"/>
              <w:jc w:val="center"/>
              <w:rPr>
                <w:rFonts w:cs="Times New Roman"/>
                <w:lang w:val="ru-RU"/>
              </w:rPr>
            </w:pPr>
          </w:p>
        </w:tc>
        <w:tc>
          <w:tcPr>
            <w:tcW w:w="1134" w:type="dxa"/>
            <w:vMerge/>
            <w:tcBorders>
              <w:top w:val="nil"/>
            </w:tcBorders>
          </w:tcPr>
          <w:p w14:paraId="01CA027F" w14:textId="77777777" w:rsidR="00992945" w:rsidRPr="00407427" w:rsidRDefault="00992945" w:rsidP="00992945">
            <w:pPr>
              <w:spacing w:before="0" w:after="0" w:line="240" w:lineRule="auto"/>
              <w:ind w:firstLine="0"/>
              <w:jc w:val="center"/>
              <w:rPr>
                <w:rFonts w:cs="Times New Roman"/>
                <w:lang w:val="ru-RU"/>
              </w:rPr>
            </w:pPr>
          </w:p>
        </w:tc>
      </w:tr>
      <w:tr w:rsidR="00992945" w:rsidRPr="00407427" w14:paraId="5DBA90D1" w14:textId="77777777" w:rsidTr="00173C58">
        <w:trPr>
          <w:trHeight w:val="508"/>
        </w:trPr>
        <w:tc>
          <w:tcPr>
            <w:tcW w:w="420" w:type="dxa"/>
            <w:vMerge/>
            <w:tcBorders>
              <w:top w:val="nil"/>
            </w:tcBorders>
          </w:tcPr>
          <w:p w14:paraId="33C8021E" w14:textId="77777777" w:rsidR="00992945" w:rsidRPr="00B643A2" w:rsidRDefault="00992945" w:rsidP="00992945">
            <w:pPr>
              <w:spacing w:before="0" w:after="0" w:line="240" w:lineRule="auto"/>
              <w:ind w:firstLine="0"/>
              <w:jc w:val="left"/>
              <w:rPr>
                <w:rFonts w:cs="Times New Roman"/>
                <w:lang w:val="ru-RU"/>
              </w:rPr>
            </w:pPr>
          </w:p>
        </w:tc>
        <w:tc>
          <w:tcPr>
            <w:tcW w:w="2835" w:type="dxa"/>
            <w:vMerge/>
            <w:tcBorders>
              <w:top w:val="nil"/>
            </w:tcBorders>
          </w:tcPr>
          <w:p w14:paraId="1B060241" w14:textId="77777777" w:rsidR="00992945" w:rsidRPr="00407427" w:rsidRDefault="00992945" w:rsidP="00992945">
            <w:pPr>
              <w:spacing w:before="0" w:after="0" w:line="240" w:lineRule="auto"/>
              <w:ind w:firstLine="0"/>
              <w:jc w:val="left"/>
              <w:rPr>
                <w:rFonts w:cs="Times New Roman"/>
                <w:lang w:val="ru-RU"/>
              </w:rPr>
            </w:pPr>
          </w:p>
        </w:tc>
        <w:tc>
          <w:tcPr>
            <w:tcW w:w="3685" w:type="dxa"/>
          </w:tcPr>
          <w:p w14:paraId="50914AC8" w14:textId="77777777" w:rsidR="00992945" w:rsidRPr="00407427" w:rsidRDefault="00992945" w:rsidP="00992945">
            <w:pPr>
              <w:spacing w:before="0" w:after="0" w:line="225" w:lineRule="exact"/>
              <w:ind w:left="104" w:firstLine="0"/>
              <w:jc w:val="left"/>
              <w:rPr>
                <w:rFonts w:cs="Times New Roman"/>
              </w:rPr>
            </w:pPr>
            <w:proofErr w:type="spellStart"/>
            <w:r w:rsidRPr="00407427">
              <w:rPr>
                <w:rFonts w:cs="Times New Roman"/>
              </w:rPr>
              <w:t>Авансовый</w:t>
            </w:r>
            <w:proofErr w:type="spellEnd"/>
            <w:r w:rsidRPr="00407427">
              <w:rPr>
                <w:rFonts w:cs="Times New Roman"/>
                <w:spacing w:val="-4"/>
              </w:rPr>
              <w:t xml:space="preserve"> </w:t>
            </w:r>
            <w:proofErr w:type="spellStart"/>
            <w:r w:rsidRPr="00407427">
              <w:rPr>
                <w:rFonts w:cs="Times New Roman"/>
              </w:rPr>
              <w:t>отчет</w:t>
            </w:r>
            <w:proofErr w:type="spellEnd"/>
            <w:r w:rsidRPr="00407427">
              <w:rPr>
                <w:rFonts w:cs="Times New Roman"/>
                <w:spacing w:val="-4"/>
              </w:rPr>
              <w:t xml:space="preserve"> </w:t>
            </w:r>
            <w:r w:rsidRPr="00407427">
              <w:rPr>
                <w:rFonts w:cs="Times New Roman"/>
              </w:rPr>
              <w:t>(ф.0504505)</w:t>
            </w:r>
          </w:p>
        </w:tc>
        <w:tc>
          <w:tcPr>
            <w:tcW w:w="1559" w:type="dxa"/>
            <w:vMerge/>
            <w:tcBorders>
              <w:top w:val="nil"/>
            </w:tcBorders>
          </w:tcPr>
          <w:p w14:paraId="70EECC52" w14:textId="77777777" w:rsidR="00992945" w:rsidRPr="00407427" w:rsidRDefault="00992945" w:rsidP="00992945">
            <w:pPr>
              <w:spacing w:before="0" w:after="0" w:line="240" w:lineRule="auto"/>
              <w:ind w:firstLine="0"/>
              <w:jc w:val="center"/>
              <w:rPr>
                <w:rFonts w:cs="Times New Roman"/>
              </w:rPr>
            </w:pPr>
          </w:p>
        </w:tc>
        <w:tc>
          <w:tcPr>
            <w:tcW w:w="1134" w:type="dxa"/>
            <w:vMerge/>
            <w:tcBorders>
              <w:top w:val="nil"/>
            </w:tcBorders>
          </w:tcPr>
          <w:p w14:paraId="142154B0" w14:textId="77777777" w:rsidR="00992945" w:rsidRPr="00407427" w:rsidRDefault="00992945" w:rsidP="00992945">
            <w:pPr>
              <w:spacing w:before="0" w:after="0" w:line="240" w:lineRule="auto"/>
              <w:ind w:firstLine="0"/>
              <w:jc w:val="center"/>
              <w:rPr>
                <w:rFonts w:cs="Times New Roman"/>
              </w:rPr>
            </w:pPr>
          </w:p>
        </w:tc>
      </w:tr>
      <w:tr w:rsidR="00992945" w:rsidRPr="00407427" w14:paraId="0AA87C36" w14:textId="77777777" w:rsidTr="00173C58">
        <w:trPr>
          <w:trHeight w:val="527"/>
        </w:trPr>
        <w:tc>
          <w:tcPr>
            <w:tcW w:w="420" w:type="dxa"/>
            <w:vMerge w:val="restart"/>
          </w:tcPr>
          <w:p w14:paraId="59529A8F" w14:textId="77777777" w:rsidR="00992945" w:rsidRPr="00B643A2" w:rsidRDefault="00992945" w:rsidP="00992945">
            <w:pPr>
              <w:spacing w:before="0" w:after="0" w:line="240" w:lineRule="auto"/>
              <w:ind w:firstLine="0"/>
              <w:jc w:val="center"/>
              <w:rPr>
                <w:rFonts w:cs="Times New Roman"/>
              </w:rPr>
            </w:pPr>
          </w:p>
          <w:p w14:paraId="51004AB9" w14:textId="77777777" w:rsidR="00992945" w:rsidRPr="00B643A2" w:rsidRDefault="00992945" w:rsidP="00992945">
            <w:pPr>
              <w:spacing w:before="0" w:after="0" w:line="240" w:lineRule="auto"/>
              <w:ind w:firstLine="0"/>
              <w:jc w:val="center"/>
              <w:rPr>
                <w:rFonts w:cs="Times New Roman"/>
              </w:rPr>
            </w:pPr>
          </w:p>
          <w:p w14:paraId="133F6ED4" w14:textId="77777777" w:rsidR="00992945" w:rsidRPr="00B643A2" w:rsidRDefault="00992945" w:rsidP="00992945">
            <w:pPr>
              <w:spacing w:before="0" w:after="0" w:line="240" w:lineRule="auto"/>
              <w:ind w:firstLine="0"/>
              <w:jc w:val="center"/>
              <w:rPr>
                <w:rFonts w:cs="Times New Roman"/>
              </w:rPr>
            </w:pPr>
            <w:r w:rsidRPr="00B643A2">
              <w:rPr>
                <w:rFonts w:cs="Times New Roman"/>
              </w:rPr>
              <w:t>6</w:t>
            </w:r>
          </w:p>
        </w:tc>
        <w:tc>
          <w:tcPr>
            <w:tcW w:w="2835" w:type="dxa"/>
            <w:vMerge w:val="restart"/>
          </w:tcPr>
          <w:p w14:paraId="1B30FA60" w14:textId="4C67C571" w:rsidR="00992945" w:rsidRPr="00407427" w:rsidRDefault="00992945" w:rsidP="00151371">
            <w:pPr>
              <w:spacing w:before="0" w:after="0"/>
              <w:ind w:left="107" w:right="100" w:firstLine="0"/>
              <w:jc w:val="left"/>
              <w:rPr>
                <w:rFonts w:cs="Times New Roman"/>
                <w:lang w:val="ru-RU"/>
              </w:rPr>
            </w:pPr>
            <w:r w:rsidRPr="00407427">
              <w:rPr>
                <w:rFonts w:cs="Times New Roman"/>
                <w:lang w:val="ru-RU"/>
              </w:rPr>
              <w:t>Компенсация</w:t>
            </w:r>
            <w:r w:rsidRPr="00407427">
              <w:rPr>
                <w:rFonts w:cs="Times New Roman"/>
                <w:spacing w:val="1"/>
                <w:lang w:val="ru-RU"/>
              </w:rPr>
              <w:t xml:space="preserve"> </w:t>
            </w:r>
            <w:r w:rsidRPr="00407427">
              <w:rPr>
                <w:rFonts w:cs="Times New Roman"/>
                <w:lang w:val="ru-RU"/>
              </w:rPr>
              <w:t>(возмещение)</w:t>
            </w:r>
            <w:r w:rsidRPr="00407427">
              <w:rPr>
                <w:rFonts w:cs="Times New Roman"/>
                <w:spacing w:val="-47"/>
                <w:lang w:val="ru-RU"/>
              </w:rPr>
              <w:t xml:space="preserve"> </w:t>
            </w:r>
            <w:r w:rsidRPr="00407427">
              <w:rPr>
                <w:rFonts w:cs="Times New Roman"/>
                <w:lang w:val="ru-RU"/>
              </w:rPr>
              <w:t>работникам</w:t>
            </w:r>
            <w:r w:rsidRPr="00407427">
              <w:rPr>
                <w:rFonts w:cs="Times New Roman"/>
                <w:spacing w:val="51"/>
                <w:lang w:val="ru-RU"/>
              </w:rPr>
              <w:t xml:space="preserve"> </w:t>
            </w:r>
            <w:r w:rsidRPr="00407427">
              <w:rPr>
                <w:rFonts w:cs="Times New Roman"/>
                <w:lang w:val="ru-RU"/>
              </w:rPr>
              <w:t>прочих</w:t>
            </w:r>
            <w:r w:rsidRPr="00407427">
              <w:rPr>
                <w:rFonts w:cs="Times New Roman"/>
                <w:spacing w:val="50"/>
                <w:lang w:val="ru-RU"/>
              </w:rPr>
              <w:t xml:space="preserve"> </w:t>
            </w:r>
            <w:r w:rsidRPr="00407427">
              <w:rPr>
                <w:rFonts w:cs="Times New Roman"/>
                <w:lang w:val="ru-RU"/>
              </w:rPr>
              <w:t>расходов в</w:t>
            </w:r>
            <w:r w:rsidRPr="00407427">
              <w:rPr>
                <w:rFonts w:cs="Times New Roman"/>
                <w:spacing w:val="2"/>
                <w:lang w:val="ru-RU"/>
              </w:rPr>
              <w:t xml:space="preserve"> </w:t>
            </w:r>
            <w:r w:rsidRPr="00407427">
              <w:rPr>
                <w:rFonts w:cs="Times New Roman"/>
                <w:lang w:val="ru-RU"/>
              </w:rPr>
              <w:t>соответствии</w:t>
            </w:r>
            <w:r w:rsidRPr="00407427">
              <w:rPr>
                <w:rFonts w:cs="Times New Roman"/>
                <w:spacing w:val="2"/>
                <w:lang w:val="ru-RU"/>
              </w:rPr>
              <w:t xml:space="preserve"> </w:t>
            </w:r>
            <w:r w:rsidRPr="00407427">
              <w:rPr>
                <w:rFonts w:cs="Times New Roman"/>
                <w:lang w:val="ru-RU"/>
              </w:rPr>
              <w:t>с</w:t>
            </w:r>
            <w:r w:rsidRPr="00407427">
              <w:rPr>
                <w:rFonts w:cs="Times New Roman"/>
                <w:spacing w:val="3"/>
                <w:lang w:val="ru-RU"/>
              </w:rPr>
              <w:t xml:space="preserve"> </w:t>
            </w:r>
            <w:r w:rsidRPr="00407427">
              <w:rPr>
                <w:rFonts w:cs="Times New Roman"/>
                <w:lang w:val="ru-RU"/>
              </w:rPr>
              <w:t>нормами</w:t>
            </w:r>
            <w:r w:rsidR="00151371" w:rsidRPr="00407427">
              <w:rPr>
                <w:rFonts w:cs="Times New Roman"/>
                <w:lang w:val="ru-RU"/>
              </w:rPr>
              <w:t xml:space="preserve"> </w:t>
            </w:r>
            <w:r w:rsidRPr="00407427">
              <w:rPr>
                <w:rFonts w:cs="Times New Roman"/>
                <w:lang w:val="ru-RU"/>
              </w:rPr>
              <w:t>трудового</w:t>
            </w:r>
            <w:r w:rsidRPr="00407427">
              <w:rPr>
                <w:rFonts w:cs="Times New Roman"/>
                <w:spacing w:val="-7"/>
                <w:lang w:val="ru-RU"/>
              </w:rPr>
              <w:t xml:space="preserve"> </w:t>
            </w:r>
            <w:r w:rsidRPr="00407427">
              <w:rPr>
                <w:rFonts w:cs="Times New Roman"/>
                <w:lang w:val="ru-RU"/>
              </w:rPr>
              <w:t>законодательства</w:t>
            </w:r>
          </w:p>
        </w:tc>
        <w:tc>
          <w:tcPr>
            <w:tcW w:w="3685" w:type="dxa"/>
          </w:tcPr>
          <w:p w14:paraId="4101E401" w14:textId="18521BD9" w:rsidR="00992945" w:rsidRPr="00407427" w:rsidRDefault="00DD1605" w:rsidP="0025615B">
            <w:pPr>
              <w:spacing w:before="0" w:after="0" w:line="225" w:lineRule="exact"/>
              <w:ind w:left="104" w:right="276" w:firstLine="0"/>
              <w:jc w:val="left"/>
              <w:rPr>
                <w:rFonts w:cs="Times New Roman"/>
                <w:lang w:val="ru-RU"/>
              </w:rPr>
            </w:pPr>
            <w:r>
              <w:fldChar w:fldCharType="begin"/>
            </w:r>
            <w:r w:rsidRPr="00DD1605">
              <w:rPr>
                <w:lang w:val="ru-RU"/>
              </w:rPr>
              <w:instrText xml:space="preserve"> </w:instrText>
            </w:r>
            <w:r>
              <w:instrText>HYPERLINK</w:instrText>
            </w:r>
            <w:r w:rsidRPr="00DD1605">
              <w:rPr>
                <w:lang w:val="ru-RU"/>
              </w:rPr>
              <w:instrText xml:space="preserve"> \</w:instrText>
            </w:r>
            <w:r>
              <w:instrText>l</w:instrText>
            </w:r>
            <w:r w:rsidRPr="00DD1605">
              <w:rPr>
                <w:lang w:val="ru-RU"/>
              </w:rPr>
              <w:instrText xml:space="preserve"> "_</w:instrText>
            </w:r>
            <w:r>
              <w:instrText>bookmark</w:instrText>
            </w:r>
            <w:r w:rsidRPr="00DD1605">
              <w:rPr>
                <w:lang w:val="ru-RU"/>
              </w:rPr>
              <w:instrText xml:space="preserve">10" </w:instrText>
            </w:r>
            <w:r>
              <w:fldChar w:fldCharType="separate"/>
            </w:r>
            <w:r w:rsidR="00992945" w:rsidRPr="00407427">
              <w:rPr>
                <w:rFonts w:cs="Times New Roman"/>
                <w:color w:val="0000FF"/>
                <w:u w:val="single" w:color="0000FF"/>
                <w:lang w:val="ru-RU"/>
              </w:rPr>
              <w:t>Заявление</w:t>
            </w:r>
            <w:r w:rsidR="00992945" w:rsidRPr="00407427">
              <w:rPr>
                <w:rFonts w:cs="Times New Roman"/>
                <w:color w:val="0000FF"/>
                <w:spacing w:val="24"/>
                <w:u w:val="single" w:color="0000FF"/>
                <w:lang w:val="ru-RU"/>
              </w:rPr>
              <w:t xml:space="preserve"> </w:t>
            </w:r>
            <w:r w:rsidR="00992945" w:rsidRPr="00407427">
              <w:rPr>
                <w:rFonts w:cs="Times New Roman"/>
                <w:color w:val="0000FF"/>
                <w:u w:val="single" w:color="0000FF"/>
                <w:lang w:val="ru-RU"/>
              </w:rPr>
              <w:t>на</w:t>
            </w:r>
            <w:r w:rsidR="00992945" w:rsidRPr="00407427">
              <w:rPr>
                <w:rFonts w:cs="Times New Roman"/>
                <w:color w:val="0000FF"/>
                <w:spacing w:val="24"/>
                <w:u w:val="single" w:color="0000FF"/>
                <w:lang w:val="ru-RU"/>
              </w:rPr>
              <w:t xml:space="preserve"> </w:t>
            </w:r>
            <w:r w:rsidR="00992945" w:rsidRPr="00407427">
              <w:rPr>
                <w:rFonts w:cs="Times New Roman"/>
                <w:color w:val="0000FF"/>
                <w:u w:val="single" w:color="0000FF"/>
                <w:lang w:val="ru-RU"/>
              </w:rPr>
              <w:t>компенсацию</w:t>
            </w:r>
            <w:r>
              <w:rPr>
                <w:color w:val="0000FF"/>
                <w:u w:val="single" w:color="0000FF"/>
              </w:rPr>
              <w:fldChar w:fldCharType="end"/>
            </w:r>
            <w:r w:rsidR="00992945" w:rsidRPr="00407427">
              <w:rPr>
                <w:rFonts w:cs="Times New Roman"/>
                <w:color w:val="0000FF"/>
                <w:spacing w:val="26"/>
                <w:lang w:val="ru-RU"/>
              </w:rPr>
              <w:t xml:space="preserve"> </w:t>
            </w:r>
            <w:r w:rsidR="00992945" w:rsidRPr="00407427">
              <w:rPr>
                <w:rFonts w:cs="Times New Roman"/>
                <w:lang w:val="ru-RU"/>
              </w:rPr>
              <w:t>(возмещение) расходов</w:t>
            </w:r>
            <w:r w:rsidR="00992945" w:rsidRPr="00407427">
              <w:rPr>
                <w:rFonts w:cs="Times New Roman"/>
                <w:spacing w:val="-4"/>
                <w:lang w:val="ru-RU"/>
              </w:rPr>
              <w:t xml:space="preserve"> </w:t>
            </w:r>
            <w:r w:rsidR="0025615B" w:rsidRPr="00407427">
              <w:rPr>
                <w:rFonts w:cs="Times New Roman"/>
                <w:lang w:val="ru-RU"/>
              </w:rPr>
              <w:t>(Приложение № 1</w:t>
            </w:r>
            <w:r w:rsidR="00992945" w:rsidRPr="00407427">
              <w:rPr>
                <w:rFonts w:cs="Times New Roman"/>
                <w:spacing w:val="-2"/>
                <w:lang w:val="ru-RU"/>
              </w:rPr>
              <w:t xml:space="preserve"> </w:t>
            </w:r>
            <w:r w:rsidR="00992945" w:rsidRPr="00407427">
              <w:rPr>
                <w:rFonts w:cs="Times New Roman"/>
                <w:lang w:val="ru-RU"/>
              </w:rPr>
              <w:t>к</w:t>
            </w:r>
            <w:r w:rsidR="00992945" w:rsidRPr="00407427">
              <w:rPr>
                <w:rFonts w:cs="Times New Roman"/>
                <w:spacing w:val="-4"/>
                <w:lang w:val="ru-RU"/>
              </w:rPr>
              <w:t xml:space="preserve"> </w:t>
            </w:r>
            <w:r w:rsidR="00992945" w:rsidRPr="00407427">
              <w:rPr>
                <w:rFonts w:cs="Times New Roman"/>
                <w:lang w:val="ru-RU"/>
              </w:rPr>
              <w:t>Порядку)</w:t>
            </w:r>
          </w:p>
        </w:tc>
        <w:tc>
          <w:tcPr>
            <w:tcW w:w="1559" w:type="dxa"/>
            <w:vMerge w:val="restart"/>
          </w:tcPr>
          <w:p w14:paraId="0094DDDF" w14:textId="77777777" w:rsidR="00992945" w:rsidRPr="00407427" w:rsidRDefault="00992945" w:rsidP="00992945">
            <w:pPr>
              <w:spacing w:before="0" w:after="0" w:line="240" w:lineRule="auto"/>
              <w:ind w:left="107" w:firstLine="0"/>
              <w:jc w:val="center"/>
              <w:rPr>
                <w:rFonts w:cs="Times New Roman"/>
                <w:lang w:val="ru-RU"/>
              </w:rPr>
            </w:pPr>
          </w:p>
          <w:p w14:paraId="6A106FE1" w14:textId="77777777" w:rsidR="00992945" w:rsidRPr="00407427" w:rsidRDefault="00992945" w:rsidP="00992945">
            <w:pPr>
              <w:spacing w:before="0" w:after="0" w:line="240" w:lineRule="auto"/>
              <w:ind w:left="107" w:firstLine="0"/>
              <w:jc w:val="center"/>
              <w:rPr>
                <w:rFonts w:cs="Times New Roman"/>
                <w:lang w:val="ru-RU"/>
              </w:rPr>
            </w:pPr>
          </w:p>
          <w:p w14:paraId="13A0E99A" w14:textId="77777777" w:rsidR="00992945" w:rsidRPr="00407427" w:rsidRDefault="00DD1605" w:rsidP="00992945">
            <w:pPr>
              <w:spacing w:before="0" w:after="0" w:line="240" w:lineRule="auto"/>
              <w:ind w:left="107" w:firstLine="0"/>
              <w:jc w:val="center"/>
              <w:rPr>
                <w:rFonts w:cs="Times New Roman"/>
                <w:b/>
              </w:rPr>
            </w:pPr>
            <w:hyperlink w:anchor="_bookmark5" w:history="1">
              <w:r w:rsidR="00992945" w:rsidRPr="00407427">
                <w:rPr>
                  <w:rFonts w:cs="Times New Roman"/>
                  <w:b/>
                  <w:color w:val="0000FF"/>
                  <w:u w:val="single" w:color="0000FF"/>
                </w:rPr>
                <w:t>п.6.5</w:t>
              </w:r>
            </w:hyperlink>
          </w:p>
        </w:tc>
        <w:tc>
          <w:tcPr>
            <w:tcW w:w="1134" w:type="dxa"/>
            <w:vMerge w:val="restart"/>
          </w:tcPr>
          <w:p w14:paraId="1F2E763D" w14:textId="77777777" w:rsidR="00992945" w:rsidRPr="00407427" w:rsidRDefault="00992945" w:rsidP="00992945">
            <w:pPr>
              <w:spacing w:before="0" w:after="0" w:line="225" w:lineRule="exact"/>
              <w:ind w:left="107" w:firstLine="0"/>
              <w:jc w:val="center"/>
              <w:rPr>
                <w:rFonts w:cs="Times New Roman"/>
              </w:rPr>
            </w:pPr>
          </w:p>
          <w:p w14:paraId="547ACBF7" w14:textId="77777777" w:rsidR="00992945" w:rsidRPr="00407427" w:rsidRDefault="00992945" w:rsidP="00992945">
            <w:pPr>
              <w:spacing w:before="0" w:after="0" w:line="225" w:lineRule="exact"/>
              <w:ind w:left="107" w:firstLine="0"/>
              <w:jc w:val="center"/>
              <w:rPr>
                <w:rFonts w:cs="Times New Roman"/>
              </w:rPr>
            </w:pPr>
          </w:p>
          <w:p w14:paraId="05EF995A" w14:textId="77777777" w:rsidR="00992945" w:rsidRPr="00407427" w:rsidRDefault="00992945" w:rsidP="00992945">
            <w:pPr>
              <w:spacing w:before="0" w:after="0" w:line="225" w:lineRule="exact"/>
              <w:ind w:left="107" w:firstLine="0"/>
              <w:jc w:val="center"/>
              <w:rPr>
                <w:rFonts w:cs="Times New Roman"/>
                <w:spacing w:val="19"/>
              </w:rPr>
            </w:pPr>
            <w:r w:rsidRPr="00407427">
              <w:rPr>
                <w:rFonts w:cs="Times New Roman"/>
              </w:rPr>
              <w:t>0</w:t>
            </w:r>
            <w:r w:rsidRPr="00407427">
              <w:rPr>
                <w:rFonts w:cs="Times New Roman"/>
                <w:spacing w:val="19"/>
              </w:rPr>
              <w:t xml:space="preserve"> </w:t>
            </w:r>
            <w:r w:rsidRPr="00407427">
              <w:rPr>
                <w:rFonts w:cs="Times New Roman"/>
              </w:rPr>
              <w:t>302</w:t>
            </w:r>
            <w:r w:rsidRPr="00407427">
              <w:rPr>
                <w:rFonts w:cs="Times New Roman"/>
                <w:spacing w:val="17"/>
              </w:rPr>
              <w:t xml:space="preserve"> </w:t>
            </w:r>
            <w:r w:rsidRPr="00407427">
              <w:rPr>
                <w:rFonts w:cs="Times New Roman"/>
              </w:rPr>
              <w:t>00,</w:t>
            </w:r>
          </w:p>
          <w:p w14:paraId="53DAC445" w14:textId="77777777" w:rsidR="00992945" w:rsidRPr="00407427" w:rsidRDefault="00992945" w:rsidP="00992945">
            <w:pPr>
              <w:spacing w:before="0" w:after="0" w:line="225" w:lineRule="exact"/>
              <w:ind w:left="107" w:firstLine="0"/>
              <w:jc w:val="center"/>
              <w:rPr>
                <w:rFonts w:cs="Times New Roman"/>
              </w:rPr>
            </w:pPr>
            <w:r w:rsidRPr="00407427">
              <w:rPr>
                <w:rFonts w:cs="Times New Roman"/>
              </w:rPr>
              <w:t>0</w:t>
            </w:r>
            <w:r w:rsidRPr="00407427">
              <w:rPr>
                <w:rFonts w:cs="Times New Roman"/>
                <w:spacing w:val="1"/>
              </w:rPr>
              <w:t> </w:t>
            </w:r>
            <w:r w:rsidRPr="00407427">
              <w:rPr>
                <w:rFonts w:cs="Times New Roman"/>
              </w:rPr>
              <w:t>206 00</w:t>
            </w:r>
          </w:p>
        </w:tc>
      </w:tr>
      <w:tr w:rsidR="00992945" w:rsidRPr="00407427" w14:paraId="5AFED303" w14:textId="77777777" w:rsidTr="00173C58">
        <w:trPr>
          <w:trHeight w:val="530"/>
        </w:trPr>
        <w:tc>
          <w:tcPr>
            <w:tcW w:w="420" w:type="dxa"/>
            <w:vMerge/>
            <w:tcBorders>
              <w:top w:val="nil"/>
            </w:tcBorders>
          </w:tcPr>
          <w:p w14:paraId="7CB1E1BB" w14:textId="77777777" w:rsidR="00992945" w:rsidRPr="00407427" w:rsidRDefault="00992945" w:rsidP="00992945">
            <w:pPr>
              <w:spacing w:before="0" w:after="0" w:line="240" w:lineRule="auto"/>
              <w:ind w:firstLine="0"/>
              <w:jc w:val="left"/>
              <w:rPr>
                <w:rFonts w:cs="Times New Roman"/>
              </w:rPr>
            </w:pPr>
          </w:p>
        </w:tc>
        <w:tc>
          <w:tcPr>
            <w:tcW w:w="2835" w:type="dxa"/>
            <w:vMerge/>
            <w:tcBorders>
              <w:top w:val="nil"/>
            </w:tcBorders>
          </w:tcPr>
          <w:p w14:paraId="4F2DB307" w14:textId="77777777" w:rsidR="00992945" w:rsidRPr="00407427" w:rsidRDefault="00992945" w:rsidP="00992945">
            <w:pPr>
              <w:spacing w:before="0" w:after="0" w:line="240" w:lineRule="auto"/>
              <w:ind w:firstLine="0"/>
              <w:jc w:val="left"/>
              <w:rPr>
                <w:rFonts w:cs="Times New Roman"/>
              </w:rPr>
            </w:pPr>
          </w:p>
        </w:tc>
        <w:tc>
          <w:tcPr>
            <w:tcW w:w="3685" w:type="dxa"/>
          </w:tcPr>
          <w:p w14:paraId="2739E332" w14:textId="77777777" w:rsidR="00992945" w:rsidRPr="00407427" w:rsidRDefault="00992945" w:rsidP="00992945">
            <w:pPr>
              <w:spacing w:before="0" w:after="0" w:line="225" w:lineRule="exact"/>
              <w:ind w:left="104" w:right="134" w:firstLine="0"/>
              <w:rPr>
                <w:rFonts w:cs="Times New Roman"/>
                <w:lang w:val="ru-RU"/>
              </w:rPr>
            </w:pPr>
            <w:r w:rsidRPr="00407427">
              <w:rPr>
                <w:rFonts w:cs="Times New Roman"/>
                <w:lang w:val="ru-RU"/>
              </w:rPr>
              <w:t>Документы-основания,</w:t>
            </w:r>
            <w:r w:rsidRPr="00407427">
              <w:rPr>
                <w:rFonts w:cs="Times New Roman"/>
                <w:spacing w:val="39"/>
                <w:lang w:val="ru-RU"/>
              </w:rPr>
              <w:t xml:space="preserve"> </w:t>
            </w:r>
            <w:r w:rsidRPr="00407427">
              <w:rPr>
                <w:rFonts w:cs="Times New Roman"/>
                <w:lang w:val="ru-RU"/>
              </w:rPr>
              <w:t>подтверждающие произведенные</w:t>
            </w:r>
            <w:r w:rsidRPr="00407427">
              <w:rPr>
                <w:rFonts w:cs="Times New Roman"/>
                <w:spacing w:val="-5"/>
                <w:lang w:val="ru-RU"/>
              </w:rPr>
              <w:t xml:space="preserve"> </w:t>
            </w:r>
            <w:r w:rsidRPr="00407427">
              <w:rPr>
                <w:rFonts w:cs="Times New Roman"/>
                <w:lang w:val="ru-RU"/>
              </w:rPr>
              <w:t>работником</w:t>
            </w:r>
            <w:r w:rsidRPr="00407427">
              <w:rPr>
                <w:rFonts w:cs="Times New Roman"/>
                <w:spacing w:val="-4"/>
                <w:lang w:val="ru-RU"/>
              </w:rPr>
              <w:t xml:space="preserve"> </w:t>
            </w:r>
            <w:r w:rsidRPr="00407427">
              <w:rPr>
                <w:rFonts w:cs="Times New Roman"/>
                <w:lang w:val="ru-RU"/>
              </w:rPr>
              <w:t>расходы</w:t>
            </w:r>
          </w:p>
        </w:tc>
        <w:tc>
          <w:tcPr>
            <w:tcW w:w="1559" w:type="dxa"/>
            <w:vMerge/>
            <w:tcBorders>
              <w:top w:val="nil"/>
            </w:tcBorders>
          </w:tcPr>
          <w:p w14:paraId="72CDABDC" w14:textId="77777777" w:rsidR="00992945" w:rsidRPr="00407427" w:rsidRDefault="00992945" w:rsidP="00992945">
            <w:pPr>
              <w:spacing w:before="0" w:after="0" w:line="240" w:lineRule="auto"/>
              <w:ind w:firstLine="0"/>
              <w:jc w:val="left"/>
              <w:rPr>
                <w:rFonts w:cs="Times New Roman"/>
                <w:lang w:val="ru-RU"/>
              </w:rPr>
            </w:pPr>
          </w:p>
        </w:tc>
        <w:tc>
          <w:tcPr>
            <w:tcW w:w="1134" w:type="dxa"/>
            <w:vMerge/>
            <w:tcBorders>
              <w:top w:val="nil"/>
            </w:tcBorders>
          </w:tcPr>
          <w:p w14:paraId="574707B0" w14:textId="77777777" w:rsidR="00992945" w:rsidRPr="00407427" w:rsidRDefault="00992945" w:rsidP="00992945">
            <w:pPr>
              <w:spacing w:before="0" w:after="0" w:line="240" w:lineRule="auto"/>
              <w:ind w:firstLine="0"/>
              <w:jc w:val="left"/>
              <w:rPr>
                <w:rFonts w:cs="Times New Roman"/>
                <w:lang w:val="ru-RU"/>
              </w:rPr>
            </w:pPr>
          </w:p>
        </w:tc>
      </w:tr>
    </w:tbl>
    <w:p w14:paraId="7CF1FF64" w14:textId="77777777" w:rsidR="00992945" w:rsidRPr="00407427" w:rsidRDefault="00992945" w:rsidP="00992945">
      <w:pPr>
        <w:widowControl w:val="0"/>
        <w:autoSpaceDE w:val="0"/>
        <w:autoSpaceDN w:val="0"/>
        <w:spacing w:before="0" w:after="0"/>
        <w:ind w:left="137" w:right="518" w:firstLine="0"/>
        <w:rPr>
          <w:lang w:eastAsia="en-US"/>
        </w:rPr>
      </w:pPr>
    </w:p>
    <w:p w14:paraId="6ADF8F58" w14:textId="526A46C2" w:rsidR="00992945" w:rsidRPr="00407427" w:rsidRDefault="00992945" w:rsidP="008C3329">
      <w:pPr>
        <w:widowControl w:val="0"/>
        <w:numPr>
          <w:ilvl w:val="0"/>
          <w:numId w:val="23"/>
        </w:numPr>
        <w:tabs>
          <w:tab w:val="left" w:pos="421"/>
        </w:tabs>
        <w:autoSpaceDE w:val="0"/>
        <w:autoSpaceDN w:val="0"/>
        <w:spacing w:before="3" w:after="0" w:line="240" w:lineRule="auto"/>
        <w:ind w:left="1576" w:right="539" w:hanging="357"/>
        <w:jc w:val="center"/>
        <w:outlineLvl w:val="1"/>
        <w:rPr>
          <w:b/>
          <w:bCs/>
          <w:lang w:eastAsia="en-US"/>
        </w:rPr>
      </w:pPr>
      <w:bookmarkStart w:id="181" w:name="_bookmark0"/>
      <w:bookmarkEnd w:id="181"/>
      <w:r w:rsidRPr="00407427">
        <w:rPr>
          <w:b/>
          <w:bCs/>
          <w:lang w:eastAsia="en-US"/>
        </w:rPr>
        <w:t>Порядок</w:t>
      </w:r>
      <w:r w:rsidRPr="00407427">
        <w:rPr>
          <w:b/>
          <w:bCs/>
          <w:spacing w:val="1"/>
          <w:lang w:eastAsia="en-US"/>
        </w:rPr>
        <w:t xml:space="preserve"> </w:t>
      </w:r>
      <w:r w:rsidRPr="00407427">
        <w:rPr>
          <w:b/>
          <w:bCs/>
          <w:lang w:eastAsia="en-US"/>
        </w:rPr>
        <w:t>выдачи</w:t>
      </w:r>
      <w:r w:rsidRPr="00407427">
        <w:rPr>
          <w:b/>
          <w:bCs/>
          <w:spacing w:val="1"/>
          <w:lang w:eastAsia="en-US"/>
        </w:rPr>
        <w:t xml:space="preserve"> </w:t>
      </w:r>
      <w:r w:rsidRPr="00407427">
        <w:rPr>
          <w:b/>
          <w:bCs/>
          <w:lang w:eastAsia="en-US"/>
        </w:rPr>
        <w:t>денежных</w:t>
      </w:r>
      <w:r w:rsidRPr="00407427">
        <w:rPr>
          <w:b/>
          <w:bCs/>
          <w:spacing w:val="1"/>
          <w:lang w:eastAsia="en-US"/>
        </w:rPr>
        <w:t xml:space="preserve"> </w:t>
      </w:r>
      <w:r w:rsidRPr="00407427">
        <w:rPr>
          <w:b/>
          <w:bCs/>
          <w:lang w:eastAsia="en-US"/>
        </w:rPr>
        <w:t>средств</w:t>
      </w:r>
      <w:r w:rsidRPr="00407427">
        <w:rPr>
          <w:b/>
          <w:bCs/>
          <w:spacing w:val="1"/>
          <w:lang w:eastAsia="en-US"/>
        </w:rPr>
        <w:t xml:space="preserve"> </w:t>
      </w:r>
      <w:r w:rsidRPr="00407427">
        <w:rPr>
          <w:b/>
          <w:bCs/>
          <w:lang w:eastAsia="en-US"/>
        </w:rPr>
        <w:t>и</w:t>
      </w:r>
      <w:r w:rsidRPr="00407427">
        <w:rPr>
          <w:b/>
          <w:bCs/>
          <w:spacing w:val="1"/>
          <w:lang w:eastAsia="en-US"/>
        </w:rPr>
        <w:t xml:space="preserve"> </w:t>
      </w:r>
      <w:r w:rsidRPr="00407427">
        <w:rPr>
          <w:b/>
          <w:bCs/>
          <w:lang w:eastAsia="en-US"/>
        </w:rPr>
        <w:t>денежных</w:t>
      </w:r>
      <w:r w:rsidRPr="00407427">
        <w:rPr>
          <w:b/>
          <w:bCs/>
          <w:spacing w:val="1"/>
          <w:lang w:eastAsia="en-US"/>
        </w:rPr>
        <w:t xml:space="preserve"> </w:t>
      </w:r>
      <w:r w:rsidRPr="00407427">
        <w:rPr>
          <w:b/>
          <w:bCs/>
          <w:lang w:eastAsia="en-US"/>
        </w:rPr>
        <w:t>документов</w:t>
      </w:r>
      <w:r w:rsidRPr="00407427">
        <w:rPr>
          <w:b/>
          <w:bCs/>
          <w:spacing w:val="1"/>
          <w:lang w:eastAsia="en-US"/>
        </w:rPr>
        <w:t xml:space="preserve"> </w:t>
      </w:r>
      <w:r w:rsidRPr="00407427">
        <w:rPr>
          <w:b/>
          <w:bCs/>
          <w:lang w:eastAsia="en-US"/>
        </w:rPr>
        <w:t>под</w:t>
      </w:r>
      <w:r w:rsidRPr="00407427">
        <w:rPr>
          <w:b/>
          <w:bCs/>
          <w:spacing w:val="1"/>
          <w:lang w:eastAsia="en-US"/>
        </w:rPr>
        <w:t xml:space="preserve"> </w:t>
      </w:r>
      <w:r w:rsidRPr="00407427">
        <w:rPr>
          <w:b/>
          <w:bCs/>
          <w:lang w:eastAsia="en-US"/>
        </w:rPr>
        <w:t>отчет</w:t>
      </w:r>
      <w:r w:rsidRPr="00407427">
        <w:rPr>
          <w:b/>
          <w:bCs/>
          <w:spacing w:val="1"/>
          <w:lang w:eastAsia="en-US"/>
        </w:rPr>
        <w:t xml:space="preserve"> </w:t>
      </w:r>
      <w:r w:rsidRPr="00407427">
        <w:rPr>
          <w:b/>
          <w:bCs/>
          <w:lang w:eastAsia="en-US"/>
        </w:rPr>
        <w:t>для</w:t>
      </w:r>
      <w:r w:rsidRPr="00407427">
        <w:rPr>
          <w:b/>
          <w:bCs/>
          <w:spacing w:val="1"/>
          <w:lang w:eastAsia="en-US"/>
        </w:rPr>
        <w:t xml:space="preserve"> </w:t>
      </w:r>
      <w:r w:rsidRPr="00407427">
        <w:rPr>
          <w:b/>
          <w:bCs/>
          <w:lang w:eastAsia="en-US"/>
        </w:rPr>
        <w:t>закупки</w:t>
      </w:r>
      <w:r w:rsidRPr="00407427">
        <w:rPr>
          <w:b/>
          <w:bCs/>
          <w:spacing w:val="1"/>
          <w:lang w:eastAsia="en-US"/>
        </w:rPr>
        <w:t xml:space="preserve"> </w:t>
      </w:r>
      <w:r w:rsidRPr="00407427">
        <w:rPr>
          <w:b/>
          <w:bCs/>
          <w:lang w:eastAsia="en-US"/>
        </w:rPr>
        <w:t>товаров,</w:t>
      </w:r>
      <w:r w:rsidRPr="00407427">
        <w:rPr>
          <w:b/>
          <w:bCs/>
          <w:spacing w:val="-4"/>
          <w:lang w:eastAsia="en-US"/>
        </w:rPr>
        <w:t xml:space="preserve"> </w:t>
      </w:r>
      <w:r w:rsidRPr="00407427">
        <w:rPr>
          <w:b/>
          <w:bCs/>
          <w:lang w:eastAsia="en-US"/>
        </w:rPr>
        <w:t>работ, услуг</w:t>
      </w:r>
      <w:r w:rsidRPr="00407427">
        <w:rPr>
          <w:b/>
          <w:bCs/>
          <w:spacing w:val="-4"/>
          <w:lang w:eastAsia="en-US"/>
        </w:rPr>
        <w:t xml:space="preserve"> </w:t>
      </w:r>
    </w:p>
    <w:p w14:paraId="522961CF" w14:textId="77777777" w:rsidR="00173C58" w:rsidRPr="00407427" w:rsidRDefault="00173C58" w:rsidP="00173C58">
      <w:pPr>
        <w:widowControl w:val="0"/>
        <w:tabs>
          <w:tab w:val="left" w:pos="421"/>
        </w:tabs>
        <w:autoSpaceDE w:val="0"/>
        <w:autoSpaceDN w:val="0"/>
        <w:spacing w:before="3" w:after="0" w:line="240" w:lineRule="auto"/>
        <w:ind w:left="1576" w:right="539" w:firstLine="0"/>
        <w:outlineLvl w:val="1"/>
        <w:rPr>
          <w:b/>
          <w:bCs/>
          <w:lang w:eastAsia="en-US"/>
        </w:rPr>
      </w:pPr>
    </w:p>
    <w:p w14:paraId="1D8B1217"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 Денежные</w:t>
      </w:r>
      <w:r w:rsidRPr="00407427">
        <w:rPr>
          <w:spacing w:val="1"/>
          <w:lang w:eastAsia="en-US"/>
        </w:rPr>
        <w:t xml:space="preserve"> </w:t>
      </w:r>
      <w:r w:rsidRPr="00407427">
        <w:rPr>
          <w:lang w:eastAsia="en-US"/>
        </w:rPr>
        <w:t>средства</w:t>
      </w:r>
      <w:r w:rsidRPr="00407427">
        <w:rPr>
          <w:spacing w:val="1"/>
          <w:lang w:eastAsia="en-US"/>
        </w:rPr>
        <w:t xml:space="preserve"> </w:t>
      </w:r>
      <w:r w:rsidRPr="00407427">
        <w:rPr>
          <w:lang w:eastAsia="en-US"/>
        </w:rPr>
        <w:t>выдаются</w:t>
      </w:r>
      <w:r w:rsidRPr="00407427">
        <w:rPr>
          <w:spacing w:val="1"/>
          <w:lang w:eastAsia="en-US"/>
        </w:rPr>
        <w:t xml:space="preserve"> </w:t>
      </w:r>
      <w:r w:rsidRPr="00407427">
        <w:rPr>
          <w:lang w:eastAsia="en-US"/>
        </w:rPr>
        <w:t>под</w:t>
      </w:r>
      <w:r w:rsidRPr="00407427">
        <w:rPr>
          <w:spacing w:val="1"/>
          <w:lang w:eastAsia="en-US"/>
        </w:rPr>
        <w:t xml:space="preserve"> </w:t>
      </w:r>
      <w:r w:rsidRPr="00407427">
        <w:rPr>
          <w:lang w:eastAsia="en-US"/>
        </w:rPr>
        <w:t>отчет</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командировочные</w:t>
      </w:r>
      <w:r w:rsidRPr="00407427">
        <w:rPr>
          <w:spacing w:val="1"/>
          <w:lang w:eastAsia="en-US"/>
        </w:rPr>
        <w:t xml:space="preserve"> </w:t>
      </w:r>
      <w:r w:rsidRPr="00407427">
        <w:rPr>
          <w:lang w:eastAsia="en-US"/>
        </w:rPr>
        <w:t>расходы</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расходы,</w:t>
      </w:r>
      <w:r w:rsidRPr="00407427">
        <w:rPr>
          <w:spacing w:val="1"/>
          <w:lang w:eastAsia="en-US"/>
        </w:rPr>
        <w:t xml:space="preserve"> </w:t>
      </w:r>
      <w:r w:rsidRPr="00407427">
        <w:rPr>
          <w:lang w:eastAsia="en-US"/>
        </w:rPr>
        <w:t>связанные</w:t>
      </w:r>
      <w:r w:rsidRPr="00407427">
        <w:rPr>
          <w:spacing w:val="-3"/>
          <w:lang w:eastAsia="en-US"/>
        </w:rPr>
        <w:t xml:space="preserve"> </w:t>
      </w:r>
      <w:r w:rsidRPr="00407427">
        <w:rPr>
          <w:lang w:eastAsia="en-US"/>
        </w:rPr>
        <w:t>с</w:t>
      </w:r>
      <w:r w:rsidRPr="00407427">
        <w:rPr>
          <w:spacing w:val="-1"/>
          <w:lang w:eastAsia="en-US"/>
        </w:rPr>
        <w:t xml:space="preserve"> </w:t>
      </w:r>
      <w:r w:rsidRPr="00407427">
        <w:rPr>
          <w:lang w:eastAsia="en-US"/>
        </w:rPr>
        <w:t>приобретением</w:t>
      </w:r>
      <w:r w:rsidRPr="00407427">
        <w:rPr>
          <w:spacing w:val="-2"/>
          <w:lang w:eastAsia="en-US"/>
        </w:rPr>
        <w:t xml:space="preserve"> </w:t>
      </w:r>
      <w:r w:rsidRPr="00407427">
        <w:rPr>
          <w:lang w:eastAsia="en-US"/>
        </w:rPr>
        <w:t>товаров</w:t>
      </w:r>
      <w:r w:rsidRPr="00407427">
        <w:rPr>
          <w:spacing w:val="-1"/>
          <w:lang w:eastAsia="en-US"/>
        </w:rPr>
        <w:t xml:space="preserve"> </w:t>
      </w:r>
      <w:r w:rsidRPr="00407427">
        <w:rPr>
          <w:lang w:eastAsia="en-US"/>
        </w:rPr>
        <w:t>(работ,</w:t>
      </w:r>
      <w:r w:rsidRPr="00407427">
        <w:rPr>
          <w:spacing w:val="3"/>
          <w:lang w:eastAsia="en-US"/>
        </w:rPr>
        <w:t xml:space="preserve"> </w:t>
      </w:r>
      <w:r w:rsidRPr="00407427">
        <w:rPr>
          <w:lang w:eastAsia="en-US"/>
        </w:rPr>
        <w:t>услуг) в</w:t>
      </w:r>
      <w:r w:rsidRPr="00407427">
        <w:rPr>
          <w:spacing w:val="-2"/>
          <w:lang w:eastAsia="en-US"/>
        </w:rPr>
        <w:t xml:space="preserve"> </w:t>
      </w:r>
      <w:r w:rsidRPr="00407427">
        <w:rPr>
          <w:lang w:eastAsia="en-US"/>
        </w:rPr>
        <w:t>интересах</w:t>
      </w:r>
      <w:r w:rsidRPr="00407427">
        <w:rPr>
          <w:spacing w:val="4"/>
          <w:lang w:eastAsia="en-US"/>
        </w:rPr>
        <w:t xml:space="preserve"> </w:t>
      </w:r>
      <w:r w:rsidRPr="00407427">
        <w:rPr>
          <w:lang w:eastAsia="en-US"/>
        </w:rPr>
        <w:t>субъекта централизованного учета.</w:t>
      </w:r>
    </w:p>
    <w:p w14:paraId="7B41BE37"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 Выдача (перечисление) под отчет денежных сре</w:t>
      </w:r>
      <w:proofErr w:type="gramStart"/>
      <w:r w:rsidRPr="00407427">
        <w:rPr>
          <w:lang w:eastAsia="en-US"/>
        </w:rPr>
        <w:t>дств дл</w:t>
      </w:r>
      <w:proofErr w:type="gramEnd"/>
      <w:r w:rsidRPr="00407427">
        <w:rPr>
          <w:lang w:eastAsia="en-US"/>
        </w:rPr>
        <w:t>я приобретения товаров (работ,</w:t>
      </w:r>
      <w:r w:rsidRPr="00407427">
        <w:rPr>
          <w:spacing w:val="1"/>
          <w:lang w:eastAsia="en-US"/>
        </w:rPr>
        <w:t xml:space="preserve"> </w:t>
      </w:r>
      <w:r w:rsidRPr="00407427">
        <w:rPr>
          <w:lang w:eastAsia="en-US"/>
        </w:rPr>
        <w:t>услуг) производится сотрудникам, поименованным в Перечне лиц, имеющих право получать денежные средства под отчет, утвержденном приказом руководителя субъекта централизованного учета (далее – Перечень).</w:t>
      </w:r>
    </w:p>
    <w:p w14:paraId="242B3739"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 Авансы на командировочные расходы выдаются под отчет лицам, работающим в субъекте централизованного учета на основании трудовых договоров (сотрудникам субъекта централизованного учета), направленным в служебную командировку в соответствии с приказом руководителя субъекта централизованного учета.</w:t>
      </w:r>
    </w:p>
    <w:p w14:paraId="28F24745"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Не допускается выдача денежных средств под отчет физическим лицам, не являющимся сотрудниками субъекта централизованного учета.</w:t>
      </w:r>
    </w:p>
    <w:p w14:paraId="71A4F96E"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Не допускается передача выданных под отчет денежных средств (денежных документов) одним лицом другому.</w:t>
      </w:r>
    </w:p>
    <w:p w14:paraId="6101E938"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Использование денежных документов на нужды субъекта централизованного учета осуществляется только через   подотчетных лиц;</w:t>
      </w:r>
    </w:p>
    <w:p w14:paraId="215CF7B7"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Денежные документы могут быть выданы под отчет при условии представления отчета об использовании ранее выданных денежных документов соответствующего вида. Наличие у подотчетного лица неиспользованных подотчетных денежных средств не является основанием для отказа этому лицу в выдаче под отчет денежных документов.</w:t>
      </w:r>
    </w:p>
    <w:p w14:paraId="0697F051"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Денежные средства и денежные документы выдаются под отчет на основании Заявк</w:t>
      </w:r>
      <w:proofErr w:type="gramStart"/>
      <w:r w:rsidRPr="00407427">
        <w:rPr>
          <w:lang w:eastAsia="en-US"/>
        </w:rPr>
        <w:t>и-</w:t>
      </w:r>
      <w:proofErr w:type="gramEnd"/>
      <w:r w:rsidRPr="00407427">
        <w:rPr>
          <w:lang w:eastAsia="en-US"/>
        </w:rPr>
        <w:t xml:space="preserve"> обоснования закупки товаров, работ, услуг малого объема через подотчетное лицо (ф.0510521) (далее – Заявка-обоснование). </w:t>
      </w:r>
    </w:p>
    <w:p w14:paraId="0DEAF5D2"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Расчеты с подотчетными лицами осуществляются через кассу субъекта централизованного учета, а также с использованием банковских ("зарплатных") или дебетовых карт, оформляемых через органы            казначейства. Для осуществления расчетов по командировочным расходам, компенсации расходов на оплату стоимости проезда и провоза багажа для лиц, </w:t>
      </w:r>
      <w:r w:rsidRPr="00407427">
        <w:rPr>
          <w:lang w:eastAsia="en-US"/>
        </w:rPr>
        <w:lastRenderedPageBreak/>
        <w:t>работающих в районах Крайнего Севера и приравненных к ним местностях, и членов их семей могут быть использованы "зарплатные" банковские карты сотрудников.</w:t>
      </w:r>
    </w:p>
    <w:p w14:paraId="09E53B14" w14:textId="77777777" w:rsidR="00992945" w:rsidRPr="00407427" w:rsidRDefault="00992945" w:rsidP="008C3329">
      <w:pPr>
        <w:widowControl w:val="0"/>
        <w:numPr>
          <w:ilvl w:val="1"/>
          <w:numId w:val="24"/>
        </w:numPr>
        <w:tabs>
          <w:tab w:val="left" w:pos="709"/>
          <w:tab w:val="left" w:pos="993"/>
          <w:tab w:val="left" w:pos="1134"/>
        </w:tabs>
        <w:autoSpaceDE w:val="0"/>
        <w:autoSpaceDN w:val="0"/>
        <w:spacing w:before="0" w:after="0" w:line="240" w:lineRule="auto"/>
        <w:ind w:left="0" w:firstLine="567"/>
        <w:rPr>
          <w:lang w:eastAsia="en-US"/>
        </w:rPr>
      </w:pPr>
      <w:r w:rsidRPr="00407427">
        <w:rPr>
          <w:lang w:eastAsia="en-US"/>
        </w:rPr>
        <w:t>Для перечисления денежных средств работник прикладывает к Заявке-обоснованию реквизиты для перечисления на карту. Предоставление реквизитов карты сотрудником, является согласием на перечисление подотчетных средств на карту.</w:t>
      </w:r>
    </w:p>
    <w:p w14:paraId="3A18342D" w14:textId="4D52B511" w:rsidR="00992945" w:rsidRDefault="00992945" w:rsidP="008C3329">
      <w:pPr>
        <w:widowControl w:val="0"/>
        <w:numPr>
          <w:ilvl w:val="1"/>
          <w:numId w:val="24"/>
        </w:numPr>
        <w:tabs>
          <w:tab w:val="left" w:pos="709"/>
          <w:tab w:val="left" w:pos="993"/>
          <w:tab w:val="left" w:pos="1134"/>
        </w:tabs>
        <w:autoSpaceDE w:val="0"/>
        <w:autoSpaceDN w:val="0"/>
        <w:spacing w:before="0" w:after="0" w:line="240" w:lineRule="auto"/>
        <w:ind w:left="0" w:firstLine="567"/>
        <w:rPr>
          <w:lang w:eastAsia="en-US"/>
        </w:rPr>
      </w:pPr>
      <w:r w:rsidRPr="00407427">
        <w:rPr>
          <w:lang w:eastAsia="en-US"/>
        </w:rPr>
        <w:t>При выдаче под отчет денежных средств (денежных документов) в Расходном кассовом ордере (фондовый) по строке «Приложение» приводится ссылка на соответствующую основании</w:t>
      </w:r>
      <w:r w:rsidRPr="00407427">
        <w:rPr>
          <w:spacing w:val="1"/>
          <w:lang w:eastAsia="en-US"/>
        </w:rPr>
        <w:t xml:space="preserve"> </w:t>
      </w:r>
      <w:r w:rsidRPr="00407427">
        <w:rPr>
          <w:lang w:eastAsia="en-US"/>
        </w:rPr>
        <w:t>Заявку-обоснование.</w:t>
      </w:r>
    </w:p>
    <w:p w14:paraId="78F91ED8" w14:textId="108E8DF9" w:rsidR="00E913F1" w:rsidRDefault="00E913F1" w:rsidP="008C3329">
      <w:pPr>
        <w:widowControl w:val="0"/>
        <w:numPr>
          <w:ilvl w:val="1"/>
          <w:numId w:val="24"/>
        </w:numPr>
        <w:tabs>
          <w:tab w:val="left" w:pos="709"/>
          <w:tab w:val="left" w:pos="993"/>
          <w:tab w:val="left" w:pos="1134"/>
        </w:tabs>
        <w:autoSpaceDE w:val="0"/>
        <w:autoSpaceDN w:val="0"/>
        <w:spacing w:before="0" w:after="0" w:line="240" w:lineRule="auto"/>
        <w:ind w:left="0" w:firstLine="567"/>
        <w:rPr>
          <w:lang w:eastAsia="en-US"/>
        </w:rPr>
      </w:pPr>
      <w:r>
        <w:rPr>
          <w:lang w:eastAsia="en-US"/>
        </w:rPr>
        <w:t>Покупка электронных ж/</w:t>
      </w:r>
      <w:proofErr w:type="gramStart"/>
      <w:r>
        <w:rPr>
          <w:lang w:eastAsia="en-US"/>
        </w:rPr>
        <w:t>д-</w:t>
      </w:r>
      <w:proofErr w:type="gramEnd"/>
      <w:r>
        <w:rPr>
          <w:lang w:eastAsia="en-US"/>
        </w:rPr>
        <w:t xml:space="preserve">, авиа- и других билетов на пассажирский транспорт отражается по ВР 244 и КОСГУ 222 (п. 51.5, 53.2.4.4 Порядка применения КБК №82н, п. 10.2.2 Порядка применения КОСГУ №209н). </w:t>
      </w:r>
    </w:p>
    <w:p w14:paraId="47E93B36" w14:textId="2D8F33AD" w:rsidR="00E913F1" w:rsidRDefault="00E913F1" w:rsidP="00E913F1">
      <w:pPr>
        <w:widowControl w:val="0"/>
        <w:tabs>
          <w:tab w:val="left" w:pos="709"/>
          <w:tab w:val="left" w:pos="993"/>
          <w:tab w:val="left" w:pos="1134"/>
        </w:tabs>
        <w:autoSpaceDE w:val="0"/>
        <w:autoSpaceDN w:val="0"/>
        <w:spacing w:before="0" w:after="0" w:line="240" w:lineRule="auto"/>
        <w:ind w:firstLine="567"/>
        <w:rPr>
          <w:lang w:eastAsia="en-US"/>
        </w:rPr>
      </w:pPr>
      <w:r>
        <w:rPr>
          <w:lang w:eastAsia="en-US"/>
        </w:rPr>
        <w:t xml:space="preserve">Электронный билет не учитывается в кассе субъекта учета в составе денежных документов (п.169 Инструкции №157н, письмо Минфина России от 23.01.2021 №02-06-10/59025 п.1 приложения к приказу </w:t>
      </w:r>
      <w:proofErr w:type="spellStart"/>
      <w:r>
        <w:rPr>
          <w:lang w:eastAsia="en-US"/>
        </w:rPr>
        <w:t>Минстранса</w:t>
      </w:r>
      <w:proofErr w:type="spellEnd"/>
      <w:r>
        <w:rPr>
          <w:lang w:eastAsia="en-US"/>
        </w:rPr>
        <w:t xml:space="preserve"> России от 21.08.2012 №322).</w:t>
      </w:r>
    </w:p>
    <w:p w14:paraId="27E78AAD" w14:textId="6AE49C19" w:rsidR="00E913F1" w:rsidRDefault="00E913F1" w:rsidP="00E913F1">
      <w:pPr>
        <w:widowControl w:val="0"/>
        <w:tabs>
          <w:tab w:val="left" w:pos="709"/>
          <w:tab w:val="left" w:pos="993"/>
          <w:tab w:val="left" w:pos="1134"/>
        </w:tabs>
        <w:autoSpaceDE w:val="0"/>
        <w:autoSpaceDN w:val="0"/>
        <w:spacing w:before="0" w:after="0" w:line="240" w:lineRule="auto"/>
        <w:ind w:firstLine="567"/>
        <w:rPr>
          <w:lang w:eastAsia="en-US"/>
        </w:rPr>
      </w:pPr>
      <w:r>
        <w:rPr>
          <w:lang w:eastAsia="en-US"/>
        </w:rPr>
        <w:t>После предъявления сотрудником документов на поездку, стоимость билета списывается на затраты (п.102 Инструкции 162н, письмо Минфина России</w:t>
      </w:r>
      <w:r w:rsidR="0098652C">
        <w:rPr>
          <w:lang w:eastAsia="en-US"/>
        </w:rPr>
        <w:t xml:space="preserve"> от 23.07.2021 №02-06-10/59025).</w:t>
      </w:r>
    </w:p>
    <w:p w14:paraId="4D9667E1" w14:textId="77777777" w:rsidR="00992945" w:rsidRPr="00407427" w:rsidRDefault="00992945" w:rsidP="00992945">
      <w:pPr>
        <w:widowControl w:val="0"/>
        <w:tabs>
          <w:tab w:val="left" w:pos="709"/>
          <w:tab w:val="left" w:pos="993"/>
        </w:tabs>
        <w:autoSpaceDE w:val="0"/>
        <w:autoSpaceDN w:val="0"/>
        <w:spacing w:before="0" w:after="0"/>
        <w:ind w:right="539" w:firstLine="567"/>
        <w:jc w:val="left"/>
        <w:rPr>
          <w:lang w:eastAsia="en-US"/>
        </w:rPr>
      </w:pPr>
    </w:p>
    <w:p w14:paraId="1E1C1229" w14:textId="4903BB60" w:rsidR="00992945" w:rsidRPr="00407427" w:rsidRDefault="00992945" w:rsidP="008C3329">
      <w:pPr>
        <w:widowControl w:val="0"/>
        <w:numPr>
          <w:ilvl w:val="0"/>
          <w:numId w:val="24"/>
        </w:numPr>
        <w:tabs>
          <w:tab w:val="left" w:pos="421"/>
          <w:tab w:val="left" w:pos="993"/>
        </w:tabs>
        <w:autoSpaceDE w:val="0"/>
        <w:autoSpaceDN w:val="0"/>
        <w:spacing w:before="2" w:after="0" w:line="240" w:lineRule="auto"/>
        <w:ind w:right="539" w:firstLine="567"/>
        <w:jc w:val="center"/>
        <w:outlineLvl w:val="1"/>
        <w:rPr>
          <w:b/>
          <w:bCs/>
          <w:lang w:eastAsia="en-US"/>
        </w:rPr>
      </w:pPr>
      <w:bookmarkStart w:id="182" w:name="_bookmark1"/>
      <w:bookmarkEnd w:id="182"/>
      <w:r w:rsidRPr="00407427">
        <w:rPr>
          <w:b/>
          <w:bCs/>
          <w:lang w:eastAsia="en-US"/>
        </w:rPr>
        <w:t>Порядок</w:t>
      </w:r>
      <w:r w:rsidRPr="00407427">
        <w:rPr>
          <w:b/>
          <w:bCs/>
          <w:spacing w:val="1"/>
          <w:lang w:eastAsia="en-US"/>
        </w:rPr>
        <w:t xml:space="preserve"> </w:t>
      </w:r>
      <w:r w:rsidRPr="00407427">
        <w:rPr>
          <w:b/>
          <w:bCs/>
          <w:lang w:eastAsia="en-US"/>
        </w:rPr>
        <w:t>представления</w:t>
      </w:r>
      <w:r w:rsidRPr="00407427">
        <w:rPr>
          <w:b/>
          <w:bCs/>
          <w:spacing w:val="1"/>
          <w:lang w:eastAsia="en-US"/>
        </w:rPr>
        <w:t xml:space="preserve"> </w:t>
      </w:r>
      <w:r w:rsidRPr="00407427">
        <w:rPr>
          <w:b/>
          <w:bCs/>
          <w:lang w:eastAsia="en-US"/>
        </w:rPr>
        <w:t>Отчета</w:t>
      </w:r>
      <w:r w:rsidRPr="00407427">
        <w:rPr>
          <w:b/>
          <w:bCs/>
          <w:spacing w:val="1"/>
          <w:lang w:eastAsia="en-US"/>
        </w:rPr>
        <w:t xml:space="preserve"> </w:t>
      </w:r>
      <w:r w:rsidRPr="00407427">
        <w:rPr>
          <w:b/>
          <w:bCs/>
          <w:lang w:eastAsia="en-US"/>
        </w:rPr>
        <w:t>о</w:t>
      </w:r>
      <w:r w:rsidRPr="00407427">
        <w:rPr>
          <w:b/>
          <w:bCs/>
          <w:spacing w:val="1"/>
          <w:lang w:eastAsia="en-US"/>
        </w:rPr>
        <w:t xml:space="preserve"> </w:t>
      </w:r>
      <w:r w:rsidRPr="00407427">
        <w:rPr>
          <w:b/>
          <w:bCs/>
          <w:lang w:eastAsia="en-US"/>
        </w:rPr>
        <w:t>расходах</w:t>
      </w:r>
      <w:r w:rsidRPr="00407427">
        <w:rPr>
          <w:b/>
          <w:bCs/>
          <w:spacing w:val="1"/>
          <w:lang w:eastAsia="en-US"/>
        </w:rPr>
        <w:t xml:space="preserve"> </w:t>
      </w:r>
      <w:r w:rsidRPr="00407427">
        <w:rPr>
          <w:b/>
          <w:bCs/>
          <w:lang w:eastAsia="en-US"/>
        </w:rPr>
        <w:t>подотчетного</w:t>
      </w:r>
      <w:r w:rsidRPr="00407427">
        <w:rPr>
          <w:b/>
          <w:bCs/>
          <w:spacing w:val="1"/>
          <w:lang w:eastAsia="en-US"/>
        </w:rPr>
        <w:t xml:space="preserve"> </w:t>
      </w:r>
      <w:r w:rsidRPr="00407427">
        <w:rPr>
          <w:b/>
          <w:bCs/>
          <w:lang w:eastAsia="en-US"/>
        </w:rPr>
        <w:t>лица</w:t>
      </w:r>
      <w:r w:rsidRPr="00407427">
        <w:rPr>
          <w:b/>
          <w:bCs/>
          <w:spacing w:val="1"/>
          <w:lang w:eastAsia="en-US"/>
        </w:rPr>
        <w:t xml:space="preserve"> </w:t>
      </w:r>
      <w:r w:rsidRPr="00407427">
        <w:rPr>
          <w:b/>
          <w:bCs/>
          <w:lang w:eastAsia="en-US"/>
        </w:rPr>
        <w:t>(</w:t>
      </w:r>
      <w:hyperlink r:id="rId303">
        <w:r w:rsidRPr="00407427">
          <w:rPr>
            <w:b/>
            <w:bCs/>
            <w:lang w:eastAsia="en-US"/>
          </w:rPr>
          <w:t>ф.</w:t>
        </w:r>
        <w:r w:rsidRPr="00407427">
          <w:rPr>
            <w:b/>
            <w:bCs/>
            <w:spacing w:val="1"/>
            <w:lang w:eastAsia="en-US"/>
          </w:rPr>
          <w:t xml:space="preserve"> </w:t>
        </w:r>
        <w:r w:rsidRPr="00407427">
          <w:rPr>
            <w:b/>
            <w:bCs/>
            <w:lang w:eastAsia="en-US"/>
          </w:rPr>
          <w:t>0504520</w:t>
        </w:r>
      </w:hyperlink>
      <w:r w:rsidRPr="00407427">
        <w:rPr>
          <w:b/>
          <w:bCs/>
          <w:lang w:eastAsia="en-US"/>
        </w:rPr>
        <w:t>)</w:t>
      </w:r>
      <w:r w:rsidRPr="00407427">
        <w:rPr>
          <w:b/>
          <w:bCs/>
          <w:spacing w:val="1"/>
          <w:lang w:eastAsia="en-US"/>
        </w:rPr>
        <w:t xml:space="preserve"> </w:t>
      </w:r>
      <w:r w:rsidRPr="00407427">
        <w:rPr>
          <w:b/>
          <w:bCs/>
          <w:lang w:eastAsia="en-US"/>
        </w:rPr>
        <w:t>и</w:t>
      </w:r>
      <w:r w:rsidRPr="00407427">
        <w:rPr>
          <w:b/>
          <w:bCs/>
          <w:spacing w:val="1"/>
          <w:lang w:eastAsia="en-US"/>
        </w:rPr>
        <w:t xml:space="preserve"> </w:t>
      </w:r>
      <w:r w:rsidRPr="00407427">
        <w:rPr>
          <w:b/>
          <w:bCs/>
          <w:lang w:eastAsia="en-US"/>
        </w:rPr>
        <w:t>подтверждения расходования (использования) денежных средств (денежных документов)</w:t>
      </w:r>
      <w:r w:rsidRPr="00407427">
        <w:rPr>
          <w:b/>
          <w:bCs/>
          <w:spacing w:val="1"/>
          <w:lang w:eastAsia="en-US"/>
        </w:rPr>
        <w:t xml:space="preserve"> </w:t>
      </w:r>
      <w:r w:rsidRPr="00407427">
        <w:rPr>
          <w:b/>
          <w:bCs/>
          <w:lang w:eastAsia="en-US"/>
        </w:rPr>
        <w:t>для</w:t>
      </w:r>
      <w:r w:rsidRPr="00407427">
        <w:rPr>
          <w:b/>
          <w:bCs/>
          <w:spacing w:val="-2"/>
          <w:lang w:eastAsia="en-US"/>
        </w:rPr>
        <w:t xml:space="preserve"> </w:t>
      </w:r>
      <w:r w:rsidRPr="00407427">
        <w:rPr>
          <w:b/>
          <w:bCs/>
          <w:lang w:eastAsia="en-US"/>
        </w:rPr>
        <w:t>закупки товаров,</w:t>
      </w:r>
      <w:r w:rsidRPr="00407427">
        <w:rPr>
          <w:b/>
          <w:bCs/>
          <w:spacing w:val="-3"/>
          <w:lang w:eastAsia="en-US"/>
        </w:rPr>
        <w:t xml:space="preserve"> </w:t>
      </w:r>
      <w:r w:rsidRPr="00407427">
        <w:rPr>
          <w:b/>
          <w:bCs/>
          <w:lang w:eastAsia="en-US"/>
        </w:rPr>
        <w:t>работ, услуг</w:t>
      </w:r>
      <w:r w:rsidRPr="00407427">
        <w:rPr>
          <w:b/>
          <w:bCs/>
          <w:spacing w:val="-2"/>
          <w:lang w:eastAsia="en-US"/>
        </w:rPr>
        <w:t xml:space="preserve"> </w:t>
      </w:r>
    </w:p>
    <w:p w14:paraId="2F383070" w14:textId="77777777" w:rsidR="0025615B" w:rsidRPr="00407427" w:rsidRDefault="0025615B" w:rsidP="0025615B">
      <w:pPr>
        <w:widowControl w:val="0"/>
        <w:tabs>
          <w:tab w:val="left" w:pos="421"/>
          <w:tab w:val="left" w:pos="709"/>
          <w:tab w:val="left" w:pos="993"/>
        </w:tabs>
        <w:autoSpaceDE w:val="0"/>
        <w:autoSpaceDN w:val="0"/>
        <w:spacing w:before="2" w:after="0" w:line="240" w:lineRule="auto"/>
        <w:ind w:left="927" w:right="539" w:firstLine="0"/>
        <w:outlineLvl w:val="1"/>
        <w:rPr>
          <w:b/>
          <w:bCs/>
          <w:lang w:eastAsia="en-US"/>
        </w:rPr>
      </w:pPr>
    </w:p>
    <w:p w14:paraId="35F16631"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Для учета расчетов с подотчетными лицами на основании соответствующей Заявк</w:t>
      </w:r>
      <w:proofErr w:type="gramStart"/>
      <w:r w:rsidRPr="00407427">
        <w:rPr>
          <w:lang w:eastAsia="en-US"/>
        </w:rPr>
        <w:t>и-</w:t>
      </w:r>
      <w:proofErr w:type="gramEnd"/>
      <w:r w:rsidRPr="00407427">
        <w:rPr>
          <w:lang w:eastAsia="en-US"/>
        </w:rPr>
        <w:t xml:space="preserve"> обоснования служит документ Отчет о расходах подотчетного лица (ф. 0504520) (далее – Отчет).</w:t>
      </w:r>
    </w:p>
    <w:p w14:paraId="08EA4197"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Дата отчета не может быть ранее самой поздней даты, указанной в прилагаемых к отчету документах о произведенных расходах.</w:t>
      </w:r>
    </w:p>
    <w:p w14:paraId="1DE304E4"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Нумерация отчетов - сквозная по всем источникам финансового обеспечения;</w:t>
      </w:r>
    </w:p>
    <w:p w14:paraId="293F59CC"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Работник обязан представить Отчет о расходах подотчетного лица (</w:t>
      </w:r>
      <w:hyperlink r:id="rId304">
        <w:r w:rsidRPr="00407427">
          <w:rPr>
            <w:lang w:eastAsia="en-US"/>
          </w:rPr>
          <w:t>ф. 0504520</w:t>
        </w:r>
      </w:hyperlink>
      <w:r w:rsidRPr="00407427">
        <w:rPr>
          <w:lang w:eastAsia="en-US"/>
        </w:rPr>
        <w:t>) не позднее:</w:t>
      </w:r>
    </w:p>
    <w:p w14:paraId="7E64BF12" w14:textId="77777777" w:rsidR="00992945" w:rsidRPr="00407427" w:rsidRDefault="00992945"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- 10 рабочих дней со дня получения подотчетных сумм - для хозяйственных и иных расходов;</w:t>
      </w:r>
    </w:p>
    <w:p w14:paraId="7A031F2E" w14:textId="6A2C601D" w:rsidR="00992945" w:rsidRPr="00407427" w:rsidRDefault="00992945"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- 3 рабочих дня после возвращения из командировки – для командировочных </w:t>
      </w:r>
      <w:r w:rsidR="00151371" w:rsidRPr="00407427">
        <w:rPr>
          <w:lang w:eastAsia="en-US"/>
        </w:rPr>
        <w:t>р</w:t>
      </w:r>
      <w:r w:rsidRPr="00407427">
        <w:rPr>
          <w:lang w:eastAsia="en-US"/>
        </w:rPr>
        <w:t>асходов;</w:t>
      </w:r>
    </w:p>
    <w:p w14:paraId="64D01B79" w14:textId="77777777" w:rsidR="00992945" w:rsidRPr="00407427" w:rsidRDefault="00992945"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- 3 рабочих дня со дня выхода на работу после отпуска – для компенсации расходов на оплату стоимости проезда и провоза багажа для лиц, работающих в районах Крайнего Севера и приравненных к ним местностях, и членов их семей;</w:t>
      </w:r>
    </w:p>
    <w:p w14:paraId="1EBAE33A" w14:textId="77777777" w:rsidR="00992945" w:rsidRPr="00407427" w:rsidRDefault="00992945"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- 10 календарных дней после окончания месяца, в котором получены денежные документы - для</w:t>
      </w:r>
      <w:r w:rsidRPr="00407427">
        <w:rPr>
          <w:spacing w:val="-57"/>
          <w:lang w:eastAsia="en-US"/>
        </w:rPr>
        <w:t xml:space="preserve"> </w:t>
      </w:r>
      <w:r w:rsidRPr="00407427">
        <w:rPr>
          <w:lang w:eastAsia="en-US"/>
        </w:rPr>
        <w:t>денежных документов.</w:t>
      </w:r>
    </w:p>
    <w:p w14:paraId="02ABDBA0" w14:textId="77777777" w:rsidR="00992945" w:rsidRPr="00407427" w:rsidRDefault="00992945" w:rsidP="00151371">
      <w:pPr>
        <w:widowControl w:val="0"/>
        <w:tabs>
          <w:tab w:val="left" w:pos="709"/>
          <w:tab w:val="left" w:pos="993"/>
        </w:tabs>
        <w:autoSpaceDE w:val="0"/>
        <w:autoSpaceDN w:val="0"/>
        <w:spacing w:before="3" w:after="0"/>
        <w:ind w:firstLine="567"/>
        <w:rPr>
          <w:lang w:eastAsia="en-US"/>
        </w:rPr>
      </w:pPr>
      <w:r w:rsidRPr="00407427">
        <w:rPr>
          <w:lang w:eastAsia="en-US"/>
        </w:rPr>
        <w:t>Подотчетное</w:t>
      </w:r>
      <w:r w:rsidRPr="00407427">
        <w:rPr>
          <w:spacing w:val="1"/>
          <w:lang w:eastAsia="en-US"/>
        </w:rPr>
        <w:t xml:space="preserve"> </w:t>
      </w:r>
      <w:r w:rsidRPr="00407427">
        <w:rPr>
          <w:lang w:eastAsia="en-US"/>
        </w:rPr>
        <w:t>лицо</w:t>
      </w:r>
      <w:r w:rsidRPr="00407427">
        <w:rPr>
          <w:spacing w:val="1"/>
          <w:lang w:eastAsia="en-US"/>
        </w:rPr>
        <w:t xml:space="preserve"> </w:t>
      </w:r>
      <w:r w:rsidRPr="00407427">
        <w:rPr>
          <w:lang w:eastAsia="en-US"/>
        </w:rPr>
        <w:t>обязано</w:t>
      </w:r>
      <w:r w:rsidRPr="00407427">
        <w:rPr>
          <w:spacing w:val="1"/>
          <w:lang w:eastAsia="en-US"/>
        </w:rPr>
        <w:t xml:space="preserve"> </w:t>
      </w:r>
      <w:r w:rsidRPr="00407427">
        <w:rPr>
          <w:lang w:eastAsia="en-US"/>
        </w:rPr>
        <w:t>отчитаться</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позднее</w:t>
      </w:r>
      <w:r w:rsidRPr="00407427">
        <w:rPr>
          <w:spacing w:val="1"/>
          <w:lang w:eastAsia="en-US"/>
        </w:rPr>
        <w:t xml:space="preserve"> </w:t>
      </w:r>
      <w:r w:rsidRPr="00407427">
        <w:rPr>
          <w:lang w:eastAsia="en-US"/>
        </w:rPr>
        <w:t>30</w:t>
      </w:r>
      <w:r w:rsidRPr="00407427">
        <w:rPr>
          <w:spacing w:val="1"/>
          <w:lang w:eastAsia="en-US"/>
        </w:rPr>
        <w:t xml:space="preserve"> </w:t>
      </w:r>
      <w:r w:rsidRPr="00407427">
        <w:rPr>
          <w:lang w:eastAsia="en-US"/>
        </w:rPr>
        <w:t>декабря</w:t>
      </w:r>
      <w:r w:rsidRPr="00407427">
        <w:rPr>
          <w:spacing w:val="1"/>
          <w:lang w:eastAsia="en-US"/>
        </w:rPr>
        <w:t xml:space="preserve"> </w:t>
      </w:r>
      <w:r w:rsidRPr="00407427">
        <w:rPr>
          <w:lang w:eastAsia="en-US"/>
        </w:rPr>
        <w:t>текущего</w:t>
      </w:r>
      <w:r w:rsidRPr="00407427">
        <w:rPr>
          <w:spacing w:val="1"/>
          <w:lang w:eastAsia="en-US"/>
        </w:rPr>
        <w:t xml:space="preserve"> </w:t>
      </w:r>
      <w:r w:rsidRPr="00407427">
        <w:rPr>
          <w:lang w:eastAsia="en-US"/>
        </w:rPr>
        <w:t>года,</w:t>
      </w:r>
      <w:r w:rsidRPr="00407427">
        <w:rPr>
          <w:spacing w:val="1"/>
          <w:lang w:eastAsia="en-US"/>
        </w:rPr>
        <w:t xml:space="preserve"> </w:t>
      </w:r>
      <w:r w:rsidRPr="00407427">
        <w:rPr>
          <w:lang w:eastAsia="en-US"/>
        </w:rPr>
        <w:t>кроме</w:t>
      </w:r>
      <w:r w:rsidRPr="00407427">
        <w:rPr>
          <w:spacing w:val="1"/>
          <w:lang w:eastAsia="en-US"/>
        </w:rPr>
        <w:t xml:space="preserve"> </w:t>
      </w:r>
      <w:r w:rsidRPr="00407427">
        <w:rPr>
          <w:lang w:eastAsia="en-US"/>
        </w:rPr>
        <w:t>случаев, если использование денежных средств осуществляется в следующем за</w:t>
      </w:r>
      <w:r w:rsidRPr="00407427">
        <w:rPr>
          <w:spacing w:val="1"/>
          <w:lang w:eastAsia="en-US"/>
        </w:rPr>
        <w:t xml:space="preserve"> </w:t>
      </w:r>
      <w:r w:rsidRPr="00407427">
        <w:rPr>
          <w:lang w:eastAsia="en-US"/>
        </w:rPr>
        <w:t>отчетным годом периоде.</w:t>
      </w:r>
      <w:r w:rsidRPr="00407427">
        <w:rPr>
          <w:spacing w:val="1"/>
          <w:lang w:eastAsia="en-US"/>
        </w:rPr>
        <w:t xml:space="preserve"> </w:t>
      </w:r>
      <w:r w:rsidRPr="00407427">
        <w:rPr>
          <w:lang w:eastAsia="en-US"/>
        </w:rPr>
        <w:t>Независимо</w:t>
      </w:r>
      <w:r w:rsidRPr="00407427">
        <w:rPr>
          <w:spacing w:val="1"/>
          <w:lang w:eastAsia="en-US"/>
        </w:rPr>
        <w:t xml:space="preserve"> </w:t>
      </w:r>
      <w:r w:rsidRPr="00407427">
        <w:rPr>
          <w:lang w:eastAsia="en-US"/>
        </w:rPr>
        <w:t>от</w:t>
      </w:r>
      <w:r w:rsidRPr="00407427">
        <w:rPr>
          <w:spacing w:val="1"/>
          <w:lang w:eastAsia="en-US"/>
        </w:rPr>
        <w:t xml:space="preserve"> </w:t>
      </w:r>
      <w:r w:rsidRPr="00407427">
        <w:rPr>
          <w:lang w:eastAsia="en-US"/>
        </w:rPr>
        <w:t>срока,</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который</w:t>
      </w:r>
      <w:r w:rsidRPr="00407427">
        <w:rPr>
          <w:spacing w:val="1"/>
          <w:lang w:eastAsia="en-US"/>
        </w:rPr>
        <w:t xml:space="preserve"> </w:t>
      </w:r>
      <w:r w:rsidRPr="00407427">
        <w:rPr>
          <w:lang w:eastAsia="en-US"/>
        </w:rPr>
        <w:t>выдан</w:t>
      </w:r>
      <w:r w:rsidRPr="00407427">
        <w:rPr>
          <w:spacing w:val="1"/>
          <w:lang w:eastAsia="en-US"/>
        </w:rPr>
        <w:t xml:space="preserve"> </w:t>
      </w:r>
      <w:r w:rsidRPr="00407427">
        <w:rPr>
          <w:lang w:eastAsia="en-US"/>
        </w:rPr>
        <w:t>аванс,</w:t>
      </w:r>
      <w:r w:rsidRPr="00407427">
        <w:rPr>
          <w:spacing w:val="1"/>
          <w:lang w:eastAsia="en-US"/>
        </w:rPr>
        <w:t xml:space="preserve"> </w:t>
      </w:r>
      <w:r w:rsidRPr="00407427">
        <w:rPr>
          <w:lang w:eastAsia="en-US"/>
        </w:rPr>
        <w:t>подотчетному</w:t>
      </w:r>
      <w:r w:rsidRPr="00407427">
        <w:rPr>
          <w:spacing w:val="1"/>
          <w:lang w:eastAsia="en-US"/>
        </w:rPr>
        <w:t xml:space="preserve"> </w:t>
      </w:r>
      <w:r w:rsidRPr="00407427">
        <w:rPr>
          <w:lang w:eastAsia="en-US"/>
        </w:rPr>
        <w:t>лицу</w:t>
      </w:r>
      <w:r w:rsidRPr="00407427">
        <w:rPr>
          <w:spacing w:val="1"/>
          <w:lang w:eastAsia="en-US"/>
        </w:rPr>
        <w:t xml:space="preserve"> </w:t>
      </w:r>
      <w:r w:rsidRPr="00407427">
        <w:rPr>
          <w:lang w:eastAsia="en-US"/>
        </w:rPr>
        <w:t>надлежит</w:t>
      </w:r>
      <w:r w:rsidRPr="00407427">
        <w:rPr>
          <w:spacing w:val="1"/>
          <w:lang w:eastAsia="en-US"/>
        </w:rPr>
        <w:t xml:space="preserve"> </w:t>
      </w:r>
      <w:r w:rsidRPr="00407427">
        <w:rPr>
          <w:lang w:eastAsia="en-US"/>
        </w:rPr>
        <w:t>представить Отчет и сдать неиспользованный остаток аванса при убытии в отпуск, командировку</w:t>
      </w:r>
      <w:r w:rsidRPr="00407427">
        <w:rPr>
          <w:spacing w:val="-57"/>
          <w:lang w:eastAsia="en-US"/>
        </w:rPr>
        <w:t xml:space="preserve"> </w:t>
      </w:r>
      <w:r w:rsidRPr="00407427">
        <w:rPr>
          <w:lang w:eastAsia="en-US"/>
        </w:rPr>
        <w:t>(за</w:t>
      </w:r>
      <w:r w:rsidRPr="00407427">
        <w:rPr>
          <w:spacing w:val="1"/>
          <w:lang w:eastAsia="en-US"/>
        </w:rPr>
        <w:t xml:space="preserve"> </w:t>
      </w:r>
      <w:r w:rsidRPr="00407427">
        <w:rPr>
          <w:lang w:eastAsia="en-US"/>
        </w:rPr>
        <w:t>исключением</w:t>
      </w:r>
      <w:r w:rsidRPr="00407427">
        <w:rPr>
          <w:spacing w:val="1"/>
          <w:lang w:eastAsia="en-US"/>
        </w:rPr>
        <w:t xml:space="preserve"> </w:t>
      </w:r>
      <w:r w:rsidRPr="00407427">
        <w:rPr>
          <w:lang w:eastAsia="en-US"/>
        </w:rPr>
        <w:t>тех</w:t>
      </w:r>
      <w:r w:rsidRPr="00407427">
        <w:rPr>
          <w:spacing w:val="1"/>
          <w:lang w:eastAsia="en-US"/>
        </w:rPr>
        <w:t xml:space="preserve"> </w:t>
      </w:r>
      <w:r w:rsidRPr="00407427">
        <w:rPr>
          <w:lang w:eastAsia="en-US"/>
        </w:rPr>
        <w:t>случаев,</w:t>
      </w:r>
      <w:r w:rsidRPr="00407427">
        <w:rPr>
          <w:spacing w:val="1"/>
          <w:lang w:eastAsia="en-US"/>
        </w:rPr>
        <w:t xml:space="preserve"> </w:t>
      </w:r>
      <w:r w:rsidRPr="00407427">
        <w:rPr>
          <w:lang w:eastAsia="en-US"/>
        </w:rPr>
        <w:t>когда</w:t>
      </w:r>
      <w:r w:rsidRPr="00407427">
        <w:rPr>
          <w:spacing w:val="1"/>
          <w:lang w:eastAsia="en-US"/>
        </w:rPr>
        <w:t xml:space="preserve"> </w:t>
      </w:r>
      <w:r w:rsidRPr="00407427">
        <w:rPr>
          <w:lang w:eastAsia="en-US"/>
        </w:rPr>
        <w:t>аванс</w:t>
      </w:r>
      <w:r w:rsidRPr="00407427">
        <w:rPr>
          <w:spacing w:val="1"/>
          <w:lang w:eastAsia="en-US"/>
        </w:rPr>
        <w:t xml:space="preserve"> </w:t>
      </w:r>
      <w:r w:rsidRPr="00407427">
        <w:rPr>
          <w:lang w:eastAsia="en-US"/>
        </w:rPr>
        <w:t>предоставляется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осуществление</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командировке).</w:t>
      </w:r>
    </w:p>
    <w:p w14:paraId="16153B68"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Окончательный расчет по</w:t>
      </w:r>
      <w:r w:rsidRPr="00407427">
        <w:rPr>
          <w:spacing w:val="1"/>
          <w:lang w:eastAsia="en-US"/>
        </w:rPr>
        <w:t xml:space="preserve"> </w:t>
      </w:r>
      <w:r w:rsidRPr="00407427">
        <w:rPr>
          <w:lang w:eastAsia="en-US"/>
        </w:rPr>
        <w:t>Отчету (погашение задолженности</w:t>
      </w:r>
      <w:r w:rsidRPr="00407427">
        <w:rPr>
          <w:spacing w:val="1"/>
          <w:lang w:eastAsia="en-US"/>
        </w:rPr>
        <w:t xml:space="preserve"> </w:t>
      </w:r>
      <w:r w:rsidRPr="00407427">
        <w:rPr>
          <w:lang w:eastAsia="en-US"/>
        </w:rPr>
        <w:t>подотчетным лицом или</w:t>
      </w:r>
      <w:r w:rsidRPr="00407427">
        <w:rPr>
          <w:spacing w:val="1"/>
          <w:lang w:eastAsia="en-US"/>
        </w:rPr>
        <w:t xml:space="preserve"> </w:t>
      </w:r>
      <w:r w:rsidRPr="00407427">
        <w:rPr>
          <w:lang w:eastAsia="en-US"/>
        </w:rPr>
        <w:t>субъектом централизованного учета)</w:t>
      </w:r>
      <w:r w:rsidRPr="00407427">
        <w:rPr>
          <w:spacing w:val="1"/>
          <w:lang w:eastAsia="en-US"/>
        </w:rPr>
        <w:t xml:space="preserve"> </w:t>
      </w:r>
      <w:r w:rsidRPr="00407427">
        <w:rPr>
          <w:lang w:eastAsia="en-US"/>
        </w:rPr>
        <w:t>осуществляется</w:t>
      </w:r>
      <w:r w:rsidRPr="00407427">
        <w:rPr>
          <w:spacing w:val="1"/>
          <w:lang w:eastAsia="en-US"/>
        </w:rPr>
        <w:t xml:space="preserve"> </w:t>
      </w:r>
      <w:r w:rsidRPr="00407427">
        <w:rPr>
          <w:lang w:eastAsia="en-US"/>
        </w:rPr>
        <w:t>после</w:t>
      </w:r>
      <w:r w:rsidRPr="00407427">
        <w:rPr>
          <w:spacing w:val="1"/>
          <w:lang w:eastAsia="en-US"/>
        </w:rPr>
        <w:t xml:space="preserve"> </w:t>
      </w:r>
      <w:r w:rsidRPr="00407427">
        <w:rPr>
          <w:lang w:eastAsia="en-US"/>
        </w:rPr>
        <w:t>представления</w:t>
      </w:r>
      <w:r w:rsidRPr="00407427">
        <w:rPr>
          <w:spacing w:val="1"/>
          <w:lang w:eastAsia="en-US"/>
        </w:rPr>
        <w:t xml:space="preserve"> правильно составленного </w:t>
      </w:r>
      <w:r w:rsidRPr="00407427">
        <w:rPr>
          <w:lang w:eastAsia="en-US"/>
        </w:rPr>
        <w:t>Отчета</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приложением всех подтверждающих документов не позднее 5 рабочих дней со дня утверждения</w:t>
      </w:r>
      <w:r w:rsidRPr="00407427">
        <w:rPr>
          <w:spacing w:val="1"/>
          <w:lang w:eastAsia="en-US"/>
        </w:rPr>
        <w:t xml:space="preserve"> </w:t>
      </w:r>
      <w:r w:rsidRPr="00407427">
        <w:rPr>
          <w:lang w:eastAsia="en-US"/>
        </w:rPr>
        <w:t>отчета.</w:t>
      </w:r>
    </w:p>
    <w:p w14:paraId="4794B3B0" w14:textId="65F3F6AC" w:rsidR="00992945" w:rsidRPr="00407427" w:rsidRDefault="00992945" w:rsidP="00151371">
      <w:pPr>
        <w:widowControl w:val="0"/>
        <w:tabs>
          <w:tab w:val="left" w:pos="709"/>
          <w:tab w:val="left" w:pos="993"/>
        </w:tabs>
        <w:autoSpaceDE w:val="0"/>
        <w:autoSpaceDN w:val="0"/>
        <w:spacing w:before="3" w:after="0"/>
        <w:ind w:firstLine="567"/>
        <w:rPr>
          <w:lang w:eastAsia="en-US"/>
        </w:rPr>
      </w:pPr>
      <w:r w:rsidRPr="00407427">
        <w:rPr>
          <w:lang w:eastAsia="en-US"/>
        </w:rPr>
        <w:tab/>
        <w:t>Возвращенный в кассу остаток неиспользованной подотчетной суммы подлежит обязательному зачислению на лицевой счет, независимо от типа субъекта централизованного учета и от даты выдачи средств подотчетному лицу.</w:t>
      </w:r>
    </w:p>
    <w:p w14:paraId="2EBE4C8B" w14:textId="5405D609" w:rsidR="00992945" w:rsidRPr="00407427" w:rsidRDefault="00992945" w:rsidP="00151371">
      <w:pPr>
        <w:widowControl w:val="0"/>
        <w:tabs>
          <w:tab w:val="left" w:pos="709"/>
          <w:tab w:val="left" w:pos="993"/>
        </w:tabs>
        <w:autoSpaceDE w:val="0"/>
        <w:autoSpaceDN w:val="0"/>
        <w:spacing w:before="3" w:after="0"/>
        <w:ind w:firstLine="567"/>
        <w:rPr>
          <w:lang w:eastAsia="en-US"/>
        </w:rPr>
      </w:pPr>
      <w:r w:rsidRPr="00407427">
        <w:rPr>
          <w:lang w:eastAsia="en-US"/>
        </w:rPr>
        <w:tab/>
        <w:t>Если работник не отчитался за полученные под отчет денежные средства в установленные</w:t>
      </w:r>
      <w:r w:rsidRPr="00407427">
        <w:rPr>
          <w:spacing w:val="-57"/>
          <w:lang w:eastAsia="en-US"/>
        </w:rPr>
        <w:t xml:space="preserve"> </w:t>
      </w:r>
      <w:r w:rsidRPr="00407427">
        <w:rPr>
          <w:lang w:eastAsia="en-US"/>
        </w:rPr>
        <w:t>сроки,</w:t>
      </w:r>
      <w:r w:rsidRPr="00407427">
        <w:rPr>
          <w:spacing w:val="1"/>
          <w:lang w:eastAsia="en-US"/>
        </w:rPr>
        <w:t xml:space="preserve"> </w:t>
      </w:r>
      <w:r w:rsidRPr="00407427">
        <w:rPr>
          <w:lang w:eastAsia="en-US"/>
        </w:rPr>
        <w:t>сумма</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удерживается</w:t>
      </w:r>
      <w:r w:rsidRPr="00407427">
        <w:rPr>
          <w:spacing w:val="1"/>
          <w:lang w:eastAsia="en-US"/>
        </w:rPr>
        <w:t xml:space="preserve"> </w:t>
      </w:r>
      <w:r w:rsidRPr="00407427">
        <w:rPr>
          <w:lang w:eastAsia="en-US"/>
        </w:rPr>
        <w:t>из</w:t>
      </w:r>
      <w:r w:rsidRPr="00407427">
        <w:rPr>
          <w:spacing w:val="1"/>
          <w:lang w:eastAsia="en-US"/>
        </w:rPr>
        <w:t xml:space="preserve"> </w:t>
      </w:r>
      <w:r w:rsidRPr="00407427">
        <w:rPr>
          <w:lang w:eastAsia="en-US"/>
        </w:rPr>
        <w:t>доходов</w:t>
      </w:r>
      <w:r w:rsidRPr="00407427">
        <w:rPr>
          <w:spacing w:val="1"/>
          <w:lang w:eastAsia="en-US"/>
        </w:rPr>
        <w:t xml:space="preserve"> </w:t>
      </w:r>
      <w:r w:rsidRPr="00407427">
        <w:rPr>
          <w:lang w:eastAsia="en-US"/>
        </w:rPr>
        <w:t>этого</w:t>
      </w:r>
      <w:r w:rsidRPr="00407427">
        <w:rPr>
          <w:spacing w:val="1"/>
          <w:lang w:eastAsia="en-US"/>
        </w:rPr>
        <w:t xml:space="preserve"> </w:t>
      </w:r>
      <w:r w:rsidRPr="00407427">
        <w:rPr>
          <w:lang w:eastAsia="en-US"/>
        </w:rPr>
        <w:t>сотрудника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порядке,</w:t>
      </w:r>
      <w:r w:rsidRPr="00407427">
        <w:rPr>
          <w:spacing w:val="1"/>
          <w:lang w:eastAsia="en-US"/>
        </w:rPr>
        <w:t xml:space="preserve"> </w:t>
      </w:r>
      <w:r w:rsidRPr="00407427">
        <w:rPr>
          <w:lang w:eastAsia="en-US"/>
        </w:rPr>
        <w:t>предусмотренном</w:t>
      </w:r>
      <w:r w:rsidRPr="00407427">
        <w:rPr>
          <w:spacing w:val="-1"/>
          <w:lang w:eastAsia="en-US"/>
        </w:rPr>
        <w:t xml:space="preserve"> </w:t>
      </w:r>
      <w:r w:rsidRPr="00407427">
        <w:rPr>
          <w:lang w:eastAsia="en-US"/>
        </w:rPr>
        <w:t>действующим</w:t>
      </w:r>
      <w:r w:rsidRPr="00407427">
        <w:rPr>
          <w:spacing w:val="-1"/>
          <w:lang w:eastAsia="en-US"/>
        </w:rPr>
        <w:t xml:space="preserve"> </w:t>
      </w:r>
      <w:r w:rsidRPr="00407427">
        <w:rPr>
          <w:lang w:eastAsia="en-US"/>
        </w:rPr>
        <w:t>законодательством.</w:t>
      </w:r>
    </w:p>
    <w:p w14:paraId="558B2FA9" w14:textId="5106D033"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Признание</w:t>
      </w:r>
      <w:r w:rsidRPr="00407427">
        <w:rPr>
          <w:spacing w:val="5"/>
          <w:lang w:eastAsia="en-US"/>
        </w:rPr>
        <w:t xml:space="preserve"> </w:t>
      </w:r>
      <w:r w:rsidRPr="00407427">
        <w:rPr>
          <w:lang w:eastAsia="en-US"/>
        </w:rPr>
        <w:t>расходов,</w:t>
      </w:r>
      <w:r w:rsidRPr="00407427">
        <w:rPr>
          <w:spacing w:val="6"/>
          <w:lang w:eastAsia="en-US"/>
        </w:rPr>
        <w:t xml:space="preserve"> </w:t>
      </w:r>
      <w:r w:rsidRPr="00407427">
        <w:rPr>
          <w:lang w:eastAsia="en-US"/>
        </w:rPr>
        <w:t>произведенных</w:t>
      </w:r>
      <w:r w:rsidRPr="00407427">
        <w:rPr>
          <w:spacing w:val="8"/>
          <w:lang w:eastAsia="en-US"/>
        </w:rPr>
        <w:t xml:space="preserve"> </w:t>
      </w:r>
      <w:r w:rsidRPr="00407427">
        <w:rPr>
          <w:lang w:eastAsia="en-US"/>
        </w:rPr>
        <w:t>подотчетным</w:t>
      </w:r>
      <w:r w:rsidRPr="00407427">
        <w:rPr>
          <w:spacing w:val="5"/>
          <w:lang w:eastAsia="en-US"/>
        </w:rPr>
        <w:t xml:space="preserve"> </w:t>
      </w:r>
      <w:r w:rsidRPr="00407427">
        <w:rPr>
          <w:lang w:eastAsia="en-US"/>
        </w:rPr>
        <w:t>лицом,</w:t>
      </w:r>
      <w:r w:rsidRPr="00407427">
        <w:rPr>
          <w:spacing w:val="6"/>
          <w:lang w:eastAsia="en-US"/>
        </w:rPr>
        <w:t xml:space="preserve"> </w:t>
      </w:r>
      <w:r w:rsidRPr="00407427">
        <w:rPr>
          <w:lang w:eastAsia="en-US"/>
        </w:rPr>
        <w:t>возможно</w:t>
      </w:r>
      <w:r w:rsidRPr="00407427">
        <w:rPr>
          <w:spacing w:val="7"/>
          <w:lang w:eastAsia="en-US"/>
        </w:rPr>
        <w:t xml:space="preserve"> </w:t>
      </w:r>
      <w:r w:rsidRPr="00407427">
        <w:rPr>
          <w:lang w:eastAsia="en-US"/>
        </w:rPr>
        <w:t>только</w:t>
      </w:r>
      <w:r w:rsidRPr="00407427">
        <w:rPr>
          <w:spacing w:val="6"/>
          <w:lang w:eastAsia="en-US"/>
        </w:rPr>
        <w:t xml:space="preserve"> </w:t>
      </w:r>
      <w:r w:rsidRPr="00407427">
        <w:rPr>
          <w:lang w:eastAsia="en-US"/>
        </w:rPr>
        <w:t>на</w:t>
      </w:r>
      <w:r w:rsidRPr="00407427">
        <w:rPr>
          <w:spacing w:val="5"/>
          <w:lang w:eastAsia="en-US"/>
        </w:rPr>
        <w:t xml:space="preserve"> </w:t>
      </w:r>
      <w:r w:rsidRPr="00407427">
        <w:rPr>
          <w:lang w:eastAsia="en-US"/>
        </w:rPr>
        <w:t>основании</w:t>
      </w:r>
      <w:r w:rsidR="00151371" w:rsidRPr="00407427">
        <w:rPr>
          <w:lang w:eastAsia="en-US"/>
        </w:rPr>
        <w:t xml:space="preserve"> </w:t>
      </w:r>
      <w:r w:rsidRPr="00407427">
        <w:rPr>
          <w:lang w:eastAsia="en-US"/>
        </w:rPr>
        <w:t>документов,</w:t>
      </w:r>
      <w:r w:rsidRPr="00407427">
        <w:rPr>
          <w:spacing w:val="-1"/>
          <w:lang w:eastAsia="en-US"/>
        </w:rPr>
        <w:t xml:space="preserve"> </w:t>
      </w:r>
      <w:r w:rsidRPr="00407427">
        <w:rPr>
          <w:lang w:eastAsia="en-US"/>
        </w:rPr>
        <w:t>подтверждающих:</w:t>
      </w:r>
    </w:p>
    <w:p w14:paraId="57B044F4" w14:textId="68F4A0F4" w:rsidR="00992945" w:rsidRPr="00407427" w:rsidRDefault="00151371"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получение</w:t>
      </w:r>
      <w:r w:rsidR="00992945" w:rsidRPr="00407427">
        <w:rPr>
          <w:spacing w:val="-5"/>
          <w:lang w:eastAsia="en-US"/>
        </w:rPr>
        <w:t xml:space="preserve"> </w:t>
      </w:r>
      <w:r w:rsidR="00992945" w:rsidRPr="00407427">
        <w:rPr>
          <w:lang w:eastAsia="en-US"/>
        </w:rPr>
        <w:t>конкретного</w:t>
      </w:r>
      <w:r w:rsidR="00992945" w:rsidRPr="00407427">
        <w:rPr>
          <w:spacing w:val="-4"/>
          <w:lang w:eastAsia="en-US"/>
        </w:rPr>
        <w:t xml:space="preserve"> </w:t>
      </w:r>
      <w:r w:rsidR="00992945" w:rsidRPr="00407427">
        <w:rPr>
          <w:lang w:eastAsia="en-US"/>
        </w:rPr>
        <w:t>имущества,</w:t>
      </w:r>
      <w:r w:rsidR="00992945" w:rsidRPr="00407427">
        <w:rPr>
          <w:spacing w:val="-3"/>
          <w:lang w:eastAsia="en-US"/>
        </w:rPr>
        <w:t xml:space="preserve"> </w:t>
      </w:r>
      <w:r w:rsidR="00992945" w:rsidRPr="00407427">
        <w:rPr>
          <w:lang w:eastAsia="en-US"/>
        </w:rPr>
        <w:t>оказание</w:t>
      </w:r>
      <w:r w:rsidR="00992945" w:rsidRPr="00407427">
        <w:rPr>
          <w:spacing w:val="-5"/>
          <w:lang w:eastAsia="en-US"/>
        </w:rPr>
        <w:t xml:space="preserve"> </w:t>
      </w:r>
      <w:r w:rsidR="00992945" w:rsidRPr="00407427">
        <w:rPr>
          <w:lang w:eastAsia="en-US"/>
        </w:rPr>
        <w:t>(выполнение)</w:t>
      </w:r>
      <w:r w:rsidR="00992945" w:rsidRPr="00407427">
        <w:rPr>
          <w:spacing w:val="-3"/>
          <w:lang w:eastAsia="en-US"/>
        </w:rPr>
        <w:t xml:space="preserve"> </w:t>
      </w:r>
      <w:r w:rsidR="00992945" w:rsidRPr="00407427">
        <w:rPr>
          <w:lang w:eastAsia="en-US"/>
        </w:rPr>
        <w:t>определенных услуг</w:t>
      </w:r>
      <w:r w:rsidR="00992945" w:rsidRPr="00407427">
        <w:rPr>
          <w:spacing w:val="-5"/>
          <w:lang w:eastAsia="en-US"/>
        </w:rPr>
        <w:t xml:space="preserve"> </w:t>
      </w:r>
      <w:r w:rsidR="00992945" w:rsidRPr="00407427">
        <w:rPr>
          <w:lang w:eastAsia="en-US"/>
        </w:rPr>
        <w:t>(работ);</w:t>
      </w:r>
    </w:p>
    <w:p w14:paraId="20522753" w14:textId="1F8F2285" w:rsidR="00992945" w:rsidRPr="00407427" w:rsidRDefault="00151371"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факт</w:t>
      </w:r>
      <w:r w:rsidR="00992945" w:rsidRPr="00407427">
        <w:rPr>
          <w:spacing w:val="-3"/>
          <w:lang w:eastAsia="en-US"/>
        </w:rPr>
        <w:t xml:space="preserve"> </w:t>
      </w:r>
      <w:r w:rsidR="00992945" w:rsidRPr="00407427">
        <w:rPr>
          <w:lang w:eastAsia="en-US"/>
        </w:rPr>
        <w:t>совершения</w:t>
      </w:r>
      <w:r w:rsidR="00992945" w:rsidRPr="00407427">
        <w:rPr>
          <w:spacing w:val="-2"/>
          <w:lang w:eastAsia="en-US"/>
        </w:rPr>
        <w:t xml:space="preserve"> </w:t>
      </w:r>
      <w:r w:rsidR="00992945" w:rsidRPr="00407427">
        <w:rPr>
          <w:lang w:eastAsia="en-US"/>
        </w:rPr>
        <w:t>расходов;</w:t>
      </w:r>
    </w:p>
    <w:p w14:paraId="0ABB5719" w14:textId="3116B40C" w:rsidR="00992945" w:rsidRPr="00407427" w:rsidRDefault="00151371"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дату</w:t>
      </w:r>
      <w:r w:rsidR="00992945" w:rsidRPr="00407427">
        <w:rPr>
          <w:spacing w:val="-4"/>
          <w:lang w:eastAsia="en-US"/>
        </w:rPr>
        <w:t xml:space="preserve"> </w:t>
      </w:r>
      <w:r w:rsidR="00992945" w:rsidRPr="00407427">
        <w:rPr>
          <w:lang w:eastAsia="en-US"/>
        </w:rPr>
        <w:t>совершения расходов;</w:t>
      </w:r>
    </w:p>
    <w:p w14:paraId="5009198C" w14:textId="3B43556F" w:rsidR="00992945" w:rsidRPr="00407427" w:rsidRDefault="00151371" w:rsidP="00151371">
      <w:pPr>
        <w:widowControl w:val="0"/>
        <w:tabs>
          <w:tab w:val="left" w:pos="709"/>
          <w:tab w:val="left" w:pos="918"/>
          <w:tab w:val="left" w:pos="993"/>
        </w:tabs>
        <w:autoSpaceDE w:val="0"/>
        <w:autoSpaceDN w:val="0"/>
        <w:spacing w:before="0" w:after="0"/>
        <w:ind w:firstLine="0"/>
        <w:rPr>
          <w:lang w:eastAsia="en-US"/>
        </w:rPr>
      </w:pPr>
      <w:r w:rsidRPr="00407427">
        <w:rPr>
          <w:lang w:eastAsia="en-US"/>
        </w:rPr>
        <w:lastRenderedPageBreak/>
        <w:t xml:space="preserve">- </w:t>
      </w:r>
      <w:r w:rsidR="00992945" w:rsidRPr="00407427">
        <w:rPr>
          <w:lang w:eastAsia="en-US"/>
        </w:rPr>
        <w:t>сумму произведенных</w:t>
      </w:r>
      <w:r w:rsidR="00992945" w:rsidRPr="00407427">
        <w:rPr>
          <w:spacing w:val="-1"/>
          <w:lang w:eastAsia="en-US"/>
        </w:rPr>
        <w:t xml:space="preserve"> </w:t>
      </w:r>
      <w:r w:rsidR="00992945" w:rsidRPr="00407427">
        <w:rPr>
          <w:lang w:eastAsia="en-US"/>
        </w:rPr>
        <w:t>расходов.</w:t>
      </w:r>
    </w:p>
    <w:p w14:paraId="0825E3EF" w14:textId="4EBFC83E" w:rsidR="00992945" w:rsidRPr="00407427" w:rsidRDefault="00992945" w:rsidP="00151371">
      <w:pPr>
        <w:widowControl w:val="0"/>
        <w:tabs>
          <w:tab w:val="left" w:pos="709"/>
          <w:tab w:val="left" w:pos="993"/>
        </w:tabs>
        <w:autoSpaceDE w:val="0"/>
        <w:autoSpaceDN w:val="0"/>
        <w:spacing w:before="3" w:after="0"/>
        <w:ind w:firstLine="567"/>
        <w:rPr>
          <w:lang w:eastAsia="en-US"/>
        </w:rPr>
      </w:pPr>
      <w:r w:rsidRPr="00407427">
        <w:rPr>
          <w:lang w:eastAsia="en-US"/>
        </w:rPr>
        <w:tab/>
        <w:t>Отчетными</w:t>
      </w:r>
      <w:r w:rsidRPr="00407427">
        <w:rPr>
          <w:spacing w:val="-3"/>
          <w:lang w:eastAsia="en-US"/>
        </w:rPr>
        <w:t xml:space="preserve"> </w:t>
      </w:r>
      <w:r w:rsidRPr="00407427">
        <w:rPr>
          <w:lang w:eastAsia="en-US"/>
        </w:rPr>
        <w:t>документами</w:t>
      </w:r>
      <w:r w:rsidRPr="00407427">
        <w:rPr>
          <w:spacing w:val="-2"/>
          <w:lang w:eastAsia="en-US"/>
        </w:rPr>
        <w:t xml:space="preserve"> </w:t>
      </w:r>
      <w:r w:rsidRPr="00407427">
        <w:rPr>
          <w:lang w:eastAsia="en-US"/>
        </w:rPr>
        <w:t>по</w:t>
      </w:r>
      <w:r w:rsidRPr="00407427">
        <w:rPr>
          <w:spacing w:val="-2"/>
          <w:lang w:eastAsia="en-US"/>
        </w:rPr>
        <w:t xml:space="preserve"> </w:t>
      </w:r>
      <w:r w:rsidRPr="00407427">
        <w:rPr>
          <w:lang w:eastAsia="en-US"/>
        </w:rPr>
        <w:t>отдельным</w:t>
      </w:r>
      <w:r w:rsidRPr="00407427">
        <w:rPr>
          <w:spacing w:val="-4"/>
          <w:lang w:eastAsia="en-US"/>
        </w:rPr>
        <w:t xml:space="preserve"> </w:t>
      </w:r>
      <w:r w:rsidRPr="00407427">
        <w:rPr>
          <w:lang w:eastAsia="en-US"/>
        </w:rPr>
        <w:t>видам</w:t>
      </w:r>
      <w:r w:rsidRPr="00407427">
        <w:rPr>
          <w:spacing w:val="-3"/>
          <w:lang w:eastAsia="en-US"/>
        </w:rPr>
        <w:t xml:space="preserve"> </w:t>
      </w:r>
      <w:r w:rsidRPr="00407427">
        <w:rPr>
          <w:lang w:eastAsia="en-US"/>
        </w:rPr>
        <w:t>расходов</w:t>
      </w:r>
      <w:r w:rsidRPr="00407427">
        <w:rPr>
          <w:spacing w:val="-3"/>
          <w:lang w:eastAsia="en-US"/>
        </w:rPr>
        <w:t xml:space="preserve"> </w:t>
      </w:r>
      <w:r w:rsidRPr="00407427">
        <w:rPr>
          <w:lang w:eastAsia="en-US"/>
        </w:rPr>
        <w:t>являются:</w:t>
      </w:r>
    </w:p>
    <w:p w14:paraId="698157D5" w14:textId="77777777" w:rsidR="00992945" w:rsidRPr="00407427" w:rsidRDefault="00992945" w:rsidP="00992945">
      <w:pPr>
        <w:widowControl w:val="0"/>
        <w:autoSpaceDE w:val="0"/>
        <w:autoSpaceDN w:val="0"/>
        <w:spacing w:before="9" w:after="0" w:line="240" w:lineRule="auto"/>
        <w:ind w:firstLine="0"/>
        <w:jc w:val="left"/>
        <w:rPr>
          <w:lang w:eastAsia="en-US"/>
        </w:rPr>
      </w:pPr>
    </w:p>
    <w:tbl>
      <w:tblPr>
        <w:tblStyle w:val="TableNormal"/>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5"/>
        <w:gridCol w:w="4778"/>
      </w:tblGrid>
      <w:tr w:rsidR="00992945" w:rsidRPr="00407427" w14:paraId="43FCA3EC" w14:textId="77777777" w:rsidTr="0094194C">
        <w:trPr>
          <w:trHeight w:val="316"/>
        </w:trPr>
        <w:tc>
          <w:tcPr>
            <w:tcW w:w="4715" w:type="dxa"/>
          </w:tcPr>
          <w:p w14:paraId="2213847C" w14:textId="77777777" w:rsidR="00992945" w:rsidRPr="00407427" w:rsidRDefault="00992945" w:rsidP="00992945">
            <w:pPr>
              <w:spacing w:before="0" w:after="0" w:line="270" w:lineRule="exact"/>
              <w:ind w:left="107" w:firstLine="0"/>
              <w:jc w:val="center"/>
              <w:rPr>
                <w:rFonts w:cs="Times New Roman"/>
              </w:rPr>
            </w:pPr>
            <w:proofErr w:type="spellStart"/>
            <w:r w:rsidRPr="00407427">
              <w:rPr>
                <w:rFonts w:cs="Times New Roman"/>
              </w:rPr>
              <w:t>Вид</w:t>
            </w:r>
            <w:proofErr w:type="spellEnd"/>
            <w:r w:rsidRPr="00407427">
              <w:rPr>
                <w:rFonts w:cs="Times New Roman"/>
                <w:spacing w:val="-1"/>
              </w:rPr>
              <w:t xml:space="preserve"> </w:t>
            </w:r>
            <w:proofErr w:type="spellStart"/>
            <w:r w:rsidRPr="00407427">
              <w:rPr>
                <w:rFonts w:cs="Times New Roman"/>
              </w:rPr>
              <w:t>расходов</w:t>
            </w:r>
            <w:proofErr w:type="spellEnd"/>
          </w:p>
        </w:tc>
        <w:tc>
          <w:tcPr>
            <w:tcW w:w="4778" w:type="dxa"/>
          </w:tcPr>
          <w:p w14:paraId="61CE576C" w14:textId="77777777" w:rsidR="00992945" w:rsidRPr="00407427" w:rsidRDefault="00992945" w:rsidP="00992945">
            <w:pPr>
              <w:spacing w:before="0" w:after="0" w:line="270" w:lineRule="exact"/>
              <w:ind w:left="107" w:firstLine="0"/>
              <w:jc w:val="center"/>
              <w:rPr>
                <w:rFonts w:cs="Times New Roman"/>
              </w:rPr>
            </w:pPr>
            <w:proofErr w:type="spellStart"/>
            <w:r w:rsidRPr="00407427">
              <w:rPr>
                <w:rFonts w:cs="Times New Roman"/>
              </w:rPr>
              <w:t>Отчетные</w:t>
            </w:r>
            <w:proofErr w:type="spellEnd"/>
            <w:r w:rsidRPr="00407427">
              <w:rPr>
                <w:rFonts w:cs="Times New Roman"/>
                <w:spacing w:val="-5"/>
              </w:rPr>
              <w:t xml:space="preserve"> </w:t>
            </w:r>
            <w:proofErr w:type="spellStart"/>
            <w:r w:rsidRPr="00407427">
              <w:rPr>
                <w:rFonts w:cs="Times New Roman"/>
              </w:rPr>
              <w:t>документы</w:t>
            </w:r>
            <w:proofErr w:type="spellEnd"/>
          </w:p>
        </w:tc>
      </w:tr>
      <w:tr w:rsidR="00992945" w:rsidRPr="00407427" w14:paraId="0E38387A" w14:textId="77777777" w:rsidTr="0094194C">
        <w:trPr>
          <w:trHeight w:val="952"/>
        </w:trPr>
        <w:tc>
          <w:tcPr>
            <w:tcW w:w="4715" w:type="dxa"/>
          </w:tcPr>
          <w:p w14:paraId="4E297ED5" w14:textId="77777777" w:rsidR="00992945" w:rsidRPr="00407427" w:rsidRDefault="00992945" w:rsidP="00992945">
            <w:pPr>
              <w:spacing w:before="0" w:after="0" w:line="278" w:lineRule="auto"/>
              <w:ind w:left="107" w:firstLine="0"/>
              <w:jc w:val="left"/>
              <w:rPr>
                <w:rFonts w:cs="Times New Roman"/>
                <w:lang w:val="ru-RU"/>
              </w:rPr>
            </w:pPr>
            <w:r w:rsidRPr="00407427">
              <w:rPr>
                <w:rFonts w:cs="Times New Roman"/>
                <w:lang w:val="ru-RU"/>
              </w:rPr>
              <w:t>Транспортные</w:t>
            </w:r>
            <w:r w:rsidRPr="00407427">
              <w:rPr>
                <w:rFonts w:cs="Times New Roman"/>
                <w:spacing w:val="26"/>
                <w:lang w:val="ru-RU"/>
              </w:rPr>
              <w:t xml:space="preserve"> </w:t>
            </w:r>
            <w:r w:rsidRPr="00407427">
              <w:rPr>
                <w:rFonts w:cs="Times New Roman"/>
                <w:lang w:val="ru-RU"/>
              </w:rPr>
              <w:t>услуги</w:t>
            </w:r>
            <w:r w:rsidRPr="00407427">
              <w:rPr>
                <w:rFonts w:cs="Times New Roman"/>
                <w:spacing w:val="27"/>
                <w:lang w:val="ru-RU"/>
              </w:rPr>
              <w:t xml:space="preserve"> </w:t>
            </w:r>
            <w:r w:rsidRPr="00407427">
              <w:rPr>
                <w:rFonts w:cs="Times New Roman"/>
                <w:lang w:val="ru-RU"/>
              </w:rPr>
              <w:t>-</w:t>
            </w:r>
            <w:r w:rsidRPr="00407427">
              <w:rPr>
                <w:rFonts w:cs="Times New Roman"/>
                <w:spacing w:val="25"/>
                <w:lang w:val="ru-RU"/>
              </w:rPr>
              <w:t xml:space="preserve"> </w:t>
            </w:r>
            <w:r w:rsidRPr="00407427">
              <w:rPr>
                <w:rFonts w:cs="Times New Roman"/>
                <w:lang w:val="ru-RU"/>
              </w:rPr>
              <w:t>при</w:t>
            </w:r>
            <w:r w:rsidRPr="00407427">
              <w:rPr>
                <w:rFonts w:cs="Times New Roman"/>
                <w:spacing w:val="24"/>
                <w:lang w:val="ru-RU"/>
              </w:rPr>
              <w:t xml:space="preserve"> </w:t>
            </w:r>
            <w:r w:rsidRPr="00407427">
              <w:rPr>
                <w:rFonts w:cs="Times New Roman"/>
                <w:lang w:val="ru-RU"/>
              </w:rPr>
              <w:t>оформлении</w:t>
            </w:r>
            <w:r w:rsidRPr="00407427">
              <w:rPr>
                <w:rFonts w:cs="Times New Roman"/>
                <w:spacing w:val="-57"/>
                <w:lang w:val="ru-RU"/>
              </w:rPr>
              <w:t xml:space="preserve"> </w:t>
            </w:r>
            <w:r w:rsidRPr="00407427">
              <w:rPr>
                <w:rFonts w:cs="Times New Roman"/>
                <w:lang w:val="ru-RU"/>
              </w:rPr>
              <w:t>электронных</w:t>
            </w:r>
            <w:r w:rsidRPr="00407427">
              <w:rPr>
                <w:rFonts w:cs="Times New Roman"/>
                <w:spacing w:val="1"/>
                <w:lang w:val="ru-RU"/>
              </w:rPr>
              <w:t xml:space="preserve"> </w:t>
            </w:r>
            <w:r w:rsidRPr="00407427">
              <w:rPr>
                <w:rFonts w:cs="Times New Roman"/>
                <w:lang w:val="ru-RU"/>
              </w:rPr>
              <w:t>билетов</w:t>
            </w:r>
          </w:p>
        </w:tc>
        <w:tc>
          <w:tcPr>
            <w:tcW w:w="4778" w:type="dxa"/>
          </w:tcPr>
          <w:p w14:paraId="28F39303" w14:textId="0D3489EF" w:rsidR="00992945" w:rsidRPr="00407427" w:rsidRDefault="00151371" w:rsidP="008C3329">
            <w:pPr>
              <w:numPr>
                <w:ilvl w:val="0"/>
                <w:numId w:val="22"/>
              </w:numPr>
              <w:tabs>
                <w:tab w:val="left" w:pos="594"/>
                <w:tab w:val="left" w:pos="595"/>
                <w:tab w:val="left" w:pos="2035"/>
                <w:tab w:val="left" w:pos="4510"/>
              </w:tabs>
              <w:spacing w:before="0" w:after="0" w:line="278" w:lineRule="auto"/>
              <w:ind w:right="99"/>
              <w:jc w:val="left"/>
              <w:rPr>
                <w:rFonts w:cs="Times New Roman"/>
                <w:lang w:val="ru-RU"/>
              </w:rPr>
            </w:pPr>
            <w:r w:rsidRPr="00407427">
              <w:rPr>
                <w:rFonts w:cs="Times New Roman"/>
                <w:lang w:val="ru-RU"/>
              </w:rPr>
              <w:t xml:space="preserve">Распечатка </w:t>
            </w:r>
            <w:r w:rsidR="00992945" w:rsidRPr="00407427">
              <w:rPr>
                <w:rFonts w:cs="Times New Roman"/>
                <w:lang w:val="ru-RU"/>
              </w:rPr>
              <w:t>маршрута/квитанции</w:t>
            </w:r>
            <w:r w:rsidRPr="00407427">
              <w:rPr>
                <w:rFonts w:cs="Times New Roman"/>
                <w:lang w:val="ru-RU"/>
              </w:rPr>
              <w:t xml:space="preserve"> </w:t>
            </w:r>
            <w:r w:rsidR="00992945" w:rsidRPr="00407427">
              <w:rPr>
                <w:rFonts w:cs="Times New Roman"/>
                <w:spacing w:val="-1"/>
                <w:lang w:val="ru-RU"/>
              </w:rPr>
              <w:t>(купона)</w:t>
            </w:r>
            <w:r w:rsidR="00992945" w:rsidRPr="00407427">
              <w:rPr>
                <w:rFonts w:cs="Times New Roman"/>
                <w:spacing w:val="-57"/>
                <w:lang w:val="ru-RU"/>
              </w:rPr>
              <w:t xml:space="preserve"> </w:t>
            </w:r>
            <w:r w:rsidR="00992945" w:rsidRPr="00407427">
              <w:rPr>
                <w:rFonts w:cs="Times New Roman"/>
                <w:lang w:val="ru-RU"/>
              </w:rPr>
              <w:t>электронного</w:t>
            </w:r>
            <w:r w:rsidR="00992945" w:rsidRPr="00407427">
              <w:rPr>
                <w:rFonts w:cs="Times New Roman"/>
                <w:spacing w:val="-4"/>
                <w:lang w:val="ru-RU"/>
              </w:rPr>
              <w:t xml:space="preserve"> </w:t>
            </w:r>
            <w:r w:rsidR="00992945" w:rsidRPr="00407427">
              <w:rPr>
                <w:rFonts w:cs="Times New Roman"/>
                <w:lang w:val="ru-RU"/>
              </w:rPr>
              <w:t>билета</w:t>
            </w:r>
            <w:r w:rsidR="00992945" w:rsidRPr="00407427">
              <w:rPr>
                <w:rFonts w:cs="Times New Roman"/>
                <w:spacing w:val="-1"/>
                <w:lang w:val="ru-RU"/>
              </w:rPr>
              <w:t xml:space="preserve"> </w:t>
            </w:r>
            <w:r w:rsidR="00992945" w:rsidRPr="00407427">
              <w:rPr>
                <w:rFonts w:cs="Times New Roman"/>
                <w:lang w:val="ru-RU"/>
              </w:rPr>
              <w:t>на</w:t>
            </w:r>
            <w:r w:rsidR="00992945" w:rsidRPr="00407427">
              <w:rPr>
                <w:rFonts w:cs="Times New Roman"/>
                <w:spacing w:val="-4"/>
                <w:lang w:val="ru-RU"/>
              </w:rPr>
              <w:t xml:space="preserve"> </w:t>
            </w:r>
            <w:r w:rsidR="00992945" w:rsidRPr="00407427">
              <w:rPr>
                <w:rFonts w:cs="Times New Roman"/>
                <w:lang w:val="ru-RU"/>
              </w:rPr>
              <w:t>бумажном</w:t>
            </w:r>
            <w:r w:rsidR="00992945" w:rsidRPr="00407427">
              <w:rPr>
                <w:rFonts w:cs="Times New Roman"/>
                <w:spacing w:val="-2"/>
                <w:lang w:val="ru-RU"/>
              </w:rPr>
              <w:t xml:space="preserve"> </w:t>
            </w:r>
            <w:r w:rsidR="00992945" w:rsidRPr="00407427">
              <w:rPr>
                <w:rFonts w:cs="Times New Roman"/>
                <w:lang w:val="ru-RU"/>
              </w:rPr>
              <w:t>носителе;</w:t>
            </w:r>
          </w:p>
          <w:p w14:paraId="235BA791" w14:textId="77777777" w:rsidR="00992945" w:rsidRPr="00407427" w:rsidRDefault="00992945" w:rsidP="00151371">
            <w:pPr>
              <w:tabs>
                <w:tab w:val="left" w:pos="348"/>
              </w:tabs>
              <w:spacing w:before="0" w:after="0" w:line="272" w:lineRule="exact"/>
              <w:ind w:firstLine="98"/>
              <w:jc w:val="left"/>
              <w:rPr>
                <w:rFonts w:cs="Times New Roman"/>
              </w:rPr>
            </w:pPr>
            <w:proofErr w:type="spellStart"/>
            <w:r w:rsidRPr="00407427">
              <w:rPr>
                <w:rFonts w:cs="Times New Roman"/>
              </w:rPr>
              <w:t>Посадочный</w:t>
            </w:r>
            <w:proofErr w:type="spellEnd"/>
            <w:r w:rsidRPr="00407427">
              <w:rPr>
                <w:rFonts w:cs="Times New Roman"/>
                <w:spacing w:val="-2"/>
              </w:rPr>
              <w:t xml:space="preserve"> </w:t>
            </w:r>
            <w:proofErr w:type="spellStart"/>
            <w:r w:rsidRPr="00407427">
              <w:rPr>
                <w:rFonts w:cs="Times New Roman"/>
              </w:rPr>
              <w:t>талон</w:t>
            </w:r>
            <w:proofErr w:type="spellEnd"/>
          </w:p>
        </w:tc>
      </w:tr>
      <w:tr w:rsidR="00992945" w:rsidRPr="00407427" w14:paraId="1E7AF546" w14:textId="77777777" w:rsidTr="0094194C">
        <w:trPr>
          <w:trHeight w:val="2222"/>
        </w:trPr>
        <w:tc>
          <w:tcPr>
            <w:tcW w:w="4715" w:type="dxa"/>
          </w:tcPr>
          <w:p w14:paraId="1DDB48C9" w14:textId="77777777" w:rsidR="00992945" w:rsidRPr="00407427" w:rsidRDefault="00992945" w:rsidP="00992945">
            <w:pPr>
              <w:spacing w:before="0" w:after="0"/>
              <w:ind w:left="107" w:right="96" w:firstLine="0"/>
              <w:rPr>
                <w:rFonts w:cs="Times New Roman"/>
                <w:lang w:val="ru-RU"/>
              </w:rPr>
            </w:pPr>
            <w:r w:rsidRPr="00407427">
              <w:rPr>
                <w:rFonts w:cs="Times New Roman"/>
                <w:lang w:val="ru-RU"/>
              </w:rPr>
              <w:t>Приобретение</w:t>
            </w:r>
            <w:r w:rsidRPr="00407427">
              <w:rPr>
                <w:rFonts w:cs="Times New Roman"/>
                <w:spacing w:val="1"/>
                <w:lang w:val="ru-RU"/>
              </w:rPr>
              <w:t xml:space="preserve"> </w:t>
            </w:r>
            <w:r w:rsidRPr="00407427">
              <w:rPr>
                <w:rFonts w:cs="Times New Roman"/>
                <w:lang w:val="ru-RU"/>
              </w:rPr>
              <w:t>товаров</w:t>
            </w:r>
            <w:r w:rsidRPr="00407427">
              <w:rPr>
                <w:rFonts w:cs="Times New Roman"/>
                <w:spacing w:val="1"/>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w:t>
            </w:r>
            <w:r w:rsidRPr="00407427">
              <w:rPr>
                <w:rFonts w:cs="Times New Roman"/>
                <w:spacing w:val="1"/>
                <w:lang w:val="ru-RU"/>
              </w:rPr>
              <w:t xml:space="preserve"> </w:t>
            </w:r>
            <w:r w:rsidRPr="00407427">
              <w:rPr>
                <w:rFonts w:cs="Times New Roman"/>
                <w:lang w:val="ru-RU"/>
              </w:rPr>
              <w:t>у</w:t>
            </w:r>
            <w:r w:rsidRPr="00407427">
              <w:rPr>
                <w:rFonts w:cs="Times New Roman"/>
                <w:spacing w:val="-57"/>
                <w:lang w:val="ru-RU"/>
              </w:rPr>
              <w:t xml:space="preserve"> </w:t>
            </w:r>
            <w:r w:rsidRPr="00407427">
              <w:rPr>
                <w:rFonts w:cs="Times New Roman"/>
                <w:lang w:val="ru-RU"/>
              </w:rPr>
              <w:t>продавца (подрядчика), который не обязан</w:t>
            </w:r>
            <w:r w:rsidRPr="00407427">
              <w:rPr>
                <w:rFonts w:cs="Times New Roman"/>
                <w:spacing w:val="1"/>
                <w:lang w:val="ru-RU"/>
              </w:rPr>
              <w:t xml:space="preserve"> </w:t>
            </w:r>
            <w:r w:rsidRPr="00407427">
              <w:rPr>
                <w:rFonts w:cs="Times New Roman"/>
                <w:lang w:val="ru-RU"/>
              </w:rPr>
              <w:t>использовать</w:t>
            </w:r>
            <w:r w:rsidRPr="00407427">
              <w:rPr>
                <w:rFonts w:cs="Times New Roman"/>
                <w:spacing w:val="1"/>
                <w:lang w:val="ru-RU"/>
              </w:rPr>
              <w:t xml:space="preserve"> </w:t>
            </w:r>
            <w:r w:rsidRPr="00407427">
              <w:rPr>
                <w:rFonts w:cs="Times New Roman"/>
                <w:lang w:val="ru-RU"/>
              </w:rPr>
              <w:t>ККТ</w:t>
            </w:r>
            <w:r w:rsidRPr="00407427">
              <w:rPr>
                <w:rFonts w:cs="Times New Roman"/>
                <w:spacing w:val="1"/>
                <w:lang w:val="ru-RU"/>
              </w:rPr>
              <w:t xml:space="preserve"> </w:t>
            </w:r>
            <w:r w:rsidRPr="00407427">
              <w:rPr>
                <w:rFonts w:cs="Times New Roman"/>
                <w:lang w:val="ru-RU"/>
              </w:rPr>
              <w:t>и/или</w:t>
            </w:r>
            <w:r w:rsidRPr="00407427">
              <w:rPr>
                <w:rFonts w:cs="Times New Roman"/>
                <w:spacing w:val="1"/>
                <w:lang w:val="ru-RU"/>
              </w:rPr>
              <w:t xml:space="preserve"> </w:t>
            </w:r>
            <w:r w:rsidRPr="00407427">
              <w:rPr>
                <w:rFonts w:cs="Times New Roman"/>
                <w:lang w:val="ru-RU"/>
              </w:rPr>
              <w:t>бланки</w:t>
            </w:r>
            <w:r w:rsidRPr="00407427">
              <w:rPr>
                <w:rFonts w:cs="Times New Roman"/>
                <w:spacing w:val="1"/>
                <w:lang w:val="ru-RU"/>
              </w:rPr>
              <w:t xml:space="preserve"> </w:t>
            </w:r>
            <w:r w:rsidRPr="00407427">
              <w:rPr>
                <w:rFonts w:cs="Times New Roman"/>
                <w:lang w:val="ru-RU"/>
              </w:rPr>
              <w:t>строгой</w:t>
            </w:r>
            <w:r w:rsidRPr="00407427">
              <w:rPr>
                <w:rFonts w:cs="Times New Roman"/>
                <w:spacing w:val="1"/>
                <w:lang w:val="ru-RU"/>
              </w:rPr>
              <w:t xml:space="preserve"> </w:t>
            </w:r>
            <w:r w:rsidRPr="00407427">
              <w:rPr>
                <w:rFonts w:cs="Times New Roman"/>
                <w:lang w:val="ru-RU"/>
              </w:rPr>
              <w:t>отчетности</w:t>
            </w:r>
          </w:p>
        </w:tc>
        <w:tc>
          <w:tcPr>
            <w:tcW w:w="4778" w:type="dxa"/>
          </w:tcPr>
          <w:p w14:paraId="0083FDCC" w14:textId="77777777" w:rsidR="00992945" w:rsidRPr="00407427" w:rsidRDefault="00992945" w:rsidP="00992945">
            <w:pPr>
              <w:spacing w:before="0" w:after="0" w:line="270" w:lineRule="exact"/>
              <w:ind w:left="107" w:firstLine="0"/>
              <w:jc w:val="left"/>
              <w:rPr>
                <w:rFonts w:cs="Times New Roman"/>
              </w:rPr>
            </w:pPr>
            <w:proofErr w:type="spellStart"/>
            <w:r w:rsidRPr="00407427">
              <w:rPr>
                <w:rFonts w:cs="Times New Roman"/>
              </w:rPr>
              <w:t>Документ</w:t>
            </w:r>
            <w:proofErr w:type="spellEnd"/>
            <w:r w:rsidRPr="00407427">
              <w:rPr>
                <w:rFonts w:cs="Times New Roman"/>
              </w:rPr>
              <w:t>,</w:t>
            </w:r>
            <w:r w:rsidRPr="00407427">
              <w:rPr>
                <w:rFonts w:cs="Times New Roman"/>
                <w:spacing w:val="-4"/>
              </w:rPr>
              <w:t xml:space="preserve"> </w:t>
            </w:r>
            <w:proofErr w:type="spellStart"/>
            <w:r w:rsidRPr="00407427">
              <w:rPr>
                <w:rFonts w:cs="Times New Roman"/>
              </w:rPr>
              <w:t>содержащий</w:t>
            </w:r>
            <w:proofErr w:type="spellEnd"/>
            <w:r w:rsidRPr="00407427">
              <w:rPr>
                <w:rFonts w:cs="Times New Roman"/>
              </w:rPr>
              <w:t>:</w:t>
            </w:r>
          </w:p>
          <w:p w14:paraId="62AC261E" w14:textId="3FC8A142" w:rsidR="00992945" w:rsidRPr="00407427" w:rsidRDefault="00151371" w:rsidP="008C3329">
            <w:pPr>
              <w:numPr>
                <w:ilvl w:val="0"/>
                <w:numId w:val="21"/>
              </w:numPr>
              <w:tabs>
                <w:tab w:val="left" w:pos="247"/>
                <w:tab w:val="left" w:pos="1855"/>
                <w:tab w:val="left" w:pos="2236"/>
                <w:tab w:val="left" w:pos="3922"/>
                <w:tab w:val="left" w:pos="4313"/>
              </w:tabs>
              <w:spacing w:before="41" w:after="0" w:line="278" w:lineRule="auto"/>
              <w:ind w:right="103" w:hanging="9"/>
              <w:jc w:val="left"/>
              <w:rPr>
                <w:rFonts w:cs="Times New Roman"/>
                <w:lang w:val="ru-RU"/>
              </w:rPr>
            </w:pPr>
            <w:r w:rsidRPr="00407427">
              <w:rPr>
                <w:rFonts w:cs="Times New Roman"/>
                <w:lang w:val="ru-RU"/>
              </w:rPr>
              <w:t xml:space="preserve">Информацию о номенклатуре и </w:t>
            </w:r>
            <w:r w:rsidR="00992945" w:rsidRPr="00407427">
              <w:rPr>
                <w:rFonts w:cs="Times New Roman"/>
                <w:spacing w:val="-1"/>
                <w:lang w:val="ru-RU"/>
              </w:rPr>
              <w:t>стоимости</w:t>
            </w:r>
            <w:r w:rsidR="00992945" w:rsidRPr="00407427">
              <w:rPr>
                <w:rFonts w:cs="Times New Roman"/>
                <w:spacing w:val="-57"/>
                <w:lang w:val="ru-RU"/>
              </w:rPr>
              <w:t xml:space="preserve"> </w:t>
            </w:r>
            <w:r w:rsidR="00992945" w:rsidRPr="00407427">
              <w:rPr>
                <w:rFonts w:cs="Times New Roman"/>
                <w:lang w:val="ru-RU"/>
              </w:rPr>
              <w:t>приобретенных</w:t>
            </w:r>
            <w:r w:rsidR="00992945" w:rsidRPr="00407427">
              <w:rPr>
                <w:rFonts w:cs="Times New Roman"/>
                <w:spacing w:val="-2"/>
                <w:lang w:val="ru-RU"/>
              </w:rPr>
              <w:t xml:space="preserve"> </w:t>
            </w:r>
            <w:r w:rsidR="00992945" w:rsidRPr="00407427">
              <w:rPr>
                <w:rFonts w:cs="Times New Roman"/>
                <w:lang w:val="ru-RU"/>
              </w:rPr>
              <w:t>товаров</w:t>
            </w:r>
            <w:r w:rsidR="00992945" w:rsidRPr="00407427">
              <w:rPr>
                <w:rFonts w:cs="Times New Roman"/>
                <w:spacing w:val="-1"/>
                <w:lang w:val="ru-RU"/>
              </w:rPr>
              <w:t xml:space="preserve"> </w:t>
            </w:r>
            <w:r w:rsidR="00992945" w:rsidRPr="00407427">
              <w:rPr>
                <w:rFonts w:cs="Times New Roman"/>
                <w:lang w:val="ru-RU"/>
              </w:rPr>
              <w:t>(работ</w:t>
            </w:r>
            <w:r w:rsidR="00992945" w:rsidRPr="00407427">
              <w:rPr>
                <w:rFonts w:cs="Times New Roman"/>
                <w:spacing w:val="2"/>
                <w:lang w:val="ru-RU"/>
              </w:rPr>
              <w:t xml:space="preserve"> </w:t>
            </w:r>
            <w:r w:rsidR="00992945" w:rsidRPr="00407427">
              <w:rPr>
                <w:rFonts w:cs="Times New Roman"/>
                <w:lang w:val="ru-RU"/>
              </w:rPr>
              <w:t>услуг);</w:t>
            </w:r>
          </w:p>
          <w:p w14:paraId="013F30C8" w14:textId="77777777" w:rsidR="00992945" w:rsidRPr="00407427" w:rsidRDefault="00992945" w:rsidP="008C3329">
            <w:pPr>
              <w:numPr>
                <w:ilvl w:val="0"/>
                <w:numId w:val="21"/>
              </w:numPr>
              <w:tabs>
                <w:tab w:val="left" w:pos="247"/>
              </w:tabs>
              <w:spacing w:before="0" w:after="0" w:line="272" w:lineRule="exact"/>
              <w:ind w:left="246"/>
              <w:jc w:val="left"/>
              <w:rPr>
                <w:rFonts w:cs="Times New Roman"/>
              </w:rPr>
            </w:pPr>
            <w:proofErr w:type="spellStart"/>
            <w:r w:rsidRPr="00407427">
              <w:rPr>
                <w:rFonts w:cs="Times New Roman"/>
              </w:rPr>
              <w:t>дате</w:t>
            </w:r>
            <w:proofErr w:type="spellEnd"/>
            <w:r w:rsidRPr="00407427">
              <w:rPr>
                <w:rFonts w:cs="Times New Roman"/>
                <w:spacing w:val="-2"/>
              </w:rPr>
              <w:t xml:space="preserve"> </w:t>
            </w:r>
            <w:proofErr w:type="spellStart"/>
            <w:r w:rsidRPr="00407427">
              <w:rPr>
                <w:rFonts w:cs="Times New Roman"/>
              </w:rPr>
              <w:t>операции</w:t>
            </w:r>
            <w:proofErr w:type="spellEnd"/>
            <w:r w:rsidRPr="00407427">
              <w:rPr>
                <w:rFonts w:cs="Times New Roman"/>
              </w:rPr>
              <w:t>;</w:t>
            </w:r>
          </w:p>
          <w:p w14:paraId="703F2C77" w14:textId="36D58F67" w:rsidR="00992945" w:rsidRPr="00407427" w:rsidRDefault="00151371" w:rsidP="008C3329">
            <w:pPr>
              <w:numPr>
                <w:ilvl w:val="0"/>
                <w:numId w:val="21"/>
              </w:numPr>
              <w:tabs>
                <w:tab w:val="left" w:pos="247"/>
                <w:tab w:val="left" w:pos="1925"/>
                <w:tab w:val="left" w:pos="4197"/>
              </w:tabs>
              <w:spacing w:before="40" w:after="0" w:line="240" w:lineRule="auto"/>
              <w:ind w:right="103" w:hanging="9"/>
              <w:jc w:val="left"/>
              <w:rPr>
                <w:rFonts w:cs="Times New Roman"/>
                <w:lang w:val="ru-RU"/>
              </w:rPr>
            </w:pPr>
            <w:r w:rsidRPr="00407427">
              <w:rPr>
                <w:rFonts w:cs="Times New Roman"/>
                <w:lang w:val="ru-RU"/>
              </w:rPr>
              <w:t xml:space="preserve">данные, </w:t>
            </w:r>
            <w:r w:rsidR="00992945" w:rsidRPr="00407427">
              <w:rPr>
                <w:rFonts w:cs="Times New Roman"/>
                <w:lang w:val="ru-RU"/>
              </w:rPr>
              <w:t>позволяющие</w:t>
            </w:r>
            <w:r w:rsidR="0094194C" w:rsidRPr="00407427">
              <w:rPr>
                <w:rFonts w:cs="Times New Roman"/>
                <w:lang w:val="ru-RU"/>
              </w:rPr>
              <w:t xml:space="preserve"> </w:t>
            </w:r>
            <w:r w:rsidR="00992945" w:rsidRPr="00407427">
              <w:rPr>
                <w:rFonts w:cs="Times New Roman"/>
                <w:spacing w:val="-1"/>
                <w:lang w:val="ru-RU"/>
              </w:rPr>
              <w:t>однозначно</w:t>
            </w:r>
            <w:r w:rsidR="0094194C" w:rsidRPr="00407427">
              <w:rPr>
                <w:rFonts w:cs="Times New Roman"/>
                <w:spacing w:val="-1"/>
                <w:lang w:val="ru-RU"/>
              </w:rPr>
              <w:t xml:space="preserve"> </w:t>
            </w:r>
            <w:r w:rsidR="00992945" w:rsidRPr="00407427">
              <w:rPr>
                <w:rFonts w:cs="Times New Roman"/>
                <w:spacing w:val="-57"/>
                <w:lang w:val="ru-RU"/>
              </w:rPr>
              <w:t xml:space="preserve"> </w:t>
            </w:r>
            <w:r w:rsidR="00992945" w:rsidRPr="00407427">
              <w:rPr>
                <w:rFonts w:cs="Times New Roman"/>
                <w:lang w:val="ru-RU"/>
              </w:rPr>
              <w:t>идентифицировать</w:t>
            </w:r>
            <w:r w:rsidR="00992945" w:rsidRPr="00407427">
              <w:rPr>
                <w:rFonts w:cs="Times New Roman"/>
                <w:spacing w:val="-2"/>
                <w:lang w:val="ru-RU"/>
              </w:rPr>
              <w:t xml:space="preserve"> </w:t>
            </w:r>
            <w:r w:rsidR="00992945" w:rsidRPr="00407427">
              <w:rPr>
                <w:rFonts w:cs="Times New Roman"/>
                <w:lang w:val="ru-RU"/>
              </w:rPr>
              <w:t>контрагента;</w:t>
            </w:r>
          </w:p>
          <w:p w14:paraId="4299B9D5" w14:textId="77777777" w:rsidR="00992945" w:rsidRPr="00407427" w:rsidRDefault="00992945" w:rsidP="008C3329">
            <w:pPr>
              <w:numPr>
                <w:ilvl w:val="0"/>
                <w:numId w:val="21"/>
              </w:numPr>
              <w:tabs>
                <w:tab w:val="left" w:pos="247"/>
              </w:tabs>
              <w:spacing w:before="2" w:after="0" w:line="240" w:lineRule="auto"/>
              <w:ind w:left="246"/>
              <w:jc w:val="left"/>
              <w:rPr>
                <w:rFonts w:cs="Times New Roman"/>
              </w:rPr>
            </w:pPr>
            <w:proofErr w:type="spellStart"/>
            <w:r w:rsidRPr="00407427">
              <w:rPr>
                <w:rFonts w:cs="Times New Roman"/>
              </w:rPr>
              <w:t>иные</w:t>
            </w:r>
            <w:proofErr w:type="spellEnd"/>
            <w:r w:rsidRPr="00407427">
              <w:rPr>
                <w:rFonts w:cs="Times New Roman"/>
                <w:spacing w:val="-4"/>
              </w:rPr>
              <w:t xml:space="preserve"> </w:t>
            </w:r>
            <w:proofErr w:type="spellStart"/>
            <w:r w:rsidRPr="00407427">
              <w:rPr>
                <w:rFonts w:cs="Times New Roman"/>
              </w:rPr>
              <w:t>обязательные</w:t>
            </w:r>
            <w:proofErr w:type="spellEnd"/>
            <w:r w:rsidRPr="00407427">
              <w:rPr>
                <w:rFonts w:cs="Times New Roman"/>
                <w:spacing w:val="-3"/>
              </w:rPr>
              <w:t xml:space="preserve"> </w:t>
            </w:r>
            <w:proofErr w:type="spellStart"/>
            <w:r w:rsidRPr="00407427">
              <w:rPr>
                <w:rFonts w:cs="Times New Roman"/>
              </w:rPr>
              <w:t>реквизиты</w:t>
            </w:r>
            <w:proofErr w:type="spellEnd"/>
          </w:p>
        </w:tc>
      </w:tr>
      <w:tr w:rsidR="00992945" w:rsidRPr="00407427" w14:paraId="6AF277EE" w14:textId="77777777" w:rsidTr="0094194C">
        <w:trPr>
          <w:trHeight w:val="665"/>
        </w:trPr>
        <w:tc>
          <w:tcPr>
            <w:tcW w:w="4715" w:type="dxa"/>
          </w:tcPr>
          <w:p w14:paraId="6E20508C" w14:textId="77777777" w:rsidR="00992945" w:rsidRPr="00407427" w:rsidRDefault="00992945" w:rsidP="00992945">
            <w:pPr>
              <w:spacing w:before="0" w:after="0" w:line="247" w:lineRule="exact"/>
              <w:ind w:left="107" w:firstLine="0"/>
              <w:jc w:val="left"/>
              <w:rPr>
                <w:rFonts w:cs="Times New Roman"/>
                <w:lang w:val="ru-RU"/>
              </w:rPr>
            </w:pPr>
            <w:r w:rsidRPr="00407427">
              <w:rPr>
                <w:rFonts w:cs="Times New Roman"/>
                <w:lang w:val="ru-RU"/>
              </w:rPr>
              <w:t>Оплата</w:t>
            </w:r>
            <w:r w:rsidRPr="00407427">
              <w:rPr>
                <w:rFonts w:cs="Times New Roman"/>
                <w:spacing w:val="27"/>
                <w:lang w:val="ru-RU"/>
              </w:rPr>
              <w:t xml:space="preserve"> </w:t>
            </w:r>
            <w:r w:rsidRPr="00407427">
              <w:rPr>
                <w:rFonts w:cs="Times New Roman"/>
                <w:lang w:val="ru-RU"/>
              </w:rPr>
              <w:t>через</w:t>
            </w:r>
            <w:r w:rsidRPr="00407427">
              <w:rPr>
                <w:rFonts w:cs="Times New Roman"/>
                <w:spacing w:val="80"/>
                <w:lang w:val="ru-RU"/>
              </w:rPr>
              <w:t xml:space="preserve"> </w:t>
            </w:r>
            <w:r w:rsidRPr="00407427">
              <w:rPr>
                <w:rFonts w:cs="Times New Roman"/>
                <w:lang w:val="ru-RU"/>
              </w:rPr>
              <w:t>подотчетное</w:t>
            </w:r>
            <w:r w:rsidRPr="00407427">
              <w:rPr>
                <w:rFonts w:cs="Times New Roman"/>
                <w:spacing w:val="82"/>
                <w:lang w:val="ru-RU"/>
              </w:rPr>
              <w:t xml:space="preserve"> </w:t>
            </w:r>
            <w:r w:rsidRPr="00407427">
              <w:rPr>
                <w:rFonts w:cs="Times New Roman"/>
                <w:lang w:val="ru-RU"/>
              </w:rPr>
              <w:t>лицо</w:t>
            </w:r>
            <w:r w:rsidRPr="00407427">
              <w:rPr>
                <w:rFonts w:cs="Times New Roman"/>
                <w:spacing w:val="81"/>
                <w:lang w:val="ru-RU"/>
              </w:rPr>
              <w:t xml:space="preserve"> </w:t>
            </w:r>
            <w:r w:rsidRPr="00407427">
              <w:rPr>
                <w:rFonts w:cs="Times New Roman"/>
                <w:lang w:val="ru-RU"/>
              </w:rPr>
              <w:t>платежей</w:t>
            </w:r>
            <w:r w:rsidRPr="00407427">
              <w:rPr>
                <w:rFonts w:cs="Times New Roman"/>
                <w:spacing w:val="81"/>
                <w:lang w:val="ru-RU"/>
              </w:rPr>
              <w:t xml:space="preserve"> </w:t>
            </w:r>
            <w:proofErr w:type="gramStart"/>
            <w:r w:rsidRPr="00407427">
              <w:rPr>
                <w:rFonts w:cs="Times New Roman"/>
                <w:lang w:val="ru-RU"/>
              </w:rPr>
              <w:t>в</w:t>
            </w:r>
            <w:proofErr w:type="gramEnd"/>
          </w:p>
          <w:p w14:paraId="68BF0E0F" w14:textId="77777777" w:rsidR="00992945" w:rsidRPr="00407427" w:rsidRDefault="00992945" w:rsidP="00992945">
            <w:pPr>
              <w:spacing w:before="37" w:after="0" w:line="240" w:lineRule="auto"/>
              <w:ind w:left="107" w:firstLine="0"/>
              <w:jc w:val="left"/>
              <w:rPr>
                <w:rFonts w:cs="Times New Roman"/>
              </w:rPr>
            </w:pPr>
            <w:proofErr w:type="spellStart"/>
            <w:proofErr w:type="gramStart"/>
            <w:r w:rsidRPr="00407427">
              <w:rPr>
                <w:rFonts w:cs="Times New Roman"/>
              </w:rPr>
              <w:t>бюджет</w:t>
            </w:r>
            <w:proofErr w:type="spellEnd"/>
            <w:proofErr w:type="gramEnd"/>
            <w:r w:rsidRPr="00407427">
              <w:rPr>
                <w:rFonts w:cs="Times New Roman"/>
                <w:spacing w:val="-5"/>
              </w:rPr>
              <w:t xml:space="preserve"> </w:t>
            </w:r>
            <w:r w:rsidRPr="00407427">
              <w:rPr>
                <w:rFonts w:cs="Times New Roman"/>
              </w:rPr>
              <w:t>(</w:t>
            </w:r>
            <w:proofErr w:type="spellStart"/>
            <w:r w:rsidRPr="00407427">
              <w:rPr>
                <w:rFonts w:cs="Times New Roman"/>
              </w:rPr>
              <w:t>госпошлины</w:t>
            </w:r>
            <w:proofErr w:type="spellEnd"/>
            <w:r w:rsidRPr="00407427">
              <w:rPr>
                <w:rFonts w:cs="Times New Roman"/>
              </w:rPr>
              <w:t xml:space="preserve">, </w:t>
            </w:r>
            <w:proofErr w:type="spellStart"/>
            <w:r w:rsidRPr="00407427">
              <w:rPr>
                <w:rFonts w:cs="Times New Roman"/>
              </w:rPr>
              <w:t>штрафы</w:t>
            </w:r>
            <w:proofErr w:type="spellEnd"/>
            <w:r w:rsidRPr="00407427">
              <w:rPr>
                <w:rFonts w:cs="Times New Roman"/>
              </w:rPr>
              <w:t>…)</w:t>
            </w:r>
          </w:p>
        </w:tc>
        <w:tc>
          <w:tcPr>
            <w:tcW w:w="4778" w:type="dxa"/>
          </w:tcPr>
          <w:p w14:paraId="048B3164" w14:textId="77777777" w:rsidR="00992945" w:rsidRPr="00407427" w:rsidRDefault="00992945" w:rsidP="00992945">
            <w:pPr>
              <w:spacing w:before="0" w:after="0" w:line="247" w:lineRule="exact"/>
              <w:ind w:left="107" w:firstLine="0"/>
              <w:jc w:val="left"/>
              <w:rPr>
                <w:rFonts w:cs="Times New Roman"/>
              </w:rPr>
            </w:pPr>
            <w:proofErr w:type="spellStart"/>
            <w:r w:rsidRPr="00407427">
              <w:rPr>
                <w:rFonts w:cs="Times New Roman"/>
              </w:rPr>
              <w:t>Документ</w:t>
            </w:r>
            <w:proofErr w:type="spellEnd"/>
            <w:r w:rsidRPr="00407427">
              <w:rPr>
                <w:rFonts w:cs="Times New Roman"/>
              </w:rPr>
              <w:t>,</w:t>
            </w:r>
            <w:r w:rsidRPr="00407427">
              <w:rPr>
                <w:rFonts w:cs="Times New Roman"/>
                <w:spacing w:val="-1"/>
              </w:rPr>
              <w:t xml:space="preserve"> </w:t>
            </w:r>
            <w:proofErr w:type="spellStart"/>
            <w:r w:rsidRPr="00407427">
              <w:rPr>
                <w:rFonts w:cs="Times New Roman"/>
              </w:rPr>
              <w:t>подтверждающий</w:t>
            </w:r>
            <w:proofErr w:type="spellEnd"/>
            <w:r w:rsidRPr="00407427">
              <w:rPr>
                <w:rFonts w:cs="Times New Roman"/>
                <w:spacing w:val="-2"/>
              </w:rPr>
              <w:t xml:space="preserve"> </w:t>
            </w:r>
            <w:proofErr w:type="spellStart"/>
            <w:r w:rsidRPr="00407427">
              <w:rPr>
                <w:rFonts w:cs="Times New Roman"/>
              </w:rPr>
              <w:t>оплату</w:t>
            </w:r>
            <w:proofErr w:type="spellEnd"/>
          </w:p>
        </w:tc>
      </w:tr>
      <w:tr w:rsidR="00992945" w:rsidRPr="00407427" w14:paraId="1A3FC0B3" w14:textId="77777777" w:rsidTr="0094194C">
        <w:trPr>
          <w:trHeight w:val="665"/>
        </w:trPr>
        <w:tc>
          <w:tcPr>
            <w:tcW w:w="4715" w:type="dxa"/>
          </w:tcPr>
          <w:p w14:paraId="72EFE4E9" w14:textId="77777777" w:rsidR="00992945" w:rsidRPr="00407427" w:rsidRDefault="00992945" w:rsidP="00992945">
            <w:pPr>
              <w:spacing w:before="0" w:after="0" w:line="247" w:lineRule="exact"/>
              <w:ind w:left="107" w:firstLine="0"/>
              <w:jc w:val="left"/>
              <w:rPr>
                <w:rFonts w:cs="Times New Roman"/>
                <w:lang w:val="ru-RU"/>
              </w:rPr>
            </w:pPr>
            <w:r w:rsidRPr="00407427">
              <w:rPr>
                <w:rFonts w:cs="Times New Roman"/>
                <w:lang w:val="ru-RU"/>
              </w:rPr>
              <w:t>Использование</w:t>
            </w:r>
            <w:r w:rsidRPr="00407427">
              <w:rPr>
                <w:rFonts w:cs="Times New Roman"/>
                <w:spacing w:val="-1"/>
                <w:lang w:val="ru-RU"/>
              </w:rPr>
              <w:t xml:space="preserve"> </w:t>
            </w:r>
            <w:r w:rsidRPr="00407427">
              <w:rPr>
                <w:rFonts w:cs="Times New Roman"/>
                <w:lang w:val="ru-RU"/>
              </w:rPr>
              <w:t>денежных</w:t>
            </w:r>
            <w:r w:rsidRPr="00407427">
              <w:rPr>
                <w:rFonts w:cs="Times New Roman"/>
                <w:spacing w:val="-3"/>
                <w:lang w:val="ru-RU"/>
              </w:rPr>
              <w:t xml:space="preserve"> </w:t>
            </w:r>
            <w:r w:rsidRPr="00407427">
              <w:rPr>
                <w:rFonts w:cs="Times New Roman"/>
                <w:lang w:val="ru-RU"/>
              </w:rPr>
              <w:t>документов:</w:t>
            </w:r>
          </w:p>
          <w:p w14:paraId="782DBDCB" w14:textId="77777777" w:rsidR="00992945" w:rsidRPr="00407427" w:rsidRDefault="00992945" w:rsidP="00992945">
            <w:pPr>
              <w:spacing w:before="40" w:after="0" w:line="240" w:lineRule="auto"/>
              <w:ind w:left="162" w:firstLine="0"/>
              <w:jc w:val="left"/>
              <w:rPr>
                <w:rFonts w:cs="Times New Roman"/>
                <w:lang w:val="ru-RU"/>
              </w:rPr>
            </w:pPr>
            <w:r w:rsidRPr="00407427">
              <w:rPr>
                <w:rFonts w:cs="Times New Roman"/>
                <w:lang w:val="ru-RU"/>
              </w:rPr>
              <w:t>- почтовые конверты с марками, отдельно приобретаемые почтовые марки;</w:t>
            </w:r>
          </w:p>
          <w:p w14:paraId="0DD71E65" w14:textId="77777777" w:rsidR="00992945" w:rsidRPr="00407427" w:rsidRDefault="00992945" w:rsidP="00992945">
            <w:pPr>
              <w:spacing w:before="40" w:after="0" w:line="240" w:lineRule="auto"/>
              <w:ind w:left="162" w:firstLine="0"/>
              <w:jc w:val="left"/>
              <w:rPr>
                <w:rFonts w:cs="Times New Roman"/>
                <w:lang w:val="ru-RU"/>
              </w:rPr>
            </w:pPr>
            <w:r w:rsidRPr="00407427">
              <w:rPr>
                <w:rFonts w:cs="Times New Roman"/>
                <w:lang w:val="ru-RU"/>
              </w:rPr>
              <w:t>- проездные документы, оформленные на бумажном носителе;</w:t>
            </w:r>
          </w:p>
          <w:p w14:paraId="10B5AFBB" w14:textId="77777777" w:rsidR="00992945" w:rsidRPr="00407427" w:rsidRDefault="00992945" w:rsidP="00992945">
            <w:pPr>
              <w:spacing w:before="40" w:after="0" w:line="240" w:lineRule="auto"/>
              <w:ind w:left="162" w:firstLine="0"/>
              <w:jc w:val="left"/>
              <w:rPr>
                <w:rFonts w:cs="Times New Roman"/>
                <w:lang w:val="ru-RU"/>
              </w:rPr>
            </w:pPr>
            <w:r w:rsidRPr="00407427">
              <w:rPr>
                <w:rFonts w:cs="Times New Roman"/>
                <w:lang w:val="ru-RU"/>
              </w:rPr>
              <w:t xml:space="preserve">- оплаченные путевки; </w:t>
            </w:r>
          </w:p>
          <w:p w14:paraId="252364C3" w14:textId="77777777" w:rsidR="00992945" w:rsidRPr="00407427" w:rsidRDefault="00992945" w:rsidP="00992945">
            <w:pPr>
              <w:spacing w:before="40" w:after="0" w:line="240" w:lineRule="auto"/>
              <w:ind w:left="162" w:firstLine="0"/>
              <w:jc w:val="left"/>
              <w:rPr>
                <w:rFonts w:cs="Times New Roman"/>
                <w:lang w:val="ru-RU"/>
              </w:rPr>
            </w:pPr>
            <w:r w:rsidRPr="00407427">
              <w:rPr>
                <w:rFonts w:cs="Times New Roman"/>
                <w:lang w:val="ru-RU"/>
              </w:rPr>
              <w:t>- подарочных сертификатов, предполагаемых к</w:t>
            </w:r>
            <w:r w:rsidRPr="00407427">
              <w:rPr>
                <w:rFonts w:cs="Times New Roman"/>
                <w:spacing w:val="1"/>
                <w:lang w:val="ru-RU"/>
              </w:rPr>
              <w:t xml:space="preserve"> </w:t>
            </w:r>
            <w:r w:rsidRPr="00407427">
              <w:rPr>
                <w:rFonts w:cs="Times New Roman"/>
                <w:lang w:val="ru-RU"/>
              </w:rPr>
              <w:t>использованию</w:t>
            </w:r>
            <w:r w:rsidRPr="00407427">
              <w:rPr>
                <w:rFonts w:cs="Times New Roman"/>
                <w:spacing w:val="1"/>
                <w:lang w:val="ru-RU"/>
              </w:rPr>
              <w:t xml:space="preserve"> </w:t>
            </w:r>
            <w:r w:rsidRPr="00407427">
              <w:rPr>
                <w:rFonts w:cs="Times New Roman"/>
                <w:lang w:val="ru-RU"/>
              </w:rPr>
              <w:t>на</w:t>
            </w:r>
            <w:r w:rsidRPr="00407427">
              <w:rPr>
                <w:rFonts w:cs="Times New Roman"/>
                <w:spacing w:val="1"/>
                <w:lang w:val="ru-RU"/>
              </w:rPr>
              <w:t xml:space="preserve"> </w:t>
            </w:r>
            <w:r w:rsidRPr="00407427">
              <w:rPr>
                <w:rFonts w:cs="Times New Roman"/>
                <w:lang w:val="ru-RU"/>
              </w:rPr>
              <w:t>нужды</w:t>
            </w:r>
            <w:r w:rsidRPr="00407427">
              <w:rPr>
                <w:rFonts w:cs="Times New Roman"/>
                <w:spacing w:val="1"/>
                <w:lang w:val="ru-RU"/>
              </w:rPr>
              <w:t xml:space="preserve"> </w:t>
            </w:r>
            <w:r w:rsidRPr="00407427">
              <w:rPr>
                <w:rFonts w:cs="Times New Roman"/>
                <w:lang w:val="ru-RU"/>
              </w:rPr>
              <w:t>субъекта централизованного учета,</w:t>
            </w:r>
            <w:r w:rsidRPr="00407427">
              <w:rPr>
                <w:rFonts w:cs="Times New Roman"/>
                <w:spacing w:val="1"/>
                <w:lang w:val="ru-RU"/>
              </w:rPr>
              <w:t xml:space="preserve"> </w:t>
            </w:r>
            <w:r w:rsidRPr="00407427">
              <w:rPr>
                <w:rFonts w:cs="Times New Roman"/>
                <w:lang w:val="ru-RU"/>
              </w:rPr>
              <w:t>по</w:t>
            </w:r>
            <w:r w:rsidRPr="00407427">
              <w:rPr>
                <w:rFonts w:cs="Times New Roman"/>
                <w:spacing w:val="1"/>
                <w:lang w:val="ru-RU"/>
              </w:rPr>
              <w:t xml:space="preserve"> </w:t>
            </w:r>
            <w:r w:rsidRPr="00407427">
              <w:rPr>
                <w:rFonts w:cs="Times New Roman"/>
                <w:lang w:val="ru-RU"/>
              </w:rPr>
              <w:t>которым</w:t>
            </w:r>
            <w:r w:rsidRPr="00407427">
              <w:rPr>
                <w:rFonts w:cs="Times New Roman"/>
                <w:spacing w:val="1"/>
                <w:lang w:val="ru-RU"/>
              </w:rPr>
              <w:t xml:space="preserve"> </w:t>
            </w:r>
            <w:r w:rsidRPr="00407427">
              <w:rPr>
                <w:rFonts w:cs="Times New Roman"/>
                <w:lang w:val="ru-RU"/>
              </w:rPr>
              <w:t>у</w:t>
            </w:r>
            <w:r w:rsidRPr="00407427">
              <w:rPr>
                <w:rFonts w:cs="Times New Roman"/>
                <w:spacing w:val="1"/>
                <w:lang w:val="ru-RU"/>
              </w:rPr>
              <w:t xml:space="preserve"> </w:t>
            </w:r>
            <w:r w:rsidRPr="00407427">
              <w:rPr>
                <w:rFonts w:cs="Times New Roman"/>
                <w:lang w:val="ru-RU"/>
              </w:rPr>
              <w:t>субъекта централизованного учета</w:t>
            </w:r>
            <w:r w:rsidRPr="00407427">
              <w:rPr>
                <w:rFonts w:cs="Times New Roman"/>
                <w:spacing w:val="1"/>
                <w:lang w:val="ru-RU"/>
              </w:rPr>
              <w:t xml:space="preserve"> </w:t>
            </w:r>
            <w:r w:rsidRPr="00407427">
              <w:rPr>
                <w:rFonts w:cs="Times New Roman"/>
                <w:lang w:val="ru-RU"/>
              </w:rPr>
              <w:t>возникает</w:t>
            </w:r>
            <w:r w:rsidRPr="00407427">
              <w:rPr>
                <w:rFonts w:cs="Times New Roman"/>
                <w:spacing w:val="1"/>
                <w:lang w:val="ru-RU"/>
              </w:rPr>
              <w:t xml:space="preserve"> </w:t>
            </w:r>
            <w:r w:rsidRPr="00407427">
              <w:rPr>
                <w:rFonts w:cs="Times New Roman"/>
                <w:lang w:val="ru-RU"/>
              </w:rPr>
              <w:t>право</w:t>
            </w:r>
            <w:r w:rsidRPr="00407427">
              <w:rPr>
                <w:rFonts w:cs="Times New Roman"/>
                <w:spacing w:val="1"/>
                <w:lang w:val="ru-RU"/>
              </w:rPr>
              <w:t xml:space="preserve"> </w:t>
            </w:r>
            <w:r w:rsidRPr="00407427">
              <w:rPr>
                <w:rFonts w:cs="Times New Roman"/>
                <w:lang w:val="ru-RU"/>
              </w:rPr>
              <w:t>о</w:t>
            </w:r>
            <w:r w:rsidRPr="00407427">
              <w:rPr>
                <w:rFonts w:cs="Times New Roman"/>
                <w:spacing w:val="-52"/>
                <w:lang w:val="ru-RU"/>
              </w:rPr>
              <w:t xml:space="preserve"> </w:t>
            </w:r>
            <w:r w:rsidRPr="00407427">
              <w:rPr>
                <w:rFonts w:cs="Times New Roman"/>
                <w:lang w:val="ru-RU"/>
              </w:rPr>
              <w:t>безвозмездном</w:t>
            </w:r>
            <w:r w:rsidRPr="00407427">
              <w:rPr>
                <w:rFonts w:cs="Times New Roman"/>
                <w:spacing w:val="1"/>
                <w:lang w:val="ru-RU"/>
              </w:rPr>
              <w:t xml:space="preserve"> </w:t>
            </w:r>
            <w:r w:rsidRPr="00407427">
              <w:rPr>
                <w:rFonts w:cs="Times New Roman"/>
                <w:lang w:val="ru-RU"/>
              </w:rPr>
              <w:t>получении</w:t>
            </w:r>
            <w:r w:rsidRPr="00407427">
              <w:rPr>
                <w:rFonts w:cs="Times New Roman"/>
                <w:spacing w:val="1"/>
                <w:lang w:val="ru-RU"/>
              </w:rPr>
              <w:t xml:space="preserve"> </w:t>
            </w:r>
            <w:r w:rsidRPr="00407427">
              <w:rPr>
                <w:rFonts w:cs="Times New Roman"/>
                <w:lang w:val="ru-RU"/>
              </w:rPr>
              <w:t>товаров,</w:t>
            </w:r>
            <w:r w:rsidRPr="00407427">
              <w:rPr>
                <w:rFonts w:cs="Times New Roman"/>
                <w:spacing w:val="1"/>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w:t>
            </w:r>
          </w:p>
        </w:tc>
        <w:tc>
          <w:tcPr>
            <w:tcW w:w="4778" w:type="dxa"/>
          </w:tcPr>
          <w:p w14:paraId="59DD5FC9" w14:textId="749754AE" w:rsidR="00992945" w:rsidRPr="00407427" w:rsidRDefault="00992945" w:rsidP="0094194C">
            <w:pPr>
              <w:spacing w:before="1" w:after="0"/>
              <w:ind w:left="107" w:right="98" w:firstLine="0"/>
              <w:jc w:val="left"/>
              <w:rPr>
                <w:rFonts w:cs="Times New Roman"/>
                <w:lang w:val="ru-RU"/>
              </w:rPr>
            </w:pPr>
            <w:r w:rsidRPr="00407427">
              <w:rPr>
                <w:rFonts w:cs="Times New Roman"/>
                <w:lang w:val="ru-RU"/>
              </w:rPr>
              <w:t>-Реестры</w:t>
            </w:r>
            <w:r w:rsidRPr="00407427">
              <w:rPr>
                <w:rFonts w:cs="Times New Roman"/>
                <w:spacing w:val="1"/>
                <w:lang w:val="ru-RU"/>
              </w:rPr>
              <w:t xml:space="preserve"> </w:t>
            </w:r>
            <w:r w:rsidRPr="00407427">
              <w:rPr>
                <w:rFonts w:cs="Times New Roman"/>
                <w:lang w:val="ru-RU"/>
              </w:rPr>
              <w:t>по</w:t>
            </w:r>
            <w:r w:rsidRPr="00407427">
              <w:rPr>
                <w:rFonts w:cs="Times New Roman"/>
                <w:spacing w:val="1"/>
                <w:lang w:val="ru-RU"/>
              </w:rPr>
              <w:t xml:space="preserve"> </w:t>
            </w:r>
            <w:r w:rsidRPr="00407427">
              <w:rPr>
                <w:rFonts w:cs="Times New Roman"/>
                <w:lang w:val="ru-RU"/>
              </w:rPr>
              <w:t>использованию</w:t>
            </w:r>
            <w:r w:rsidRPr="00407427">
              <w:rPr>
                <w:rFonts w:cs="Times New Roman"/>
                <w:spacing w:val="1"/>
                <w:lang w:val="ru-RU"/>
              </w:rPr>
              <w:t xml:space="preserve"> </w:t>
            </w:r>
            <w:r w:rsidRPr="00407427">
              <w:rPr>
                <w:rFonts w:cs="Times New Roman"/>
                <w:lang w:val="ru-RU"/>
              </w:rPr>
              <w:t>почтовых</w:t>
            </w:r>
            <w:r w:rsidRPr="00407427">
              <w:rPr>
                <w:rFonts w:cs="Times New Roman"/>
                <w:spacing w:val="1"/>
                <w:lang w:val="ru-RU"/>
              </w:rPr>
              <w:t xml:space="preserve"> </w:t>
            </w:r>
            <w:r w:rsidRPr="00407427">
              <w:rPr>
                <w:rFonts w:cs="Times New Roman"/>
                <w:lang w:val="ru-RU"/>
              </w:rPr>
              <w:t>марок</w:t>
            </w:r>
            <w:r w:rsidRPr="00407427">
              <w:rPr>
                <w:rFonts w:cs="Times New Roman"/>
                <w:spacing w:val="1"/>
                <w:lang w:val="ru-RU"/>
              </w:rPr>
              <w:t xml:space="preserve"> </w:t>
            </w:r>
            <w:r w:rsidRPr="00407427">
              <w:rPr>
                <w:rFonts w:cs="Times New Roman"/>
                <w:lang w:val="ru-RU"/>
              </w:rPr>
              <w:t>и</w:t>
            </w:r>
            <w:r w:rsidRPr="00407427">
              <w:rPr>
                <w:rFonts w:cs="Times New Roman"/>
                <w:spacing w:val="1"/>
                <w:lang w:val="ru-RU"/>
              </w:rPr>
              <w:t xml:space="preserve"> </w:t>
            </w:r>
            <w:r w:rsidRPr="00407427">
              <w:rPr>
                <w:rFonts w:cs="Times New Roman"/>
                <w:lang w:val="ru-RU"/>
              </w:rPr>
              <w:t>маркированных</w:t>
            </w:r>
            <w:r w:rsidR="0094194C" w:rsidRPr="00407427">
              <w:rPr>
                <w:rFonts w:cs="Times New Roman"/>
                <w:spacing w:val="1"/>
                <w:lang w:val="ru-RU"/>
              </w:rPr>
              <w:t xml:space="preserve"> </w:t>
            </w:r>
            <w:r w:rsidRPr="00407427">
              <w:rPr>
                <w:rFonts w:cs="Times New Roman"/>
                <w:lang w:val="ru-RU"/>
              </w:rPr>
              <w:t>конвертов,</w:t>
            </w:r>
            <w:r w:rsidR="0094194C" w:rsidRPr="00407427">
              <w:rPr>
                <w:rFonts w:cs="Times New Roman"/>
                <w:spacing w:val="1"/>
                <w:lang w:val="ru-RU"/>
              </w:rPr>
              <w:t xml:space="preserve"> </w:t>
            </w:r>
            <w:r w:rsidRPr="00407427">
              <w:rPr>
                <w:rFonts w:cs="Times New Roman"/>
                <w:lang w:val="ru-RU"/>
              </w:rPr>
              <w:t>содержащие</w:t>
            </w:r>
            <w:r w:rsidRPr="00407427">
              <w:rPr>
                <w:rFonts w:cs="Times New Roman"/>
                <w:spacing w:val="55"/>
                <w:lang w:val="ru-RU"/>
              </w:rPr>
              <w:t xml:space="preserve"> </w:t>
            </w:r>
            <w:r w:rsidRPr="00407427">
              <w:rPr>
                <w:rFonts w:cs="Times New Roman"/>
                <w:lang w:val="ru-RU"/>
              </w:rPr>
              <w:t>информацию</w:t>
            </w:r>
            <w:r w:rsidRPr="00407427">
              <w:rPr>
                <w:rFonts w:cs="Times New Roman"/>
                <w:spacing w:val="1"/>
                <w:lang w:val="ru-RU"/>
              </w:rPr>
              <w:t xml:space="preserve"> </w:t>
            </w:r>
            <w:r w:rsidRPr="00407427">
              <w:rPr>
                <w:rFonts w:cs="Times New Roman"/>
                <w:lang w:val="ru-RU"/>
              </w:rPr>
              <w:t>об</w:t>
            </w:r>
            <w:r w:rsidRPr="00407427">
              <w:rPr>
                <w:rFonts w:cs="Times New Roman"/>
                <w:spacing w:val="1"/>
                <w:lang w:val="ru-RU"/>
              </w:rPr>
              <w:t xml:space="preserve"> </w:t>
            </w:r>
            <w:r w:rsidRPr="00407427">
              <w:rPr>
                <w:rFonts w:cs="Times New Roman"/>
                <w:lang w:val="ru-RU"/>
              </w:rPr>
              <w:t>исходящих</w:t>
            </w:r>
            <w:r w:rsidRPr="00407427">
              <w:rPr>
                <w:rFonts w:cs="Times New Roman"/>
                <w:spacing w:val="1"/>
                <w:lang w:val="ru-RU"/>
              </w:rPr>
              <w:t xml:space="preserve"> </w:t>
            </w:r>
            <w:r w:rsidRPr="00407427">
              <w:rPr>
                <w:rFonts w:cs="Times New Roman"/>
                <w:lang w:val="ru-RU"/>
              </w:rPr>
              <w:t>номерах</w:t>
            </w:r>
            <w:r w:rsidRPr="00407427">
              <w:rPr>
                <w:rFonts w:cs="Times New Roman"/>
                <w:spacing w:val="1"/>
                <w:lang w:val="ru-RU"/>
              </w:rPr>
              <w:t xml:space="preserve"> </w:t>
            </w:r>
            <w:r w:rsidRPr="00407427">
              <w:rPr>
                <w:rFonts w:cs="Times New Roman"/>
                <w:lang w:val="ru-RU"/>
              </w:rPr>
              <w:t>документов</w:t>
            </w:r>
            <w:r w:rsidRPr="00407427">
              <w:rPr>
                <w:rFonts w:cs="Times New Roman"/>
                <w:spacing w:val="1"/>
                <w:lang w:val="ru-RU"/>
              </w:rPr>
              <w:t xml:space="preserve"> </w:t>
            </w:r>
            <w:r w:rsidRPr="00407427">
              <w:rPr>
                <w:rFonts w:cs="Times New Roman"/>
                <w:lang w:val="ru-RU"/>
              </w:rPr>
              <w:t>по</w:t>
            </w:r>
            <w:r w:rsidRPr="00407427">
              <w:rPr>
                <w:rFonts w:cs="Times New Roman"/>
                <w:spacing w:val="1"/>
                <w:lang w:val="ru-RU"/>
              </w:rPr>
              <w:t xml:space="preserve"> </w:t>
            </w:r>
            <w:r w:rsidRPr="00407427">
              <w:rPr>
                <w:rFonts w:cs="Times New Roman"/>
                <w:lang w:val="ru-RU"/>
              </w:rPr>
              <w:t>журналу</w:t>
            </w:r>
            <w:r w:rsidRPr="00407427">
              <w:rPr>
                <w:rFonts w:cs="Times New Roman"/>
                <w:spacing w:val="1"/>
                <w:lang w:val="ru-RU"/>
              </w:rPr>
              <w:t xml:space="preserve"> </w:t>
            </w:r>
            <w:r w:rsidRPr="00407427">
              <w:rPr>
                <w:rFonts w:cs="Times New Roman"/>
                <w:lang w:val="ru-RU"/>
              </w:rPr>
              <w:t>регистрации</w:t>
            </w:r>
            <w:r w:rsidRPr="00407427">
              <w:rPr>
                <w:rFonts w:cs="Times New Roman"/>
                <w:spacing w:val="1"/>
                <w:lang w:val="ru-RU"/>
              </w:rPr>
              <w:t xml:space="preserve"> </w:t>
            </w:r>
            <w:r w:rsidRPr="00407427">
              <w:rPr>
                <w:rFonts w:cs="Times New Roman"/>
                <w:lang w:val="ru-RU"/>
              </w:rPr>
              <w:t>исходящей</w:t>
            </w:r>
            <w:r w:rsidRPr="00407427">
              <w:rPr>
                <w:rFonts w:cs="Times New Roman"/>
                <w:spacing w:val="1"/>
                <w:lang w:val="ru-RU"/>
              </w:rPr>
              <w:t xml:space="preserve"> </w:t>
            </w:r>
            <w:r w:rsidRPr="00407427">
              <w:rPr>
                <w:rFonts w:cs="Times New Roman"/>
                <w:lang w:val="ru-RU"/>
              </w:rPr>
              <w:t>корреспонденции,</w:t>
            </w:r>
            <w:r w:rsidRPr="00407427">
              <w:rPr>
                <w:rFonts w:cs="Times New Roman"/>
                <w:spacing w:val="1"/>
                <w:lang w:val="ru-RU"/>
              </w:rPr>
              <w:t xml:space="preserve"> </w:t>
            </w:r>
            <w:r w:rsidRPr="00407427">
              <w:rPr>
                <w:rFonts w:cs="Times New Roman"/>
                <w:lang w:val="ru-RU"/>
              </w:rPr>
              <w:t>даты</w:t>
            </w:r>
            <w:r w:rsidRPr="00407427">
              <w:rPr>
                <w:rFonts w:cs="Times New Roman"/>
                <w:spacing w:val="1"/>
                <w:lang w:val="ru-RU"/>
              </w:rPr>
              <w:t xml:space="preserve"> </w:t>
            </w:r>
            <w:r w:rsidRPr="00407427">
              <w:rPr>
                <w:rFonts w:cs="Times New Roman"/>
                <w:lang w:val="ru-RU"/>
              </w:rPr>
              <w:t>отправления</w:t>
            </w:r>
            <w:r w:rsidRPr="00407427">
              <w:rPr>
                <w:rFonts w:cs="Times New Roman"/>
                <w:spacing w:val="1"/>
                <w:lang w:val="ru-RU"/>
              </w:rPr>
              <w:t xml:space="preserve"> </w:t>
            </w:r>
            <w:r w:rsidRPr="00407427">
              <w:rPr>
                <w:rFonts w:cs="Times New Roman"/>
                <w:lang w:val="ru-RU"/>
              </w:rPr>
              <w:t>(при</w:t>
            </w:r>
            <w:r w:rsidRPr="00407427">
              <w:rPr>
                <w:rFonts w:cs="Times New Roman"/>
                <w:spacing w:val="1"/>
                <w:lang w:val="ru-RU"/>
              </w:rPr>
              <w:t xml:space="preserve"> </w:t>
            </w:r>
            <w:r w:rsidRPr="00407427">
              <w:rPr>
                <w:rFonts w:cs="Times New Roman"/>
                <w:lang w:val="ru-RU"/>
              </w:rPr>
              <w:t>отсутствии</w:t>
            </w:r>
            <w:r w:rsidRPr="00407427">
              <w:rPr>
                <w:rFonts w:cs="Times New Roman"/>
                <w:spacing w:val="1"/>
                <w:lang w:val="ru-RU"/>
              </w:rPr>
              <w:t xml:space="preserve"> </w:t>
            </w:r>
            <w:r w:rsidRPr="00407427">
              <w:rPr>
                <w:rFonts w:cs="Times New Roman"/>
                <w:lang w:val="ru-RU"/>
              </w:rPr>
              <w:t>такой</w:t>
            </w:r>
            <w:r w:rsidRPr="00407427">
              <w:rPr>
                <w:rFonts w:cs="Times New Roman"/>
                <w:spacing w:val="1"/>
                <w:lang w:val="ru-RU"/>
              </w:rPr>
              <w:t xml:space="preserve"> </w:t>
            </w:r>
            <w:r w:rsidRPr="00407427">
              <w:rPr>
                <w:rFonts w:cs="Times New Roman"/>
                <w:lang w:val="ru-RU"/>
              </w:rPr>
              <w:t>информации</w:t>
            </w:r>
            <w:r w:rsidRPr="00407427">
              <w:rPr>
                <w:rFonts w:cs="Times New Roman"/>
                <w:spacing w:val="-52"/>
                <w:lang w:val="ru-RU"/>
              </w:rPr>
              <w:t xml:space="preserve"> </w:t>
            </w:r>
            <w:r w:rsidRPr="00407427">
              <w:rPr>
                <w:rFonts w:cs="Times New Roman"/>
                <w:lang w:val="ru-RU"/>
              </w:rPr>
              <w:t>указывается</w:t>
            </w:r>
            <w:r w:rsidRPr="00407427">
              <w:rPr>
                <w:rFonts w:cs="Times New Roman"/>
                <w:spacing w:val="-3"/>
                <w:lang w:val="ru-RU"/>
              </w:rPr>
              <w:t xml:space="preserve"> </w:t>
            </w:r>
            <w:r w:rsidRPr="00407427">
              <w:rPr>
                <w:rFonts w:cs="Times New Roman"/>
                <w:lang w:val="ru-RU"/>
              </w:rPr>
              <w:t>наименование</w:t>
            </w:r>
            <w:r w:rsidRPr="00407427">
              <w:rPr>
                <w:rFonts w:cs="Times New Roman"/>
                <w:spacing w:val="-2"/>
                <w:lang w:val="ru-RU"/>
              </w:rPr>
              <w:t xml:space="preserve"> </w:t>
            </w:r>
            <w:r w:rsidRPr="00407427">
              <w:rPr>
                <w:rFonts w:cs="Times New Roman"/>
                <w:lang w:val="ru-RU"/>
              </w:rPr>
              <w:t>адресата</w:t>
            </w:r>
            <w:r w:rsidRPr="00407427">
              <w:rPr>
                <w:rFonts w:cs="Times New Roman"/>
                <w:spacing w:val="-2"/>
                <w:lang w:val="ru-RU"/>
              </w:rPr>
              <w:t xml:space="preserve"> </w:t>
            </w:r>
            <w:r w:rsidRPr="00407427">
              <w:rPr>
                <w:rFonts w:cs="Times New Roman"/>
                <w:lang w:val="ru-RU"/>
              </w:rPr>
              <w:t>и</w:t>
            </w:r>
            <w:r w:rsidRPr="00407427">
              <w:rPr>
                <w:rFonts w:cs="Times New Roman"/>
                <w:spacing w:val="-5"/>
                <w:lang w:val="ru-RU"/>
              </w:rPr>
              <w:t xml:space="preserve"> </w:t>
            </w:r>
            <w:r w:rsidRPr="00407427">
              <w:rPr>
                <w:rFonts w:cs="Times New Roman"/>
                <w:lang w:val="ru-RU"/>
              </w:rPr>
              <w:t>вид</w:t>
            </w:r>
            <w:r w:rsidRPr="00407427">
              <w:rPr>
                <w:rFonts w:cs="Times New Roman"/>
                <w:spacing w:val="-2"/>
                <w:lang w:val="ru-RU"/>
              </w:rPr>
              <w:t xml:space="preserve"> </w:t>
            </w:r>
            <w:r w:rsidRPr="00407427">
              <w:rPr>
                <w:rFonts w:cs="Times New Roman"/>
                <w:lang w:val="ru-RU"/>
              </w:rPr>
              <w:t>отправления);</w:t>
            </w:r>
          </w:p>
          <w:p w14:paraId="1CB07EC9" w14:textId="77777777" w:rsidR="00992945" w:rsidRPr="00407427" w:rsidRDefault="00992945" w:rsidP="00992945">
            <w:pPr>
              <w:spacing w:before="1" w:after="0"/>
              <w:ind w:left="107" w:right="98" w:firstLine="0"/>
              <w:rPr>
                <w:rFonts w:cs="Times New Roman"/>
              </w:rPr>
            </w:pPr>
            <w:r w:rsidRPr="00407427">
              <w:rPr>
                <w:rFonts w:cs="Times New Roman"/>
              </w:rPr>
              <w:t>-</w:t>
            </w:r>
            <w:proofErr w:type="spellStart"/>
            <w:r w:rsidRPr="00407427">
              <w:rPr>
                <w:rFonts w:cs="Times New Roman"/>
              </w:rPr>
              <w:t>маршрут</w:t>
            </w:r>
            <w:proofErr w:type="spellEnd"/>
            <w:r w:rsidRPr="00407427">
              <w:rPr>
                <w:rFonts w:cs="Times New Roman"/>
              </w:rPr>
              <w:t>/</w:t>
            </w:r>
            <w:proofErr w:type="spellStart"/>
            <w:r w:rsidRPr="00407427">
              <w:rPr>
                <w:rFonts w:cs="Times New Roman"/>
              </w:rPr>
              <w:t>квитанция</w:t>
            </w:r>
            <w:proofErr w:type="spellEnd"/>
            <w:r w:rsidRPr="00407427">
              <w:rPr>
                <w:rFonts w:cs="Times New Roman"/>
              </w:rPr>
              <w:t xml:space="preserve">, </w:t>
            </w:r>
            <w:proofErr w:type="spellStart"/>
            <w:r w:rsidRPr="00407427">
              <w:rPr>
                <w:rFonts w:cs="Times New Roman"/>
              </w:rPr>
              <w:t>посадочный</w:t>
            </w:r>
            <w:proofErr w:type="spellEnd"/>
            <w:r w:rsidRPr="00407427">
              <w:rPr>
                <w:rFonts w:cs="Times New Roman"/>
              </w:rPr>
              <w:t xml:space="preserve"> </w:t>
            </w:r>
            <w:proofErr w:type="spellStart"/>
            <w:r w:rsidRPr="00407427">
              <w:rPr>
                <w:rFonts w:cs="Times New Roman"/>
              </w:rPr>
              <w:t>талон</w:t>
            </w:r>
            <w:proofErr w:type="spellEnd"/>
            <w:r w:rsidRPr="00407427">
              <w:rPr>
                <w:rFonts w:cs="Times New Roman"/>
              </w:rPr>
              <w:t>;</w:t>
            </w:r>
          </w:p>
          <w:p w14:paraId="39FC938D" w14:textId="77777777" w:rsidR="00992945" w:rsidRPr="00407427" w:rsidRDefault="00992945" w:rsidP="008C3329">
            <w:pPr>
              <w:numPr>
                <w:ilvl w:val="0"/>
                <w:numId w:val="20"/>
              </w:numPr>
              <w:tabs>
                <w:tab w:val="left" w:pos="249"/>
              </w:tabs>
              <w:spacing w:before="0" w:after="0" w:line="240" w:lineRule="auto"/>
              <w:ind w:right="101" w:firstLine="0"/>
              <w:jc w:val="left"/>
              <w:rPr>
                <w:rFonts w:cs="Times New Roman"/>
              </w:rPr>
            </w:pPr>
            <w:proofErr w:type="spellStart"/>
            <w:r w:rsidRPr="00407427">
              <w:rPr>
                <w:rFonts w:cs="Times New Roman"/>
              </w:rPr>
              <w:t>отрывной</w:t>
            </w:r>
            <w:proofErr w:type="spellEnd"/>
            <w:r w:rsidRPr="00407427">
              <w:rPr>
                <w:rFonts w:cs="Times New Roman"/>
              </w:rPr>
              <w:t xml:space="preserve"> </w:t>
            </w:r>
            <w:proofErr w:type="spellStart"/>
            <w:r w:rsidRPr="00407427">
              <w:rPr>
                <w:rFonts w:cs="Times New Roman"/>
              </w:rPr>
              <w:t>корешок</w:t>
            </w:r>
            <w:proofErr w:type="spellEnd"/>
            <w:r w:rsidRPr="00407427">
              <w:rPr>
                <w:rFonts w:cs="Times New Roman"/>
              </w:rPr>
              <w:t xml:space="preserve"> </w:t>
            </w:r>
            <w:proofErr w:type="spellStart"/>
            <w:r w:rsidRPr="00407427">
              <w:rPr>
                <w:rFonts w:cs="Times New Roman"/>
              </w:rPr>
              <w:t>путевки</w:t>
            </w:r>
            <w:proofErr w:type="spellEnd"/>
            <w:r w:rsidRPr="00407427">
              <w:rPr>
                <w:rFonts w:cs="Times New Roman"/>
              </w:rPr>
              <w:t xml:space="preserve">; </w:t>
            </w:r>
          </w:p>
          <w:p w14:paraId="29B55A59" w14:textId="77777777" w:rsidR="00992945" w:rsidRPr="00407427" w:rsidRDefault="00992945" w:rsidP="008C3329">
            <w:pPr>
              <w:numPr>
                <w:ilvl w:val="0"/>
                <w:numId w:val="20"/>
              </w:numPr>
              <w:tabs>
                <w:tab w:val="left" w:pos="249"/>
              </w:tabs>
              <w:spacing w:before="0" w:after="0" w:line="240" w:lineRule="auto"/>
              <w:ind w:right="101" w:firstLine="0"/>
              <w:jc w:val="left"/>
              <w:rPr>
                <w:rFonts w:cs="Times New Roman"/>
                <w:lang w:val="ru-RU"/>
              </w:rPr>
            </w:pPr>
            <w:proofErr w:type="gramStart"/>
            <w:r w:rsidRPr="00407427">
              <w:rPr>
                <w:rFonts w:cs="Times New Roman"/>
                <w:lang w:val="ru-RU"/>
              </w:rPr>
              <w:t>оформленная поставщиком накладная (акт) на отпуск</w:t>
            </w:r>
            <w:r w:rsidRPr="00407427">
              <w:rPr>
                <w:rFonts w:cs="Times New Roman"/>
                <w:spacing w:val="1"/>
                <w:lang w:val="ru-RU"/>
              </w:rPr>
              <w:t xml:space="preserve"> </w:t>
            </w:r>
            <w:r w:rsidRPr="00407427">
              <w:rPr>
                <w:rFonts w:cs="Times New Roman"/>
                <w:lang w:val="ru-RU"/>
              </w:rPr>
              <w:t>(отгрузку)</w:t>
            </w:r>
            <w:r w:rsidRPr="00407427">
              <w:rPr>
                <w:rFonts w:cs="Times New Roman"/>
                <w:spacing w:val="1"/>
                <w:lang w:val="ru-RU"/>
              </w:rPr>
              <w:t xml:space="preserve"> </w:t>
            </w:r>
            <w:r w:rsidRPr="00407427">
              <w:rPr>
                <w:rFonts w:cs="Times New Roman"/>
                <w:lang w:val="ru-RU"/>
              </w:rPr>
              <w:t>товара,</w:t>
            </w:r>
            <w:r w:rsidRPr="00407427">
              <w:rPr>
                <w:rFonts w:cs="Times New Roman"/>
                <w:spacing w:val="1"/>
                <w:lang w:val="ru-RU"/>
              </w:rPr>
              <w:t xml:space="preserve"> </w:t>
            </w:r>
            <w:r w:rsidRPr="00407427">
              <w:rPr>
                <w:rFonts w:cs="Times New Roman"/>
                <w:lang w:val="ru-RU"/>
              </w:rPr>
              <w:t>работ,</w:t>
            </w:r>
            <w:r w:rsidRPr="00407427">
              <w:rPr>
                <w:rFonts w:cs="Times New Roman"/>
                <w:spacing w:val="1"/>
                <w:lang w:val="ru-RU"/>
              </w:rPr>
              <w:t xml:space="preserve"> </w:t>
            </w:r>
            <w:r w:rsidRPr="00407427">
              <w:rPr>
                <w:rFonts w:cs="Times New Roman"/>
                <w:lang w:val="ru-RU"/>
              </w:rPr>
              <w:t>услуг, товарный чек</w:t>
            </w:r>
            <w:r w:rsidRPr="00407427">
              <w:rPr>
                <w:rFonts w:cs="Times New Roman"/>
                <w:spacing w:val="1"/>
                <w:lang w:val="ru-RU"/>
              </w:rPr>
              <w:t xml:space="preserve"> </w:t>
            </w:r>
            <w:r w:rsidRPr="00407427">
              <w:rPr>
                <w:rFonts w:cs="Times New Roman"/>
                <w:lang w:val="ru-RU"/>
              </w:rPr>
              <w:t>на</w:t>
            </w:r>
            <w:r w:rsidRPr="00407427">
              <w:rPr>
                <w:rFonts w:cs="Times New Roman"/>
                <w:spacing w:val="1"/>
                <w:lang w:val="ru-RU"/>
              </w:rPr>
              <w:t xml:space="preserve"> </w:t>
            </w:r>
            <w:r w:rsidRPr="00407427">
              <w:rPr>
                <w:rFonts w:cs="Times New Roman"/>
                <w:lang w:val="ru-RU"/>
              </w:rPr>
              <w:t>сумму,</w:t>
            </w:r>
            <w:r w:rsidRPr="00407427">
              <w:rPr>
                <w:rFonts w:cs="Times New Roman"/>
                <w:spacing w:val="1"/>
                <w:lang w:val="ru-RU"/>
              </w:rPr>
              <w:t xml:space="preserve"> </w:t>
            </w:r>
            <w:r w:rsidRPr="00407427">
              <w:rPr>
                <w:rFonts w:cs="Times New Roman"/>
                <w:lang w:val="ru-RU"/>
              </w:rPr>
              <w:t>равную</w:t>
            </w:r>
            <w:r w:rsidRPr="00407427">
              <w:rPr>
                <w:rFonts w:cs="Times New Roman"/>
                <w:spacing w:val="1"/>
                <w:lang w:val="ru-RU"/>
              </w:rPr>
              <w:t xml:space="preserve"> </w:t>
            </w:r>
            <w:r w:rsidRPr="00407427">
              <w:rPr>
                <w:rFonts w:cs="Times New Roman"/>
                <w:lang w:val="ru-RU"/>
              </w:rPr>
              <w:t>номинальной</w:t>
            </w:r>
            <w:r w:rsidRPr="00407427">
              <w:rPr>
                <w:rFonts w:cs="Times New Roman"/>
                <w:spacing w:val="-2"/>
                <w:lang w:val="ru-RU"/>
              </w:rPr>
              <w:t xml:space="preserve"> </w:t>
            </w:r>
            <w:r w:rsidRPr="00407427">
              <w:rPr>
                <w:rFonts w:cs="Times New Roman"/>
                <w:lang w:val="ru-RU"/>
              </w:rPr>
              <w:t>стоимости этого сертификата;</w:t>
            </w:r>
            <w:proofErr w:type="gramEnd"/>
          </w:p>
          <w:p w14:paraId="2D57BECE" w14:textId="77777777" w:rsidR="00992945" w:rsidRPr="00407427" w:rsidRDefault="00992945" w:rsidP="00992945">
            <w:pPr>
              <w:spacing w:before="1" w:after="0"/>
              <w:ind w:left="107" w:right="98" w:firstLine="0"/>
              <w:rPr>
                <w:rFonts w:cs="Times New Roman"/>
                <w:lang w:val="ru-RU"/>
              </w:rPr>
            </w:pPr>
          </w:p>
        </w:tc>
      </w:tr>
    </w:tbl>
    <w:p w14:paraId="1AD06108" w14:textId="17B717DE"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Факт</w:t>
      </w:r>
      <w:r w:rsidRPr="00407427">
        <w:rPr>
          <w:spacing w:val="1"/>
          <w:lang w:eastAsia="en-US"/>
        </w:rPr>
        <w:t xml:space="preserve"> </w:t>
      </w:r>
      <w:r w:rsidRPr="00407427">
        <w:rPr>
          <w:lang w:eastAsia="en-US"/>
        </w:rPr>
        <w:t>оплаты</w:t>
      </w:r>
      <w:r w:rsidRPr="00407427">
        <w:rPr>
          <w:spacing w:val="1"/>
          <w:lang w:eastAsia="en-US"/>
        </w:rPr>
        <w:t xml:space="preserve"> </w:t>
      </w:r>
      <w:r w:rsidRPr="00407427">
        <w:rPr>
          <w:lang w:eastAsia="en-US"/>
        </w:rPr>
        <w:t>товаров</w:t>
      </w:r>
      <w:r w:rsidRPr="00407427">
        <w:rPr>
          <w:spacing w:val="1"/>
          <w:lang w:eastAsia="en-US"/>
        </w:rPr>
        <w:t xml:space="preserve"> </w:t>
      </w:r>
      <w:r w:rsidRPr="00407427">
        <w:rPr>
          <w:lang w:eastAsia="en-US"/>
        </w:rPr>
        <w:t>(работ,</w:t>
      </w:r>
      <w:r w:rsidRPr="00407427">
        <w:rPr>
          <w:spacing w:val="1"/>
          <w:lang w:eastAsia="en-US"/>
        </w:rPr>
        <w:t xml:space="preserve"> </w:t>
      </w:r>
      <w:r w:rsidRPr="00407427">
        <w:rPr>
          <w:lang w:eastAsia="en-US"/>
        </w:rPr>
        <w:t>услуг)</w:t>
      </w:r>
      <w:r w:rsidRPr="00407427">
        <w:rPr>
          <w:spacing w:val="1"/>
          <w:lang w:eastAsia="en-US"/>
        </w:rPr>
        <w:t xml:space="preserve"> </w:t>
      </w:r>
      <w:r w:rsidRPr="00407427">
        <w:rPr>
          <w:lang w:eastAsia="en-US"/>
        </w:rPr>
        <w:t>наличными</w:t>
      </w:r>
      <w:r w:rsidRPr="00407427">
        <w:rPr>
          <w:spacing w:val="1"/>
          <w:lang w:eastAsia="en-US"/>
        </w:rPr>
        <w:t xml:space="preserve"> </w:t>
      </w:r>
      <w:r w:rsidRPr="00407427">
        <w:rPr>
          <w:lang w:eastAsia="en-US"/>
        </w:rPr>
        <w:t>денежными</w:t>
      </w:r>
      <w:r w:rsidRPr="00407427">
        <w:rPr>
          <w:spacing w:val="1"/>
          <w:lang w:eastAsia="en-US"/>
        </w:rPr>
        <w:t xml:space="preserve"> </w:t>
      </w:r>
      <w:r w:rsidRPr="00407427">
        <w:rPr>
          <w:lang w:eastAsia="en-US"/>
        </w:rPr>
        <w:t>средствами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использованием</w:t>
      </w:r>
      <w:r w:rsidRPr="00407427">
        <w:rPr>
          <w:spacing w:val="1"/>
          <w:lang w:eastAsia="en-US"/>
        </w:rPr>
        <w:t xml:space="preserve"> </w:t>
      </w:r>
      <w:r w:rsidRPr="00407427">
        <w:rPr>
          <w:lang w:eastAsia="en-US"/>
        </w:rPr>
        <w:t>платежных</w:t>
      </w:r>
      <w:r w:rsidRPr="00407427">
        <w:rPr>
          <w:spacing w:val="1"/>
          <w:lang w:eastAsia="en-US"/>
        </w:rPr>
        <w:t xml:space="preserve"> </w:t>
      </w:r>
      <w:r w:rsidRPr="00407427">
        <w:rPr>
          <w:lang w:eastAsia="en-US"/>
        </w:rPr>
        <w:t>карт</w:t>
      </w:r>
      <w:r w:rsidRPr="00407427">
        <w:rPr>
          <w:spacing w:val="1"/>
          <w:lang w:eastAsia="en-US"/>
        </w:rPr>
        <w:t xml:space="preserve"> </w:t>
      </w:r>
      <w:r w:rsidRPr="00407427">
        <w:rPr>
          <w:lang w:eastAsia="en-US"/>
        </w:rPr>
        <w:t>должен</w:t>
      </w:r>
      <w:r w:rsidRPr="00407427">
        <w:rPr>
          <w:spacing w:val="1"/>
          <w:lang w:eastAsia="en-US"/>
        </w:rPr>
        <w:t xml:space="preserve"> </w:t>
      </w:r>
      <w:r w:rsidRPr="00407427">
        <w:rPr>
          <w:lang w:eastAsia="en-US"/>
        </w:rPr>
        <w:t>подтверждаться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основании</w:t>
      </w:r>
      <w:r w:rsidRPr="00407427">
        <w:rPr>
          <w:spacing w:val="1"/>
          <w:lang w:eastAsia="en-US"/>
        </w:rPr>
        <w:t xml:space="preserve"> </w:t>
      </w:r>
      <w:r w:rsidRPr="00407427">
        <w:rPr>
          <w:lang w:eastAsia="en-US"/>
        </w:rPr>
        <w:t>представляемых</w:t>
      </w:r>
      <w:r w:rsidRPr="00407427">
        <w:rPr>
          <w:spacing w:val="1"/>
          <w:lang w:eastAsia="en-US"/>
        </w:rPr>
        <w:t xml:space="preserve"> </w:t>
      </w:r>
      <w:r w:rsidRPr="00407427">
        <w:rPr>
          <w:lang w:eastAsia="en-US"/>
        </w:rPr>
        <w:t>подотчетными</w:t>
      </w:r>
      <w:r w:rsidRPr="00407427">
        <w:rPr>
          <w:spacing w:val="25"/>
          <w:lang w:eastAsia="en-US"/>
        </w:rPr>
        <w:t xml:space="preserve"> </w:t>
      </w:r>
      <w:r w:rsidRPr="00407427">
        <w:rPr>
          <w:lang w:eastAsia="en-US"/>
        </w:rPr>
        <w:t>лицами</w:t>
      </w:r>
      <w:r w:rsidRPr="00407427">
        <w:rPr>
          <w:spacing w:val="26"/>
          <w:lang w:eastAsia="en-US"/>
        </w:rPr>
        <w:t xml:space="preserve"> </w:t>
      </w:r>
      <w:r w:rsidRPr="00407427">
        <w:rPr>
          <w:lang w:eastAsia="en-US"/>
        </w:rPr>
        <w:t>чеков</w:t>
      </w:r>
      <w:r w:rsidRPr="00407427">
        <w:rPr>
          <w:spacing w:val="24"/>
          <w:lang w:eastAsia="en-US"/>
        </w:rPr>
        <w:t xml:space="preserve"> </w:t>
      </w:r>
      <w:r w:rsidRPr="00407427">
        <w:rPr>
          <w:lang w:eastAsia="en-US"/>
        </w:rPr>
        <w:t>контрольно-кассовой</w:t>
      </w:r>
      <w:r w:rsidRPr="00407427">
        <w:rPr>
          <w:spacing w:val="25"/>
          <w:lang w:eastAsia="en-US"/>
        </w:rPr>
        <w:t xml:space="preserve"> </w:t>
      </w:r>
      <w:r w:rsidRPr="00407427">
        <w:rPr>
          <w:lang w:eastAsia="en-US"/>
        </w:rPr>
        <w:t>техники</w:t>
      </w:r>
      <w:r w:rsidRPr="00407427">
        <w:rPr>
          <w:spacing w:val="26"/>
          <w:lang w:eastAsia="en-US"/>
        </w:rPr>
        <w:t xml:space="preserve"> </w:t>
      </w:r>
      <w:r w:rsidRPr="00407427">
        <w:rPr>
          <w:lang w:eastAsia="en-US"/>
        </w:rPr>
        <w:t>в</w:t>
      </w:r>
      <w:r w:rsidRPr="00407427">
        <w:rPr>
          <w:spacing w:val="24"/>
          <w:lang w:eastAsia="en-US"/>
        </w:rPr>
        <w:t xml:space="preserve"> </w:t>
      </w:r>
      <w:r w:rsidRPr="00407427">
        <w:rPr>
          <w:lang w:eastAsia="en-US"/>
        </w:rPr>
        <w:t>соответствии</w:t>
      </w:r>
      <w:r w:rsidRPr="00407427">
        <w:rPr>
          <w:spacing w:val="25"/>
          <w:lang w:eastAsia="en-US"/>
        </w:rPr>
        <w:t xml:space="preserve"> </w:t>
      </w:r>
      <w:r w:rsidRPr="00407427">
        <w:rPr>
          <w:lang w:eastAsia="en-US"/>
        </w:rPr>
        <w:t>с</w:t>
      </w:r>
      <w:r w:rsidRPr="00407427">
        <w:rPr>
          <w:spacing w:val="26"/>
          <w:lang w:eastAsia="en-US"/>
        </w:rPr>
        <w:t xml:space="preserve"> </w:t>
      </w:r>
      <w:r w:rsidRPr="00407427">
        <w:rPr>
          <w:lang w:eastAsia="en-US"/>
        </w:rPr>
        <w:t>Федеральным</w:t>
      </w:r>
      <w:r w:rsidRPr="00407427">
        <w:rPr>
          <w:spacing w:val="26"/>
          <w:lang w:eastAsia="en-US"/>
        </w:rPr>
        <w:t xml:space="preserve"> </w:t>
      </w:r>
      <w:r w:rsidRPr="00407427">
        <w:rPr>
          <w:lang w:eastAsia="en-US"/>
        </w:rPr>
        <w:t>законом</w:t>
      </w:r>
      <w:r w:rsidRPr="00407427">
        <w:rPr>
          <w:spacing w:val="-55"/>
          <w:lang w:eastAsia="en-US"/>
        </w:rPr>
        <w:t xml:space="preserve"> </w:t>
      </w:r>
      <w:r w:rsidRPr="00407427">
        <w:rPr>
          <w:lang w:eastAsia="en-US"/>
        </w:rPr>
        <w:t>от 22 мая 2003 г. N 54-ФЗ "О применении контрольно-кассовой те</w:t>
      </w:r>
      <w:r w:rsidR="0094194C" w:rsidRPr="00407427">
        <w:rPr>
          <w:lang w:eastAsia="en-US"/>
        </w:rPr>
        <w:t>хники при осуществлении расчето</w:t>
      </w:r>
      <w:r w:rsidRPr="00407427">
        <w:rPr>
          <w:lang w:eastAsia="en-US"/>
        </w:rPr>
        <w:t>в</w:t>
      </w:r>
      <w:r w:rsidR="0094194C" w:rsidRPr="00407427">
        <w:rPr>
          <w:lang w:eastAsia="en-US"/>
        </w:rPr>
        <w:t xml:space="preserve"> в</w:t>
      </w:r>
      <w:r w:rsidRPr="00407427">
        <w:rPr>
          <w:spacing w:val="-2"/>
          <w:lang w:eastAsia="en-US"/>
        </w:rPr>
        <w:t xml:space="preserve"> </w:t>
      </w:r>
      <w:r w:rsidRPr="00407427">
        <w:rPr>
          <w:lang w:eastAsia="en-US"/>
        </w:rPr>
        <w:t>Российской</w:t>
      </w:r>
      <w:r w:rsidRPr="00407427">
        <w:rPr>
          <w:spacing w:val="-1"/>
          <w:lang w:eastAsia="en-US"/>
        </w:rPr>
        <w:t xml:space="preserve"> </w:t>
      </w:r>
      <w:r w:rsidRPr="00407427">
        <w:rPr>
          <w:lang w:eastAsia="en-US"/>
        </w:rPr>
        <w:t>Федерации"</w:t>
      </w:r>
      <w:r w:rsidRPr="00407427">
        <w:rPr>
          <w:spacing w:val="1"/>
          <w:lang w:eastAsia="en-US"/>
        </w:rPr>
        <w:t xml:space="preserve"> </w:t>
      </w:r>
      <w:r w:rsidRPr="00407427">
        <w:rPr>
          <w:lang w:eastAsia="en-US"/>
        </w:rPr>
        <w:t>(далее</w:t>
      </w:r>
      <w:r w:rsidRPr="00407427">
        <w:rPr>
          <w:spacing w:val="3"/>
          <w:lang w:eastAsia="en-US"/>
        </w:rPr>
        <w:t xml:space="preserve"> </w:t>
      </w:r>
      <w:r w:rsidRPr="00407427">
        <w:rPr>
          <w:lang w:eastAsia="en-US"/>
        </w:rPr>
        <w:t>– Закон</w:t>
      </w:r>
      <w:r w:rsidRPr="00407427">
        <w:rPr>
          <w:spacing w:val="-1"/>
          <w:lang w:eastAsia="en-US"/>
        </w:rPr>
        <w:t xml:space="preserve"> </w:t>
      </w:r>
      <w:r w:rsidRPr="00407427">
        <w:rPr>
          <w:lang w:eastAsia="en-US"/>
        </w:rPr>
        <w:t>№54-ФЗ).</w:t>
      </w:r>
    </w:p>
    <w:p w14:paraId="472726C1" w14:textId="77777777" w:rsidR="00992945" w:rsidRPr="00407427" w:rsidRDefault="00992945" w:rsidP="0094194C">
      <w:pPr>
        <w:widowControl w:val="0"/>
        <w:tabs>
          <w:tab w:val="left" w:pos="709"/>
          <w:tab w:val="left" w:pos="993"/>
        </w:tabs>
        <w:autoSpaceDE w:val="0"/>
        <w:autoSpaceDN w:val="0"/>
        <w:spacing w:before="3" w:after="0"/>
        <w:ind w:firstLine="567"/>
        <w:rPr>
          <w:lang w:eastAsia="en-US"/>
        </w:rPr>
      </w:pPr>
      <w:r w:rsidRPr="00407427">
        <w:rPr>
          <w:lang w:eastAsia="en-US"/>
        </w:rPr>
        <w:t>При</w:t>
      </w:r>
      <w:r w:rsidRPr="00407427">
        <w:rPr>
          <w:spacing w:val="1"/>
          <w:lang w:eastAsia="en-US"/>
        </w:rPr>
        <w:t xml:space="preserve"> </w:t>
      </w:r>
      <w:r w:rsidRPr="00407427">
        <w:rPr>
          <w:lang w:eastAsia="en-US"/>
        </w:rPr>
        <w:t>оплате</w:t>
      </w:r>
      <w:r w:rsidRPr="00407427">
        <w:rPr>
          <w:spacing w:val="1"/>
          <w:lang w:eastAsia="en-US"/>
        </w:rPr>
        <w:t xml:space="preserve"> </w:t>
      </w:r>
      <w:r w:rsidRPr="00407427">
        <w:rPr>
          <w:lang w:eastAsia="en-US"/>
        </w:rPr>
        <w:t>ряда</w:t>
      </w:r>
      <w:r w:rsidRPr="00407427">
        <w:rPr>
          <w:spacing w:val="1"/>
          <w:lang w:eastAsia="en-US"/>
        </w:rPr>
        <w:t xml:space="preserve"> </w:t>
      </w:r>
      <w:r w:rsidRPr="00407427">
        <w:rPr>
          <w:lang w:eastAsia="en-US"/>
        </w:rPr>
        <w:t>услуг</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установленных</w:t>
      </w:r>
      <w:r w:rsidRPr="00407427">
        <w:rPr>
          <w:spacing w:val="1"/>
          <w:lang w:eastAsia="en-US"/>
        </w:rPr>
        <w:t xml:space="preserve"> </w:t>
      </w:r>
      <w:r w:rsidRPr="00407427">
        <w:rPr>
          <w:lang w:eastAsia="en-US"/>
        </w:rPr>
        <w:t>Законом</w:t>
      </w:r>
      <w:r w:rsidRPr="00407427">
        <w:rPr>
          <w:spacing w:val="1"/>
          <w:lang w:eastAsia="en-US"/>
        </w:rPr>
        <w:t xml:space="preserve"> </w:t>
      </w:r>
      <w:r w:rsidRPr="00407427">
        <w:rPr>
          <w:lang w:eastAsia="en-US"/>
        </w:rPr>
        <w:t>№54-ФЗ</w:t>
      </w:r>
      <w:r w:rsidRPr="00407427">
        <w:rPr>
          <w:spacing w:val="1"/>
          <w:lang w:eastAsia="en-US"/>
        </w:rPr>
        <w:t xml:space="preserve"> </w:t>
      </w:r>
      <w:r w:rsidRPr="00407427">
        <w:rPr>
          <w:lang w:eastAsia="en-US"/>
        </w:rPr>
        <w:t>случаях</w:t>
      </w:r>
      <w:r w:rsidRPr="00407427">
        <w:rPr>
          <w:spacing w:val="1"/>
          <w:lang w:eastAsia="en-US"/>
        </w:rPr>
        <w:t xml:space="preserve"> </w:t>
      </w:r>
      <w:r w:rsidRPr="00407427">
        <w:rPr>
          <w:lang w:eastAsia="en-US"/>
        </w:rPr>
        <w:t>факт</w:t>
      </w:r>
      <w:r w:rsidRPr="00407427">
        <w:rPr>
          <w:spacing w:val="1"/>
          <w:lang w:eastAsia="en-US"/>
        </w:rPr>
        <w:t xml:space="preserve"> </w:t>
      </w:r>
      <w:r w:rsidRPr="00407427">
        <w:rPr>
          <w:lang w:eastAsia="en-US"/>
        </w:rPr>
        <w:t>осуществления</w:t>
      </w:r>
      <w:r w:rsidRPr="00407427">
        <w:rPr>
          <w:spacing w:val="1"/>
          <w:lang w:eastAsia="en-US"/>
        </w:rPr>
        <w:t xml:space="preserve"> </w:t>
      </w:r>
      <w:r w:rsidRPr="00407427">
        <w:rPr>
          <w:lang w:eastAsia="en-US"/>
        </w:rPr>
        <w:t>расходов</w:t>
      </w:r>
      <w:r w:rsidRPr="00407427">
        <w:rPr>
          <w:spacing w:val="-4"/>
          <w:lang w:eastAsia="en-US"/>
        </w:rPr>
        <w:t xml:space="preserve"> </w:t>
      </w:r>
      <w:r w:rsidRPr="00407427">
        <w:rPr>
          <w:lang w:eastAsia="en-US"/>
        </w:rPr>
        <w:t>может подтверждаться</w:t>
      </w:r>
      <w:r w:rsidRPr="00407427">
        <w:rPr>
          <w:spacing w:val="-3"/>
          <w:lang w:eastAsia="en-US"/>
        </w:rPr>
        <w:t xml:space="preserve"> </w:t>
      </w:r>
      <w:r w:rsidRPr="00407427">
        <w:rPr>
          <w:lang w:eastAsia="en-US"/>
        </w:rPr>
        <w:t>документами, оформленными на</w:t>
      </w:r>
      <w:r w:rsidRPr="00407427">
        <w:rPr>
          <w:spacing w:val="-2"/>
          <w:lang w:eastAsia="en-US"/>
        </w:rPr>
        <w:t xml:space="preserve"> </w:t>
      </w:r>
      <w:r w:rsidRPr="00407427">
        <w:rPr>
          <w:lang w:eastAsia="en-US"/>
        </w:rPr>
        <w:t>бланках строгой</w:t>
      </w:r>
      <w:r w:rsidRPr="00407427">
        <w:rPr>
          <w:spacing w:val="-1"/>
          <w:lang w:eastAsia="en-US"/>
        </w:rPr>
        <w:t xml:space="preserve"> </w:t>
      </w:r>
      <w:r w:rsidRPr="00407427">
        <w:rPr>
          <w:lang w:eastAsia="en-US"/>
        </w:rPr>
        <w:t>отчетности.</w:t>
      </w:r>
    </w:p>
    <w:p w14:paraId="44069274"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proofErr w:type="gramStart"/>
      <w:r w:rsidRPr="00407427">
        <w:rPr>
          <w:spacing w:val="25"/>
          <w:lang w:eastAsia="en-US"/>
        </w:rPr>
        <w:t>Работник</w:t>
      </w:r>
      <w:r w:rsidRPr="00407427">
        <w:rPr>
          <w:lang w:eastAsia="en-US"/>
        </w:rPr>
        <w:t xml:space="preserve"> может рассчитаться за товары (работы, услуги) наличными на сумму не выше 100</w:t>
      </w:r>
      <w:r w:rsidRPr="00407427">
        <w:rPr>
          <w:spacing w:val="1"/>
          <w:lang w:eastAsia="en-US"/>
        </w:rPr>
        <w:t xml:space="preserve"> </w:t>
      </w:r>
      <w:r w:rsidRPr="00407427">
        <w:rPr>
          <w:lang w:eastAsia="en-US"/>
        </w:rPr>
        <w:t>000 руб. по одной сделке (договору) (Основание: п. 4 Указания Банка России от 09.12.2019 N 5348-У</w:t>
      </w:r>
      <w:r w:rsidRPr="00407427">
        <w:rPr>
          <w:spacing w:val="1"/>
          <w:lang w:eastAsia="en-US"/>
        </w:rPr>
        <w:t xml:space="preserve"> </w:t>
      </w:r>
      <w:r w:rsidRPr="00407427">
        <w:rPr>
          <w:lang w:eastAsia="en-US"/>
        </w:rPr>
        <w:t>"О</w:t>
      </w:r>
      <w:r w:rsidRPr="00407427">
        <w:rPr>
          <w:spacing w:val="-2"/>
          <w:lang w:eastAsia="en-US"/>
        </w:rPr>
        <w:t xml:space="preserve"> </w:t>
      </w:r>
      <w:r w:rsidRPr="00407427">
        <w:rPr>
          <w:lang w:eastAsia="en-US"/>
        </w:rPr>
        <w:t>правилах наличных расчетов"</w:t>
      </w:r>
      <w:r w:rsidRPr="00407427">
        <w:rPr>
          <w:spacing w:val="1"/>
          <w:lang w:eastAsia="en-US"/>
        </w:rPr>
        <w:t xml:space="preserve"> </w:t>
      </w:r>
      <w:r w:rsidRPr="00407427">
        <w:rPr>
          <w:lang w:eastAsia="en-US"/>
        </w:rPr>
        <w:t>(далее</w:t>
      </w:r>
      <w:r w:rsidRPr="00407427">
        <w:rPr>
          <w:spacing w:val="2"/>
          <w:lang w:eastAsia="en-US"/>
        </w:rPr>
        <w:t xml:space="preserve"> </w:t>
      </w:r>
      <w:r w:rsidRPr="00407427">
        <w:rPr>
          <w:lang w:eastAsia="en-US"/>
        </w:rPr>
        <w:t>- Указание N</w:t>
      </w:r>
      <w:r w:rsidRPr="00407427">
        <w:rPr>
          <w:spacing w:val="-1"/>
          <w:lang w:eastAsia="en-US"/>
        </w:rPr>
        <w:t xml:space="preserve"> </w:t>
      </w:r>
      <w:r w:rsidRPr="00407427">
        <w:rPr>
          <w:lang w:eastAsia="en-US"/>
        </w:rPr>
        <w:t>5348-У).</w:t>
      </w:r>
      <w:proofErr w:type="gramEnd"/>
    </w:p>
    <w:p w14:paraId="4B2D4BE6" w14:textId="726A0C88" w:rsidR="00992945"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В </w:t>
      </w:r>
      <w:r w:rsidRPr="00407427">
        <w:rPr>
          <w:spacing w:val="25"/>
          <w:lang w:eastAsia="en-US"/>
        </w:rPr>
        <w:t>случае</w:t>
      </w:r>
      <w:proofErr w:type="gramStart"/>
      <w:r w:rsidRPr="00407427">
        <w:rPr>
          <w:lang w:eastAsia="en-US"/>
        </w:rPr>
        <w:t>,</w:t>
      </w:r>
      <w:proofErr w:type="gramEnd"/>
      <w:r w:rsidRPr="00407427">
        <w:rPr>
          <w:lang w:eastAsia="en-US"/>
        </w:rPr>
        <w:t xml:space="preserve"> если приобретение материальных ценностей осуществлено работником, который не является материально-ответственным лицом субъекта централизованного учета </w:t>
      </w:r>
      <w:r w:rsidR="0094194C" w:rsidRPr="00407427">
        <w:rPr>
          <w:lang w:eastAsia="en-US"/>
        </w:rPr>
        <w:t>(</w:t>
      </w:r>
      <w:r w:rsidRPr="00407427">
        <w:rPr>
          <w:lang w:eastAsia="en-US"/>
        </w:rPr>
        <w:t>далее</w:t>
      </w:r>
      <w:r w:rsidR="0094194C" w:rsidRPr="00407427">
        <w:rPr>
          <w:lang w:eastAsia="en-US"/>
        </w:rPr>
        <w:t xml:space="preserve"> </w:t>
      </w:r>
      <w:r w:rsidRPr="00407427">
        <w:rPr>
          <w:lang w:eastAsia="en-US"/>
        </w:rPr>
        <w:t>-</w:t>
      </w:r>
      <w:r w:rsidR="0094194C" w:rsidRPr="00407427">
        <w:rPr>
          <w:lang w:eastAsia="en-US"/>
        </w:rPr>
        <w:t xml:space="preserve"> </w:t>
      </w:r>
      <w:r w:rsidRPr="00407427">
        <w:rPr>
          <w:lang w:eastAsia="en-US"/>
        </w:rPr>
        <w:t xml:space="preserve">МОЛ), то дополнительно к Отчету о расходах подотчетного лица </w:t>
      </w:r>
      <w:r w:rsidR="0094194C" w:rsidRPr="00407427">
        <w:rPr>
          <w:lang w:eastAsia="en-US"/>
        </w:rPr>
        <w:t>распечатывается Приходный ордер на приемку материальных ценностей (нефинансовых активов) (ф. 0504207) в подтверждение того,</w:t>
      </w:r>
      <w:r w:rsidRPr="00407427">
        <w:rPr>
          <w:lang w:eastAsia="en-US"/>
        </w:rPr>
        <w:t xml:space="preserve"> что материальные</w:t>
      </w:r>
      <w:r w:rsidRPr="00407427">
        <w:rPr>
          <w:spacing w:val="1"/>
          <w:lang w:eastAsia="en-US"/>
        </w:rPr>
        <w:t xml:space="preserve"> </w:t>
      </w:r>
      <w:r w:rsidRPr="00407427">
        <w:rPr>
          <w:lang w:eastAsia="en-US"/>
        </w:rPr>
        <w:t>ценности</w:t>
      </w:r>
      <w:r w:rsidRPr="00407427">
        <w:rPr>
          <w:spacing w:val="1"/>
          <w:lang w:eastAsia="en-US"/>
        </w:rPr>
        <w:t xml:space="preserve"> </w:t>
      </w:r>
      <w:r w:rsidRPr="00407427">
        <w:rPr>
          <w:lang w:eastAsia="en-US"/>
        </w:rPr>
        <w:t>им</w:t>
      </w:r>
      <w:r w:rsidRPr="00407427">
        <w:rPr>
          <w:spacing w:val="1"/>
          <w:lang w:eastAsia="en-US"/>
        </w:rPr>
        <w:t xml:space="preserve"> </w:t>
      </w:r>
      <w:r w:rsidRPr="00407427">
        <w:rPr>
          <w:lang w:eastAsia="en-US"/>
        </w:rPr>
        <w:t>получены</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ответственное</w:t>
      </w:r>
      <w:r w:rsidRPr="00407427">
        <w:rPr>
          <w:spacing w:val="1"/>
          <w:lang w:eastAsia="en-US"/>
        </w:rPr>
        <w:t xml:space="preserve"> </w:t>
      </w:r>
      <w:r w:rsidRPr="00407427">
        <w:rPr>
          <w:lang w:eastAsia="en-US"/>
        </w:rPr>
        <w:t>хранение. При</w:t>
      </w:r>
      <w:r w:rsidRPr="00407427">
        <w:rPr>
          <w:spacing w:val="-2"/>
          <w:lang w:eastAsia="en-US"/>
        </w:rPr>
        <w:t xml:space="preserve"> </w:t>
      </w:r>
      <w:r w:rsidRPr="00407427">
        <w:rPr>
          <w:lang w:eastAsia="en-US"/>
        </w:rPr>
        <w:t>отсутствии</w:t>
      </w:r>
      <w:r w:rsidRPr="00407427">
        <w:rPr>
          <w:spacing w:val="-1"/>
          <w:lang w:eastAsia="en-US"/>
        </w:rPr>
        <w:t xml:space="preserve"> </w:t>
      </w:r>
      <w:r w:rsidRPr="00407427">
        <w:rPr>
          <w:lang w:eastAsia="en-US"/>
        </w:rPr>
        <w:t>данных</w:t>
      </w:r>
      <w:r w:rsidRPr="00407427">
        <w:rPr>
          <w:spacing w:val="-1"/>
          <w:lang w:eastAsia="en-US"/>
        </w:rPr>
        <w:t xml:space="preserve"> </w:t>
      </w:r>
      <w:proofErr w:type="gramStart"/>
      <w:r w:rsidRPr="00407427">
        <w:rPr>
          <w:lang w:eastAsia="en-US"/>
        </w:rPr>
        <w:t>о</w:t>
      </w:r>
      <w:proofErr w:type="gramEnd"/>
      <w:r w:rsidRPr="00407427">
        <w:rPr>
          <w:spacing w:val="-1"/>
          <w:lang w:eastAsia="en-US"/>
        </w:rPr>
        <w:t xml:space="preserve"> </w:t>
      </w:r>
      <w:r w:rsidRPr="00407427">
        <w:rPr>
          <w:lang w:eastAsia="en-US"/>
        </w:rPr>
        <w:t>МОЛ</w:t>
      </w:r>
      <w:r w:rsidRPr="00407427">
        <w:rPr>
          <w:spacing w:val="-1"/>
          <w:lang w:eastAsia="en-US"/>
        </w:rPr>
        <w:t xml:space="preserve"> </w:t>
      </w:r>
      <w:r w:rsidRPr="00407427">
        <w:rPr>
          <w:lang w:eastAsia="en-US"/>
        </w:rPr>
        <w:t>материальные</w:t>
      </w:r>
      <w:r w:rsidRPr="00407427">
        <w:rPr>
          <w:spacing w:val="-1"/>
          <w:lang w:eastAsia="en-US"/>
        </w:rPr>
        <w:t xml:space="preserve"> </w:t>
      </w:r>
      <w:r w:rsidRPr="00407427">
        <w:rPr>
          <w:lang w:eastAsia="en-US"/>
        </w:rPr>
        <w:t>ценности</w:t>
      </w:r>
      <w:r w:rsidRPr="00407427">
        <w:rPr>
          <w:spacing w:val="-2"/>
          <w:lang w:eastAsia="en-US"/>
        </w:rPr>
        <w:t xml:space="preserve"> </w:t>
      </w:r>
      <w:r w:rsidRPr="00407427">
        <w:rPr>
          <w:lang w:eastAsia="en-US"/>
        </w:rPr>
        <w:t>приходуются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подотчетное</w:t>
      </w:r>
      <w:r w:rsidRPr="00407427">
        <w:rPr>
          <w:spacing w:val="-1"/>
          <w:lang w:eastAsia="en-US"/>
        </w:rPr>
        <w:t xml:space="preserve"> </w:t>
      </w:r>
      <w:r w:rsidRPr="00407427">
        <w:rPr>
          <w:lang w:eastAsia="en-US"/>
        </w:rPr>
        <w:t>лицо.</w:t>
      </w:r>
    </w:p>
    <w:p w14:paraId="696FB66A" w14:textId="05A58A9F" w:rsidR="0098652C" w:rsidRPr="00407427" w:rsidRDefault="0098652C" w:rsidP="008C3329">
      <w:pPr>
        <w:widowControl w:val="0"/>
        <w:numPr>
          <w:ilvl w:val="1"/>
          <w:numId w:val="24"/>
        </w:numPr>
        <w:tabs>
          <w:tab w:val="left" w:pos="142"/>
          <w:tab w:val="left" w:pos="284"/>
          <w:tab w:val="left" w:pos="1134"/>
        </w:tabs>
        <w:autoSpaceDE w:val="0"/>
        <w:autoSpaceDN w:val="0"/>
        <w:spacing w:before="0" w:after="0" w:line="240" w:lineRule="auto"/>
        <w:ind w:left="0" w:firstLine="567"/>
        <w:rPr>
          <w:lang w:eastAsia="en-US"/>
        </w:rPr>
      </w:pPr>
      <w:r w:rsidRPr="0098652C">
        <w:rPr>
          <w:lang w:eastAsia="en-US"/>
        </w:rPr>
        <w:t>В случае</w:t>
      </w:r>
      <w:proofErr w:type="gramStart"/>
      <w:r w:rsidRPr="0098652C">
        <w:rPr>
          <w:lang w:eastAsia="en-US"/>
        </w:rPr>
        <w:t>,</w:t>
      </w:r>
      <w:proofErr w:type="gramEnd"/>
      <w:r w:rsidRPr="0098652C">
        <w:rPr>
          <w:lang w:eastAsia="en-US"/>
        </w:rPr>
        <w:t xml:space="preserve"> если командировка отменена по распоряжению руководителя</w:t>
      </w:r>
      <w:r w:rsidR="00840AD2">
        <w:rPr>
          <w:lang w:eastAsia="en-US"/>
        </w:rPr>
        <w:t xml:space="preserve"> субъекта централизованного учета</w:t>
      </w:r>
      <w:r w:rsidRPr="0098652C">
        <w:rPr>
          <w:lang w:eastAsia="en-US"/>
        </w:rPr>
        <w:t xml:space="preserve"> или по независящим от учреждения обстоятельствам — расходы по возврату билетов несет учреждение. Если командировку отменили по вине сотрудника, он обязан возместить учреждению причиненный ущерб, возможно с возвратом стоимости авиабилетов.</w:t>
      </w:r>
    </w:p>
    <w:p w14:paraId="23297186" w14:textId="77777777" w:rsidR="00992945" w:rsidRPr="00407427" w:rsidRDefault="00992945" w:rsidP="008C3329">
      <w:pPr>
        <w:widowControl w:val="0"/>
        <w:numPr>
          <w:ilvl w:val="0"/>
          <w:numId w:val="24"/>
        </w:numPr>
        <w:tabs>
          <w:tab w:val="left" w:pos="421"/>
          <w:tab w:val="left" w:pos="858"/>
          <w:tab w:val="left" w:pos="993"/>
          <w:tab w:val="left" w:pos="1134"/>
          <w:tab w:val="left" w:pos="1276"/>
        </w:tabs>
        <w:autoSpaceDE w:val="0"/>
        <w:autoSpaceDN w:val="0"/>
        <w:spacing w:before="0" w:after="0" w:line="240" w:lineRule="auto"/>
        <w:ind w:right="535" w:firstLine="567"/>
        <w:jc w:val="center"/>
        <w:outlineLvl w:val="1"/>
        <w:rPr>
          <w:b/>
          <w:bCs/>
          <w:lang w:eastAsia="en-US"/>
        </w:rPr>
      </w:pPr>
      <w:bookmarkStart w:id="183" w:name="_bookmark2"/>
      <w:bookmarkEnd w:id="183"/>
      <w:r w:rsidRPr="00407427">
        <w:rPr>
          <w:b/>
          <w:bCs/>
          <w:lang w:eastAsia="en-US"/>
        </w:rPr>
        <w:t xml:space="preserve">Порядок выдачи денежных средств под отчет для оплаты иных расходов </w:t>
      </w:r>
    </w:p>
    <w:p w14:paraId="07F4E3D8" w14:textId="6A72A83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Для выдачи денежных средств под отчет для оплаты иных расходов оформляется </w:t>
      </w:r>
      <w:r w:rsidRPr="00407427">
        <w:rPr>
          <w:lang w:eastAsia="en-US"/>
        </w:rPr>
        <w:lastRenderedPageBreak/>
        <w:t>Заявление о выдаче денежных средств под отчет (Приложение №</w:t>
      </w:r>
      <w:r w:rsidR="0094194C" w:rsidRPr="00407427">
        <w:rPr>
          <w:lang w:eastAsia="en-US"/>
        </w:rPr>
        <w:t xml:space="preserve"> </w:t>
      </w:r>
      <w:r w:rsidRPr="00407427">
        <w:rPr>
          <w:lang w:eastAsia="en-US"/>
        </w:rPr>
        <w:t>2 к Е</w:t>
      </w:r>
      <w:r w:rsidR="0094194C" w:rsidRPr="00407427">
        <w:rPr>
          <w:lang w:eastAsia="en-US"/>
        </w:rPr>
        <w:t xml:space="preserve">диной </w:t>
      </w:r>
      <w:r w:rsidR="009E7975" w:rsidRPr="00407427">
        <w:rPr>
          <w:lang w:eastAsia="en-US"/>
        </w:rPr>
        <w:t>у</w:t>
      </w:r>
      <w:r w:rsidR="0094194C" w:rsidRPr="00407427">
        <w:rPr>
          <w:lang w:eastAsia="en-US"/>
        </w:rPr>
        <w:t>четной политике</w:t>
      </w:r>
      <w:r w:rsidRPr="00407427">
        <w:rPr>
          <w:lang w:eastAsia="en-US"/>
        </w:rPr>
        <w:t>) (далее – Заявление).</w:t>
      </w:r>
    </w:p>
    <w:p w14:paraId="58D597DB"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Для</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расчетов</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подотчетными</w:t>
      </w:r>
      <w:r w:rsidRPr="00407427">
        <w:rPr>
          <w:spacing w:val="1"/>
          <w:lang w:eastAsia="en-US"/>
        </w:rPr>
        <w:t xml:space="preserve"> </w:t>
      </w:r>
      <w:r w:rsidRPr="00407427">
        <w:rPr>
          <w:lang w:eastAsia="en-US"/>
        </w:rPr>
        <w:t>лицами</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основании</w:t>
      </w:r>
      <w:r w:rsidRPr="00407427">
        <w:rPr>
          <w:spacing w:val="1"/>
          <w:lang w:eastAsia="en-US"/>
        </w:rPr>
        <w:t xml:space="preserve"> </w:t>
      </w:r>
      <w:r w:rsidRPr="00407427">
        <w:rPr>
          <w:lang w:eastAsia="en-US"/>
        </w:rPr>
        <w:t>соответствующего</w:t>
      </w:r>
      <w:r w:rsidRPr="00407427">
        <w:rPr>
          <w:spacing w:val="1"/>
          <w:lang w:eastAsia="en-US"/>
        </w:rPr>
        <w:t xml:space="preserve"> </w:t>
      </w:r>
      <w:r w:rsidRPr="00407427">
        <w:rPr>
          <w:lang w:eastAsia="en-US"/>
        </w:rPr>
        <w:t>Заявления</w:t>
      </w:r>
      <w:r w:rsidRPr="00407427">
        <w:rPr>
          <w:spacing w:val="1"/>
          <w:lang w:eastAsia="en-US"/>
        </w:rPr>
        <w:t xml:space="preserve"> </w:t>
      </w:r>
      <w:r w:rsidRPr="00407427">
        <w:rPr>
          <w:lang w:eastAsia="en-US"/>
        </w:rPr>
        <w:t>служит документ Авансовый отчет (ф.0504505).</w:t>
      </w:r>
    </w:p>
    <w:p w14:paraId="152F83DA" w14:textId="77777777" w:rsidR="00992945" w:rsidRPr="00407427" w:rsidRDefault="00992945" w:rsidP="00992945">
      <w:pPr>
        <w:widowControl w:val="0"/>
        <w:tabs>
          <w:tab w:val="left" w:pos="858"/>
          <w:tab w:val="left" w:pos="993"/>
          <w:tab w:val="left" w:pos="1134"/>
          <w:tab w:val="left" w:pos="1276"/>
        </w:tabs>
        <w:autoSpaceDE w:val="0"/>
        <w:autoSpaceDN w:val="0"/>
        <w:spacing w:before="10" w:after="0"/>
        <w:ind w:right="535" w:firstLine="567"/>
        <w:jc w:val="left"/>
        <w:rPr>
          <w:lang w:eastAsia="en-US"/>
        </w:rPr>
      </w:pPr>
      <w:bookmarkStart w:id="184" w:name="_bookmark3"/>
      <w:bookmarkEnd w:id="184"/>
    </w:p>
    <w:p w14:paraId="5AE20D1F" w14:textId="73BA3185" w:rsidR="00992945" w:rsidRPr="00407427" w:rsidRDefault="00992945" w:rsidP="008C3329">
      <w:pPr>
        <w:widowControl w:val="0"/>
        <w:numPr>
          <w:ilvl w:val="0"/>
          <w:numId w:val="24"/>
        </w:numPr>
        <w:tabs>
          <w:tab w:val="left" w:pos="421"/>
          <w:tab w:val="left" w:pos="858"/>
          <w:tab w:val="left" w:pos="993"/>
          <w:tab w:val="left" w:pos="1134"/>
          <w:tab w:val="left" w:pos="1276"/>
        </w:tabs>
        <w:autoSpaceDE w:val="0"/>
        <w:autoSpaceDN w:val="0"/>
        <w:spacing w:before="0" w:after="0" w:line="240" w:lineRule="auto"/>
        <w:ind w:right="535" w:firstLine="567"/>
        <w:jc w:val="center"/>
        <w:outlineLvl w:val="1"/>
        <w:rPr>
          <w:b/>
          <w:bCs/>
          <w:lang w:eastAsia="en-US"/>
        </w:rPr>
      </w:pPr>
      <w:r w:rsidRPr="00407427">
        <w:rPr>
          <w:b/>
          <w:bCs/>
          <w:lang w:eastAsia="en-US"/>
        </w:rPr>
        <w:t>Порядок возмещения (компенсации) расходов, произведенных работником в интересах</w:t>
      </w:r>
      <w:r w:rsidRPr="00407427">
        <w:rPr>
          <w:b/>
          <w:bCs/>
          <w:spacing w:val="1"/>
          <w:lang w:eastAsia="en-US"/>
        </w:rPr>
        <w:t xml:space="preserve"> </w:t>
      </w:r>
      <w:r w:rsidRPr="00407427">
        <w:rPr>
          <w:b/>
          <w:bCs/>
          <w:lang w:eastAsia="en-US"/>
        </w:rPr>
        <w:t>субъекта централизованного учета</w:t>
      </w:r>
      <w:r w:rsidRPr="00407427">
        <w:rPr>
          <w:b/>
          <w:bCs/>
          <w:spacing w:val="-1"/>
          <w:lang w:eastAsia="en-US"/>
        </w:rPr>
        <w:t xml:space="preserve"> </w:t>
      </w:r>
      <w:r w:rsidRPr="00407427">
        <w:rPr>
          <w:b/>
          <w:bCs/>
          <w:lang w:eastAsia="en-US"/>
        </w:rPr>
        <w:t>без</w:t>
      </w:r>
      <w:r w:rsidRPr="00407427">
        <w:rPr>
          <w:b/>
          <w:bCs/>
          <w:spacing w:val="-1"/>
          <w:lang w:eastAsia="en-US"/>
        </w:rPr>
        <w:t xml:space="preserve"> </w:t>
      </w:r>
      <w:r w:rsidRPr="00407427">
        <w:rPr>
          <w:b/>
          <w:bCs/>
          <w:lang w:eastAsia="en-US"/>
        </w:rPr>
        <w:t>предварительного получения</w:t>
      </w:r>
      <w:r w:rsidRPr="00407427">
        <w:rPr>
          <w:b/>
          <w:bCs/>
          <w:spacing w:val="-1"/>
          <w:lang w:eastAsia="en-US"/>
        </w:rPr>
        <w:t xml:space="preserve"> </w:t>
      </w:r>
      <w:r w:rsidRPr="00407427">
        <w:rPr>
          <w:b/>
          <w:bCs/>
          <w:lang w:eastAsia="en-US"/>
        </w:rPr>
        <w:t>денежных</w:t>
      </w:r>
      <w:r w:rsidRPr="00407427">
        <w:rPr>
          <w:b/>
          <w:bCs/>
          <w:spacing w:val="-1"/>
          <w:lang w:eastAsia="en-US"/>
        </w:rPr>
        <w:t xml:space="preserve"> </w:t>
      </w:r>
      <w:r w:rsidRPr="00407427">
        <w:rPr>
          <w:b/>
          <w:bCs/>
          <w:lang w:eastAsia="en-US"/>
        </w:rPr>
        <w:t>средств</w:t>
      </w:r>
      <w:r w:rsidRPr="00407427">
        <w:rPr>
          <w:b/>
          <w:bCs/>
          <w:spacing w:val="-1"/>
          <w:lang w:eastAsia="en-US"/>
        </w:rPr>
        <w:t xml:space="preserve"> </w:t>
      </w:r>
      <w:r w:rsidRPr="00407427">
        <w:rPr>
          <w:b/>
          <w:bCs/>
          <w:lang w:eastAsia="en-US"/>
        </w:rPr>
        <w:t>подотчет</w:t>
      </w:r>
    </w:p>
    <w:p w14:paraId="490AAF74" w14:textId="77777777" w:rsidR="0094194C" w:rsidRPr="00407427" w:rsidRDefault="0094194C" w:rsidP="0094194C">
      <w:pPr>
        <w:widowControl w:val="0"/>
        <w:tabs>
          <w:tab w:val="left" w:pos="421"/>
          <w:tab w:val="left" w:pos="858"/>
          <w:tab w:val="left" w:pos="993"/>
          <w:tab w:val="left" w:pos="1134"/>
          <w:tab w:val="left" w:pos="1276"/>
        </w:tabs>
        <w:autoSpaceDE w:val="0"/>
        <w:autoSpaceDN w:val="0"/>
        <w:spacing w:before="0" w:after="0" w:line="240" w:lineRule="auto"/>
        <w:ind w:left="927" w:right="535" w:firstLine="0"/>
        <w:outlineLvl w:val="1"/>
        <w:rPr>
          <w:b/>
          <w:bCs/>
          <w:lang w:eastAsia="en-US"/>
        </w:rPr>
      </w:pPr>
    </w:p>
    <w:p w14:paraId="2D1E50AE"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Возможность компенсации (возмещения) расходов работникам определяется локальными актами субъекта централизованного учета (например, Коллективным договором, соглашениями, локальными нормативными актами).</w:t>
      </w:r>
    </w:p>
    <w:p w14:paraId="7F09E4B2"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Локальный</w:t>
      </w:r>
      <w:r w:rsidRPr="00407427">
        <w:rPr>
          <w:spacing w:val="-3"/>
          <w:lang w:eastAsia="en-US"/>
        </w:rPr>
        <w:t xml:space="preserve"> </w:t>
      </w:r>
      <w:r w:rsidRPr="00407427">
        <w:rPr>
          <w:lang w:eastAsia="en-US"/>
        </w:rPr>
        <w:t>акт</w:t>
      </w:r>
      <w:r w:rsidRPr="00407427">
        <w:rPr>
          <w:spacing w:val="-2"/>
          <w:lang w:eastAsia="en-US"/>
        </w:rPr>
        <w:t xml:space="preserve"> </w:t>
      </w:r>
      <w:r w:rsidRPr="00407427">
        <w:rPr>
          <w:lang w:eastAsia="en-US"/>
        </w:rPr>
        <w:t>субъекта</w:t>
      </w:r>
      <w:r w:rsidRPr="00407427">
        <w:rPr>
          <w:spacing w:val="-2"/>
          <w:lang w:eastAsia="en-US"/>
        </w:rPr>
        <w:t xml:space="preserve"> </w:t>
      </w:r>
      <w:r w:rsidRPr="00407427">
        <w:rPr>
          <w:lang w:eastAsia="en-US"/>
        </w:rPr>
        <w:t>учета</w:t>
      </w:r>
      <w:r w:rsidRPr="00407427">
        <w:rPr>
          <w:spacing w:val="-2"/>
          <w:lang w:eastAsia="en-US"/>
        </w:rPr>
        <w:t xml:space="preserve"> </w:t>
      </w:r>
      <w:r w:rsidRPr="00407427">
        <w:rPr>
          <w:lang w:eastAsia="en-US"/>
        </w:rPr>
        <w:t>должен</w:t>
      </w:r>
      <w:r w:rsidRPr="00407427">
        <w:rPr>
          <w:spacing w:val="-2"/>
          <w:lang w:eastAsia="en-US"/>
        </w:rPr>
        <w:t xml:space="preserve"> </w:t>
      </w:r>
      <w:r w:rsidRPr="00407427">
        <w:rPr>
          <w:lang w:eastAsia="en-US"/>
        </w:rPr>
        <w:t>содержать:</w:t>
      </w:r>
    </w:p>
    <w:p w14:paraId="3997776D" w14:textId="25C440F5"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конкретный перечень расходов, которые компенсируются (возмещаются) работникам данного субъекта централизованного учета, в том числе при направлении в командировку;</w:t>
      </w:r>
    </w:p>
    <w:p w14:paraId="02CD66B2" w14:textId="0259083A"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конкретный порядок и условия компенсации (возмещения), включая перечень документов, на основании которых возмещаются (компенсируются) расходы;</w:t>
      </w:r>
    </w:p>
    <w:p w14:paraId="1CE962D4" w14:textId="4116C995"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размеры компенсации (возмещения) расходов;</w:t>
      </w:r>
    </w:p>
    <w:p w14:paraId="40812048" w14:textId="67D9DAC4"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перечень работ, профессий, должностей работников, постоянная работа которых имеет разъездной характер;</w:t>
      </w:r>
    </w:p>
    <w:p w14:paraId="34C03CA7" w14:textId="0D80E509"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источник финансирования, за счет которого следует производить возмещение (компенсацию) расходов работникам;</w:t>
      </w:r>
    </w:p>
    <w:p w14:paraId="4DE3ABFB" w14:textId="74C4D167"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иные необходимые</w:t>
      </w:r>
      <w:r w:rsidR="00992945" w:rsidRPr="00407427">
        <w:rPr>
          <w:spacing w:val="-2"/>
          <w:lang w:eastAsia="en-US"/>
        </w:rPr>
        <w:t xml:space="preserve"> </w:t>
      </w:r>
      <w:r w:rsidR="00992945" w:rsidRPr="00407427">
        <w:rPr>
          <w:lang w:eastAsia="en-US"/>
        </w:rPr>
        <w:t>сведения.</w:t>
      </w:r>
    </w:p>
    <w:p w14:paraId="3249A9CE"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Примерный</w:t>
      </w:r>
      <w:r w:rsidRPr="00407427">
        <w:rPr>
          <w:spacing w:val="1"/>
          <w:lang w:eastAsia="en-US"/>
        </w:rPr>
        <w:t xml:space="preserve"> </w:t>
      </w:r>
      <w:r w:rsidRPr="00407427">
        <w:rPr>
          <w:lang w:eastAsia="en-US"/>
        </w:rPr>
        <w:t>перечень</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которые</w:t>
      </w:r>
      <w:r w:rsidRPr="00407427">
        <w:rPr>
          <w:spacing w:val="1"/>
          <w:lang w:eastAsia="en-US"/>
        </w:rPr>
        <w:t xml:space="preserve"> </w:t>
      </w:r>
      <w:r w:rsidRPr="00407427">
        <w:rPr>
          <w:lang w:eastAsia="en-US"/>
        </w:rPr>
        <w:t>могут</w:t>
      </w:r>
      <w:r w:rsidRPr="00407427">
        <w:rPr>
          <w:spacing w:val="1"/>
          <w:lang w:eastAsia="en-US"/>
        </w:rPr>
        <w:t xml:space="preserve"> </w:t>
      </w:r>
      <w:r w:rsidRPr="00407427">
        <w:rPr>
          <w:lang w:eastAsia="en-US"/>
        </w:rPr>
        <w:t>быть</w:t>
      </w:r>
      <w:r w:rsidRPr="00407427">
        <w:rPr>
          <w:spacing w:val="1"/>
          <w:lang w:eastAsia="en-US"/>
        </w:rPr>
        <w:t xml:space="preserve"> </w:t>
      </w:r>
      <w:r w:rsidRPr="00407427">
        <w:rPr>
          <w:lang w:eastAsia="en-US"/>
        </w:rPr>
        <w:t>компенсированы</w:t>
      </w:r>
      <w:r w:rsidRPr="00407427">
        <w:rPr>
          <w:spacing w:val="1"/>
          <w:lang w:eastAsia="en-US"/>
        </w:rPr>
        <w:t xml:space="preserve"> </w:t>
      </w:r>
      <w:r w:rsidRPr="00407427">
        <w:rPr>
          <w:lang w:eastAsia="en-US"/>
        </w:rPr>
        <w:t>(возмещены)</w:t>
      </w:r>
      <w:r w:rsidRPr="00407427">
        <w:rPr>
          <w:spacing w:val="-57"/>
          <w:lang w:eastAsia="en-US"/>
        </w:rPr>
        <w:t xml:space="preserve"> </w:t>
      </w:r>
      <w:r w:rsidRPr="00407427">
        <w:rPr>
          <w:lang w:eastAsia="en-US"/>
        </w:rPr>
        <w:t>работникам субъекта централизованного учета:</w:t>
      </w:r>
    </w:p>
    <w:p w14:paraId="4F0413B5" w14:textId="2B2CAD1F"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приобретение сотрудником </w:t>
      </w:r>
      <w:r w:rsidR="00992945" w:rsidRPr="00407427">
        <w:rPr>
          <w:lang w:eastAsia="en-US"/>
        </w:rPr>
        <w:t>с</w:t>
      </w:r>
      <w:r w:rsidRPr="00407427">
        <w:rPr>
          <w:lang w:eastAsia="en-US"/>
        </w:rPr>
        <w:t xml:space="preserve">убъекта централизованного учета товаров (работ, услуг) </w:t>
      </w:r>
      <w:r w:rsidR="00992945" w:rsidRPr="00407427">
        <w:rPr>
          <w:lang w:eastAsia="en-US"/>
        </w:rPr>
        <w:t>без</w:t>
      </w:r>
      <w:r w:rsidRPr="00407427">
        <w:rPr>
          <w:lang w:eastAsia="en-US"/>
        </w:rPr>
        <w:t xml:space="preserve"> </w:t>
      </w:r>
      <w:r w:rsidR="00992945" w:rsidRPr="00407427">
        <w:rPr>
          <w:lang w:eastAsia="en-US"/>
        </w:rPr>
        <w:t>предварительного получения денежных средств подотчет, в интересах субъекта централизованного учета;</w:t>
      </w:r>
    </w:p>
    <w:p w14:paraId="6A74F8B8" w14:textId="05458E20"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расходы при прохождении предварительных медицинских осмотров при поступлении на работу (статья 214 ТК РФ);</w:t>
      </w:r>
    </w:p>
    <w:p w14:paraId="24768F40" w14:textId="2F6559A1"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расходы при использовании личного имущества работника, включая расходы, связанные с их использованием (статья 188 ТК РФ);</w:t>
      </w:r>
    </w:p>
    <w:p w14:paraId="73624D02" w14:textId="41BBFDDB"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proofErr w:type="gramStart"/>
      <w:r w:rsidR="00992945" w:rsidRPr="00407427">
        <w:rPr>
          <w:lang w:eastAsia="en-US"/>
        </w:rPr>
        <w:t>иные расходы, произведенные командированным работником с разрешения или ведома</w:t>
      </w:r>
      <w:proofErr w:type="gramEnd"/>
      <w:r w:rsidR="00992945" w:rsidRPr="00407427">
        <w:rPr>
          <w:lang w:eastAsia="en-US"/>
        </w:rPr>
        <w:t xml:space="preserve"> работодателя (статья 168 ТК РФ);</w:t>
      </w:r>
    </w:p>
    <w:p w14:paraId="1D313FDD" w14:textId="6D738862"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расходы, связанные со служебными поездками работников на общественном транспорте, постоянная работа которых осуществляется в пути или имеет разъездной характер, в случае, если работники не были обеспечены в установленном законодательством порядке проездными документами (Статья 168.1 ТК РФ);</w:t>
      </w:r>
    </w:p>
    <w:p w14:paraId="056BB7C3" w14:textId="3C55144B" w:rsidR="00992945" w:rsidRPr="00407427" w:rsidRDefault="0094194C" w:rsidP="0094194C">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иные</w:t>
      </w:r>
      <w:r w:rsidR="00992945" w:rsidRPr="00407427">
        <w:rPr>
          <w:spacing w:val="-4"/>
          <w:lang w:eastAsia="en-US"/>
        </w:rPr>
        <w:t xml:space="preserve"> </w:t>
      </w:r>
      <w:r w:rsidR="00992945" w:rsidRPr="00407427">
        <w:rPr>
          <w:lang w:eastAsia="en-US"/>
        </w:rPr>
        <w:t>расходы,</w:t>
      </w:r>
      <w:r w:rsidR="00992945" w:rsidRPr="00407427">
        <w:rPr>
          <w:spacing w:val="-3"/>
          <w:lang w:eastAsia="en-US"/>
        </w:rPr>
        <w:t xml:space="preserve"> </w:t>
      </w:r>
      <w:r w:rsidR="00992945" w:rsidRPr="00407427">
        <w:rPr>
          <w:lang w:eastAsia="en-US"/>
        </w:rPr>
        <w:t>предусмотренные</w:t>
      </w:r>
      <w:r w:rsidR="00992945" w:rsidRPr="00407427">
        <w:rPr>
          <w:spacing w:val="-3"/>
          <w:lang w:eastAsia="en-US"/>
        </w:rPr>
        <w:t xml:space="preserve"> </w:t>
      </w:r>
      <w:r w:rsidR="00992945" w:rsidRPr="00407427">
        <w:rPr>
          <w:lang w:eastAsia="en-US"/>
        </w:rPr>
        <w:t>локальными</w:t>
      </w:r>
      <w:r w:rsidR="00992945" w:rsidRPr="00407427">
        <w:rPr>
          <w:spacing w:val="-4"/>
          <w:lang w:eastAsia="en-US"/>
        </w:rPr>
        <w:t xml:space="preserve"> </w:t>
      </w:r>
      <w:r w:rsidR="00992945" w:rsidRPr="00407427">
        <w:rPr>
          <w:lang w:eastAsia="en-US"/>
        </w:rPr>
        <w:t>актами</w:t>
      </w:r>
      <w:r w:rsidR="00992945" w:rsidRPr="00407427">
        <w:rPr>
          <w:spacing w:val="-3"/>
          <w:lang w:eastAsia="en-US"/>
        </w:rPr>
        <w:t xml:space="preserve"> </w:t>
      </w:r>
      <w:r w:rsidR="00992945" w:rsidRPr="00407427">
        <w:rPr>
          <w:lang w:eastAsia="en-US"/>
        </w:rPr>
        <w:t>субъекта</w:t>
      </w:r>
      <w:r w:rsidR="00992945" w:rsidRPr="00407427">
        <w:rPr>
          <w:spacing w:val="-3"/>
          <w:lang w:eastAsia="en-US"/>
        </w:rPr>
        <w:t xml:space="preserve"> </w:t>
      </w:r>
      <w:r w:rsidR="00992945" w:rsidRPr="00407427">
        <w:rPr>
          <w:lang w:eastAsia="en-US"/>
        </w:rPr>
        <w:t>централизованного учета.</w:t>
      </w:r>
    </w:p>
    <w:p w14:paraId="10756958" w14:textId="28E197D0"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Для</w:t>
      </w:r>
      <w:r w:rsidRPr="00407427">
        <w:rPr>
          <w:spacing w:val="1"/>
          <w:lang w:eastAsia="en-US"/>
        </w:rPr>
        <w:t xml:space="preserve"> </w:t>
      </w:r>
      <w:r w:rsidRPr="00407427">
        <w:rPr>
          <w:lang w:eastAsia="en-US"/>
        </w:rPr>
        <w:t>отражения</w:t>
      </w:r>
      <w:r w:rsidRPr="00407427">
        <w:rPr>
          <w:spacing w:val="1"/>
          <w:lang w:eastAsia="en-US"/>
        </w:rPr>
        <w:t xml:space="preserve"> </w:t>
      </w:r>
      <w:r w:rsidRPr="00407427">
        <w:rPr>
          <w:lang w:eastAsia="en-US"/>
        </w:rPr>
        <w:t>обязательства</w:t>
      </w:r>
      <w:r w:rsidRPr="00407427">
        <w:rPr>
          <w:spacing w:val="1"/>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перед</w:t>
      </w:r>
      <w:r w:rsidRPr="00407427">
        <w:rPr>
          <w:spacing w:val="1"/>
          <w:lang w:eastAsia="en-US"/>
        </w:rPr>
        <w:t xml:space="preserve"> </w:t>
      </w:r>
      <w:r w:rsidRPr="00407427">
        <w:rPr>
          <w:lang w:eastAsia="en-US"/>
        </w:rPr>
        <w:t>сотрудником</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возмещении</w:t>
      </w:r>
      <w:r w:rsidRPr="00407427">
        <w:rPr>
          <w:spacing w:val="1"/>
          <w:lang w:eastAsia="en-US"/>
        </w:rPr>
        <w:t xml:space="preserve"> </w:t>
      </w:r>
      <w:r w:rsidRPr="00407427">
        <w:rPr>
          <w:lang w:eastAsia="en-US"/>
        </w:rPr>
        <w:t>(компенсации) произведенных им расходов в случаях приобретения сотрудником субъекта централизованного учета</w:t>
      </w:r>
      <w:r w:rsidR="0094194C" w:rsidRPr="00407427">
        <w:rPr>
          <w:lang w:eastAsia="en-US"/>
        </w:rPr>
        <w:t xml:space="preserve"> </w:t>
      </w:r>
      <w:r w:rsidRPr="00407427">
        <w:rPr>
          <w:spacing w:val="-57"/>
          <w:lang w:eastAsia="en-US"/>
        </w:rPr>
        <w:t xml:space="preserve"> </w:t>
      </w:r>
      <w:r w:rsidRPr="00407427">
        <w:rPr>
          <w:lang w:eastAsia="en-US"/>
        </w:rPr>
        <w:t xml:space="preserve">товаров (работ, услуг) без предварительного получения денежных средств, применяется счет </w:t>
      </w:r>
      <w:r w:rsidRPr="00407427">
        <w:rPr>
          <w:spacing w:val="-57"/>
          <w:lang w:eastAsia="en-US"/>
        </w:rPr>
        <w:t xml:space="preserve"> </w:t>
      </w:r>
      <w:r w:rsidRPr="00407427">
        <w:rPr>
          <w:lang w:eastAsia="en-US"/>
        </w:rPr>
        <w:t>0208</w:t>
      </w:r>
      <w:r w:rsidRPr="00407427">
        <w:rPr>
          <w:spacing w:val="-1"/>
          <w:lang w:eastAsia="en-US"/>
        </w:rPr>
        <w:t xml:space="preserve"> </w:t>
      </w:r>
      <w:r w:rsidRPr="00407427">
        <w:rPr>
          <w:lang w:eastAsia="en-US"/>
        </w:rPr>
        <w:t>00</w:t>
      </w:r>
      <w:r w:rsidRPr="00407427">
        <w:rPr>
          <w:spacing w:val="-1"/>
          <w:lang w:eastAsia="en-US"/>
        </w:rPr>
        <w:t xml:space="preserve"> </w:t>
      </w:r>
      <w:r w:rsidRPr="00407427">
        <w:rPr>
          <w:lang w:eastAsia="en-US"/>
        </w:rPr>
        <w:t>000 "Расчеты с</w:t>
      </w:r>
      <w:r w:rsidRPr="00407427">
        <w:rPr>
          <w:spacing w:val="-2"/>
          <w:lang w:eastAsia="en-US"/>
        </w:rPr>
        <w:t xml:space="preserve"> </w:t>
      </w:r>
      <w:r w:rsidRPr="00407427">
        <w:rPr>
          <w:lang w:eastAsia="en-US"/>
        </w:rPr>
        <w:t>подотчетными лицами".</w:t>
      </w:r>
    </w:p>
    <w:p w14:paraId="0356FC9C"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Сотрудники, которые имеют право осуществлять приобретение товаров (работ, услуг) в интересах субъекта централизованного учета без предварительного получения денежных средств должны быть поименованы в Перечне, указанном в п.2.2 настоящего Порядка.</w:t>
      </w:r>
    </w:p>
    <w:p w14:paraId="3B25A385" w14:textId="2A2526FF"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Расплачиваясь</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приобретенные</w:t>
      </w:r>
      <w:r w:rsidRPr="00407427">
        <w:rPr>
          <w:spacing w:val="1"/>
          <w:lang w:eastAsia="en-US"/>
        </w:rPr>
        <w:t xml:space="preserve"> </w:t>
      </w:r>
      <w:r w:rsidRPr="00407427">
        <w:rPr>
          <w:lang w:eastAsia="en-US"/>
        </w:rPr>
        <w:t>товары</w:t>
      </w:r>
      <w:r w:rsidRPr="00407427">
        <w:rPr>
          <w:spacing w:val="1"/>
          <w:lang w:eastAsia="en-US"/>
        </w:rPr>
        <w:t xml:space="preserve"> </w:t>
      </w:r>
      <w:r w:rsidRPr="00407427">
        <w:rPr>
          <w:lang w:eastAsia="en-US"/>
        </w:rPr>
        <w:t>(работы,</w:t>
      </w:r>
      <w:r w:rsidRPr="00407427">
        <w:rPr>
          <w:spacing w:val="1"/>
          <w:lang w:eastAsia="en-US"/>
        </w:rPr>
        <w:t xml:space="preserve"> </w:t>
      </w:r>
      <w:r w:rsidRPr="00407427">
        <w:rPr>
          <w:lang w:eastAsia="en-US"/>
        </w:rPr>
        <w:t>услуги)</w:t>
      </w:r>
      <w:r w:rsidRPr="00407427">
        <w:rPr>
          <w:spacing w:val="1"/>
          <w:lang w:eastAsia="en-US"/>
        </w:rPr>
        <w:t xml:space="preserve"> </w:t>
      </w:r>
      <w:r w:rsidRPr="00407427">
        <w:rPr>
          <w:lang w:eastAsia="en-US"/>
        </w:rPr>
        <w:t>собственными</w:t>
      </w:r>
      <w:r w:rsidRPr="00407427">
        <w:rPr>
          <w:spacing w:val="-57"/>
          <w:lang w:eastAsia="en-US"/>
        </w:rPr>
        <w:t xml:space="preserve"> </w:t>
      </w:r>
      <w:r w:rsidRPr="00407427">
        <w:rPr>
          <w:lang w:eastAsia="en-US"/>
        </w:rPr>
        <w:t>денежными</w:t>
      </w:r>
      <w:r w:rsidRPr="00407427">
        <w:rPr>
          <w:spacing w:val="1"/>
          <w:lang w:eastAsia="en-US"/>
        </w:rPr>
        <w:t xml:space="preserve"> </w:t>
      </w:r>
      <w:r w:rsidRPr="00407427">
        <w:rPr>
          <w:lang w:eastAsia="en-US"/>
        </w:rPr>
        <w:t>средствами,</w:t>
      </w:r>
      <w:r w:rsidRPr="00407427">
        <w:rPr>
          <w:spacing w:val="1"/>
          <w:lang w:eastAsia="en-US"/>
        </w:rPr>
        <w:t xml:space="preserve"> </w:t>
      </w:r>
      <w:r w:rsidRPr="00407427">
        <w:rPr>
          <w:lang w:eastAsia="en-US"/>
        </w:rPr>
        <w:t>сотрудник</w:t>
      </w:r>
      <w:r w:rsidRPr="00407427">
        <w:rPr>
          <w:spacing w:val="1"/>
          <w:lang w:eastAsia="en-US"/>
        </w:rPr>
        <w:t xml:space="preserve"> </w:t>
      </w:r>
      <w:r w:rsidRPr="00407427">
        <w:rPr>
          <w:lang w:eastAsia="en-US"/>
        </w:rPr>
        <w:t>действу</w:t>
      </w:r>
      <w:r w:rsidR="0094194C" w:rsidRPr="00407427">
        <w:rPr>
          <w:lang w:eastAsia="en-US"/>
        </w:rPr>
        <w:t>е</w:t>
      </w:r>
      <w:r w:rsidRPr="00407427">
        <w:rPr>
          <w:lang w:eastAsia="en-US"/>
        </w:rPr>
        <w:t>т</w:t>
      </w:r>
      <w:r w:rsidRPr="00407427">
        <w:rPr>
          <w:spacing w:val="1"/>
          <w:lang w:eastAsia="en-US"/>
        </w:rPr>
        <w:t xml:space="preserve"> </w:t>
      </w:r>
      <w:r w:rsidRPr="00407427">
        <w:rPr>
          <w:lang w:eastAsia="en-US"/>
        </w:rPr>
        <w:t>от</w:t>
      </w:r>
      <w:r w:rsidRPr="00407427">
        <w:rPr>
          <w:spacing w:val="1"/>
          <w:lang w:eastAsia="en-US"/>
        </w:rPr>
        <w:t xml:space="preserve"> </w:t>
      </w:r>
      <w:r w:rsidRPr="00407427">
        <w:rPr>
          <w:lang w:eastAsia="en-US"/>
        </w:rPr>
        <w:t>своего</w:t>
      </w:r>
      <w:r w:rsidRPr="00407427">
        <w:rPr>
          <w:spacing w:val="1"/>
          <w:lang w:eastAsia="en-US"/>
        </w:rPr>
        <w:t xml:space="preserve"> </w:t>
      </w:r>
      <w:r w:rsidRPr="00407427">
        <w:rPr>
          <w:lang w:eastAsia="en-US"/>
        </w:rPr>
        <w:t>имени,</w:t>
      </w:r>
      <w:r w:rsidRPr="00407427">
        <w:rPr>
          <w:spacing w:val="1"/>
          <w:lang w:eastAsia="en-US"/>
        </w:rPr>
        <w:t xml:space="preserve"> </w:t>
      </w:r>
      <w:r w:rsidRPr="00407427">
        <w:rPr>
          <w:lang w:eastAsia="en-US"/>
        </w:rPr>
        <w:t>поскольку</w:t>
      </w:r>
      <w:r w:rsidRPr="00407427">
        <w:rPr>
          <w:spacing w:val="1"/>
          <w:lang w:eastAsia="en-US"/>
        </w:rPr>
        <w:t xml:space="preserve"> </w:t>
      </w:r>
      <w:r w:rsidRPr="00407427">
        <w:rPr>
          <w:lang w:eastAsia="en-US"/>
        </w:rPr>
        <w:t>полномочия</w:t>
      </w:r>
      <w:r w:rsidRPr="00407427">
        <w:rPr>
          <w:spacing w:val="1"/>
          <w:lang w:eastAsia="en-US"/>
        </w:rPr>
        <w:t xml:space="preserve"> </w:t>
      </w:r>
      <w:r w:rsidRPr="00407427">
        <w:rPr>
          <w:lang w:eastAsia="en-US"/>
        </w:rPr>
        <w:t>действовать</w:t>
      </w:r>
      <w:r w:rsidRPr="00407427">
        <w:rPr>
          <w:spacing w:val="1"/>
          <w:lang w:eastAsia="en-US"/>
        </w:rPr>
        <w:t xml:space="preserve"> </w:t>
      </w:r>
      <w:r w:rsidRPr="00407427">
        <w:rPr>
          <w:lang w:eastAsia="en-US"/>
        </w:rPr>
        <w:t>от</w:t>
      </w:r>
      <w:r w:rsidRPr="00407427">
        <w:rPr>
          <w:spacing w:val="1"/>
          <w:lang w:eastAsia="en-US"/>
        </w:rPr>
        <w:t xml:space="preserve"> </w:t>
      </w:r>
      <w:r w:rsidRPr="00407427">
        <w:rPr>
          <w:lang w:eastAsia="en-US"/>
        </w:rPr>
        <w:t>имени</w:t>
      </w:r>
      <w:r w:rsidRPr="00407427">
        <w:rPr>
          <w:spacing w:val="1"/>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у него</w:t>
      </w:r>
      <w:r w:rsidRPr="00407427">
        <w:rPr>
          <w:spacing w:val="1"/>
          <w:lang w:eastAsia="en-US"/>
        </w:rPr>
        <w:t xml:space="preserve"> </w:t>
      </w:r>
      <w:r w:rsidRPr="00407427">
        <w:rPr>
          <w:lang w:eastAsia="en-US"/>
        </w:rPr>
        <w:t>отсутствуют</w:t>
      </w:r>
      <w:r w:rsidRPr="00407427">
        <w:rPr>
          <w:spacing w:val="1"/>
          <w:lang w:eastAsia="en-US"/>
        </w:rPr>
        <w:t xml:space="preserve"> </w:t>
      </w:r>
      <w:r w:rsidRPr="00407427">
        <w:rPr>
          <w:lang w:eastAsia="en-US"/>
        </w:rPr>
        <w:t>(п.</w:t>
      </w:r>
      <w:r w:rsidRPr="00407427">
        <w:rPr>
          <w:spacing w:val="1"/>
          <w:lang w:eastAsia="en-US"/>
        </w:rPr>
        <w:t xml:space="preserve"> </w:t>
      </w:r>
      <w:r w:rsidRPr="00407427">
        <w:rPr>
          <w:lang w:eastAsia="en-US"/>
        </w:rPr>
        <w:t>1</w:t>
      </w:r>
      <w:r w:rsidRPr="00407427">
        <w:rPr>
          <w:spacing w:val="1"/>
          <w:lang w:eastAsia="en-US"/>
        </w:rPr>
        <w:t xml:space="preserve"> </w:t>
      </w:r>
      <w:r w:rsidRPr="00407427">
        <w:rPr>
          <w:lang w:eastAsia="en-US"/>
        </w:rPr>
        <w:t>ст.</w:t>
      </w:r>
      <w:r w:rsidRPr="00407427">
        <w:rPr>
          <w:spacing w:val="1"/>
          <w:lang w:eastAsia="en-US"/>
        </w:rPr>
        <w:t xml:space="preserve"> </w:t>
      </w:r>
      <w:r w:rsidRPr="00407427">
        <w:rPr>
          <w:lang w:eastAsia="en-US"/>
        </w:rPr>
        <w:t>183</w:t>
      </w:r>
      <w:r w:rsidRPr="00407427">
        <w:rPr>
          <w:spacing w:val="1"/>
          <w:lang w:eastAsia="en-US"/>
        </w:rPr>
        <w:t xml:space="preserve"> </w:t>
      </w:r>
      <w:r w:rsidRPr="00407427">
        <w:rPr>
          <w:lang w:eastAsia="en-US"/>
        </w:rPr>
        <w:t>ГК</w:t>
      </w:r>
      <w:r w:rsidRPr="00407427">
        <w:rPr>
          <w:spacing w:val="1"/>
          <w:lang w:eastAsia="en-US"/>
        </w:rPr>
        <w:t xml:space="preserve"> </w:t>
      </w:r>
      <w:r w:rsidRPr="00407427">
        <w:rPr>
          <w:lang w:eastAsia="en-US"/>
        </w:rPr>
        <w:t>РФ).</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таких</w:t>
      </w:r>
      <w:r w:rsidRPr="00407427">
        <w:rPr>
          <w:spacing w:val="1"/>
          <w:lang w:eastAsia="en-US"/>
        </w:rPr>
        <w:t xml:space="preserve"> </w:t>
      </w:r>
      <w:r w:rsidRPr="00407427">
        <w:rPr>
          <w:lang w:eastAsia="en-US"/>
        </w:rPr>
        <w:t>обстоятельствах возмещение расходов возможно только в случае последующего одобрения</w:t>
      </w:r>
      <w:r w:rsidRPr="00407427">
        <w:rPr>
          <w:spacing w:val="1"/>
          <w:lang w:eastAsia="en-US"/>
        </w:rPr>
        <w:t xml:space="preserve"> </w:t>
      </w:r>
      <w:r w:rsidRPr="00407427">
        <w:rPr>
          <w:lang w:eastAsia="en-US"/>
        </w:rPr>
        <w:t>(согласования) их</w:t>
      </w:r>
      <w:r w:rsidRPr="00407427">
        <w:rPr>
          <w:spacing w:val="1"/>
          <w:lang w:eastAsia="en-US"/>
        </w:rPr>
        <w:t xml:space="preserve"> </w:t>
      </w:r>
      <w:r w:rsidRPr="00407427">
        <w:rPr>
          <w:lang w:eastAsia="en-US"/>
        </w:rPr>
        <w:t>работодателем. При одобрении</w:t>
      </w:r>
      <w:r w:rsidRPr="00407427">
        <w:rPr>
          <w:spacing w:val="1"/>
          <w:lang w:eastAsia="en-US"/>
        </w:rPr>
        <w:t xml:space="preserve"> </w:t>
      </w:r>
      <w:r w:rsidRPr="00407427">
        <w:rPr>
          <w:lang w:eastAsia="en-US"/>
        </w:rPr>
        <w:t>сделки</w:t>
      </w:r>
      <w:r w:rsidRPr="00407427">
        <w:rPr>
          <w:spacing w:val="1"/>
          <w:lang w:eastAsia="en-US"/>
        </w:rPr>
        <w:t xml:space="preserve"> </w:t>
      </w:r>
      <w:r w:rsidRPr="00407427">
        <w:rPr>
          <w:lang w:eastAsia="en-US"/>
        </w:rPr>
        <w:t>все права и</w:t>
      </w:r>
      <w:r w:rsidRPr="00407427">
        <w:rPr>
          <w:spacing w:val="1"/>
          <w:lang w:eastAsia="en-US"/>
        </w:rPr>
        <w:t xml:space="preserve"> </w:t>
      </w:r>
      <w:r w:rsidRPr="00407427">
        <w:rPr>
          <w:lang w:eastAsia="en-US"/>
        </w:rPr>
        <w:t>обязанности</w:t>
      </w:r>
      <w:r w:rsidRPr="00407427">
        <w:rPr>
          <w:spacing w:val="1"/>
          <w:lang w:eastAsia="en-US"/>
        </w:rPr>
        <w:t xml:space="preserve"> </w:t>
      </w:r>
      <w:r w:rsidRPr="00407427">
        <w:rPr>
          <w:lang w:eastAsia="en-US"/>
        </w:rPr>
        <w:t>по ней</w:t>
      </w:r>
      <w:r w:rsidRPr="00407427">
        <w:rPr>
          <w:spacing w:val="1"/>
          <w:lang w:eastAsia="en-US"/>
        </w:rPr>
        <w:t xml:space="preserve"> </w:t>
      </w:r>
      <w:r w:rsidRPr="00407427">
        <w:rPr>
          <w:lang w:eastAsia="en-US"/>
        </w:rPr>
        <w:t>переходят</w:t>
      </w:r>
      <w:r w:rsidRPr="00407427">
        <w:rPr>
          <w:spacing w:val="-3"/>
          <w:lang w:eastAsia="en-US"/>
        </w:rPr>
        <w:t xml:space="preserve"> </w:t>
      </w:r>
      <w:r w:rsidRPr="00407427">
        <w:rPr>
          <w:lang w:eastAsia="en-US"/>
        </w:rPr>
        <w:t>к одобрившей ее</w:t>
      </w:r>
      <w:r w:rsidRPr="00407427">
        <w:rPr>
          <w:spacing w:val="-2"/>
          <w:lang w:eastAsia="en-US"/>
        </w:rPr>
        <w:t xml:space="preserve"> </w:t>
      </w:r>
      <w:r w:rsidRPr="00407427">
        <w:rPr>
          <w:lang w:eastAsia="en-US"/>
        </w:rPr>
        <w:t>стороне</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момента ее</w:t>
      </w:r>
      <w:r w:rsidRPr="00407427">
        <w:rPr>
          <w:spacing w:val="-2"/>
          <w:lang w:eastAsia="en-US"/>
        </w:rPr>
        <w:t xml:space="preserve"> </w:t>
      </w:r>
      <w:r w:rsidRPr="00407427">
        <w:rPr>
          <w:lang w:eastAsia="en-US"/>
        </w:rPr>
        <w:t>совершения (п. 2</w:t>
      </w:r>
      <w:r w:rsidRPr="00407427">
        <w:rPr>
          <w:spacing w:val="-1"/>
          <w:lang w:eastAsia="en-US"/>
        </w:rPr>
        <w:t xml:space="preserve"> </w:t>
      </w:r>
      <w:r w:rsidRPr="00407427">
        <w:rPr>
          <w:lang w:eastAsia="en-US"/>
        </w:rPr>
        <w:t>ст. 183 ГК</w:t>
      </w:r>
      <w:r w:rsidRPr="00407427">
        <w:rPr>
          <w:spacing w:val="1"/>
          <w:lang w:eastAsia="en-US"/>
        </w:rPr>
        <w:t xml:space="preserve"> </w:t>
      </w:r>
      <w:r w:rsidRPr="00407427">
        <w:rPr>
          <w:lang w:eastAsia="en-US"/>
        </w:rPr>
        <w:t>РФ).</w:t>
      </w:r>
    </w:p>
    <w:p w14:paraId="2DFEFDA9" w14:textId="732A8CC2"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r w:rsidRPr="00407427">
        <w:rPr>
          <w:lang w:eastAsia="en-US"/>
        </w:rPr>
        <w:t xml:space="preserve">Утверждение руководителем отчетов в части расходов по закупкам, произведенным подотчетным лицом, допустимо только в пределах свободных лимитов бюджетных обязательств </w:t>
      </w:r>
      <w:r w:rsidRPr="00407427">
        <w:rPr>
          <w:lang w:eastAsia="en-US"/>
        </w:rPr>
        <w:lastRenderedPageBreak/>
        <w:t>(прав на принятие обязательств), в котором планируется погашение кредиторской задолженности перед подотчетным лицом.</w:t>
      </w:r>
    </w:p>
    <w:p w14:paraId="2A55F5CB" w14:textId="054FDCA2"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proofErr w:type="gramStart"/>
      <w:r w:rsidRPr="00407427">
        <w:rPr>
          <w:lang w:eastAsia="en-US"/>
        </w:rPr>
        <w:t>Работодатель вправе не согласовать возмещение расходов за самостоятельно приобретенные работником товары (работы, услуги) в случаях, когда работником не будет доказана целесообразность таких расходов и (или) в случае отсутствии в смете субъекта централизованного учета свободных остатков на принятие обязательств в рамках произведенных расходов в целях недопущения образования в субъекте централизованного учета несанкционированной кредиторской задолженности.</w:t>
      </w:r>
      <w:proofErr w:type="gramEnd"/>
    </w:p>
    <w:p w14:paraId="3EC32578" w14:textId="77777777" w:rsidR="00992945" w:rsidRPr="00407427" w:rsidRDefault="00992945" w:rsidP="008C3329">
      <w:pPr>
        <w:widowControl w:val="0"/>
        <w:numPr>
          <w:ilvl w:val="1"/>
          <w:numId w:val="24"/>
        </w:numPr>
        <w:tabs>
          <w:tab w:val="left" w:pos="709"/>
          <w:tab w:val="left" w:pos="993"/>
        </w:tabs>
        <w:autoSpaceDE w:val="0"/>
        <w:autoSpaceDN w:val="0"/>
        <w:spacing w:before="0" w:after="0" w:line="240" w:lineRule="auto"/>
        <w:ind w:left="0" w:firstLine="567"/>
        <w:rPr>
          <w:lang w:eastAsia="en-US"/>
        </w:rPr>
      </w:pPr>
      <w:bookmarkStart w:id="185" w:name="_bookmark4"/>
      <w:bookmarkEnd w:id="185"/>
      <w:r w:rsidRPr="00407427">
        <w:rPr>
          <w:lang w:eastAsia="en-US"/>
        </w:rPr>
        <w:t>Основанием для возмещения (компенсации) расходов в случаях приобретения сотрудником субъекта централизованного учета товаров (работ, услуг) без предварительного получения денежных</w:t>
      </w:r>
      <w:r w:rsidRPr="00407427">
        <w:rPr>
          <w:spacing w:val="1"/>
          <w:lang w:eastAsia="en-US"/>
        </w:rPr>
        <w:t xml:space="preserve"> </w:t>
      </w:r>
      <w:r w:rsidRPr="00407427">
        <w:rPr>
          <w:lang w:eastAsia="en-US"/>
        </w:rPr>
        <w:t>средств</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применением</w:t>
      </w:r>
      <w:r w:rsidRPr="00407427">
        <w:rPr>
          <w:spacing w:val="-2"/>
          <w:lang w:eastAsia="en-US"/>
        </w:rPr>
        <w:t xml:space="preserve"> </w:t>
      </w:r>
      <w:r w:rsidRPr="00407427">
        <w:rPr>
          <w:lang w:eastAsia="en-US"/>
        </w:rPr>
        <w:t>счета 0</w:t>
      </w:r>
      <w:r w:rsidRPr="00407427">
        <w:rPr>
          <w:spacing w:val="-1"/>
          <w:lang w:eastAsia="en-US"/>
        </w:rPr>
        <w:t xml:space="preserve"> </w:t>
      </w:r>
      <w:r w:rsidRPr="00407427">
        <w:rPr>
          <w:lang w:eastAsia="en-US"/>
        </w:rPr>
        <w:t>208 00</w:t>
      </w:r>
      <w:r w:rsidRPr="00407427">
        <w:rPr>
          <w:spacing w:val="-1"/>
          <w:lang w:eastAsia="en-US"/>
        </w:rPr>
        <w:t xml:space="preserve"> </w:t>
      </w:r>
      <w:r w:rsidRPr="00407427">
        <w:rPr>
          <w:lang w:eastAsia="en-US"/>
        </w:rPr>
        <w:t>000) являются</w:t>
      </w:r>
      <w:r w:rsidRPr="00407427">
        <w:rPr>
          <w:spacing w:val="59"/>
          <w:lang w:eastAsia="en-US"/>
        </w:rPr>
        <w:t xml:space="preserve"> </w:t>
      </w:r>
      <w:r w:rsidRPr="00407427">
        <w:rPr>
          <w:lang w:eastAsia="en-US"/>
        </w:rPr>
        <w:t>следующие</w:t>
      </w:r>
      <w:r w:rsidRPr="00407427">
        <w:rPr>
          <w:spacing w:val="-1"/>
          <w:lang w:eastAsia="en-US"/>
        </w:rPr>
        <w:t xml:space="preserve"> </w:t>
      </w:r>
      <w:r w:rsidRPr="00407427">
        <w:rPr>
          <w:lang w:eastAsia="en-US"/>
        </w:rPr>
        <w:t>документы:</w:t>
      </w:r>
    </w:p>
    <w:p w14:paraId="5F813353" w14:textId="160BED0B"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proofErr w:type="gramStart"/>
      <w:r w:rsidRPr="00407427">
        <w:rPr>
          <w:lang w:eastAsia="en-US"/>
        </w:rPr>
        <w:t xml:space="preserve">- </w:t>
      </w:r>
      <w:r w:rsidR="00992945" w:rsidRPr="00407427">
        <w:rPr>
          <w:lang w:eastAsia="en-US"/>
        </w:rPr>
        <w:t>Служебная записка работника (Приложение №</w:t>
      </w:r>
      <w:r w:rsidRPr="00407427">
        <w:rPr>
          <w:lang w:eastAsia="en-US"/>
        </w:rPr>
        <w:t xml:space="preserve"> 2</w:t>
      </w:r>
      <w:r w:rsidR="00992945" w:rsidRPr="00407427">
        <w:rPr>
          <w:lang w:eastAsia="en-US"/>
        </w:rPr>
        <w:t xml:space="preserve"> к </w:t>
      </w:r>
      <w:r w:rsidR="009E7975" w:rsidRPr="00407427">
        <w:rPr>
          <w:lang w:eastAsia="en-US"/>
        </w:rPr>
        <w:t>Единой у</w:t>
      </w:r>
      <w:r w:rsidRPr="00407427">
        <w:rPr>
          <w:lang w:eastAsia="en-US"/>
        </w:rPr>
        <w:t>четной политике</w:t>
      </w:r>
      <w:r w:rsidR="00992945" w:rsidRPr="00407427">
        <w:rPr>
          <w:lang w:eastAsia="en-US"/>
        </w:rPr>
        <w:t>), согласованная руководителем субъекта учета, с указанием конкретных причин, по которым работник произвел расходы (либо планирует произвести расходы) в интересах субъекта централизованного учета и с указанием обстоятельств, по которым предварительная выдача аванса была невозможна – оформленная до осуществления закупки, либо непосредственно в день закупки;</w:t>
      </w:r>
      <w:proofErr w:type="gramEnd"/>
    </w:p>
    <w:p w14:paraId="7A9AE2F9" w14:textId="4E02B920"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Заявка-обоснование закупки товаров, работ, услуг малого объема через подотчетное лицо (ф.0510521) – оформленная датой документа, подтверждающего оплату товаров (работ, услуг) или датой наиболее раннего документа, подтверждающего оплату, в случае если было осуществлено несколько закупок в разные дни – для КВР 2ХХ;</w:t>
      </w:r>
    </w:p>
    <w:p w14:paraId="230252E9" w14:textId="14AD32D1"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Отчет о расходах подотчетного лица (ф. 0504520) – оформленный датой документа, подтверждающего оплату товаров (работ, услуг) или датой наиболее позднего документа, подтверждающего оплату, в случае если было осуществлено несколько закупок в разные дни;</w:t>
      </w:r>
    </w:p>
    <w:p w14:paraId="2B337037" w14:textId="369E8468"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Приходный ордер на приемку материальных ценностей (нефинансовых активов) (ф. 0504207) в подтверждение того,</w:t>
      </w:r>
      <w:r w:rsidR="00992945" w:rsidRPr="00407427">
        <w:rPr>
          <w:lang w:eastAsia="en-US"/>
        </w:rPr>
        <w:t xml:space="preserve"> что материальные ценности получены</w:t>
      </w:r>
      <w:r w:rsidRPr="00407427">
        <w:rPr>
          <w:lang w:eastAsia="en-US"/>
        </w:rPr>
        <w:t xml:space="preserve"> МОЛ</w:t>
      </w:r>
      <w:r w:rsidR="00992945" w:rsidRPr="00407427">
        <w:rPr>
          <w:lang w:eastAsia="en-US"/>
        </w:rPr>
        <w:t xml:space="preserve"> (если приобретение материальных ценностей осуществлено работником,</w:t>
      </w:r>
      <w:r w:rsidR="00992945" w:rsidRPr="00407427">
        <w:rPr>
          <w:spacing w:val="1"/>
          <w:lang w:eastAsia="en-US"/>
        </w:rPr>
        <w:t xml:space="preserve"> </w:t>
      </w:r>
      <w:r w:rsidR="00992945" w:rsidRPr="00407427">
        <w:rPr>
          <w:lang w:eastAsia="en-US"/>
        </w:rPr>
        <w:t>который</w:t>
      </w:r>
      <w:r w:rsidR="00992945" w:rsidRPr="00407427">
        <w:rPr>
          <w:spacing w:val="1"/>
          <w:lang w:eastAsia="en-US"/>
        </w:rPr>
        <w:t xml:space="preserve"> </w:t>
      </w:r>
      <w:r w:rsidR="00992945" w:rsidRPr="00407427">
        <w:rPr>
          <w:lang w:eastAsia="en-US"/>
        </w:rPr>
        <w:t>не</w:t>
      </w:r>
      <w:r w:rsidR="00992945" w:rsidRPr="00407427">
        <w:rPr>
          <w:spacing w:val="1"/>
          <w:lang w:eastAsia="en-US"/>
        </w:rPr>
        <w:t xml:space="preserve"> </w:t>
      </w:r>
      <w:r w:rsidR="00992945" w:rsidRPr="00407427">
        <w:rPr>
          <w:lang w:eastAsia="en-US"/>
        </w:rPr>
        <w:t>является</w:t>
      </w:r>
      <w:r w:rsidR="00992945" w:rsidRPr="00407427">
        <w:rPr>
          <w:spacing w:val="1"/>
          <w:lang w:eastAsia="en-US"/>
        </w:rPr>
        <w:t xml:space="preserve"> </w:t>
      </w:r>
      <w:r w:rsidR="00992945" w:rsidRPr="00407427">
        <w:rPr>
          <w:lang w:eastAsia="en-US"/>
        </w:rPr>
        <w:t>материально-ответственным</w:t>
      </w:r>
      <w:r w:rsidR="00992945" w:rsidRPr="00407427">
        <w:rPr>
          <w:spacing w:val="1"/>
          <w:lang w:eastAsia="en-US"/>
        </w:rPr>
        <w:t xml:space="preserve"> </w:t>
      </w:r>
      <w:r w:rsidR="00992945" w:rsidRPr="00407427">
        <w:rPr>
          <w:lang w:eastAsia="en-US"/>
        </w:rPr>
        <w:t>лицом</w:t>
      </w:r>
      <w:r w:rsidR="00992945" w:rsidRPr="00407427">
        <w:rPr>
          <w:spacing w:val="1"/>
          <w:lang w:eastAsia="en-US"/>
        </w:rPr>
        <w:t xml:space="preserve"> </w:t>
      </w:r>
      <w:r w:rsidR="00992945" w:rsidRPr="00407427">
        <w:rPr>
          <w:lang w:eastAsia="en-US"/>
        </w:rPr>
        <w:t>по</w:t>
      </w:r>
      <w:r w:rsidR="00992945" w:rsidRPr="00407427">
        <w:rPr>
          <w:spacing w:val="1"/>
          <w:lang w:eastAsia="en-US"/>
        </w:rPr>
        <w:t xml:space="preserve"> </w:t>
      </w:r>
      <w:r w:rsidR="00992945" w:rsidRPr="00407427">
        <w:rPr>
          <w:lang w:eastAsia="en-US"/>
        </w:rPr>
        <w:t>п.4.9</w:t>
      </w:r>
      <w:r w:rsidR="00992945" w:rsidRPr="00407427">
        <w:rPr>
          <w:spacing w:val="1"/>
          <w:lang w:eastAsia="en-US"/>
        </w:rPr>
        <w:t xml:space="preserve"> </w:t>
      </w:r>
      <w:r w:rsidR="00992945" w:rsidRPr="00407427">
        <w:rPr>
          <w:lang w:eastAsia="en-US"/>
        </w:rPr>
        <w:t>настоящего</w:t>
      </w:r>
      <w:r w:rsidR="00992945" w:rsidRPr="00407427">
        <w:rPr>
          <w:spacing w:val="1"/>
          <w:lang w:eastAsia="en-US"/>
        </w:rPr>
        <w:t xml:space="preserve"> </w:t>
      </w:r>
      <w:r w:rsidR="00992945" w:rsidRPr="00407427">
        <w:rPr>
          <w:lang w:eastAsia="en-US"/>
        </w:rPr>
        <w:t>Порядка).</w:t>
      </w:r>
    </w:p>
    <w:p w14:paraId="6F64B0F7" w14:textId="77777777"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bookmarkStart w:id="186" w:name="_bookmark5"/>
      <w:bookmarkEnd w:id="186"/>
      <w:proofErr w:type="gramStart"/>
      <w:r w:rsidRPr="00407427">
        <w:rPr>
          <w:lang w:eastAsia="en-US"/>
        </w:rPr>
        <w:t>Для отражения обязательств перед работником, возникающих в соответствии с нормами</w:t>
      </w:r>
      <w:r w:rsidRPr="00407427">
        <w:rPr>
          <w:spacing w:val="1"/>
          <w:lang w:eastAsia="en-US"/>
        </w:rPr>
        <w:t xml:space="preserve"> </w:t>
      </w:r>
      <w:r w:rsidRPr="00407427">
        <w:rPr>
          <w:lang w:eastAsia="en-US"/>
        </w:rPr>
        <w:t>трудового</w:t>
      </w:r>
      <w:r w:rsidRPr="00407427">
        <w:rPr>
          <w:spacing w:val="31"/>
          <w:lang w:eastAsia="en-US"/>
        </w:rPr>
        <w:t xml:space="preserve"> </w:t>
      </w:r>
      <w:r w:rsidRPr="00407427">
        <w:rPr>
          <w:lang w:eastAsia="en-US"/>
        </w:rPr>
        <w:t>законодательства,</w:t>
      </w:r>
      <w:r w:rsidRPr="00407427">
        <w:rPr>
          <w:spacing w:val="33"/>
          <w:lang w:eastAsia="en-US"/>
        </w:rPr>
        <w:t xml:space="preserve"> </w:t>
      </w:r>
      <w:r w:rsidRPr="00407427">
        <w:rPr>
          <w:lang w:eastAsia="en-US"/>
        </w:rPr>
        <w:t>применяются</w:t>
      </w:r>
      <w:r w:rsidRPr="00407427">
        <w:rPr>
          <w:spacing w:val="33"/>
          <w:lang w:eastAsia="en-US"/>
        </w:rPr>
        <w:t xml:space="preserve"> </w:t>
      </w:r>
      <w:r w:rsidRPr="00407427">
        <w:rPr>
          <w:lang w:eastAsia="en-US"/>
        </w:rPr>
        <w:t>счета</w:t>
      </w:r>
      <w:r w:rsidRPr="00407427">
        <w:rPr>
          <w:spacing w:val="32"/>
          <w:lang w:eastAsia="en-US"/>
        </w:rPr>
        <w:t xml:space="preserve"> </w:t>
      </w:r>
      <w:r w:rsidRPr="00407427">
        <w:rPr>
          <w:lang w:eastAsia="en-US"/>
        </w:rPr>
        <w:t>0</w:t>
      </w:r>
      <w:r w:rsidRPr="00407427">
        <w:rPr>
          <w:spacing w:val="-2"/>
          <w:lang w:eastAsia="en-US"/>
        </w:rPr>
        <w:t xml:space="preserve"> </w:t>
      </w:r>
      <w:r w:rsidRPr="00407427">
        <w:rPr>
          <w:lang w:eastAsia="en-US"/>
        </w:rPr>
        <w:t>206</w:t>
      </w:r>
      <w:r w:rsidRPr="00407427">
        <w:rPr>
          <w:spacing w:val="-1"/>
          <w:lang w:eastAsia="en-US"/>
        </w:rPr>
        <w:t xml:space="preserve"> </w:t>
      </w:r>
      <w:r w:rsidRPr="00407427">
        <w:rPr>
          <w:lang w:eastAsia="en-US"/>
        </w:rPr>
        <w:t>00</w:t>
      </w:r>
      <w:r w:rsidRPr="00407427">
        <w:rPr>
          <w:spacing w:val="-2"/>
          <w:lang w:eastAsia="en-US"/>
        </w:rPr>
        <w:t xml:space="preserve"> </w:t>
      </w:r>
      <w:r w:rsidRPr="00407427">
        <w:rPr>
          <w:lang w:eastAsia="en-US"/>
        </w:rPr>
        <w:t>000</w:t>
      </w:r>
      <w:r w:rsidRPr="00407427">
        <w:rPr>
          <w:spacing w:val="32"/>
          <w:lang w:eastAsia="en-US"/>
        </w:rPr>
        <w:t xml:space="preserve"> </w:t>
      </w:r>
      <w:r w:rsidRPr="00407427">
        <w:rPr>
          <w:lang w:eastAsia="en-US"/>
        </w:rPr>
        <w:t>"Расчеты</w:t>
      </w:r>
      <w:r w:rsidRPr="00407427">
        <w:rPr>
          <w:spacing w:val="33"/>
          <w:lang w:eastAsia="en-US"/>
        </w:rPr>
        <w:t xml:space="preserve"> </w:t>
      </w:r>
      <w:r w:rsidRPr="00407427">
        <w:rPr>
          <w:lang w:eastAsia="en-US"/>
        </w:rPr>
        <w:t>по</w:t>
      </w:r>
      <w:r w:rsidRPr="00407427">
        <w:rPr>
          <w:spacing w:val="32"/>
          <w:lang w:eastAsia="en-US"/>
        </w:rPr>
        <w:t xml:space="preserve"> </w:t>
      </w:r>
      <w:r w:rsidRPr="00407427">
        <w:rPr>
          <w:lang w:eastAsia="en-US"/>
        </w:rPr>
        <w:t>выданным</w:t>
      </w:r>
      <w:r w:rsidRPr="00407427">
        <w:rPr>
          <w:spacing w:val="31"/>
          <w:lang w:eastAsia="en-US"/>
        </w:rPr>
        <w:t xml:space="preserve"> </w:t>
      </w:r>
      <w:r w:rsidRPr="00407427">
        <w:rPr>
          <w:lang w:eastAsia="en-US"/>
        </w:rPr>
        <w:t>авансам",</w:t>
      </w:r>
      <w:r w:rsidRPr="00407427">
        <w:rPr>
          <w:spacing w:val="-58"/>
          <w:lang w:eastAsia="en-US"/>
        </w:rPr>
        <w:t xml:space="preserve"> </w:t>
      </w:r>
      <w:r w:rsidRPr="00407427">
        <w:rPr>
          <w:lang w:eastAsia="en-US"/>
        </w:rPr>
        <w:t>0 302 00 000 "Расчеты по принятым обязательствам" (возмещение расходов при прохождении</w:t>
      </w:r>
      <w:r w:rsidRPr="00407427">
        <w:rPr>
          <w:spacing w:val="1"/>
          <w:lang w:eastAsia="en-US"/>
        </w:rPr>
        <w:t xml:space="preserve"> </w:t>
      </w:r>
      <w:r w:rsidRPr="00407427">
        <w:rPr>
          <w:lang w:eastAsia="en-US"/>
        </w:rPr>
        <w:t>предварительных медицинских осмотров при поступлении на работу; возмещение расходов при</w:t>
      </w:r>
      <w:r w:rsidRPr="00407427">
        <w:rPr>
          <w:spacing w:val="1"/>
          <w:lang w:eastAsia="en-US"/>
        </w:rPr>
        <w:t xml:space="preserve"> </w:t>
      </w:r>
      <w:r w:rsidRPr="00407427">
        <w:rPr>
          <w:lang w:eastAsia="en-US"/>
        </w:rPr>
        <w:t>использовании личного имущества работника, включая возмещение расходов, связанные с их</w:t>
      </w:r>
      <w:r w:rsidRPr="00407427">
        <w:rPr>
          <w:spacing w:val="1"/>
          <w:lang w:eastAsia="en-US"/>
        </w:rPr>
        <w:t xml:space="preserve"> </w:t>
      </w:r>
      <w:r w:rsidRPr="00407427">
        <w:rPr>
          <w:lang w:eastAsia="en-US"/>
        </w:rPr>
        <w:t>использованием (статья 188 ТК РФ);</w:t>
      </w:r>
      <w:proofErr w:type="gramEnd"/>
      <w:r w:rsidRPr="00407427">
        <w:rPr>
          <w:lang w:eastAsia="en-US"/>
        </w:rPr>
        <w:t xml:space="preserve"> возмещение расходов, связанных со служебными поездками</w:t>
      </w:r>
      <w:r w:rsidRPr="00407427">
        <w:rPr>
          <w:spacing w:val="-57"/>
          <w:lang w:eastAsia="en-US"/>
        </w:rPr>
        <w:t xml:space="preserve"> </w:t>
      </w:r>
      <w:r w:rsidRPr="00407427">
        <w:rPr>
          <w:lang w:eastAsia="en-US"/>
        </w:rPr>
        <w:t>работников, постоянная работа которых осуществляется в пути или имеет разъездной характер, в</w:t>
      </w:r>
      <w:r w:rsidRPr="00407427">
        <w:rPr>
          <w:spacing w:val="-57"/>
          <w:lang w:eastAsia="en-US"/>
        </w:rPr>
        <w:t xml:space="preserve"> </w:t>
      </w:r>
      <w:r w:rsidRPr="00407427">
        <w:rPr>
          <w:lang w:eastAsia="en-US"/>
        </w:rPr>
        <w:t>случае,</w:t>
      </w:r>
      <w:r w:rsidRPr="00407427">
        <w:rPr>
          <w:spacing w:val="1"/>
          <w:lang w:eastAsia="en-US"/>
        </w:rPr>
        <w:t xml:space="preserve"> </w:t>
      </w:r>
      <w:r w:rsidRPr="00407427">
        <w:rPr>
          <w:lang w:eastAsia="en-US"/>
        </w:rPr>
        <w:t>если</w:t>
      </w:r>
      <w:r w:rsidRPr="00407427">
        <w:rPr>
          <w:spacing w:val="1"/>
          <w:lang w:eastAsia="en-US"/>
        </w:rPr>
        <w:t xml:space="preserve"> </w:t>
      </w:r>
      <w:r w:rsidRPr="00407427">
        <w:rPr>
          <w:lang w:eastAsia="en-US"/>
        </w:rPr>
        <w:t>работники</w:t>
      </w:r>
      <w:r w:rsidRPr="00407427">
        <w:rPr>
          <w:spacing w:val="1"/>
          <w:lang w:eastAsia="en-US"/>
        </w:rPr>
        <w:t xml:space="preserve"> </w:t>
      </w:r>
      <w:r w:rsidRPr="00407427">
        <w:rPr>
          <w:lang w:eastAsia="en-US"/>
        </w:rPr>
        <w:t>не</w:t>
      </w:r>
      <w:r w:rsidRPr="00407427">
        <w:rPr>
          <w:spacing w:val="1"/>
          <w:lang w:eastAsia="en-US"/>
        </w:rPr>
        <w:t xml:space="preserve"> </w:t>
      </w:r>
      <w:r w:rsidRPr="00407427">
        <w:rPr>
          <w:lang w:eastAsia="en-US"/>
        </w:rPr>
        <w:t>были</w:t>
      </w:r>
      <w:r w:rsidRPr="00407427">
        <w:rPr>
          <w:spacing w:val="1"/>
          <w:lang w:eastAsia="en-US"/>
        </w:rPr>
        <w:t xml:space="preserve"> </w:t>
      </w:r>
      <w:r w:rsidRPr="00407427">
        <w:rPr>
          <w:lang w:eastAsia="en-US"/>
        </w:rPr>
        <w:t>обеспечены</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установленном</w:t>
      </w:r>
      <w:r w:rsidRPr="00407427">
        <w:rPr>
          <w:spacing w:val="1"/>
          <w:lang w:eastAsia="en-US"/>
        </w:rPr>
        <w:t xml:space="preserve"> </w:t>
      </w:r>
      <w:r w:rsidRPr="00407427">
        <w:rPr>
          <w:lang w:eastAsia="en-US"/>
        </w:rPr>
        <w:t>законодательством</w:t>
      </w:r>
      <w:r w:rsidRPr="00407427">
        <w:rPr>
          <w:spacing w:val="1"/>
          <w:lang w:eastAsia="en-US"/>
        </w:rPr>
        <w:t xml:space="preserve"> </w:t>
      </w:r>
      <w:r w:rsidRPr="00407427">
        <w:rPr>
          <w:lang w:eastAsia="en-US"/>
        </w:rPr>
        <w:t>порядке</w:t>
      </w:r>
      <w:r w:rsidRPr="00407427">
        <w:rPr>
          <w:spacing w:val="1"/>
          <w:lang w:eastAsia="en-US"/>
        </w:rPr>
        <w:t xml:space="preserve"> </w:t>
      </w:r>
      <w:r w:rsidRPr="00407427">
        <w:rPr>
          <w:lang w:eastAsia="en-US"/>
        </w:rPr>
        <w:t>проездными документами (Статья 168.1 ТК РФ); возмещение иных расходов, предусмотренных</w:t>
      </w:r>
      <w:r w:rsidRPr="00407427">
        <w:rPr>
          <w:spacing w:val="1"/>
          <w:lang w:eastAsia="en-US"/>
        </w:rPr>
        <w:t xml:space="preserve"> </w:t>
      </w:r>
      <w:r w:rsidRPr="00407427">
        <w:rPr>
          <w:lang w:eastAsia="en-US"/>
        </w:rPr>
        <w:t>локальными</w:t>
      </w:r>
      <w:r w:rsidRPr="00407427">
        <w:rPr>
          <w:spacing w:val="-1"/>
          <w:lang w:eastAsia="en-US"/>
        </w:rPr>
        <w:t xml:space="preserve"> </w:t>
      </w:r>
      <w:r w:rsidRPr="00407427">
        <w:rPr>
          <w:lang w:eastAsia="en-US"/>
        </w:rPr>
        <w:t>актами субъекта</w:t>
      </w:r>
      <w:r w:rsidRPr="00407427">
        <w:rPr>
          <w:spacing w:val="-2"/>
          <w:lang w:eastAsia="en-US"/>
        </w:rPr>
        <w:t xml:space="preserve"> </w:t>
      </w:r>
      <w:r w:rsidRPr="00407427">
        <w:rPr>
          <w:lang w:eastAsia="en-US"/>
        </w:rPr>
        <w:t>централизованного</w:t>
      </w:r>
      <w:r w:rsidRPr="00407427">
        <w:rPr>
          <w:spacing w:val="2"/>
          <w:lang w:eastAsia="en-US"/>
        </w:rPr>
        <w:t xml:space="preserve"> </w:t>
      </w:r>
      <w:r w:rsidRPr="00407427">
        <w:rPr>
          <w:lang w:eastAsia="en-US"/>
        </w:rPr>
        <w:t>учета)</w:t>
      </w:r>
      <w:r w:rsidRPr="00407427">
        <w:rPr>
          <w:spacing w:val="-2"/>
          <w:lang w:eastAsia="en-US"/>
        </w:rPr>
        <w:t xml:space="preserve"> </w:t>
      </w:r>
      <w:r w:rsidRPr="00407427">
        <w:rPr>
          <w:lang w:eastAsia="en-US"/>
        </w:rPr>
        <w:t>(см.п.6.3).</w:t>
      </w:r>
    </w:p>
    <w:p w14:paraId="04E5DC69" w14:textId="615A9014"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r w:rsidRPr="00407427">
        <w:rPr>
          <w:lang w:eastAsia="en-US"/>
        </w:rPr>
        <w:t>Перечень</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подлежащих</w:t>
      </w:r>
      <w:r w:rsidRPr="00407427">
        <w:rPr>
          <w:spacing w:val="1"/>
          <w:lang w:eastAsia="en-US"/>
        </w:rPr>
        <w:t xml:space="preserve"> </w:t>
      </w:r>
      <w:r w:rsidRPr="00407427">
        <w:rPr>
          <w:lang w:eastAsia="en-US"/>
        </w:rPr>
        <w:t>возмещению</w:t>
      </w:r>
      <w:r w:rsidRPr="00407427">
        <w:rPr>
          <w:spacing w:val="1"/>
          <w:lang w:eastAsia="en-US"/>
        </w:rPr>
        <w:t xml:space="preserve"> </w:t>
      </w:r>
      <w:r w:rsidRPr="00407427">
        <w:rPr>
          <w:lang w:eastAsia="en-US"/>
        </w:rPr>
        <w:t>(компенсации)</w:t>
      </w:r>
      <w:r w:rsidRPr="00407427">
        <w:rPr>
          <w:spacing w:val="1"/>
          <w:lang w:eastAsia="en-US"/>
        </w:rPr>
        <w:t xml:space="preserve"> </w:t>
      </w:r>
      <w:r w:rsidRPr="00407427">
        <w:rPr>
          <w:lang w:eastAsia="en-US"/>
        </w:rPr>
        <w:t>работникам</w:t>
      </w:r>
      <w:r w:rsidRPr="00407427">
        <w:rPr>
          <w:spacing w:val="1"/>
          <w:lang w:eastAsia="en-US"/>
        </w:rPr>
        <w:t xml:space="preserve"> </w:t>
      </w:r>
      <w:r w:rsidRPr="00407427">
        <w:rPr>
          <w:lang w:eastAsia="en-US"/>
        </w:rPr>
        <w:t>субъекта централизованного учета,</w:t>
      </w:r>
      <w:r w:rsidRPr="00407427">
        <w:rPr>
          <w:spacing w:val="-57"/>
          <w:lang w:eastAsia="en-US"/>
        </w:rPr>
        <w:t xml:space="preserve"> </w:t>
      </w:r>
      <w:r w:rsidRPr="00407427">
        <w:rPr>
          <w:lang w:eastAsia="en-US"/>
        </w:rPr>
        <w:t>описанный</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п.6.5.1.1 - 6.5.1.2.</w:t>
      </w:r>
      <w:r w:rsidRPr="00407427">
        <w:rPr>
          <w:spacing w:val="1"/>
          <w:lang w:eastAsia="en-US"/>
        </w:rPr>
        <w:t xml:space="preserve"> </w:t>
      </w:r>
      <w:r w:rsidRPr="00407427">
        <w:rPr>
          <w:lang w:eastAsia="en-US"/>
        </w:rPr>
        <w:t>субъект</w:t>
      </w:r>
      <w:r w:rsidRPr="00407427">
        <w:rPr>
          <w:spacing w:val="1"/>
          <w:lang w:eastAsia="en-US"/>
        </w:rPr>
        <w:t xml:space="preserve"> </w:t>
      </w:r>
      <w:r w:rsidRPr="00407427">
        <w:rPr>
          <w:lang w:eastAsia="en-US"/>
        </w:rPr>
        <w:t>централизованного</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обязательном</w:t>
      </w:r>
      <w:r w:rsidRPr="00407427">
        <w:rPr>
          <w:spacing w:val="1"/>
          <w:lang w:eastAsia="en-US"/>
        </w:rPr>
        <w:t xml:space="preserve"> </w:t>
      </w:r>
      <w:r w:rsidRPr="00407427">
        <w:rPr>
          <w:lang w:eastAsia="en-US"/>
        </w:rPr>
        <w:t>порядке</w:t>
      </w:r>
      <w:r w:rsidRPr="00407427">
        <w:rPr>
          <w:spacing w:val="1"/>
          <w:lang w:eastAsia="en-US"/>
        </w:rPr>
        <w:t xml:space="preserve"> </w:t>
      </w:r>
      <w:r w:rsidRPr="00407427">
        <w:rPr>
          <w:lang w:eastAsia="en-US"/>
        </w:rPr>
        <w:t>закрепляет в коллективном договоре либо в ином локальном акте. При отсутствии записи в</w:t>
      </w:r>
      <w:r w:rsidRPr="00407427">
        <w:rPr>
          <w:spacing w:val="1"/>
          <w:lang w:eastAsia="en-US"/>
        </w:rPr>
        <w:t xml:space="preserve"> </w:t>
      </w:r>
      <w:r w:rsidRPr="00407427">
        <w:rPr>
          <w:lang w:eastAsia="en-US"/>
        </w:rPr>
        <w:t xml:space="preserve">указанных документах, </w:t>
      </w:r>
      <w:r w:rsidR="0025615B" w:rsidRPr="00407427">
        <w:rPr>
          <w:lang w:eastAsia="en-US"/>
        </w:rPr>
        <w:t xml:space="preserve">уполномоченный работник </w:t>
      </w:r>
      <w:r w:rsidR="001F397F">
        <w:rPr>
          <w:lang w:eastAsia="en-US"/>
        </w:rPr>
        <w:t>АС</w:t>
      </w:r>
      <w:r w:rsidRPr="00407427">
        <w:rPr>
          <w:lang w:eastAsia="en-US"/>
        </w:rPr>
        <w:t xml:space="preserve"> вправе отказать в возмещении указанных</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сотрудникам</w:t>
      </w:r>
      <w:r w:rsidRPr="00407427">
        <w:rPr>
          <w:spacing w:val="-1"/>
          <w:lang w:eastAsia="en-US"/>
        </w:rPr>
        <w:t xml:space="preserve"> </w:t>
      </w:r>
      <w:r w:rsidRPr="00407427">
        <w:rPr>
          <w:lang w:eastAsia="en-US"/>
        </w:rPr>
        <w:t>субъекта централизованного</w:t>
      </w:r>
      <w:r w:rsidRPr="00407427">
        <w:rPr>
          <w:spacing w:val="1"/>
          <w:lang w:eastAsia="en-US"/>
        </w:rPr>
        <w:t xml:space="preserve"> </w:t>
      </w:r>
      <w:r w:rsidRPr="00407427">
        <w:rPr>
          <w:lang w:eastAsia="en-US"/>
        </w:rPr>
        <w:t>учета.</w:t>
      </w:r>
    </w:p>
    <w:p w14:paraId="0145522F" w14:textId="2D6CFE36"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r w:rsidRPr="00407427">
        <w:rPr>
          <w:lang w:eastAsia="en-US"/>
        </w:rPr>
        <w:t>Возмещение расходов при прохождении предварительных медицинских осмотров</w:t>
      </w:r>
      <w:r w:rsidRPr="00407427">
        <w:rPr>
          <w:spacing w:val="1"/>
          <w:lang w:eastAsia="en-US"/>
        </w:rPr>
        <w:t xml:space="preserve"> </w:t>
      </w:r>
      <w:r w:rsidRPr="00407427">
        <w:rPr>
          <w:lang w:eastAsia="en-US"/>
        </w:rPr>
        <w:t>при поступлении на работу производится после оформления приказа о приеме сотрудника</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работу</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предоставлении</w:t>
      </w:r>
      <w:r w:rsidRPr="00407427">
        <w:rPr>
          <w:spacing w:val="1"/>
          <w:lang w:eastAsia="en-US"/>
        </w:rPr>
        <w:t xml:space="preserve"> </w:t>
      </w:r>
      <w:r w:rsidRPr="00407427">
        <w:rPr>
          <w:lang w:eastAsia="en-US"/>
        </w:rPr>
        <w:t>работником</w:t>
      </w:r>
      <w:r w:rsidRPr="00407427">
        <w:rPr>
          <w:spacing w:val="1"/>
          <w:lang w:eastAsia="en-US"/>
        </w:rPr>
        <w:t xml:space="preserve"> </w:t>
      </w:r>
      <w:r w:rsidRPr="00407427">
        <w:rPr>
          <w:lang w:eastAsia="en-US"/>
        </w:rPr>
        <w:t>Заявления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возмещение</w:t>
      </w:r>
      <w:r w:rsidRPr="00407427">
        <w:rPr>
          <w:spacing w:val="1"/>
          <w:lang w:eastAsia="en-US"/>
        </w:rPr>
        <w:t xml:space="preserve"> </w:t>
      </w:r>
      <w:r w:rsidRPr="00407427">
        <w:rPr>
          <w:lang w:eastAsia="en-US"/>
        </w:rPr>
        <w:t>(компенсацию)</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 xml:space="preserve">(Приложение </w:t>
      </w:r>
      <w:r w:rsidR="0025615B" w:rsidRPr="00407427">
        <w:rPr>
          <w:lang w:eastAsia="en-US"/>
        </w:rPr>
        <w:t xml:space="preserve">№ 1 </w:t>
      </w:r>
      <w:r w:rsidRPr="00407427">
        <w:rPr>
          <w:lang w:eastAsia="en-US"/>
        </w:rPr>
        <w:t>к Порядку). К заявлению прикладываются копии следующих</w:t>
      </w:r>
      <w:r w:rsidRPr="00407427">
        <w:rPr>
          <w:spacing w:val="1"/>
          <w:lang w:eastAsia="en-US"/>
        </w:rPr>
        <w:t xml:space="preserve"> </w:t>
      </w:r>
      <w:r w:rsidRPr="00407427">
        <w:rPr>
          <w:lang w:eastAsia="en-US"/>
        </w:rPr>
        <w:t>документов, необходимых для признания</w:t>
      </w:r>
      <w:r w:rsidRPr="00407427">
        <w:rPr>
          <w:spacing w:val="1"/>
          <w:lang w:eastAsia="en-US"/>
        </w:rPr>
        <w:t xml:space="preserve"> </w:t>
      </w:r>
      <w:r w:rsidRPr="00407427">
        <w:rPr>
          <w:lang w:eastAsia="en-US"/>
        </w:rPr>
        <w:t>расходов в виде возмещения при прохождении</w:t>
      </w:r>
      <w:r w:rsidRPr="00407427">
        <w:rPr>
          <w:spacing w:val="1"/>
          <w:lang w:eastAsia="en-US"/>
        </w:rPr>
        <w:t xml:space="preserve"> </w:t>
      </w:r>
      <w:r w:rsidRPr="00407427">
        <w:rPr>
          <w:lang w:eastAsia="en-US"/>
        </w:rPr>
        <w:t>предварительных</w:t>
      </w:r>
      <w:r w:rsidRPr="00407427">
        <w:rPr>
          <w:spacing w:val="1"/>
          <w:lang w:eastAsia="en-US"/>
        </w:rPr>
        <w:t xml:space="preserve"> </w:t>
      </w:r>
      <w:r w:rsidRPr="00407427">
        <w:rPr>
          <w:lang w:eastAsia="en-US"/>
        </w:rPr>
        <w:t>медицинских</w:t>
      </w:r>
      <w:r w:rsidRPr="00407427">
        <w:rPr>
          <w:spacing w:val="1"/>
          <w:lang w:eastAsia="en-US"/>
        </w:rPr>
        <w:t xml:space="preserve"> </w:t>
      </w:r>
      <w:r w:rsidRPr="00407427">
        <w:rPr>
          <w:lang w:eastAsia="en-US"/>
        </w:rPr>
        <w:t>осмотров при</w:t>
      </w:r>
      <w:r w:rsidRPr="00407427">
        <w:rPr>
          <w:spacing w:val="-3"/>
          <w:lang w:eastAsia="en-US"/>
        </w:rPr>
        <w:t xml:space="preserve"> </w:t>
      </w:r>
      <w:r w:rsidRPr="00407427">
        <w:rPr>
          <w:lang w:eastAsia="en-US"/>
        </w:rPr>
        <w:t>поступлении на</w:t>
      </w:r>
      <w:r w:rsidRPr="00407427">
        <w:rPr>
          <w:spacing w:val="-2"/>
          <w:lang w:eastAsia="en-US"/>
        </w:rPr>
        <w:t xml:space="preserve"> </w:t>
      </w:r>
      <w:r w:rsidRPr="00407427">
        <w:rPr>
          <w:lang w:eastAsia="en-US"/>
        </w:rPr>
        <w:t>работу:</w:t>
      </w:r>
    </w:p>
    <w:p w14:paraId="5B6E84BA" w14:textId="56F07FC9"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договоры работников с медучреждениями о проведении медосмотров;</w:t>
      </w:r>
    </w:p>
    <w:p w14:paraId="39E6C17E" w14:textId="2A6FE6F9"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лицензия медучреждения в случае отсутствия информации в договоре;</w:t>
      </w:r>
    </w:p>
    <w:p w14:paraId="6499CF9F" w14:textId="7764000C"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документы об оплате медицинских услуг (кассовые чеки);</w:t>
      </w:r>
    </w:p>
    <w:p w14:paraId="7BBEE039" w14:textId="1B89B32F"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 xml:space="preserve">расшифровки оказанных медицинских услуг (может указываться в чеке или быть </w:t>
      </w:r>
      <w:proofErr w:type="gramStart"/>
      <w:r w:rsidR="00992945" w:rsidRPr="00407427">
        <w:rPr>
          <w:lang w:eastAsia="en-US"/>
        </w:rPr>
        <w:t>оформлена</w:t>
      </w:r>
      <w:proofErr w:type="gramEnd"/>
      <w:r w:rsidR="00992945" w:rsidRPr="00407427">
        <w:rPr>
          <w:lang w:eastAsia="en-US"/>
        </w:rPr>
        <w:t xml:space="preserve"> в виде отдельного перечня осмотров), при этом акт оказанных услуг может отсутствовать;</w:t>
      </w:r>
    </w:p>
    <w:p w14:paraId="64ACE643" w14:textId="58CD2E02"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документы, подтверждающие статус медицинских организаций (копии лицензий или</w:t>
      </w:r>
      <w:r w:rsidR="00992945" w:rsidRPr="00407427">
        <w:rPr>
          <w:spacing w:val="1"/>
          <w:lang w:eastAsia="en-US"/>
        </w:rPr>
        <w:t xml:space="preserve"> </w:t>
      </w:r>
      <w:r w:rsidR="00992945" w:rsidRPr="00407427">
        <w:rPr>
          <w:lang w:eastAsia="en-US"/>
        </w:rPr>
        <w:t>указание</w:t>
      </w:r>
      <w:r w:rsidR="00992945" w:rsidRPr="00407427">
        <w:rPr>
          <w:spacing w:val="-2"/>
          <w:lang w:eastAsia="en-US"/>
        </w:rPr>
        <w:t xml:space="preserve"> </w:t>
      </w:r>
      <w:r w:rsidR="00992945" w:rsidRPr="00407427">
        <w:rPr>
          <w:lang w:eastAsia="en-US"/>
        </w:rPr>
        <w:t>на</w:t>
      </w:r>
      <w:r w:rsidR="00992945" w:rsidRPr="00407427">
        <w:rPr>
          <w:spacing w:val="-1"/>
          <w:lang w:eastAsia="en-US"/>
        </w:rPr>
        <w:t xml:space="preserve"> </w:t>
      </w:r>
      <w:r w:rsidR="00992945" w:rsidRPr="00407427">
        <w:rPr>
          <w:lang w:eastAsia="en-US"/>
        </w:rPr>
        <w:t>реквизиты</w:t>
      </w:r>
      <w:r w:rsidR="00992945" w:rsidRPr="00407427">
        <w:rPr>
          <w:spacing w:val="-3"/>
          <w:lang w:eastAsia="en-US"/>
        </w:rPr>
        <w:t xml:space="preserve"> </w:t>
      </w:r>
      <w:r w:rsidR="00992945" w:rsidRPr="00407427">
        <w:rPr>
          <w:lang w:eastAsia="en-US"/>
        </w:rPr>
        <w:t>лицензий в</w:t>
      </w:r>
      <w:r w:rsidR="00992945" w:rsidRPr="00407427">
        <w:rPr>
          <w:spacing w:val="-1"/>
          <w:lang w:eastAsia="en-US"/>
        </w:rPr>
        <w:t xml:space="preserve"> </w:t>
      </w:r>
      <w:r w:rsidR="00992945" w:rsidRPr="00407427">
        <w:rPr>
          <w:lang w:eastAsia="en-US"/>
        </w:rPr>
        <w:t>договорах).</w:t>
      </w:r>
    </w:p>
    <w:p w14:paraId="580A8669" w14:textId="77777777" w:rsidR="00992945" w:rsidRPr="00407427" w:rsidRDefault="00992945" w:rsidP="00A93C41">
      <w:pPr>
        <w:widowControl w:val="0"/>
        <w:tabs>
          <w:tab w:val="left" w:pos="858"/>
          <w:tab w:val="left" w:pos="993"/>
          <w:tab w:val="left" w:pos="1134"/>
          <w:tab w:val="left" w:pos="1276"/>
        </w:tabs>
        <w:autoSpaceDE w:val="0"/>
        <w:autoSpaceDN w:val="0"/>
        <w:spacing w:before="1" w:after="0"/>
        <w:ind w:firstLine="567"/>
        <w:rPr>
          <w:lang w:eastAsia="en-US"/>
        </w:rPr>
      </w:pPr>
      <w:r w:rsidRPr="00407427">
        <w:rPr>
          <w:lang w:eastAsia="en-US"/>
        </w:rPr>
        <w:lastRenderedPageBreak/>
        <w:t>Возмещение</w:t>
      </w:r>
      <w:r w:rsidRPr="00407427">
        <w:rPr>
          <w:spacing w:val="1"/>
          <w:lang w:eastAsia="en-US"/>
        </w:rPr>
        <w:t xml:space="preserve"> </w:t>
      </w:r>
      <w:r w:rsidRPr="00407427">
        <w:rPr>
          <w:lang w:eastAsia="en-US"/>
        </w:rPr>
        <w:t>(компенсацию)</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прохождении</w:t>
      </w:r>
      <w:r w:rsidRPr="00407427">
        <w:rPr>
          <w:spacing w:val="1"/>
          <w:lang w:eastAsia="en-US"/>
        </w:rPr>
        <w:t xml:space="preserve"> </w:t>
      </w:r>
      <w:r w:rsidRPr="00407427">
        <w:rPr>
          <w:lang w:eastAsia="en-US"/>
        </w:rPr>
        <w:t>предварительных</w:t>
      </w:r>
      <w:r w:rsidRPr="00407427">
        <w:rPr>
          <w:spacing w:val="1"/>
          <w:lang w:eastAsia="en-US"/>
        </w:rPr>
        <w:t xml:space="preserve"> </w:t>
      </w:r>
      <w:r w:rsidRPr="00407427">
        <w:rPr>
          <w:lang w:eastAsia="en-US"/>
        </w:rPr>
        <w:t>медицинских</w:t>
      </w:r>
      <w:r w:rsidRPr="00407427">
        <w:rPr>
          <w:spacing w:val="1"/>
          <w:lang w:eastAsia="en-US"/>
        </w:rPr>
        <w:t xml:space="preserve"> </w:t>
      </w:r>
      <w:r w:rsidRPr="00407427">
        <w:rPr>
          <w:lang w:eastAsia="en-US"/>
        </w:rPr>
        <w:t>осмотров</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поступлении</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работу</w:t>
      </w:r>
      <w:r w:rsidRPr="00407427">
        <w:rPr>
          <w:spacing w:val="1"/>
          <w:lang w:eastAsia="en-US"/>
        </w:rPr>
        <w:t xml:space="preserve"> </w:t>
      </w:r>
      <w:r w:rsidRPr="00407427">
        <w:rPr>
          <w:lang w:eastAsia="en-US"/>
        </w:rPr>
        <w:t>производится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течение</w:t>
      </w:r>
      <w:r w:rsidRPr="00407427">
        <w:rPr>
          <w:spacing w:val="1"/>
          <w:lang w:eastAsia="en-US"/>
        </w:rPr>
        <w:t xml:space="preserve"> </w:t>
      </w:r>
      <w:r w:rsidRPr="00407427">
        <w:rPr>
          <w:lang w:eastAsia="en-US"/>
        </w:rPr>
        <w:t>10</w:t>
      </w:r>
      <w:r w:rsidRPr="00407427">
        <w:rPr>
          <w:spacing w:val="1"/>
          <w:lang w:eastAsia="en-US"/>
        </w:rPr>
        <w:t xml:space="preserve"> </w:t>
      </w:r>
      <w:r w:rsidRPr="00407427">
        <w:rPr>
          <w:lang w:eastAsia="en-US"/>
        </w:rPr>
        <w:t>рабочих</w:t>
      </w:r>
      <w:r w:rsidRPr="00407427">
        <w:rPr>
          <w:spacing w:val="1"/>
          <w:lang w:eastAsia="en-US"/>
        </w:rPr>
        <w:t xml:space="preserve"> </w:t>
      </w:r>
      <w:r w:rsidRPr="00407427">
        <w:rPr>
          <w:lang w:eastAsia="en-US"/>
        </w:rPr>
        <w:t>дней</w:t>
      </w:r>
      <w:r w:rsidRPr="00407427">
        <w:rPr>
          <w:spacing w:val="1"/>
          <w:lang w:eastAsia="en-US"/>
        </w:rPr>
        <w:t xml:space="preserve"> </w:t>
      </w:r>
      <w:r w:rsidRPr="00407427">
        <w:rPr>
          <w:lang w:eastAsia="en-US"/>
        </w:rPr>
        <w:t>после</w:t>
      </w:r>
      <w:r w:rsidRPr="00407427">
        <w:rPr>
          <w:spacing w:val="1"/>
          <w:lang w:eastAsia="en-US"/>
        </w:rPr>
        <w:t xml:space="preserve"> </w:t>
      </w:r>
      <w:r w:rsidRPr="00407427">
        <w:rPr>
          <w:lang w:eastAsia="en-US"/>
        </w:rPr>
        <w:t>утверждения</w:t>
      </w:r>
      <w:r w:rsidRPr="00407427">
        <w:rPr>
          <w:spacing w:val="-1"/>
          <w:lang w:eastAsia="en-US"/>
        </w:rPr>
        <w:t xml:space="preserve"> </w:t>
      </w:r>
      <w:r w:rsidRPr="00407427">
        <w:rPr>
          <w:lang w:eastAsia="en-US"/>
        </w:rPr>
        <w:t>руководителем</w:t>
      </w:r>
      <w:r w:rsidRPr="00407427">
        <w:rPr>
          <w:spacing w:val="3"/>
          <w:lang w:eastAsia="en-US"/>
        </w:rPr>
        <w:t xml:space="preserve"> </w:t>
      </w:r>
      <w:r w:rsidRPr="00407427">
        <w:rPr>
          <w:lang w:eastAsia="en-US"/>
        </w:rPr>
        <w:t>субъекта централизованного учета Заявления работника.</w:t>
      </w:r>
    </w:p>
    <w:p w14:paraId="26D33D77" w14:textId="6AFCC877"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proofErr w:type="gramStart"/>
      <w:r w:rsidRPr="00407427">
        <w:rPr>
          <w:lang w:eastAsia="en-US"/>
        </w:rPr>
        <w:t>Возмещение</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связанных</w:t>
      </w:r>
      <w:r w:rsidRPr="00407427">
        <w:rPr>
          <w:spacing w:val="1"/>
          <w:lang w:eastAsia="en-US"/>
        </w:rPr>
        <w:t xml:space="preserve"> </w:t>
      </w:r>
      <w:r w:rsidRPr="00407427">
        <w:rPr>
          <w:lang w:eastAsia="en-US"/>
        </w:rPr>
        <w:t>со</w:t>
      </w:r>
      <w:r w:rsidRPr="00407427">
        <w:rPr>
          <w:spacing w:val="1"/>
          <w:lang w:eastAsia="en-US"/>
        </w:rPr>
        <w:t xml:space="preserve"> </w:t>
      </w:r>
      <w:r w:rsidRPr="00407427">
        <w:rPr>
          <w:lang w:eastAsia="en-US"/>
        </w:rPr>
        <w:t>служебными</w:t>
      </w:r>
      <w:r w:rsidRPr="00407427">
        <w:rPr>
          <w:spacing w:val="1"/>
          <w:lang w:eastAsia="en-US"/>
        </w:rPr>
        <w:t xml:space="preserve"> </w:t>
      </w:r>
      <w:r w:rsidRPr="00407427">
        <w:rPr>
          <w:lang w:eastAsia="en-US"/>
        </w:rPr>
        <w:t>поездками</w:t>
      </w:r>
      <w:r w:rsidRPr="00407427">
        <w:rPr>
          <w:spacing w:val="1"/>
          <w:lang w:eastAsia="en-US"/>
        </w:rPr>
        <w:t xml:space="preserve"> </w:t>
      </w:r>
      <w:r w:rsidRPr="00407427">
        <w:rPr>
          <w:lang w:eastAsia="en-US"/>
        </w:rPr>
        <w:t>работников,</w:t>
      </w:r>
      <w:r w:rsidRPr="00407427">
        <w:rPr>
          <w:spacing w:val="1"/>
          <w:lang w:eastAsia="en-US"/>
        </w:rPr>
        <w:t xml:space="preserve"> </w:t>
      </w:r>
      <w:r w:rsidRPr="00407427">
        <w:rPr>
          <w:lang w:eastAsia="en-US"/>
        </w:rPr>
        <w:t>постоянная</w:t>
      </w:r>
      <w:r w:rsidRPr="00407427">
        <w:rPr>
          <w:spacing w:val="1"/>
          <w:lang w:eastAsia="en-US"/>
        </w:rPr>
        <w:t xml:space="preserve"> </w:t>
      </w:r>
      <w:r w:rsidRPr="00407427">
        <w:rPr>
          <w:lang w:eastAsia="en-US"/>
        </w:rPr>
        <w:t>работа</w:t>
      </w:r>
      <w:r w:rsidRPr="00407427">
        <w:rPr>
          <w:spacing w:val="1"/>
          <w:lang w:eastAsia="en-US"/>
        </w:rPr>
        <w:t xml:space="preserve"> </w:t>
      </w:r>
      <w:r w:rsidRPr="00407427">
        <w:rPr>
          <w:lang w:eastAsia="en-US"/>
        </w:rPr>
        <w:t>которых</w:t>
      </w:r>
      <w:r w:rsidRPr="00407427">
        <w:rPr>
          <w:spacing w:val="1"/>
          <w:lang w:eastAsia="en-US"/>
        </w:rPr>
        <w:t xml:space="preserve"> </w:t>
      </w:r>
      <w:r w:rsidRPr="00407427">
        <w:rPr>
          <w:lang w:eastAsia="en-US"/>
        </w:rPr>
        <w:t>осуществляется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пути</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имеет</w:t>
      </w:r>
      <w:r w:rsidRPr="00407427">
        <w:rPr>
          <w:spacing w:val="1"/>
          <w:lang w:eastAsia="en-US"/>
        </w:rPr>
        <w:t xml:space="preserve"> </w:t>
      </w:r>
      <w:r w:rsidRPr="00407427">
        <w:rPr>
          <w:lang w:eastAsia="en-US"/>
        </w:rPr>
        <w:t>разъездной</w:t>
      </w:r>
      <w:r w:rsidRPr="00407427">
        <w:rPr>
          <w:spacing w:val="1"/>
          <w:lang w:eastAsia="en-US"/>
        </w:rPr>
        <w:t xml:space="preserve"> </w:t>
      </w:r>
      <w:r w:rsidRPr="00407427">
        <w:rPr>
          <w:lang w:eastAsia="en-US"/>
        </w:rPr>
        <w:t>характер,</w:t>
      </w:r>
      <w:r w:rsidRPr="00407427">
        <w:rPr>
          <w:spacing w:val="60"/>
          <w:lang w:eastAsia="en-US"/>
        </w:rPr>
        <w:t xml:space="preserve"> </w:t>
      </w:r>
      <w:r w:rsidRPr="00407427">
        <w:rPr>
          <w:lang w:eastAsia="en-US"/>
        </w:rPr>
        <w:t>в</w:t>
      </w:r>
      <w:r w:rsidRPr="00407427">
        <w:rPr>
          <w:spacing w:val="1"/>
          <w:lang w:eastAsia="en-US"/>
        </w:rPr>
        <w:t xml:space="preserve"> </w:t>
      </w:r>
      <w:r w:rsidRPr="00407427">
        <w:rPr>
          <w:lang w:eastAsia="en-US"/>
        </w:rPr>
        <w:t>случае, если работники не были обеспечены в установленном законодательством порядке</w:t>
      </w:r>
      <w:r w:rsidRPr="00407427">
        <w:rPr>
          <w:spacing w:val="1"/>
          <w:lang w:eastAsia="en-US"/>
        </w:rPr>
        <w:t xml:space="preserve"> </w:t>
      </w:r>
      <w:r w:rsidRPr="00407427">
        <w:rPr>
          <w:lang w:eastAsia="en-US"/>
        </w:rPr>
        <w:t>проездными документами (Статья 168.1 ТК РФ) производится на основании утвержденного</w:t>
      </w:r>
      <w:r w:rsidRPr="00407427">
        <w:rPr>
          <w:spacing w:val="-57"/>
          <w:lang w:eastAsia="en-US"/>
        </w:rPr>
        <w:t xml:space="preserve"> </w:t>
      </w:r>
      <w:r w:rsidRPr="00407427">
        <w:rPr>
          <w:lang w:eastAsia="en-US"/>
        </w:rPr>
        <w:t>руководителем</w:t>
      </w:r>
      <w:r w:rsidRPr="00407427">
        <w:rPr>
          <w:spacing w:val="1"/>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Заявления</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возмещение</w:t>
      </w:r>
      <w:r w:rsidRPr="00407427">
        <w:rPr>
          <w:spacing w:val="1"/>
          <w:lang w:eastAsia="en-US"/>
        </w:rPr>
        <w:t xml:space="preserve"> </w:t>
      </w:r>
      <w:r w:rsidRPr="00407427">
        <w:rPr>
          <w:lang w:eastAsia="en-US"/>
        </w:rPr>
        <w:t>(компенсацию)</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(Приложение</w:t>
      </w:r>
      <w:r w:rsidRPr="00407427">
        <w:rPr>
          <w:spacing w:val="-2"/>
          <w:lang w:eastAsia="en-US"/>
        </w:rPr>
        <w:t xml:space="preserve"> </w:t>
      </w:r>
      <w:r w:rsidR="0025615B" w:rsidRPr="00407427">
        <w:rPr>
          <w:spacing w:val="-2"/>
          <w:lang w:eastAsia="en-US"/>
        </w:rPr>
        <w:t xml:space="preserve">№ 1 </w:t>
      </w:r>
      <w:r w:rsidRPr="00407427">
        <w:rPr>
          <w:lang w:eastAsia="en-US"/>
        </w:rPr>
        <w:t>к</w:t>
      </w:r>
      <w:r w:rsidRPr="00407427">
        <w:rPr>
          <w:spacing w:val="-2"/>
          <w:lang w:eastAsia="en-US"/>
        </w:rPr>
        <w:t xml:space="preserve"> </w:t>
      </w:r>
      <w:r w:rsidRPr="00407427">
        <w:rPr>
          <w:lang w:eastAsia="en-US"/>
        </w:rPr>
        <w:t>Порядку).</w:t>
      </w:r>
      <w:proofErr w:type="gramEnd"/>
      <w:r w:rsidRPr="00407427">
        <w:rPr>
          <w:lang w:eastAsia="en-US"/>
        </w:rPr>
        <w:t xml:space="preserve"> </w:t>
      </w:r>
      <w:proofErr w:type="gramStart"/>
      <w:r w:rsidRPr="00407427">
        <w:rPr>
          <w:lang w:eastAsia="en-US"/>
        </w:rPr>
        <w:t>Сотрудник</w:t>
      </w:r>
      <w:r w:rsidRPr="00407427">
        <w:rPr>
          <w:spacing w:val="-2"/>
          <w:lang w:eastAsia="en-US"/>
        </w:rPr>
        <w:t xml:space="preserve"> </w:t>
      </w:r>
      <w:r w:rsidRPr="00407427">
        <w:rPr>
          <w:lang w:eastAsia="en-US"/>
        </w:rPr>
        <w:t>предоставляет Заявление</w:t>
      </w:r>
      <w:r w:rsidRPr="00407427">
        <w:rPr>
          <w:spacing w:val="-1"/>
          <w:lang w:eastAsia="en-US"/>
        </w:rPr>
        <w:t xml:space="preserve"> </w:t>
      </w:r>
      <w:r w:rsidRPr="00407427">
        <w:rPr>
          <w:lang w:eastAsia="en-US"/>
        </w:rPr>
        <w:t>руководителю в</w:t>
      </w:r>
      <w:r w:rsidRPr="00407427">
        <w:rPr>
          <w:spacing w:val="-3"/>
          <w:lang w:eastAsia="en-US"/>
        </w:rPr>
        <w:t xml:space="preserve"> </w:t>
      </w:r>
      <w:r w:rsidRPr="00407427">
        <w:rPr>
          <w:lang w:eastAsia="en-US"/>
        </w:rPr>
        <w:t>течение 3</w:t>
      </w:r>
      <w:r w:rsidRPr="00407427">
        <w:rPr>
          <w:spacing w:val="114"/>
          <w:lang w:eastAsia="en-US"/>
        </w:rPr>
        <w:t xml:space="preserve"> </w:t>
      </w:r>
      <w:r w:rsidRPr="00407427">
        <w:rPr>
          <w:lang w:eastAsia="en-US"/>
        </w:rPr>
        <w:t>рабочих</w:t>
      </w:r>
      <w:r w:rsidRPr="00407427">
        <w:rPr>
          <w:spacing w:val="116"/>
          <w:lang w:eastAsia="en-US"/>
        </w:rPr>
        <w:t xml:space="preserve"> </w:t>
      </w:r>
      <w:r w:rsidRPr="00407427">
        <w:rPr>
          <w:lang w:eastAsia="en-US"/>
        </w:rPr>
        <w:t>дней</w:t>
      </w:r>
      <w:r w:rsidRPr="00407427">
        <w:rPr>
          <w:spacing w:val="113"/>
          <w:lang w:eastAsia="en-US"/>
        </w:rPr>
        <w:t xml:space="preserve"> </w:t>
      </w:r>
      <w:r w:rsidRPr="00407427">
        <w:rPr>
          <w:lang w:eastAsia="en-US"/>
        </w:rPr>
        <w:t>после</w:t>
      </w:r>
      <w:r w:rsidRPr="00407427">
        <w:rPr>
          <w:spacing w:val="114"/>
          <w:lang w:eastAsia="en-US"/>
        </w:rPr>
        <w:t xml:space="preserve"> </w:t>
      </w:r>
      <w:r w:rsidRPr="00407427">
        <w:rPr>
          <w:lang w:eastAsia="en-US"/>
        </w:rPr>
        <w:t>окончания</w:t>
      </w:r>
      <w:r w:rsidRPr="00407427">
        <w:rPr>
          <w:spacing w:val="112"/>
          <w:lang w:eastAsia="en-US"/>
        </w:rPr>
        <w:t xml:space="preserve"> </w:t>
      </w:r>
      <w:r w:rsidRPr="00407427">
        <w:rPr>
          <w:lang w:eastAsia="en-US"/>
        </w:rPr>
        <w:t>календарного</w:t>
      </w:r>
      <w:r w:rsidRPr="00407427">
        <w:rPr>
          <w:spacing w:val="115"/>
          <w:lang w:eastAsia="en-US"/>
        </w:rPr>
        <w:t xml:space="preserve"> </w:t>
      </w:r>
      <w:r w:rsidRPr="00407427">
        <w:rPr>
          <w:lang w:eastAsia="en-US"/>
        </w:rPr>
        <w:t>месяца</w:t>
      </w:r>
      <w:r w:rsidRPr="00407427">
        <w:rPr>
          <w:spacing w:val="113"/>
          <w:lang w:eastAsia="en-US"/>
        </w:rPr>
        <w:t xml:space="preserve"> </w:t>
      </w:r>
      <w:r w:rsidRPr="00407427">
        <w:rPr>
          <w:lang w:eastAsia="en-US"/>
        </w:rPr>
        <w:t>с</w:t>
      </w:r>
      <w:r w:rsidRPr="00407427">
        <w:rPr>
          <w:spacing w:val="114"/>
          <w:lang w:eastAsia="en-US"/>
        </w:rPr>
        <w:t xml:space="preserve"> </w:t>
      </w:r>
      <w:r w:rsidRPr="00407427">
        <w:rPr>
          <w:lang w:eastAsia="en-US"/>
        </w:rPr>
        <w:t>приложением</w:t>
      </w:r>
      <w:r w:rsidRPr="00407427">
        <w:rPr>
          <w:spacing w:val="114"/>
          <w:lang w:eastAsia="en-US"/>
        </w:rPr>
        <w:t xml:space="preserve"> </w:t>
      </w:r>
      <w:r w:rsidRPr="00407427">
        <w:rPr>
          <w:lang w:eastAsia="en-US"/>
        </w:rPr>
        <w:t>следующих документов,</w:t>
      </w:r>
      <w:r w:rsidRPr="00407427">
        <w:rPr>
          <w:spacing w:val="1"/>
          <w:lang w:eastAsia="en-US"/>
        </w:rPr>
        <w:t xml:space="preserve"> </w:t>
      </w:r>
      <w:r w:rsidRPr="00407427">
        <w:rPr>
          <w:lang w:eastAsia="en-US"/>
        </w:rPr>
        <w:t>необходимых</w:t>
      </w:r>
      <w:r w:rsidRPr="00407427">
        <w:rPr>
          <w:spacing w:val="1"/>
          <w:lang w:eastAsia="en-US"/>
        </w:rPr>
        <w:t xml:space="preserve"> </w:t>
      </w:r>
      <w:r w:rsidRPr="00407427">
        <w:rPr>
          <w:lang w:eastAsia="en-US"/>
        </w:rPr>
        <w:t>для</w:t>
      </w:r>
      <w:r w:rsidRPr="00407427">
        <w:rPr>
          <w:spacing w:val="1"/>
          <w:lang w:eastAsia="en-US"/>
        </w:rPr>
        <w:t xml:space="preserve"> </w:t>
      </w:r>
      <w:r w:rsidRPr="00407427">
        <w:rPr>
          <w:lang w:eastAsia="en-US"/>
        </w:rPr>
        <w:t>признания</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виде</w:t>
      </w:r>
      <w:r w:rsidRPr="00407427">
        <w:rPr>
          <w:spacing w:val="1"/>
          <w:lang w:eastAsia="en-US"/>
        </w:rPr>
        <w:t xml:space="preserve"> </w:t>
      </w:r>
      <w:r w:rsidRPr="00407427">
        <w:rPr>
          <w:lang w:eastAsia="en-US"/>
        </w:rPr>
        <w:t>возмещения</w:t>
      </w:r>
      <w:r w:rsidRPr="00407427">
        <w:rPr>
          <w:spacing w:val="1"/>
          <w:lang w:eastAsia="en-US"/>
        </w:rPr>
        <w:t xml:space="preserve"> </w:t>
      </w:r>
      <w:r w:rsidRPr="00407427">
        <w:rPr>
          <w:lang w:eastAsia="en-US"/>
        </w:rPr>
        <w:t>(компенсации)</w:t>
      </w:r>
      <w:r w:rsidRPr="00407427">
        <w:rPr>
          <w:spacing w:val="1"/>
          <w:lang w:eastAsia="en-US"/>
        </w:rPr>
        <w:t xml:space="preserve"> </w:t>
      </w:r>
      <w:r w:rsidRPr="00407427">
        <w:rPr>
          <w:lang w:eastAsia="en-US"/>
        </w:rPr>
        <w:t>связанных со служебными поездками работников на общественном транспорте, постоянная</w:t>
      </w:r>
      <w:r w:rsidRPr="00407427">
        <w:rPr>
          <w:spacing w:val="1"/>
          <w:lang w:eastAsia="en-US"/>
        </w:rPr>
        <w:t xml:space="preserve"> </w:t>
      </w:r>
      <w:r w:rsidRPr="00407427">
        <w:rPr>
          <w:lang w:eastAsia="en-US"/>
        </w:rPr>
        <w:t>работа</w:t>
      </w:r>
      <w:r w:rsidRPr="00407427">
        <w:rPr>
          <w:spacing w:val="1"/>
          <w:lang w:eastAsia="en-US"/>
        </w:rPr>
        <w:t xml:space="preserve"> </w:t>
      </w:r>
      <w:r w:rsidRPr="00407427">
        <w:rPr>
          <w:lang w:eastAsia="en-US"/>
        </w:rPr>
        <w:t>которых</w:t>
      </w:r>
      <w:r w:rsidRPr="00407427">
        <w:rPr>
          <w:spacing w:val="1"/>
          <w:lang w:eastAsia="en-US"/>
        </w:rPr>
        <w:t xml:space="preserve"> </w:t>
      </w:r>
      <w:r w:rsidRPr="00407427">
        <w:rPr>
          <w:lang w:eastAsia="en-US"/>
        </w:rPr>
        <w:t>осуществляется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пути</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имеет</w:t>
      </w:r>
      <w:r w:rsidRPr="00407427">
        <w:rPr>
          <w:spacing w:val="1"/>
          <w:lang w:eastAsia="en-US"/>
        </w:rPr>
        <w:t xml:space="preserve"> </w:t>
      </w:r>
      <w:r w:rsidRPr="00407427">
        <w:rPr>
          <w:lang w:eastAsia="en-US"/>
        </w:rPr>
        <w:t>разъездной</w:t>
      </w:r>
      <w:r w:rsidRPr="00407427">
        <w:rPr>
          <w:spacing w:val="1"/>
          <w:lang w:eastAsia="en-US"/>
        </w:rPr>
        <w:t xml:space="preserve"> </w:t>
      </w:r>
      <w:r w:rsidRPr="00407427">
        <w:rPr>
          <w:lang w:eastAsia="en-US"/>
        </w:rPr>
        <w:t>характер,</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случае,</w:t>
      </w:r>
      <w:r w:rsidRPr="00407427">
        <w:rPr>
          <w:spacing w:val="1"/>
          <w:lang w:eastAsia="en-US"/>
        </w:rPr>
        <w:t xml:space="preserve"> </w:t>
      </w:r>
      <w:r w:rsidR="00A93C41" w:rsidRPr="00407427">
        <w:rPr>
          <w:lang w:eastAsia="en-US"/>
        </w:rPr>
        <w:t xml:space="preserve">если </w:t>
      </w:r>
      <w:r w:rsidRPr="00407427">
        <w:rPr>
          <w:lang w:eastAsia="en-US"/>
        </w:rPr>
        <w:t>работники не были обеспечены в установленном законодательством порядке проездными</w:t>
      </w:r>
      <w:r w:rsidRPr="00407427">
        <w:rPr>
          <w:spacing w:val="1"/>
          <w:lang w:eastAsia="en-US"/>
        </w:rPr>
        <w:t xml:space="preserve"> </w:t>
      </w:r>
      <w:r w:rsidRPr="00407427">
        <w:rPr>
          <w:lang w:eastAsia="en-US"/>
        </w:rPr>
        <w:t>документами:</w:t>
      </w:r>
      <w:proofErr w:type="gramEnd"/>
    </w:p>
    <w:p w14:paraId="10E9D779" w14:textId="00E64E7E" w:rsidR="00992945" w:rsidRPr="00407427" w:rsidRDefault="00A93C41" w:rsidP="00A93C41">
      <w:pPr>
        <w:widowControl w:val="0"/>
        <w:tabs>
          <w:tab w:val="left" w:pos="709"/>
          <w:tab w:val="left" w:pos="918"/>
          <w:tab w:val="left" w:pos="993"/>
        </w:tabs>
        <w:autoSpaceDE w:val="0"/>
        <w:autoSpaceDN w:val="0"/>
        <w:spacing w:before="0" w:after="0"/>
        <w:ind w:firstLine="0"/>
        <w:rPr>
          <w:lang w:eastAsia="en-US"/>
        </w:rPr>
      </w:pPr>
      <w:r w:rsidRPr="00407427">
        <w:rPr>
          <w:lang w:eastAsia="en-US"/>
        </w:rPr>
        <w:t xml:space="preserve">- </w:t>
      </w:r>
      <w:r w:rsidR="00992945" w:rsidRPr="00407427">
        <w:rPr>
          <w:lang w:eastAsia="en-US"/>
        </w:rPr>
        <w:t>маршрутный лист (Приложение №</w:t>
      </w:r>
      <w:r w:rsidR="0025615B" w:rsidRPr="00407427">
        <w:rPr>
          <w:lang w:eastAsia="en-US"/>
        </w:rPr>
        <w:t>2</w:t>
      </w:r>
      <w:r w:rsidR="00992945" w:rsidRPr="00407427">
        <w:rPr>
          <w:lang w:eastAsia="en-US"/>
        </w:rPr>
        <w:t xml:space="preserve"> к Порядку), с приложением проездных билетов на</w:t>
      </w:r>
      <w:r w:rsidR="00992945" w:rsidRPr="00407427">
        <w:rPr>
          <w:spacing w:val="1"/>
          <w:lang w:eastAsia="en-US"/>
        </w:rPr>
        <w:t xml:space="preserve"> </w:t>
      </w:r>
      <w:r w:rsidR="00992945" w:rsidRPr="00407427">
        <w:rPr>
          <w:lang w:eastAsia="en-US"/>
        </w:rPr>
        <w:t>общественный</w:t>
      </w:r>
      <w:r w:rsidR="00992945" w:rsidRPr="00407427">
        <w:rPr>
          <w:spacing w:val="-1"/>
          <w:lang w:eastAsia="en-US"/>
        </w:rPr>
        <w:t xml:space="preserve"> </w:t>
      </w:r>
      <w:r w:rsidR="00992945" w:rsidRPr="00407427">
        <w:rPr>
          <w:lang w:eastAsia="en-US"/>
        </w:rPr>
        <w:t>транспорт,</w:t>
      </w:r>
      <w:r w:rsidR="00992945" w:rsidRPr="00407427">
        <w:rPr>
          <w:spacing w:val="-1"/>
          <w:lang w:eastAsia="en-US"/>
        </w:rPr>
        <w:t xml:space="preserve"> </w:t>
      </w:r>
      <w:r w:rsidR="00992945" w:rsidRPr="00407427">
        <w:rPr>
          <w:lang w:eastAsia="en-US"/>
        </w:rPr>
        <w:t>произведенных</w:t>
      </w:r>
      <w:r w:rsidR="00992945" w:rsidRPr="00407427">
        <w:rPr>
          <w:spacing w:val="2"/>
          <w:lang w:eastAsia="en-US"/>
        </w:rPr>
        <w:t xml:space="preserve"> </w:t>
      </w:r>
      <w:r w:rsidR="00992945" w:rsidRPr="00407427">
        <w:rPr>
          <w:lang w:eastAsia="en-US"/>
        </w:rPr>
        <w:t>в</w:t>
      </w:r>
      <w:r w:rsidR="00992945" w:rsidRPr="00407427">
        <w:rPr>
          <w:spacing w:val="-2"/>
          <w:lang w:eastAsia="en-US"/>
        </w:rPr>
        <w:t xml:space="preserve"> </w:t>
      </w:r>
      <w:r w:rsidR="00992945" w:rsidRPr="00407427">
        <w:rPr>
          <w:lang w:eastAsia="en-US"/>
        </w:rPr>
        <w:t>рамках</w:t>
      </w:r>
      <w:r w:rsidR="00992945" w:rsidRPr="00407427">
        <w:rPr>
          <w:spacing w:val="1"/>
          <w:lang w:eastAsia="en-US"/>
        </w:rPr>
        <w:t xml:space="preserve"> </w:t>
      </w:r>
      <w:r w:rsidR="00992945" w:rsidRPr="00407427">
        <w:rPr>
          <w:lang w:eastAsia="en-US"/>
        </w:rPr>
        <w:t>служебных</w:t>
      </w:r>
      <w:r w:rsidR="00992945" w:rsidRPr="00407427">
        <w:rPr>
          <w:spacing w:val="1"/>
          <w:lang w:eastAsia="en-US"/>
        </w:rPr>
        <w:t xml:space="preserve"> </w:t>
      </w:r>
      <w:r w:rsidR="00992945" w:rsidRPr="00407427">
        <w:rPr>
          <w:lang w:eastAsia="en-US"/>
        </w:rPr>
        <w:t>поездок.</w:t>
      </w:r>
    </w:p>
    <w:p w14:paraId="75FBFD3E" w14:textId="77777777" w:rsidR="00992945" w:rsidRPr="00407427" w:rsidRDefault="00992945" w:rsidP="00A93C41">
      <w:pPr>
        <w:widowControl w:val="0"/>
        <w:tabs>
          <w:tab w:val="left" w:pos="858"/>
          <w:tab w:val="left" w:pos="993"/>
          <w:tab w:val="left" w:pos="1134"/>
          <w:tab w:val="left" w:pos="1276"/>
        </w:tabs>
        <w:autoSpaceDE w:val="0"/>
        <w:autoSpaceDN w:val="0"/>
        <w:spacing w:before="3" w:after="0"/>
        <w:ind w:firstLine="567"/>
        <w:rPr>
          <w:lang w:eastAsia="en-US"/>
        </w:rPr>
      </w:pPr>
      <w:r w:rsidRPr="00407427">
        <w:rPr>
          <w:lang w:eastAsia="en-US"/>
        </w:rPr>
        <w:t>Возмещение</w:t>
      </w:r>
      <w:r w:rsidRPr="00407427">
        <w:rPr>
          <w:spacing w:val="1"/>
          <w:lang w:eastAsia="en-US"/>
        </w:rPr>
        <w:t xml:space="preserve"> </w:t>
      </w:r>
      <w:r w:rsidRPr="00407427">
        <w:rPr>
          <w:lang w:eastAsia="en-US"/>
        </w:rPr>
        <w:t>(компенсацию)</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производится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течение</w:t>
      </w:r>
      <w:r w:rsidRPr="00407427">
        <w:rPr>
          <w:spacing w:val="1"/>
          <w:lang w:eastAsia="en-US"/>
        </w:rPr>
        <w:t xml:space="preserve"> </w:t>
      </w:r>
      <w:r w:rsidRPr="00407427">
        <w:rPr>
          <w:lang w:eastAsia="en-US"/>
        </w:rPr>
        <w:t>10</w:t>
      </w:r>
      <w:r w:rsidRPr="00407427">
        <w:rPr>
          <w:spacing w:val="1"/>
          <w:lang w:eastAsia="en-US"/>
        </w:rPr>
        <w:t xml:space="preserve"> </w:t>
      </w:r>
      <w:r w:rsidRPr="00407427">
        <w:rPr>
          <w:lang w:eastAsia="en-US"/>
        </w:rPr>
        <w:t>рабочих</w:t>
      </w:r>
      <w:r w:rsidRPr="00407427">
        <w:rPr>
          <w:spacing w:val="1"/>
          <w:lang w:eastAsia="en-US"/>
        </w:rPr>
        <w:t xml:space="preserve"> </w:t>
      </w:r>
      <w:r w:rsidRPr="00407427">
        <w:rPr>
          <w:lang w:eastAsia="en-US"/>
        </w:rPr>
        <w:t>дней</w:t>
      </w:r>
      <w:r w:rsidRPr="00407427">
        <w:rPr>
          <w:spacing w:val="1"/>
          <w:lang w:eastAsia="en-US"/>
        </w:rPr>
        <w:t xml:space="preserve"> </w:t>
      </w:r>
      <w:r w:rsidRPr="00407427">
        <w:rPr>
          <w:lang w:eastAsia="en-US"/>
        </w:rPr>
        <w:t>после</w:t>
      </w:r>
      <w:r w:rsidRPr="00407427">
        <w:rPr>
          <w:spacing w:val="1"/>
          <w:lang w:eastAsia="en-US"/>
        </w:rPr>
        <w:t xml:space="preserve"> </w:t>
      </w:r>
      <w:r w:rsidRPr="00407427">
        <w:rPr>
          <w:lang w:eastAsia="en-US"/>
        </w:rPr>
        <w:t>утверждения</w:t>
      </w:r>
      <w:r w:rsidRPr="00407427">
        <w:rPr>
          <w:spacing w:val="-1"/>
          <w:lang w:eastAsia="en-US"/>
        </w:rPr>
        <w:t xml:space="preserve"> </w:t>
      </w:r>
      <w:r w:rsidRPr="00407427">
        <w:rPr>
          <w:lang w:eastAsia="en-US"/>
        </w:rPr>
        <w:t>руководителем</w:t>
      </w:r>
      <w:r w:rsidRPr="00407427">
        <w:rPr>
          <w:spacing w:val="3"/>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Заявления работника.</w:t>
      </w:r>
    </w:p>
    <w:p w14:paraId="5F2F2DE1" w14:textId="77777777"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r w:rsidRPr="00407427">
        <w:rPr>
          <w:lang w:eastAsia="en-US"/>
        </w:rPr>
        <w:t>Перечень,</w:t>
      </w:r>
      <w:r w:rsidRPr="00407427">
        <w:rPr>
          <w:spacing w:val="1"/>
          <w:lang w:eastAsia="en-US"/>
        </w:rPr>
        <w:t xml:space="preserve"> </w:t>
      </w:r>
      <w:r w:rsidRPr="00407427">
        <w:rPr>
          <w:lang w:eastAsia="en-US"/>
        </w:rPr>
        <w:t>порядок,</w:t>
      </w:r>
      <w:r w:rsidRPr="00407427">
        <w:rPr>
          <w:spacing w:val="1"/>
          <w:lang w:eastAsia="en-US"/>
        </w:rPr>
        <w:t xml:space="preserve"> </w:t>
      </w:r>
      <w:r w:rsidRPr="00407427">
        <w:rPr>
          <w:lang w:eastAsia="en-US"/>
        </w:rPr>
        <w:t>размеры</w:t>
      </w:r>
      <w:r w:rsidRPr="00407427">
        <w:rPr>
          <w:spacing w:val="1"/>
          <w:lang w:eastAsia="en-US"/>
        </w:rPr>
        <w:t xml:space="preserve"> </w:t>
      </w:r>
      <w:r w:rsidRPr="00407427">
        <w:rPr>
          <w:lang w:eastAsia="en-US"/>
        </w:rPr>
        <w:t>возмещения</w:t>
      </w:r>
      <w:r w:rsidRPr="00407427">
        <w:rPr>
          <w:spacing w:val="1"/>
          <w:lang w:eastAsia="en-US"/>
        </w:rPr>
        <w:t xml:space="preserve"> </w:t>
      </w:r>
      <w:r w:rsidRPr="00407427">
        <w:rPr>
          <w:lang w:eastAsia="en-US"/>
        </w:rPr>
        <w:t>(компенсации),</w:t>
      </w:r>
      <w:r w:rsidRPr="00407427">
        <w:rPr>
          <w:spacing w:val="1"/>
          <w:lang w:eastAsia="en-US"/>
        </w:rPr>
        <w:t xml:space="preserve"> </w:t>
      </w:r>
      <w:r w:rsidRPr="00407427">
        <w:rPr>
          <w:lang w:eastAsia="en-US"/>
        </w:rPr>
        <w:t>виды</w:t>
      </w:r>
      <w:r w:rsidRPr="00407427">
        <w:rPr>
          <w:spacing w:val="1"/>
          <w:lang w:eastAsia="en-US"/>
        </w:rPr>
        <w:t xml:space="preserve"> </w:t>
      </w:r>
      <w:r w:rsidRPr="00407427">
        <w:rPr>
          <w:lang w:eastAsia="en-US"/>
        </w:rPr>
        <w:t>транспорта,</w:t>
      </w:r>
      <w:r w:rsidRPr="00407427">
        <w:rPr>
          <w:spacing w:val="1"/>
          <w:lang w:eastAsia="en-US"/>
        </w:rPr>
        <w:t xml:space="preserve"> </w:t>
      </w:r>
      <w:r w:rsidRPr="00407427">
        <w:rPr>
          <w:lang w:eastAsia="en-US"/>
        </w:rPr>
        <w:t>проезд</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которых подлежит возмещению и документальное подтверждение</w:t>
      </w:r>
      <w:r w:rsidRPr="00407427">
        <w:rPr>
          <w:spacing w:val="1"/>
          <w:lang w:eastAsia="en-US"/>
        </w:rPr>
        <w:t xml:space="preserve"> </w:t>
      </w:r>
      <w:proofErr w:type="gramStart"/>
      <w:r w:rsidRPr="00407427">
        <w:rPr>
          <w:lang w:eastAsia="en-US"/>
        </w:rPr>
        <w:t>иных расходов, не описанных</w:t>
      </w:r>
      <w:r w:rsidRPr="00407427">
        <w:rPr>
          <w:spacing w:val="-57"/>
          <w:lang w:eastAsia="en-US"/>
        </w:rPr>
        <w:t xml:space="preserve"> </w:t>
      </w:r>
      <w:r w:rsidRPr="00407427">
        <w:rPr>
          <w:lang w:eastAsia="en-US"/>
        </w:rPr>
        <w:t>в указанном приложении описываются</w:t>
      </w:r>
      <w:proofErr w:type="gramEnd"/>
      <w:r w:rsidRPr="00407427">
        <w:rPr>
          <w:lang w:eastAsia="en-US"/>
        </w:rPr>
        <w:t xml:space="preserve"> в локальных актах</w:t>
      </w:r>
      <w:r w:rsidRPr="00407427">
        <w:rPr>
          <w:spacing w:val="1"/>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самостоятельно.</w:t>
      </w:r>
    </w:p>
    <w:p w14:paraId="30000268" w14:textId="77777777"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r w:rsidRPr="00407427">
        <w:rPr>
          <w:lang w:eastAsia="en-US"/>
        </w:rPr>
        <w:t>Размер возмещения (компенсации) расходов должен соответствовать экономически обоснованным затратам, связанным с фактическим использованием работником личного имущества для целей трудовой деятельности.</w:t>
      </w:r>
    </w:p>
    <w:p w14:paraId="0B691851" w14:textId="77777777" w:rsidR="00992945" w:rsidRPr="00407427" w:rsidRDefault="00992945" w:rsidP="008C3329">
      <w:pPr>
        <w:widowControl w:val="0"/>
        <w:numPr>
          <w:ilvl w:val="1"/>
          <w:numId w:val="24"/>
        </w:numPr>
        <w:tabs>
          <w:tab w:val="left" w:pos="709"/>
          <w:tab w:val="left" w:pos="1134"/>
        </w:tabs>
        <w:autoSpaceDE w:val="0"/>
        <w:autoSpaceDN w:val="0"/>
        <w:spacing w:before="0" w:after="0" w:line="240" w:lineRule="auto"/>
        <w:ind w:left="0" w:firstLine="567"/>
        <w:rPr>
          <w:lang w:eastAsia="en-US"/>
        </w:rPr>
      </w:pPr>
      <w:r w:rsidRPr="00407427">
        <w:rPr>
          <w:lang w:eastAsia="en-US"/>
        </w:rPr>
        <w:t>В случае отсутствия у субъекта централизованного учета</w:t>
      </w:r>
      <w:r w:rsidRPr="00407427">
        <w:rPr>
          <w:spacing w:val="39"/>
          <w:lang w:eastAsia="en-US"/>
        </w:rPr>
        <w:t xml:space="preserve"> </w:t>
      </w:r>
      <w:r w:rsidRPr="00407427">
        <w:rPr>
          <w:lang w:eastAsia="en-US"/>
        </w:rPr>
        <w:t>соответствующих</w:t>
      </w:r>
      <w:r w:rsidRPr="00407427">
        <w:rPr>
          <w:spacing w:val="42"/>
          <w:lang w:eastAsia="en-US"/>
        </w:rPr>
        <w:t xml:space="preserve"> </w:t>
      </w:r>
      <w:r w:rsidRPr="00407427">
        <w:rPr>
          <w:lang w:eastAsia="en-US"/>
        </w:rPr>
        <w:t>записей</w:t>
      </w:r>
      <w:r w:rsidRPr="00407427">
        <w:rPr>
          <w:spacing w:val="40"/>
          <w:lang w:eastAsia="en-US"/>
        </w:rPr>
        <w:t xml:space="preserve"> </w:t>
      </w:r>
      <w:r w:rsidRPr="00407427">
        <w:rPr>
          <w:lang w:eastAsia="en-US"/>
        </w:rPr>
        <w:t>в</w:t>
      </w:r>
      <w:r w:rsidRPr="00407427">
        <w:rPr>
          <w:spacing w:val="39"/>
          <w:lang w:eastAsia="en-US"/>
        </w:rPr>
        <w:t xml:space="preserve"> </w:t>
      </w:r>
      <w:r w:rsidRPr="00407427">
        <w:rPr>
          <w:lang w:eastAsia="en-US"/>
        </w:rPr>
        <w:t>коллективном</w:t>
      </w:r>
      <w:r w:rsidRPr="00407427">
        <w:rPr>
          <w:spacing w:val="39"/>
          <w:lang w:eastAsia="en-US"/>
        </w:rPr>
        <w:t xml:space="preserve"> </w:t>
      </w:r>
      <w:r w:rsidRPr="00407427">
        <w:rPr>
          <w:lang w:eastAsia="en-US"/>
        </w:rPr>
        <w:t>договоре</w:t>
      </w:r>
      <w:r w:rsidRPr="00407427">
        <w:rPr>
          <w:spacing w:val="-57"/>
          <w:lang w:eastAsia="en-US"/>
        </w:rPr>
        <w:t xml:space="preserve"> </w:t>
      </w:r>
      <w:r w:rsidRPr="00407427">
        <w:rPr>
          <w:lang w:eastAsia="en-US"/>
        </w:rPr>
        <w:t xml:space="preserve">или локальном нормативном акте о составе </w:t>
      </w:r>
      <w:proofErr w:type="gramStart"/>
      <w:r w:rsidRPr="00407427">
        <w:rPr>
          <w:lang w:eastAsia="en-US"/>
        </w:rPr>
        <w:t>иных расходов, произведенных командированным</w:t>
      </w:r>
      <w:r w:rsidRPr="00407427">
        <w:rPr>
          <w:spacing w:val="1"/>
          <w:lang w:eastAsia="en-US"/>
        </w:rPr>
        <w:t xml:space="preserve"> </w:t>
      </w:r>
      <w:r w:rsidRPr="00407427">
        <w:rPr>
          <w:lang w:eastAsia="en-US"/>
        </w:rPr>
        <w:t>работником с разрешения или ведома</w:t>
      </w:r>
      <w:proofErr w:type="gramEnd"/>
      <w:r w:rsidRPr="00407427">
        <w:rPr>
          <w:lang w:eastAsia="en-US"/>
        </w:rPr>
        <w:t xml:space="preserve"> работодателя (статья 168 ТК РФ) подлежащих возмещению</w:t>
      </w:r>
      <w:r w:rsidRPr="00407427">
        <w:rPr>
          <w:spacing w:val="-57"/>
          <w:lang w:eastAsia="en-US"/>
        </w:rPr>
        <w:t xml:space="preserve"> </w:t>
      </w:r>
      <w:r w:rsidRPr="00407427">
        <w:rPr>
          <w:lang w:eastAsia="en-US"/>
        </w:rPr>
        <w:t>(компенсации), то</w:t>
      </w:r>
      <w:r w:rsidRPr="00407427">
        <w:rPr>
          <w:spacing w:val="1"/>
          <w:lang w:eastAsia="en-US"/>
        </w:rPr>
        <w:t xml:space="preserve"> </w:t>
      </w:r>
      <w:r w:rsidRPr="00407427">
        <w:rPr>
          <w:lang w:eastAsia="en-US"/>
        </w:rPr>
        <w:t>указанные расходы нельзя классифицировать</w:t>
      </w:r>
      <w:r w:rsidRPr="00407427">
        <w:rPr>
          <w:spacing w:val="60"/>
          <w:lang w:eastAsia="en-US"/>
        </w:rPr>
        <w:t xml:space="preserve"> </w:t>
      </w:r>
      <w:r w:rsidRPr="00407427">
        <w:rPr>
          <w:lang w:eastAsia="en-US"/>
        </w:rPr>
        <w:t>как компенсационные расходы.</w:t>
      </w:r>
      <w:r w:rsidRPr="00407427">
        <w:rPr>
          <w:spacing w:val="-57"/>
          <w:lang w:eastAsia="en-US"/>
        </w:rPr>
        <w:t xml:space="preserve"> </w:t>
      </w:r>
      <w:r w:rsidRPr="00407427">
        <w:rPr>
          <w:lang w:eastAsia="en-US"/>
        </w:rPr>
        <w:t>В таком случае такие расходы следует отражать, как закупку товаров, работ, услуг для нужд</w:t>
      </w:r>
      <w:r w:rsidRPr="00407427">
        <w:rPr>
          <w:spacing w:val="1"/>
          <w:lang w:eastAsia="en-US"/>
        </w:rPr>
        <w:t xml:space="preserve"> </w:t>
      </w:r>
      <w:r w:rsidRPr="00407427">
        <w:rPr>
          <w:lang w:eastAsia="en-US"/>
        </w:rPr>
        <w:t>субъекта централизованного учета</w:t>
      </w:r>
      <w:r w:rsidRPr="00407427">
        <w:rPr>
          <w:spacing w:val="-1"/>
          <w:lang w:eastAsia="en-US"/>
        </w:rPr>
        <w:t xml:space="preserve"> </w:t>
      </w:r>
      <w:r w:rsidRPr="00407427">
        <w:rPr>
          <w:lang w:eastAsia="en-US"/>
        </w:rPr>
        <w:t>через подотчетное</w:t>
      </w:r>
      <w:r w:rsidRPr="00407427">
        <w:rPr>
          <w:spacing w:val="-1"/>
          <w:lang w:eastAsia="en-US"/>
        </w:rPr>
        <w:t xml:space="preserve"> </w:t>
      </w:r>
      <w:r w:rsidRPr="00407427">
        <w:rPr>
          <w:lang w:eastAsia="en-US"/>
        </w:rPr>
        <w:t>лицо.</w:t>
      </w:r>
    </w:p>
    <w:p w14:paraId="59D6884E" w14:textId="77777777" w:rsidR="00992945" w:rsidRPr="00407427" w:rsidRDefault="00992945" w:rsidP="00992945">
      <w:pPr>
        <w:widowControl w:val="0"/>
        <w:tabs>
          <w:tab w:val="left" w:pos="858"/>
          <w:tab w:val="left" w:pos="993"/>
          <w:tab w:val="left" w:pos="1134"/>
          <w:tab w:val="left" w:pos="1276"/>
        </w:tabs>
        <w:autoSpaceDE w:val="0"/>
        <w:autoSpaceDN w:val="0"/>
        <w:spacing w:before="10" w:after="0"/>
        <w:ind w:right="535" w:firstLine="567"/>
        <w:jc w:val="left"/>
        <w:rPr>
          <w:lang w:eastAsia="en-US"/>
        </w:rPr>
      </w:pPr>
    </w:p>
    <w:p w14:paraId="163810F9" w14:textId="77777777" w:rsidR="00992945" w:rsidRPr="00407427" w:rsidRDefault="00992945" w:rsidP="00992945">
      <w:pPr>
        <w:widowControl w:val="0"/>
        <w:autoSpaceDE w:val="0"/>
        <w:autoSpaceDN w:val="0"/>
        <w:spacing w:before="0" w:after="0"/>
        <w:ind w:firstLine="0"/>
        <w:rPr>
          <w:lang w:eastAsia="en-US"/>
        </w:rPr>
      </w:pPr>
      <w:bookmarkStart w:id="187" w:name="_bookmark6"/>
      <w:bookmarkEnd w:id="187"/>
    </w:p>
    <w:p w14:paraId="7FEFE4DD" w14:textId="77777777" w:rsidR="00992945" w:rsidRPr="00407427" w:rsidRDefault="00992945" w:rsidP="00992945">
      <w:pPr>
        <w:widowControl w:val="0"/>
        <w:autoSpaceDE w:val="0"/>
        <w:autoSpaceDN w:val="0"/>
        <w:spacing w:before="0" w:after="0" w:line="240" w:lineRule="auto"/>
        <w:ind w:firstLine="0"/>
        <w:jc w:val="left"/>
        <w:rPr>
          <w:lang w:eastAsia="en-US"/>
        </w:rPr>
        <w:sectPr w:rsidR="00992945" w:rsidRPr="00407427" w:rsidSect="006745EE">
          <w:pgSz w:w="11900" w:h="16800"/>
          <w:pgMar w:top="880" w:right="701" w:bottom="280" w:left="1701" w:header="720" w:footer="720" w:gutter="0"/>
          <w:cols w:space="720"/>
        </w:sectPr>
      </w:pPr>
    </w:p>
    <w:p w14:paraId="312BEC45" w14:textId="77777777" w:rsidR="00992945" w:rsidRPr="00407427" w:rsidRDefault="00992945" w:rsidP="00992945">
      <w:pPr>
        <w:widowControl w:val="0"/>
        <w:autoSpaceDE w:val="0"/>
        <w:autoSpaceDN w:val="0"/>
        <w:spacing w:before="64" w:after="0"/>
        <w:ind w:right="534" w:firstLine="0"/>
        <w:jc w:val="left"/>
        <w:rPr>
          <w:lang w:eastAsia="en-US"/>
        </w:rPr>
      </w:pPr>
    </w:p>
    <w:p w14:paraId="7D13E1D0" w14:textId="77777777" w:rsidR="00992945" w:rsidRPr="00407427" w:rsidRDefault="00992945" w:rsidP="00992945">
      <w:pPr>
        <w:widowControl w:val="0"/>
        <w:autoSpaceDE w:val="0"/>
        <w:autoSpaceDN w:val="0"/>
        <w:spacing w:before="0" w:after="0" w:line="240" w:lineRule="auto"/>
        <w:ind w:firstLine="0"/>
        <w:jc w:val="left"/>
        <w:rPr>
          <w:lang w:eastAsia="en-US"/>
        </w:rPr>
        <w:sectPr w:rsidR="00992945" w:rsidRPr="00407427">
          <w:type w:val="continuous"/>
          <w:pgSz w:w="11900" w:h="16800"/>
          <w:pgMar w:top="1200" w:right="20" w:bottom="280" w:left="1140" w:header="720" w:footer="720" w:gutter="0"/>
          <w:cols w:space="720"/>
        </w:sectPr>
      </w:pPr>
    </w:p>
    <w:p w14:paraId="7912B930" w14:textId="77777777" w:rsidR="00992945" w:rsidRPr="00407427" w:rsidRDefault="00992945" w:rsidP="00992945">
      <w:pPr>
        <w:widowControl w:val="0"/>
        <w:autoSpaceDE w:val="0"/>
        <w:autoSpaceDN w:val="0"/>
        <w:spacing w:before="0" w:after="0"/>
        <w:ind w:firstLine="0"/>
        <w:rPr>
          <w:lang w:eastAsia="en-US"/>
        </w:rPr>
        <w:sectPr w:rsidR="00992945" w:rsidRPr="00407427">
          <w:type w:val="continuous"/>
          <w:pgSz w:w="11900" w:h="16800"/>
          <w:pgMar w:top="1200" w:right="20" w:bottom="280" w:left="1140" w:header="720" w:footer="720" w:gutter="0"/>
          <w:cols w:num="3" w:space="720" w:equalWidth="0">
            <w:col w:w="1914" w:space="245"/>
            <w:col w:w="3558" w:space="44"/>
            <w:col w:w="4979"/>
          </w:cols>
        </w:sectPr>
      </w:pPr>
    </w:p>
    <w:p w14:paraId="4529D462" w14:textId="3FDFED72" w:rsidR="00992945" w:rsidRPr="00407427" w:rsidRDefault="00992945" w:rsidP="00992945">
      <w:pPr>
        <w:widowControl w:val="0"/>
        <w:autoSpaceDE w:val="0"/>
        <w:autoSpaceDN w:val="0"/>
        <w:spacing w:before="64" w:after="0"/>
        <w:ind w:left="6692" w:right="532" w:firstLine="2155"/>
        <w:rPr>
          <w:lang w:eastAsia="en-US"/>
        </w:rPr>
      </w:pPr>
      <w:r w:rsidRPr="00407427">
        <w:rPr>
          <w:lang w:eastAsia="en-US"/>
        </w:rPr>
        <w:lastRenderedPageBreak/>
        <w:t xml:space="preserve">Приложение </w:t>
      </w:r>
      <w:r w:rsidR="00A93C41" w:rsidRPr="00407427">
        <w:rPr>
          <w:lang w:eastAsia="en-US"/>
        </w:rPr>
        <w:t>1</w:t>
      </w:r>
      <w:r w:rsidRPr="00407427">
        <w:rPr>
          <w:spacing w:val="-52"/>
          <w:lang w:eastAsia="en-US"/>
        </w:rPr>
        <w:t xml:space="preserve"> </w:t>
      </w:r>
      <w:r w:rsidRPr="00407427">
        <w:rPr>
          <w:lang w:eastAsia="en-US"/>
        </w:rPr>
        <w:t>к Порядку расчетов с подотчетными</w:t>
      </w:r>
      <w:r w:rsidRPr="00407427">
        <w:rPr>
          <w:spacing w:val="1"/>
          <w:lang w:eastAsia="en-US"/>
        </w:rPr>
        <w:t xml:space="preserve"> </w:t>
      </w:r>
      <w:r w:rsidRPr="00407427">
        <w:rPr>
          <w:lang w:eastAsia="en-US"/>
        </w:rPr>
        <w:t>лицами</w:t>
      </w:r>
      <w:r w:rsidRPr="00407427">
        <w:rPr>
          <w:spacing w:val="-4"/>
          <w:lang w:eastAsia="en-US"/>
        </w:rPr>
        <w:t xml:space="preserve"> </w:t>
      </w:r>
      <w:r w:rsidRPr="00407427">
        <w:rPr>
          <w:lang w:eastAsia="en-US"/>
        </w:rPr>
        <w:t>и</w:t>
      </w:r>
      <w:r w:rsidRPr="00407427">
        <w:rPr>
          <w:spacing w:val="-3"/>
          <w:lang w:eastAsia="en-US"/>
        </w:rPr>
        <w:t xml:space="preserve"> </w:t>
      </w:r>
      <w:r w:rsidRPr="00407427">
        <w:rPr>
          <w:lang w:eastAsia="en-US"/>
        </w:rPr>
        <w:t>возмещения</w:t>
      </w:r>
      <w:r w:rsidRPr="00407427">
        <w:rPr>
          <w:spacing w:val="-6"/>
          <w:lang w:eastAsia="en-US"/>
        </w:rPr>
        <w:t xml:space="preserve"> </w:t>
      </w:r>
      <w:r w:rsidRPr="00407427">
        <w:rPr>
          <w:lang w:eastAsia="en-US"/>
        </w:rPr>
        <w:t>(компенсации)</w:t>
      </w:r>
    </w:p>
    <w:p w14:paraId="70C584F9" w14:textId="77777777" w:rsidR="00992945" w:rsidRPr="00407427" w:rsidRDefault="00992945" w:rsidP="00992945">
      <w:pPr>
        <w:widowControl w:val="0"/>
        <w:autoSpaceDE w:val="0"/>
        <w:autoSpaceDN w:val="0"/>
        <w:spacing w:before="0" w:after="0" w:line="252" w:lineRule="exact"/>
        <w:ind w:left="8190" w:firstLine="0"/>
        <w:rPr>
          <w:lang w:eastAsia="en-US"/>
        </w:rPr>
      </w:pPr>
      <w:r w:rsidRPr="00407427">
        <w:rPr>
          <w:lang w:eastAsia="en-US"/>
        </w:rPr>
        <w:t>расходов</w:t>
      </w:r>
      <w:r w:rsidRPr="00407427">
        <w:rPr>
          <w:spacing w:val="-5"/>
          <w:lang w:eastAsia="en-US"/>
        </w:rPr>
        <w:t xml:space="preserve"> </w:t>
      </w:r>
      <w:r w:rsidRPr="00407427">
        <w:rPr>
          <w:lang w:eastAsia="en-US"/>
        </w:rPr>
        <w:t>работникам</w:t>
      </w:r>
    </w:p>
    <w:p w14:paraId="648B2856" w14:textId="77777777" w:rsidR="00992945" w:rsidRPr="00407427" w:rsidRDefault="00992945" w:rsidP="00992945">
      <w:pPr>
        <w:widowControl w:val="0"/>
        <w:autoSpaceDE w:val="0"/>
        <w:autoSpaceDN w:val="0"/>
        <w:spacing w:before="0" w:after="0" w:line="240" w:lineRule="auto"/>
        <w:ind w:firstLine="0"/>
        <w:jc w:val="left"/>
        <w:rPr>
          <w:lang w:eastAsia="en-US"/>
        </w:rPr>
      </w:pPr>
    </w:p>
    <w:p w14:paraId="49974A07" w14:textId="77777777" w:rsidR="00992945" w:rsidRPr="00407427" w:rsidRDefault="00992945" w:rsidP="00992945">
      <w:pPr>
        <w:widowControl w:val="0"/>
        <w:autoSpaceDE w:val="0"/>
        <w:autoSpaceDN w:val="0"/>
        <w:spacing w:before="0" w:after="0" w:line="240" w:lineRule="auto"/>
        <w:ind w:firstLine="0"/>
        <w:jc w:val="left"/>
        <w:rPr>
          <w:lang w:eastAsia="en-US"/>
        </w:rPr>
      </w:pPr>
    </w:p>
    <w:p w14:paraId="4BFFBFC4" w14:textId="77777777" w:rsidR="00992945" w:rsidRPr="00407427" w:rsidRDefault="00992945" w:rsidP="00992945">
      <w:pPr>
        <w:widowControl w:val="0"/>
        <w:autoSpaceDE w:val="0"/>
        <w:autoSpaceDN w:val="0"/>
        <w:spacing w:before="0" w:after="0" w:line="240" w:lineRule="auto"/>
        <w:ind w:firstLine="0"/>
        <w:jc w:val="left"/>
        <w:rPr>
          <w:lang w:eastAsia="en-US"/>
        </w:rPr>
        <w:sectPr w:rsidR="00992945" w:rsidRPr="00407427">
          <w:pgSz w:w="11900" w:h="16800"/>
          <w:pgMar w:top="880" w:right="20" w:bottom="280" w:left="1140" w:header="720" w:footer="720" w:gutter="0"/>
          <w:cols w:space="720"/>
        </w:sectPr>
      </w:pPr>
    </w:p>
    <w:p w14:paraId="2D6C9826" w14:textId="77777777" w:rsidR="00992945" w:rsidRPr="00407427" w:rsidRDefault="00992945" w:rsidP="00992945">
      <w:pPr>
        <w:widowControl w:val="0"/>
        <w:autoSpaceDE w:val="0"/>
        <w:autoSpaceDN w:val="0"/>
        <w:spacing w:before="92" w:after="0" w:line="240" w:lineRule="auto"/>
        <w:ind w:left="245" w:firstLine="0"/>
        <w:jc w:val="left"/>
        <w:rPr>
          <w:lang w:eastAsia="en-US"/>
        </w:rPr>
      </w:pPr>
      <w:r w:rsidRPr="00407427">
        <w:rPr>
          <w:lang w:eastAsia="en-US"/>
        </w:rPr>
        <w:lastRenderedPageBreak/>
        <w:t>Утверждаю</w:t>
      </w:r>
    </w:p>
    <w:p w14:paraId="3A15AA65" w14:textId="77777777" w:rsidR="00992945" w:rsidRPr="00407427" w:rsidRDefault="00992945" w:rsidP="00992945">
      <w:pPr>
        <w:widowControl w:val="0"/>
        <w:tabs>
          <w:tab w:val="left" w:pos="3178"/>
          <w:tab w:val="left" w:pos="4659"/>
        </w:tabs>
        <w:autoSpaceDE w:val="0"/>
        <w:autoSpaceDN w:val="0"/>
        <w:spacing w:before="37" w:after="0" w:line="240" w:lineRule="auto"/>
        <w:ind w:left="245" w:firstLine="0"/>
        <w:jc w:val="left"/>
        <w:rPr>
          <w:lang w:eastAsia="en-US"/>
        </w:rPr>
      </w:pPr>
      <w:r w:rsidRPr="00407427">
        <w:rPr>
          <w:lang w:eastAsia="en-US"/>
        </w:rPr>
        <w:t>В</w:t>
      </w:r>
      <w:r w:rsidRPr="00407427">
        <w:rPr>
          <w:spacing w:val="-2"/>
          <w:lang w:eastAsia="en-US"/>
        </w:rPr>
        <w:t xml:space="preserve"> </w:t>
      </w:r>
      <w:r w:rsidRPr="00407427">
        <w:rPr>
          <w:lang w:eastAsia="en-US"/>
        </w:rPr>
        <w:t>сумме</w:t>
      </w:r>
      <w:r w:rsidRPr="00407427">
        <w:rPr>
          <w:u w:val="single"/>
          <w:lang w:eastAsia="en-US"/>
        </w:rPr>
        <w:tab/>
      </w:r>
      <w:r w:rsidRPr="00407427">
        <w:rPr>
          <w:lang w:eastAsia="en-US"/>
        </w:rPr>
        <w:t>рублей</w:t>
      </w:r>
      <w:r w:rsidRPr="00407427">
        <w:rPr>
          <w:u w:val="single"/>
          <w:lang w:eastAsia="en-US"/>
        </w:rPr>
        <w:tab/>
      </w:r>
      <w:r w:rsidRPr="00407427">
        <w:rPr>
          <w:lang w:eastAsia="en-US"/>
        </w:rPr>
        <w:t>копеек</w:t>
      </w:r>
    </w:p>
    <w:p w14:paraId="6C36AE32" w14:textId="77777777" w:rsidR="00992945" w:rsidRPr="00407427" w:rsidRDefault="00992945" w:rsidP="00992945">
      <w:pPr>
        <w:widowControl w:val="0"/>
        <w:autoSpaceDE w:val="0"/>
        <w:autoSpaceDN w:val="0"/>
        <w:spacing w:before="2" w:after="0" w:line="240" w:lineRule="auto"/>
        <w:ind w:firstLine="0"/>
        <w:jc w:val="left"/>
        <w:rPr>
          <w:lang w:eastAsia="en-US"/>
        </w:rPr>
      </w:pPr>
      <w:r w:rsidRPr="00407427">
        <w:rPr>
          <w:lang w:eastAsia="en-US"/>
        </w:rPr>
        <w:br w:type="column"/>
      </w:r>
    </w:p>
    <w:p w14:paraId="08C59546" w14:textId="77777777" w:rsidR="00992945" w:rsidRPr="00407427" w:rsidRDefault="00992945" w:rsidP="00992945">
      <w:pPr>
        <w:widowControl w:val="0"/>
        <w:tabs>
          <w:tab w:val="left" w:pos="3855"/>
        </w:tabs>
        <w:autoSpaceDE w:val="0"/>
        <w:autoSpaceDN w:val="0"/>
        <w:spacing w:before="1" w:after="0" w:line="240" w:lineRule="auto"/>
        <w:ind w:left="245" w:firstLine="0"/>
        <w:jc w:val="left"/>
        <w:rPr>
          <w:lang w:eastAsia="en-US"/>
        </w:rPr>
      </w:pPr>
      <w:r w:rsidRPr="00407427">
        <w:rPr>
          <w:lang w:eastAsia="en-US"/>
        </w:rPr>
        <w:t>Руководителю</w:t>
      </w:r>
      <w:r w:rsidRPr="00407427">
        <w:rPr>
          <w:u w:val="single"/>
          <w:lang w:eastAsia="en-US"/>
        </w:rPr>
        <w:t xml:space="preserve"> </w:t>
      </w:r>
      <w:r w:rsidRPr="00407427">
        <w:rPr>
          <w:u w:val="single"/>
          <w:lang w:eastAsia="en-US"/>
        </w:rPr>
        <w:tab/>
      </w:r>
    </w:p>
    <w:p w14:paraId="1EFC617E" w14:textId="77777777" w:rsidR="00992945" w:rsidRPr="00407427" w:rsidRDefault="00992945" w:rsidP="00992945">
      <w:pPr>
        <w:widowControl w:val="0"/>
        <w:autoSpaceDE w:val="0"/>
        <w:autoSpaceDN w:val="0"/>
        <w:spacing w:before="0" w:after="0" w:line="240" w:lineRule="auto"/>
        <w:ind w:firstLine="0"/>
        <w:jc w:val="left"/>
        <w:rPr>
          <w:lang w:eastAsia="en-US"/>
        </w:rPr>
        <w:sectPr w:rsidR="00992945" w:rsidRPr="00407427">
          <w:type w:val="continuous"/>
          <w:pgSz w:w="11900" w:h="16800"/>
          <w:pgMar w:top="1200" w:right="20" w:bottom="280" w:left="1140" w:header="720" w:footer="720" w:gutter="0"/>
          <w:cols w:num="2" w:space="720" w:equalWidth="0">
            <w:col w:w="5337" w:space="781"/>
            <w:col w:w="4622"/>
          </w:cols>
        </w:sectPr>
      </w:pPr>
    </w:p>
    <w:p w14:paraId="5334E80D" w14:textId="77777777" w:rsidR="00992945" w:rsidRPr="00407427" w:rsidRDefault="00992945" w:rsidP="00992945">
      <w:pPr>
        <w:widowControl w:val="0"/>
        <w:autoSpaceDE w:val="0"/>
        <w:autoSpaceDN w:val="0"/>
        <w:spacing w:before="7" w:after="0" w:line="240" w:lineRule="auto"/>
        <w:ind w:firstLine="0"/>
        <w:jc w:val="left"/>
        <w:rPr>
          <w:lang w:eastAsia="en-US"/>
        </w:rPr>
      </w:pPr>
    </w:p>
    <w:p w14:paraId="2FB72D4A" w14:textId="77777777" w:rsidR="00992945" w:rsidRPr="00407427" w:rsidRDefault="00992945" w:rsidP="00992945">
      <w:pPr>
        <w:widowControl w:val="0"/>
        <w:tabs>
          <w:tab w:val="left" w:pos="6469"/>
        </w:tabs>
        <w:autoSpaceDE w:val="0"/>
        <w:autoSpaceDN w:val="0"/>
        <w:spacing w:before="0" w:after="0" w:line="20" w:lineRule="exact"/>
        <w:ind w:left="240" w:firstLine="0"/>
        <w:jc w:val="left"/>
        <w:rPr>
          <w:lang w:eastAsia="en-US"/>
        </w:rPr>
      </w:pPr>
      <w:r w:rsidRPr="00407427">
        <w:rPr>
          <w:noProof/>
        </w:rPr>
        <mc:AlternateContent>
          <mc:Choice Requires="wpg">
            <w:drawing>
              <wp:inline distT="0" distB="0" distL="0" distR="0" wp14:anchorId="2C53B862" wp14:editId="22D54233">
                <wp:extent cx="3282950" cy="5715"/>
                <wp:effectExtent l="9525" t="4445" r="12700" b="8890"/>
                <wp:docPr id="9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5715"/>
                          <a:chOff x="0" y="0"/>
                          <a:chExt cx="5170" cy="9"/>
                        </a:xfrm>
                      </wpg:grpSpPr>
                      <wps:wsp>
                        <wps:cNvPr id="96" name="Line 19"/>
                        <wps:cNvCnPr>
                          <a:cxnSpLocks noChangeShapeType="1"/>
                        </wps:cNvCnPr>
                        <wps:spPr bwMode="auto">
                          <a:xfrm>
                            <a:off x="0" y="4"/>
                            <a:ext cx="516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5049340A" id="Group 18" o:spid="_x0000_s1026" style="width:258.5pt;height:.45pt;mso-position-horizontal-relative:char;mso-position-vertical-relative:line" coordsize="51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">
                <v:line id="Line 19" o:spid="_x0000_s1027" style="position:absolute;visibility:visible;mso-wrap-style:square" from="0,4" to="51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" strokeweight=".15578mm"/>
                <w10:anchorlock/>
              </v:group>
            </w:pict>
          </mc:Fallback>
        </mc:AlternateContent>
      </w:r>
      <w:r w:rsidRPr="00407427">
        <w:rPr>
          <w:lang w:eastAsia="en-US"/>
        </w:rPr>
        <w:tab/>
      </w:r>
      <w:r w:rsidRPr="00407427">
        <w:rPr>
          <w:noProof/>
        </w:rPr>
        <mc:AlternateContent>
          <mc:Choice Requires="wpg">
            <w:drawing>
              <wp:inline distT="0" distB="0" distL="0" distR="0" wp14:anchorId="6A5953A6" wp14:editId="7FEAFF30">
                <wp:extent cx="2235835" cy="5715"/>
                <wp:effectExtent l="12065" t="4445" r="9525" b="8890"/>
                <wp:docPr id="97"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835" cy="5715"/>
                          <a:chOff x="0" y="0"/>
                          <a:chExt cx="3521" cy="9"/>
                        </a:xfrm>
                      </wpg:grpSpPr>
                      <wps:wsp>
                        <wps:cNvPr id="98" name="Line 17"/>
                        <wps:cNvCnPr>
                          <a:cxnSpLocks noChangeShapeType="1"/>
                        </wps:cNvCnPr>
                        <wps:spPr bwMode="auto">
                          <a:xfrm>
                            <a:off x="0" y="4"/>
                            <a:ext cx="3521"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1431B39" id="Group 16" o:spid="_x0000_s1026" style="width:176.05pt;height:.45pt;mso-position-horizontal-relative:char;mso-position-vertical-relative:line" coordsize="35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">
                <v:line id="Line 17" o:spid="_x0000_s1027" style="position:absolute;visibility:visible;mso-wrap-style:square" from="0,4" to="35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" strokeweight=".15578mm"/>
                <w10:anchorlock/>
              </v:group>
            </w:pict>
          </mc:Fallback>
        </mc:AlternateContent>
      </w:r>
    </w:p>
    <w:p w14:paraId="21513F4F" w14:textId="77777777" w:rsidR="00992945" w:rsidRPr="00407427" w:rsidRDefault="00992945" w:rsidP="00992945">
      <w:pPr>
        <w:widowControl w:val="0"/>
        <w:autoSpaceDE w:val="0"/>
        <w:autoSpaceDN w:val="0"/>
        <w:spacing w:before="0" w:after="0" w:line="20" w:lineRule="exact"/>
        <w:ind w:firstLine="0"/>
        <w:jc w:val="left"/>
        <w:rPr>
          <w:lang w:eastAsia="en-US"/>
        </w:rPr>
        <w:sectPr w:rsidR="00992945" w:rsidRPr="00407427">
          <w:type w:val="continuous"/>
          <w:pgSz w:w="11900" w:h="16800"/>
          <w:pgMar w:top="1200" w:right="20" w:bottom="280" w:left="1140" w:header="720" w:footer="720" w:gutter="0"/>
          <w:cols w:space="720"/>
        </w:sectPr>
      </w:pPr>
    </w:p>
    <w:p w14:paraId="44F681DB" w14:textId="77777777" w:rsidR="00992945" w:rsidRPr="00407427" w:rsidRDefault="00992945" w:rsidP="00992945">
      <w:pPr>
        <w:widowControl w:val="0"/>
        <w:autoSpaceDE w:val="0"/>
        <w:autoSpaceDN w:val="0"/>
        <w:spacing w:before="5" w:after="1" w:line="240" w:lineRule="auto"/>
        <w:ind w:firstLine="0"/>
        <w:jc w:val="left"/>
        <w:rPr>
          <w:lang w:eastAsia="en-US"/>
        </w:rPr>
      </w:pPr>
    </w:p>
    <w:p w14:paraId="3FE08553" w14:textId="77777777" w:rsidR="00992945" w:rsidRPr="00407427" w:rsidRDefault="00992945" w:rsidP="00992945">
      <w:pPr>
        <w:widowControl w:val="0"/>
        <w:autoSpaceDE w:val="0"/>
        <w:autoSpaceDN w:val="0"/>
        <w:spacing w:before="0" w:after="0" w:line="20" w:lineRule="exact"/>
        <w:ind w:left="240" w:right="-1512" w:firstLine="0"/>
        <w:jc w:val="left"/>
        <w:rPr>
          <w:lang w:eastAsia="en-US"/>
        </w:rPr>
      </w:pPr>
      <w:r w:rsidRPr="00407427">
        <w:rPr>
          <w:noProof/>
        </w:rPr>
        <mc:AlternateContent>
          <mc:Choice Requires="wpg">
            <w:drawing>
              <wp:inline distT="0" distB="0" distL="0" distR="0" wp14:anchorId="754CC640" wp14:editId="1D5E8228">
                <wp:extent cx="3282950" cy="5715"/>
                <wp:effectExtent l="9525" t="8255" r="12700" b="5080"/>
                <wp:docPr id="9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5715"/>
                          <a:chOff x="0" y="0"/>
                          <a:chExt cx="5170" cy="9"/>
                        </a:xfrm>
                      </wpg:grpSpPr>
                      <wps:wsp>
                        <wps:cNvPr id="100" name="Line 15"/>
                        <wps:cNvCnPr>
                          <a:cxnSpLocks noChangeShapeType="1"/>
                        </wps:cNvCnPr>
                        <wps:spPr bwMode="auto">
                          <a:xfrm>
                            <a:off x="0" y="4"/>
                            <a:ext cx="516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281155A8" id="Group 14" o:spid="_x0000_s1026" style="width:258.5pt;height:.45pt;mso-position-horizontal-relative:char;mso-position-vertical-relative:line" coordsize="51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">
                <v:line id="Line 15" o:spid="_x0000_s1027" style="position:absolute;visibility:visible;mso-wrap-style:square" from="0,4" to="51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" strokeweight=".15578mm"/>
                <w10:anchorlock/>
              </v:group>
            </w:pict>
          </mc:Fallback>
        </mc:AlternateContent>
      </w:r>
    </w:p>
    <w:p w14:paraId="2367A808" w14:textId="77777777" w:rsidR="00992945" w:rsidRPr="00407427" w:rsidRDefault="00992945" w:rsidP="00992945">
      <w:pPr>
        <w:widowControl w:val="0"/>
        <w:autoSpaceDE w:val="0"/>
        <w:autoSpaceDN w:val="0"/>
        <w:spacing w:before="28" w:after="0" w:line="240" w:lineRule="auto"/>
        <w:ind w:left="1642" w:firstLine="0"/>
        <w:jc w:val="left"/>
        <w:rPr>
          <w:lang w:eastAsia="en-US"/>
        </w:rPr>
      </w:pPr>
      <w:r w:rsidRPr="00407427">
        <w:rPr>
          <w:lang w:eastAsia="en-US"/>
        </w:rPr>
        <w:t>(указать</w:t>
      </w:r>
      <w:r w:rsidRPr="00407427">
        <w:rPr>
          <w:spacing w:val="-3"/>
          <w:lang w:eastAsia="en-US"/>
        </w:rPr>
        <w:t xml:space="preserve"> </w:t>
      </w:r>
      <w:r w:rsidRPr="00407427">
        <w:rPr>
          <w:lang w:eastAsia="en-US"/>
        </w:rPr>
        <w:t>сумму</w:t>
      </w:r>
      <w:r w:rsidRPr="00407427">
        <w:rPr>
          <w:spacing w:val="-7"/>
          <w:lang w:eastAsia="en-US"/>
        </w:rPr>
        <w:t xml:space="preserve"> </w:t>
      </w:r>
      <w:r w:rsidRPr="00407427">
        <w:rPr>
          <w:lang w:eastAsia="en-US"/>
        </w:rPr>
        <w:t>прописью)</w:t>
      </w:r>
    </w:p>
    <w:p w14:paraId="5AA5FD71" w14:textId="77777777" w:rsidR="00992945" w:rsidRPr="00407427" w:rsidRDefault="00992945" w:rsidP="00992945">
      <w:pPr>
        <w:widowControl w:val="0"/>
        <w:autoSpaceDE w:val="0"/>
        <w:autoSpaceDN w:val="0"/>
        <w:spacing w:before="8" w:after="0" w:line="240" w:lineRule="auto"/>
        <w:ind w:firstLine="0"/>
        <w:jc w:val="left"/>
        <w:rPr>
          <w:lang w:eastAsia="en-US"/>
        </w:rPr>
      </w:pPr>
    </w:p>
    <w:p w14:paraId="2CF8BD48" w14:textId="77777777" w:rsidR="00992945" w:rsidRPr="00407427" w:rsidRDefault="00992945" w:rsidP="00992945">
      <w:pPr>
        <w:widowControl w:val="0"/>
        <w:autoSpaceDE w:val="0"/>
        <w:autoSpaceDN w:val="0"/>
        <w:spacing w:before="0" w:after="0" w:line="20" w:lineRule="exact"/>
        <w:ind w:left="240" w:right="-1397" w:firstLine="0"/>
        <w:jc w:val="left"/>
        <w:rPr>
          <w:lang w:eastAsia="en-US"/>
        </w:rPr>
      </w:pPr>
      <w:r w:rsidRPr="00407427">
        <w:rPr>
          <w:noProof/>
        </w:rPr>
        <mc:AlternateContent>
          <mc:Choice Requires="wpg">
            <w:drawing>
              <wp:inline distT="0" distB="0" distL="0" distR="0" wp14:anchorId="4DB40A94" wp14:editId="0F06A5A3">
                <wp:extent cx="3212465" cy="5715"/>
                <wp:effectExtent l="9525" t="9525" r="6985" b="3810"/>
                <wp:docPr id="10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2465" cy="5715"/>
                          <a:chOff x="0" y="0"/>
                          <a:chExt cx="5059" cy="9"/>
                        </a:xfrm>
                      </wpg:grpSpPr>
                      <wps:wsp>
                        <wps:cNvPr id="102" name="Line 13"/>
                        <wps:cNvCnPr>
                          <a:cxnSpLocks noChangeShapeType="1"/>
                        </wps:cNvCnPr>
                        <wps:spPr bwMode="auto">
                          <a:xfrm>
                            <a:off x="0" y="4"/>
                            <a:ext cx="5059"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0F32E2D1" id="Group 12" o:spid="_x0000_s1026" style="width:252.95pt;height:.45pt;mso-position-horizontal-relative:char;mso-position-vertical-relative:line" coordsize="5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">
                <v:line id="Line 13" o:spid="_x0000_s1027" style="position:absolute;visibility:visible;mso-wrap-style:square" from="0,4" to="50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" strokeweight=".15578mm"/>
                <w10:anchorlock/>
              </v:group>
            </w:pict>
          </mc:Fallback>
        </mc:AlternateContent>
      </w:r>
    </w:p>
    <w:p w14:paraId="5D8235D7" w14:textId="77777777" w:rsidR="00992945" w:rsidRPr="00407427" w:rsidRDefault="00992945" w:rsidP="00992945">
      <w:pPr>
        <w:widowControl w:val="0"/>
        <w:autoSpaceDE w:val="0"/>
        <w:autoSpaceDN w:val="0"/>
        <w:spacing w:before="28" w:after="0" w:line="240" w:lineRule="auto"/>
        <w:ind w:left="607" w:firstLine="0"/>
        <w:jc w:val="left"/>
        <w:rPr>
          <w:i/>
          <w:lang w:eastAsia="en-US"/>
        </w:rPr>
      </w:pPr>
      <w:r w:rsidRPr="00407427">
        <w:rPr>
          <w:i/>
          <w:lang w:eastAsia="en-US"/>
        </w:rPr>
        <w:t>(должность,</w:t>
      </w:r>
      <w:r w:rsidRPr="00407427">
        <w:rPr>
          <w:i/>
          <w:spacing w:val="-5"/>
          <w:lang w:eastAsia="en-US"/>
        </w:rPr>
        <w:t xml:space="preserve"> </w:t>
      </w:r>
      <w:r w:rsidRPr="00407427">
        <w:rPr>
          <w:i/>
          <w:lang w:eastAsia="en-US"/>
        </w:rPr>
        <w:t>подпись,</w:t>
      </w:r>
      <w:r w:rsidRPr="00407427">
        <w:rPr>
          <w:i/>
          <w:spacing w:val="-3"/>
          <w:lang w:eastAsia="en-US"/>
        </w:rPr>
        <w:t xml:space="preserve"> </w:t>
      </w:r>
      <w:r w:rsidRPr="00407427">
        <w:rPr>
          <w:i/>
          <w:lang w:eastAsia="en-US"/>
        </w:rPr>
        <w:t>ФИО</w:t>
      </w:r>
      <w:r w:rsidRPr="00407427">
        <w:rPr>
          <w:i/>
          <w:spacing w:val="-4"/>
          <w:lang w:eastAsia="en-US"/>
        </w:rPr>
        <w:t xml:space="preserve"> </w:t>
      </w:r>
      <w:r w:rsidRPr="00407427">
        <w:rPr>
          <w:i/>
          <w:lang w:eastAsia="en-US"/>
        </w:rPr>
        <w:t>руководителя)</w:t>
      </w:r>
    </w:p>
    <w:p w14:paraId="67586C45" w14:textId="77777777" w:rsidR="00992945" w:rsidRPr="00407427" w:rsidRDefault="00992945" w:rsidP="00A960FF">
      <w:pPr>
        <w:widowControl w:val="0"/>
        <w:autoSpaceDE w:val="0"/>
        <w:autoSpaceDN w:val="0"/>
        <w:spacing w:before="28" w:after="0" w:line="612" w:lineRule="auto"/>
        <w:ind w:left="567" w:right="486" w:hanging="560"/>
        <w:jc w:val="left"/>
        <w:rPr>
          <w:lang w:eastAsia="en-US"/>
        </w:rPr>
      </w:pPr>
      <w:r w:rsidRPr="00407427">
        <w:rPr>
          <w:lang w:eastAsia="en-US"/>
        </w:rPr>
        <w:br w:type="column"/>
      </w:r>
      <w:r w:rsidRPr="00407427">
        <w:rPr>
          <w:lang w:eastAsia="en-US"/>
        </w:rPr>
        <w:lastRenderedPageBreak/>
        <w:t>(наименование учреждения)</w:t>
      </w:r>
      <w:r w:rsidRPr="00407427">
        <w:rPr>
          <w:spacing w:val="-42"/>
          <w:lang w:eastAsia="en-US"/>
        </w:rPr>
        <w:t xml:space="preserve"> </w:t>
      </w:r>
      <w:r w:rsidRPr="00407427">
        <w:rPr>
          <w:spacing w:val="-1"/>
          <w:lang w:eastAsia="en-US"/>
        </w:rPr>
        <w:t>(ФИО</w:t>
      </w:r>
      <w:r w:rsidRPr="00407427">
        <w:rPr>
          <w:spacing w:val="-2"/>
          <w:lang w:eastAsia="en-US"/>
        </w:rPr>
        <w:t xml:space="preserve"> </w:t>
      </w:r>
      <w:r w:rsidRPr="00407427">
        <w:rPr>
          <w:spacing w:val="-1"/>
          <w:lang w:eastAsia="en-US"/>
        </w:rPr>
        <w:t>руководителя)</w:t>
      </w:r>
    </w:p>
    <w:p w14:paraId="463E73E0" w14:textId="77777777" w:rsidR="00992945" w:rsidRPr="00407427" w:rsidRDefault="00992945" w:rsidP="00992945">
      <w:pPr>
        <w:widowControl w:val="0"/>
        <w:autoSpaceDE w:val="0"/>
        <w:autoSpaceDN w:val="0"/>
        <w:spacing w:before="3" w:after="0" w:line="240" w:lineRule="auto"/>
        <w:ind w:left="607" w:firstLine="0"/>
        <w:jc w:val="left"/>
        <w:rPr>
          <w:lang w:eastAsia="en-US"/>
        </w:rPr>
      </w:pPr>
      <w:r w:rsidRPr="00407427">
        <w:rPr>
          <w:noProof/>
        </w:rPr>
        <mc:AlternateContent>
          <mc:Choice Requires="wps">
            <w:drawing>
              <wp:anchor distT="0" distB="0" distL="114300" distR="114300" simplePos="0" relativeHeight="251713536" behindDoc="1" locked="0" layoutInCell="1" allowOverlap="1" wp14:anchorId="0D0D17D7" wp14:editId="4A583A5E">
                <wp:simplePos x="0" y="0"/>
                <wp:positionH relativeFrom="page">
                  <wp:posOffset>4918710</wp:posOffset>
                </wp:positionH>
                <wp:positionV relativeFrom="paragraph">
                  <wp:posOffset>-361950</wp:posOffset>
                </wp:positionV>
                <wp:extent cx="2305685" cy="0"/>
                <wp:effectExtent l="0" t="0" r="0" b="0"/>
                <wp:wrapNone/>
                <wp:docPr id="10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685"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line w14:anchorId="6EBD4664" id="Line 11" o:spid="_x0000_s1026" style="position:absolute;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7.3pt,-28.5pt" to="568.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" strokeweight=".15578mm">
                <w10:wrap anchorx="page"/>
              </v:line>
            </w:pict>
          </mc:Fallback>
        </mc:AlternateContent>
      </w:r>
      <w:r w:rsidRPr="00407427">
        <w:rPr>
          <w:noProof/>
        </w:rPr>
        <mc:AlternateContent>
          <mc:Choice Requires="wps">
            <w:drawing>
              <wp:anchor distT="0" distB="0" distL="114300" distR="114300" simplePos="0" relativeHeight="251714560" behindDoc="1" locked="0" layoutInCell="1" allowOverlap="1" wp14:anchorId="35C408E2" wp14:editId="3C958CAF">
                <wp:simplePos x="0" y="0"/>
                <wp:positionH relativeFrom="page">
                  <wp:posOffset>4918710</wp:posOffset>
                </wp:positionH>
                <wp:positionV relativeFrom="paragraph">
                  <wp:posOffset>-26670</wp:posOffset>
                </wp:positionV>
                <wp:extent cx="2305685" cy="0"/>
                <wp:effectExtent l="0" t="0" r="0" b="0"/>
                <wp:wrapNone/>
                <wp:docPr id="10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685"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line w14:anchorId="4AFF4C3D" id="Line 10" o:spid="_x0000_s1026" style="position:absolute;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7.3pt,-2.1pt" to="568.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6R/HwIAAEQ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" strokeweight=".15578mm">
                <w10:wrap anchorx="page"/>
              </v:line>
            </w:pict>
          </mc:Fallback>
        </mc:AlternateContent>
      </w:r>
      <w:r w:rsidRPr="00407427">
        <w:rPr>
          <w:lang w:eastAsia="en-US"/>
        </w:rPr>
        <w:t>(должность,</w:t>
      </w:r>
      <w:r w:rsidRPr="00407427">
        <w:rPr>
          <w:spacing w:val="-6"/>
          <w:lang w:eastAsia="en-US"/>
        </w:rPr>
        <w:t xml:space="preserve"> </w:t>
      </w:r>
      <w:r w:rsidRPr="00407427">
        <w:rPr>
          <w:lang w:eastAsia="en-US"/>
        </w:rPr>
        <w:t>ФИО</w:t>
      </w:r>
      <w:r w:rsidRPr="00407427">
        <w:rPr>
          <w:spacing w:val="-5"/>
          <w:lang w:eastAsia="en-US"/>
        </w:rPr>
        <w:t xml:space="preserve"> </w:t>
      </w:r>
      <w:r w:rsidRPr="00407427">
        <w:rPr>
          <w:lang w:eastAsia="en-US"/>
        </w:rPr>
        <w:t>сотрудника)</w:t>
      </w:r>
    </w:p>
    <w:p w14:paraId="64F025ED" w14:textId="77777777" w:rsidR="00992945" w:rsidRPr="00407427" w:rsidRDefault="00992945" w:rsidP="00992945">
      <w:pPr>
        <w:widowControl w:val="0"/>
        <w:autoSpaceDE w:val="0"/>
        <w:autoSpaceDN w:val="0"/>
        <w:spacing w:before="0" w:after="0" w:line="240" w:lineRule="auto"/>
        <w:ind w:firstLine="0"/>
        <w:jc w:val="left"/>
        <w:rPr>
          <w:lang w:eastAsia="en-US"/>
        </w:rPr>
        <w:sectPr w:rsidR="00992945" w:rsidRPr="00407427">
          <w:type w:val="continuous"/>
          <w:pgSz w:w="11900" w:h="16800"/>
          <w:pgMar w:top="1200" w:right="20" w:bottom="280" w:left="1140" w:header="720" w:footer="720" w:gutter="0"/>
          <w:cols w:num="2" w:space="720" w:equalWidth="0">
            <w:col w:w="3973" w:space="3293"/>
            <w:col w:w="3474"/>
          </w:cols>
        </w:sectPr>
      </w:pPr>
    </w:p>
    <w:p w14:paraId="6BEBCEDC" w14:textId="77777777" w:rsidR="00992945" w:rsidRPr="00407427" w:rsidRDefault="00992945" w:rsidP="00583E2B">
      <w:pPr>
        <w:widowControl w:val="0"/>
        <w:autoSpaceDE w:val="0"/>
        <w:autoSpaceDN w:val="0"/>
        <w:spacing w:before="89" w:after="0" w:line="240" w:lineRule="auto"/>
        <w:ind w:left="275" w:right="404" w:firstLine="0"/>
        <w:jc w:val="center"/>
        <w:outlineLvl w:val="0"/>
        <w:rPr>
          <w:b/>
          <w:bCs/>
          <w:lang w:eastAsia="en-US"/>
        </w:rPr>
      </w:pPr>
      <w:bookmarkStart w:id="188" w:name="_bookmark10"/>
      <w:bookmarkEnd w:id="188"/>
      <w:r w:rsidRPr="00407427">
        <w:rPr>
          <w:b/>
          <w:bCs/>
          <w:lang w:eastAsia="en-US"/>
        </w:rPr>
        <w:lastRenderedPageBreak/>
        <w:t>Заявление</w:t>
      </w:r>
      <w:r w:rsidRPr="00407427">
        <w:rPr>
          <w:b/>
          <w:bCs/>
          <w:spacing w:val="-5"/>
          <w:lang w:eastAsia="en-US"/>
        </w:rPr>
        <w:t xml:space="preserve"> </w:t>
      </w:r>
      <w:r w:rsidRPr="00407427">
        <w:rPr>
          <w:b/>
          <w:bCs/>
          <w:lang w:eastAsia="en-US"/>
        </w:rPr>
        <w:t>на</w:t>
      </w:r>
      <w:r w:rsidRPr="00407427">
        <w:rPr>
          <w:b/>
          <w:bCs/>
          <w:spacing w:val="-3"/>
          <w:lang w:eastAsia="en-US"/>
        </w:rPr>
        <w:t xml:space="preserve"> </w:t>
      </w:r>
      <w:r w:rsidRPr="00407427">
        <w:rPr>
          <w:b/>
          <w:bCs/>
          <w:lang w:eastAsia="en-US"/>
        </w:rPr>
        <w:t>возмещение</w:t>
      </w:r>
      <w:r w:rsidRPr="00407427">
        <w:rPr>
          <w:b/>
          <w:bCs/>
          <w:spacing w:val="-4"/>
          <w:lang w:eastAsia="en-US"/>
        </w:rPr>
        <w:t xml:space="preserve"> </w:t>
      </w:r>
      <w:r w:rsidRPr="00407427">
        <w:rPr>
          <w:b/>
          <w:bCs/>
          <w:lang w:eastAsia="en-US"/>
        </w:rPr>
        <w:t>(компенсацию)</w:t>
      </w:r>
      <w:r w:rsidRPr="00407427">
        <w:rPr>
          <w:b/>
          <w:bCs/>
          <w:spacing w:val="-4"/>
          <w:lang w:eastAsia="en-US"/>
        </w:rPr>
        <w:t xml:space="preserve"> </w:t>
      </w:r>
      <w:r w:rsidRPr="00407427">
        <w:rPr>
          <w:b/>
          <w:bCs/>
          <w:lang w:eastAsia="en-US"/>
        </w:rPr>
        <w:t>расходов</w:t>
      </w:r>
    </w:p>
    <w:p w14:paraId="506BBEFD" w14:textId="77777777" w:rsidR="00992945" w:rsidRPr="00407427" w:rsidRDefault="00992945" w:rsidP="00992945">
      <w:pPr>
        <w:widowControl w:val="0"/>
        <w:autoSpaceDE w:val="0"/>
        <w:autoSpaceDN w:val="0"/>
        <w:spacing w:before="0" w:after="0" w:line="240" w:lineRule="auto"/>
        <w:ind w:firstLine="0"/>
        <w:jc w:val="left"/>
        <w:rPr>
          <w:b/>
          <w:lang w:eastAsia="en-US"/>
        </w:rPr>
      </w:pPr>
    </w:p>
    <w:p w14:paraId="508ACD7F" w14:textId="77777777" w:rsidR="00992945" w:rsidRPr="00407427" w:rsidRDefault="00992945" w:rsidP="00992945">
      <w:pPr>
        <w:widowControl w:val="0"/>
        <w:tabs>
          <w:tab w:val="left" w:pos="10154"/>
        </w:tabs>
        <w:autoSpaceDE w:val="0"/>
        <w:autoSpaceDN w:val="0"/>
        <w:spacing w:before="0" w:after="0" w:line="278" w:lineRule="auto"/>
        <w:ind w:left="137" w:right="551" w:firstLine="0"/>
        <w:jc w:val="right"/>
        <w:rPr>
          <w:lang w:eastAsia="en-US"/>
        </w:rPr>
      </w:pPr>
      <w:r w:rsidRPr="00407427">
        <w:rPr>
          <w:lang w:eastAsia="en-US"/>
        </w:rPr>
        <w:t>Прошу</w:t>
      </w:r>
      <w:r w:rsidRPr="00407427">
        <w:rPr>
          <w:spacing w:val="-2"/>
          <w:lang w:eastAsia="en-US"/>
        </w:rPr>
        <w:t xml:space="preserve"> </w:t>
      </w:r>
      <w:r w:rsidRPr="00407427">
        <w:rPr>
          <w:lang w:eastAsia="en-US"/>
        </w:rPr>
        <w:t>возместить</w:t>
      </w:r>
      <w:r w:rsidRPr="00407427">
        <w:rPr>
          <w:spacing w:val="-1"/>
          <w:lang w:eastAsia="en-US"/>
        </w:rPr>
        <w:t xml:space="preserve"> </w:t>
      </w:r>
      <w:r w:rsidRPr="00407427">
        <w:rPr>
          <w:lang w:eastAsia="en-US"/>
        </w:rPr>
        <w:t>(компенсировать)</w:t>
      </w:r>
      <w:r w:rsidRPr="00407427">
        <w:rPr>
          <w:spacing w:val="-2"/>
          <w:lang w:eastAsia="en-US"/>
        </w:rPr>
        <w:t xml:space="preserve"> </w:t>
      </w:r>
      <w:r w:rsidRPr="00407427">
        <w:rPr>
          <w:lang w:eastAsia="en-US"/>
        </w:rPr>
        <w:t>расходы:</w:t>
      </w:r>
      <w:r w:rsidRPr="00407427">
        <w:rPr>
          <w:u w:val="single"/>
          <w:lang w:eastAsia="en-US"/>
        </w:rPr>
        <w:t xml:space="preserve"> </w:t>
      </w:r>
      <w:r w:rsidRPr="00407427">
        <w:rPr>
          <w:u w:val="single"/>
          <w:lang w:eastAsia="en-US"/>
        </w:rPr>
        <w:tab/>
      </w:r>
      <w:r w:rsidRPr="00407427">
        <w:rPr>
          <w:w w:val="25"/>
          <w:u w:val="single"/>
          <w:lang w:eastAsia="en-US"/>
        </w:rPr>
        <w:t xml:space="preserve"> </w:t>
      </w:r>
      <w:r w:rsidRPr="00407427">
        <w:rPr>
          <w:lang w:eastAsia="en-US"/>
        </w:rPr>
        <w:t xml:space="preserve"> </w:t>
      </w:r>
      <w:r w:rsidRPr="00407427">
        <w:rPr>
          <w:i/>
          <w:lang w:eastAsia="en-US"/>
        </w:rPr>
        <w:t>(указать наименование расходов, в соответствии с локальным актом учреждения, подлежащие возмещению (компенсации))</w:t>
      </w:r>
      <w:r w:rsidRPr="00407427">
        <w:rPr>
          <w:spacing w:val="1"/>
          <w:lang w:eastAsia="en-US"/>
        </w:rPr>
        <w:t xml:space="preserve"> </w:t>
      </w:r>
      <w:r w:rsidRPr="00407427">
        <w:rPr>
          <w:lang w:eastAsia="en-US"/>
        </w:rPr>
        <w:t>Основание</w:t>
      </w:r>
      <w:r w:rsidRPr="00407427">
        <w:rPr>
          <w:spacing w:val="-8"/>
          <w:lang w:eastAsia="en-US"/>
        </w:rPr>
        <w:t xml:space="preserve"> </w:t>
      </w:r>
      <w:r w:rsidRPr="00407427">
        <w:rPr>
          <w:lang w:eastAsia="en-US"/>
        </w:rPr>
        <w:t>(</w:t>
      </w:r>
      <w:r w:rsidRPr="00407427">
        <w:rPr>
          <w:b/>
          <w:lang w:eastAsia="en-US"/>
        </w:rPr>
        <w:t>обязательное</w:t>
      </w:r>
      <w:r w:rsidRPr="00407427">
        <w:rPr>
          <w:b/>
          <w:spacing w:val="-5"/>
          <w:lang w:eastAsia="en-US"/>
        </w:rPr>
        <w:t xml:space="preserve"> </w:t>
      </w:r>
      <w:r w:rsidRPr="00407427">
        <w:rPr>
          <w:b/>
          <w:lang w:eastAsia="en-US"/>
        </w:rPr>
        <w:t>для</w:t>
      </w:r>
      <w:r w:rsidRPr="00407427">
        <w:rPr>
          <w:b/>
          <w:spacing w:val="-6"/>
          <w:lang w:eastAsia="en-US"/>
        </w:rPr>
        <w:t xml:space="preserve"> </w:t>
      </w:r>
      <w:r w:rsidRPr="00407427">
        <w:rPr>
          <w:b/>
          <w:lang w:eastAsia="en-US"/>
        </w:rPr>
        <w:t>заполнения</w:t>
      </w:r>
      <w:r w:rsidRPr="00407427">
        <w:rPr>
          <w:lang w:eastAsia="en-US"/>
        </w:rPr>
        <w:t>)</w:t>
      </w:r>
      <w:r w:rsidRPr="00407427">
        <w:rPr>
          <w:u w:val="single"/>
          <w:lang w:eastAsia="en-US"/>
        </w:rPr>
        <w:t xml:space="preserve"> </w:t>
      </w:r>
      <w:r w:rsidRPr="00407427">
        <w:rPr>
          <w:u w:val="single"/>
          <w:lang w:eastAsia="en-US"/>
        </w:rPr>
        <w:tab/>
      </w:r>
    </w:p>
    <w:p w14:paraId="77FA55F4" w14:textId="77777777" w:rsidR="00992945" w:rsidRPr="00407427" w:rsidRDefault="00992945" w:rsidP="00992945">
      <w:pPr>
        <w:widowControl w:val="0"/>
        <w:autoSpaceDE w:val="0"/>
        <w:autoSpaceDN w:val="0"/>
        <w:spacing w:before="7" w:after="0" w:line="240" w:lineRule="auto"/>
        <w:ind w:firstLine="0"/>
        <w:jc w:val="left"/>
        <w:rPr>
          <w:lang w:eastAsia="en-US"/>
        </w:rPr>
      </w:pPr>
      <w:r w:rsidRPr="00407427">
        <w:rPr>
          <w:noProof/>
        </w:rPr>
        <mc:AlternateContent>
          <mc:Choice Requires="wps">
            <w:drawing>
              <wp:anchor distT="0" distB="0" distL="0" distR="0" simplePos="0" relativeHeight="251718656" behindDoc="1" locked="0" layoutInCell="1" allowOverlap="1" wp14:anchorId="5042F375" wp14:editId="3382C032">
                <wp:simplePos x="0" y="0"/>
                <wp:positionH relativeFrom="page">
                  <wp:posOffset>810895</wp:posOffset>
                </wp:positionH>
                <wp:positionV relativeFrom="paragraph">
                  <wp:posOffset>127000</wp:posOffset>
                </wp:positionV>
                <wp:extent cx="6342380" cy="1270"/>
                <wp:effectExtent l="0" t="0" r="0" b="0"/>
                <wp:wrapTopAndBottom/>
                <wp:docPr id="10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42380" cy="1270"/>
                        </a:xfrm>
                        <a:custGeom>
                          <a:avLst/>
                          <a:gdLst>
                            <a:gd name="T0" fmla="+- 0 1277 1277"/>
                            <a:gd name="T1" fmla="*/ T0 w 9988"/>
                            <a:gd name="T2" fmla="+- 0 11264 1277"/>
                            <a:gd name="T3" fmla="*/ T2 w 9988"/>
                          </a:gdLst>
                          <a:ahLst/>
                          <a:cxnLst>
                            <a:cxn ang="0">
                              <a:pos x="T1" y="0"/>
                            </a:cxn>
                            <a:cxn ang="0">
                              <a:pos x="T3" y="0"/>
                            </a:cxn>
                          </a:cxnLst>
                          <a:rect l="0" t="0" r="r" b="b"/>
                          <a:pathLst>
                            <a:path w="9988">
                              <a:moveTo>
                                <a:pt x="0" y="0"/>
                              </a:moveTo>
                              <a:lnTo>
                                <a:pt x="9987"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5059E2FD" id="Freeform 9" o:spid="_x0000_s1026" style="position:absolute;margin-left:63.85pt;margin-top:10pt;width:499.4pt;height:.1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" path="m,l9987,e" filled="f" strokeweight=".36pt">
                <v:path arrowok="t" o:connecttype="custom" o:connectlocs="0,0;6341745,0" o:connectangles="0,0"/>
                <w10:wrap type="topAndBottom" anchorx="page"/>
              </v:shape>
            </w:pict>
          </mc:Fallback>
        </mc:AlternateContent>
      </w:r>
    </w:p>
    <w:p w14:paraId="59C06328" w14:textId="7174A05D" w:rsidR="00992945" w:rsidRPr="00407427" w:rsidRDefault="00992945" w:rsidP="00A93C41">
      <w:pPr>
        <w:widowControl w:val="0"/>
        <w:tabs>
          <w:tab w:val="left" w:pos="8545"/>
        </w:tabs>
        <w:autoSpaceDE w:val="0"/>
        <w:autoSpaceDN w:val="0"/>
        <w:spacing w:before="1" w:after="0"/>
        <w:ind w:left="137" w:right="924" w:firstLine="0"/>
        <w:jc w:val="center"/>
        <w:rPr>
          <w:i/>
          <w:lang w:eastAsia="en-US"/>
        </w:rPr>
      </w:pPr>
      <w:proofErr w:type="gramStart"/>
      <w:r w:rsidRPr="00407427">
        <w:rPr>
          <w:i/>
          <w:lang w:eastAsia="en-US"/>
        </w:rPr>
        <w:t>(указать</w:t>
      </w:r>
      <w:r w:rsidRPr="00407427">
        <w:rPr>
          <w:i/>
          <w:spacing w:val="-5"/>
          <w:lang w:eastAsia="en-US"/>
        </w:rPr>
        <w:t xml:space="preserve"> </w:t>
      </w:r>
      <w:r w:rsidRPr="00407427">
        <w:rPr>
          <w:i/>
          <w:lang w:eastAsia="en-US"/>
        </w:rPr>
        <w:t>наименование</w:t>
      </w:r>
      <w:r w:rsidRPr="00407427">
        <w:rPr>
          <w:i/>
          <w:spacing w:val="-4"/>
          <w:lang w:eastAsia="en-US"/>
        </w:rPr>
        <w:t xml:space="preserve"> </w:t>
      </w:r>
      <w:r w:rsidRPr="00407427">
        <w:rPr>
          <w:i/>
          <w:lang w:eastAsia="en-US"/>
        </w:rPr>
        <w:t>документа</w:t>
      </w:r>
      <w:r w:rsidRPr="00407427">
        <w:rPr>
          <w:i/>
          <w:spacing w:val="-3"/>
          <w:lang w:eastAsia="en-US"/>
        </w:rPr>
        <w:t xml:space="preserve"> </w:t>
      </w:r>
      <w:r w:rsidRPr="00407427">
        <w:rPr>
          <w:i/>
          <w:lang w:eastAsia="en-US"/>
        </w:rPr>
        <w:t>в</w:t>
      </w:r>
      <w:r w:rsidRPr="00407427">
        <w:rPr>
          <w:i/>
          <w:spacing w:val="-2"/>
          <w:lang w:eastAsia="en-US"/>
        </w:rPr>
        <w:t xml:space="preserve"> </w:t>
      </w:r>
      <w:r w:rsidRPr="00407427">
        <w:rPr>
          <w:i/>
          <w:lang w:eastAsia="en-US"/>
        </w:rPr>
        <w:t>соответствии,</w:t>
      </w:r>
      <w:r w:rsidRPr="00407427">
        <w:rPr>
          <w:i/>
          <w:spacing w:val="-3"/>
          <w:lang w:eastAsia="en-US"/>
        </w:rPr>
        <w:t xml:space="preserve"> </w:t>
      </w:r>
      <w:r w:rsidRPr="00407427">
        <w:rPr>
          <w:i/>
          <w:lang w:eastAsia="en-US"/>
        </w:rPr>
        <w:t>с</w:t>
      </w:r>
      <w:r w:rsidRPr="00407427">
        <w:rPr>
          <w:i/>
          <w:spacing w:val="-5"/>
          <w:lang w:eastAsia="en-US"/>
        </w:rPr>
        <w:t xml:space="preserve"> </w:t>
      </w:r>
      <w:r w:rsidRPr="00407427">
        <w:rPr>
          <w:i/>
          <w:lang w:eastAsia="en-US"/>
        </w:rPr>
        <w:t>которым</w:t>
      </w:r>
      <w:r w:rsidRPr="00407427">
        <w:rPr>
          <w:i/>
          <w:spacing w:val="-3"/>
          <w:lang w:eastAsia="en-US"/>
        </w:rPr>
        <w:t xml:space="preserve"> </w:t>
      </w:r>
      <w:r w:rsidRPr="00407427">
        <w:rPr>
          <w:i/>
          <w:lang w:eastAsia="en-US"/>
        </w:rPr>
        <w:t>необходимо</w:t>
      </w:r>
      <w:r w:rsidRPr="00407427">
        <w:rPr>
          <w:i/>
          <w:spacing w:val="-4"/>
          <w:lang w:eastAsia="en-US"/>
        </w:rPr>
        <w:t xml:space="preserve"> </w:t>
      </w:r>
      <w:r w:rsidRPr="00407427">
        <w:rPr>
          <w:i/>
          <w:lang w:eastAsia="en-US"/>
        </w:rPr>
        <w:t>произвести</w:t>
      </w:r>
      <w:r w:rsidRPr="00407427">
        <w:rPr>
          <w:i/>
          <w:spacing w:val="-6"/>
          <w:lang w:eastAsia="en-US"/>
        </w:rPr>
        <w:t xml:space="preserve"> </w:t>
      </w:r>
      <w:r w:rsidR="00A93C41" w:rsidRPr="00407427">
        <w:rPr>
          <w:i/>
          <w:lang w:eastAsia="en-US"/>
        </w:rPr>
        <w:t xml:space="preserve">возмещение </w:t>
      </w:r>
      <w:r w:rsidRPr="00407427">
        <w:rPr>
          <w:i/>
          <w:spacing w:val="-1"/>
          <w:lang w:eastAsia="en-US"/>
        </w:rPr>
        <w:t xml:space="preserve">расходов </w:t>
      </w:r>
      <w:r w:rsidRPr="00407427">
        <w:rPr>
          <w:i/>
          <w:lang w:eastAsia="en-US"/>
        </w:rPr>
        <w:t>(пункт</w:t>
      </w:r>
      <w:r w:rsidRPr="00407427">
        <w:rPr>
          <w:i/>
          <w:spacing w:val="-42"/>
          <w:lang w:eastAsia="en-US"/>
        </w:rPr>
        <w:t xml:space="preserve"> </w:t>
      </w:r>
      <w:r w:rsidRPr="00407427">
        <w:rPr>
          <w:i/>
          <w:lang w:eastAsia="en-US"/>
        </w:rPr>
        <w:t>Коллективного</w:t>
      </w:r>
      <w:r w:rsidRPr="00407427">
        <w:rPr>
          <w:i/>
          <w:spacing w:val="-2"/>
          <w:lang w:eastAsia="en-US"/>
        </w:rPr>
        <w:t xml:space="preserve"> </w:t>
      </w:r>
      <w:r w:rsidRPr="00407427">
        <w:rPr>
          <w:i/>
          <w:lang w:eastAsia="en-US"/>
        </w:rPr>
        <w:t>договора,</w:t>
      </w:r>
      <w:r w:rsidRPr="00407427">
        <w:rPr>
          <w:i/>
          <w:spacing w:val="-2"/>
          <w:lang w:eastAsia="en-US"/>
        </w:rPr>
        <w:t xml:space="preserve"> </w:t>
      </w:r>
      <w:r w:rsidRPr="00407427">
        <w:rPr>
          <w:i/>
          <w:lang w:eastAsia="en-US"/>
        </w:rPr>
        <w:t>реквизиты локального</w:t>
      </w:r>
      <w:r w:rsidRPr="00407427">
        <w:rPr>
          <w:i/>
          <w:spacing w:val="-1"/>
          <w:lang w:eastAsia="en-US"/>
        </w:rPr>
        <w:t xml:space="preserve"> </w:t>
      </w:r>
      <w:r w:rsidRPr="00407427">
        <w:rPr>
          <w:i/>
          <w:lang w:eastAsia="en-US"/>
        </w:rPr>
        <w:t>акта)</w:t>
      </w:r>
      <w:proofErr w:type="gramEnd"/>
    </w:p>
    <w:p w14:paraId="44A8D690" w14:textId="77777777" w:rsidR="00992945" w:rsidRPr="00407427" w:rsidRDefault="00992945" w:rsidP="00992945">
      <w:pPr>
        <w:widowControl w:val="0"/>
        <w:tabs>
          <w:tab w:val="left" w:pos="10114"/>
        </w:tabs>
        <w:autoSpaceDE w:val="0"/>
        <w:autoSpaceDN w:val="0"/>
        <w:spacing w:before="0" w:after="0" w:line="240" w:lineRule="auto"/>
        <w:ind w:left="137" w:firstLine="0"/>
        <w:rPr>
          <w:lang w:eastAsia="en-US"/>
        </w:rPr>
      </w:pPr>
      <w:r w:rsidRPr="00407427">
        <w:rPr>
          <w:lang w:eastAsia="en-US"/>
        </w:rPr>
        <w:t>в</w:t>
      </w:r>
      <w:r w:rsidRPr="00407427">
        <w:rPr>
          <w:spacing w:val="-2"/>
          <w:lang w:eastAsia="en-US"/>
        </w:rPr>
        <w:t xml:space="preserve"> </w:t>
      </w:r>
      <w:r w:rsidRPr="00407427">
        <w:rPr>
          <w:lang w:eastAsia="en-US"/>
        </w:rPr>
        <w:t xml:space="preserve">сумме </w:t>
      </w:r>
      <w:r w:rsidRPr="00407427">
        <w:rPr>
          <w:u w:val="single"/>
          <w:lang w:eastAsia="en-US"/>
        </w:rPr>
        <w:t xml:space="preserve"> </w:t>
      </w:r>
      <w:r w:rsidRPr="00407427">
        <w:rPr>
          <w:u w:val="single"/>
          <w:lang w:eastAsia="en-US"/>
        </w:rPr>
        <w:tab/>
      </w:r>
    </w:p>
    <w:p w14:paraId="1C3C34C5" w14:textId="77777777" w:rsidR="00992945" w:rsidRPr="00407427" w:rsidRDefault="00992945" w:rsidP="00992945">
      <w:pPr>
        <w:widowControl w:val="0"/>
        <w:autoSpaceDE w:val="0"/>
        <w:autoSpaceDN w:val="0"/>
        <w:spacing w:before="39" w:after="0" w:line="240" w:lineRule="auto"/>
        <w:ind w:left="1835" w:right="3148" w:firstLine="0"/>
        <w:jc w:val="center"/>
        <w:rPr>
          <w:i/>
          <w:lang w:eastAsia="en-US"/>
        </w:rPr>
      </w:pPr>
      <w:r w:rsidRPr="00407427">
        <w:rPr>
          <w:i/>
          <w:lang w:eastAsia="en-US"/>
        </w:rPr>
        <w:t>(указать</w:t>
      </w:r>
      <w:r w:rsidRPr="00407427">
        <w:rPr>
          <w:i/>
          <w:spacing w:val="-4"/>
          <w:lang w:eastAsia="en-US"/>
        </w:rPr>
        <w:t xml:space="preserve"> </w:t>
      </w:r>
      <w:r w:rsidRPr="00407427">
        <w:rPr>
          <w:i/>
          <w:lang w:eastAsia="en-US"/>
        </w:rPr>
        <w:t>сумму</w:t>
      </w:r>
      <w:r w:rsidRPr="00407427">
        <w:rPr>
          <w:i/>
          <w:spacing w:val="-3"/>
          <w:lang w:eastAsia="en-US"/>
        </w:rPr>
        <w:t xml:space="preserve"> </w:t>
      </w:r>
      <w:r w:rsidRPr="00407427">
        <w:rPr>
          <w:i/>
          <w:lang w:eastAsia="en-US"/>
        </w:rPr>
        <w:t>прописью)</w:t>
      </w:r>
    </w:p>
    <w:p w14:paraId="4CC136F8" w14:textId="77777777" w:rsidR="00992945" w:rsidRPr="00407427" w:rsidRDefault="00992945" w:rsidP="00992945">
      <w:pPr>
        <w:widowControl w:val="0"/>
        <w:tabs>
          <w:tab w:val="left" w:pos="10165"/>
        </w:tabs>
        <w:autoSpaceDE w:val="0"/>
        <w:autoSpaceDN w:val="0"/>
        <w:spacing w:before="29" w:after="0" w:line="240" w:lineRule="auto"/>
        <w:ind w:left="137" w:firstLine="0"/>
        <w:rPr>
          <w:lang w:eastAsia="en-US"/>
        </w:rPr>
      </w:pPr>
      <w:r w:rsidRPr="00407427">
        <w:rPr>
          <w:lang w:eastAsia="en-US"/>
        </w:rPr>
        <w:t>за</w:t>
      </w:r>
      <w:r w:rsidRPr="00407427">
        <w:rPr>
          <w:spacing w:val="-2"/>
          <w:lang w:eastAsia="en-US"/>
        </w:rPr>
        <w:t xml:space="preserve"> </w:t>
      </w:r>
      <w:r w:rsidRPr="00407427">
        <w:rPr>
          <w:lang w:eastAsia="en-US"/>
        </w:rPr>
        <w:t xml:space="preserve">период </w:t>
      </w:r>
      <w:r w:rsidRPr="00407427">
        <w:rPr>
          <w:u w:val="single"/>
          <w:lang w:eastAsia="en-US"/>
        </w:rPr>
        <w:t xml:space="preserve"> </w:t>
      </w:r>
      <w:r w:rsidRPr="00407427">
        <w:rPr>
          <w:u w:val="single"/>
          <w:lang w:eastAsia="en-US"/>
        </w:rPr>
        <w:tab/>
      </w:r>
    </w:p>
    <w:p w14:paraId="2B6693EC" w14:textId="77777777" w:rsidR="00992945" w:rsidRPr="00407427" w:rsidRDefault="00992945" w:rsidP="00992945">
      <w:pPr>
        <w:widowControl w:val="0"/>
        <w:autoSpaceDE w:val="0"/>
        <w:autoSpaceDN w:val="0"/>
        <w:spacing w:before="38" w:after="0" w:line="240" w:lineRule="auto"/>
        <w:ind w:left="137" w:firstLine="0"/>
        <w:rPr>
          <w:lang w:eastAsia="en-US"/>
        </w:rPr>
      </w:pPr>
      <w:r w:rsidRPr="00407427">
        <w:rPr>
          <w:lang w:eastAsia="en-US"/>
        </w:rPr>
        <w:t>Подтверждающие</w:t>
      </w:r>
      <w:r w:rsidRPr="00407427">
        <w:rPr>
          <w:spacing w:val="-2"/>
          <w:lang w:eastAsia="en-US"/>
        </w:rPr>
        <w:t xml:space="preserve"> </w:t>
      </w:r>
      <w:r w:rsidRPr="00407427">
        <w:rPr>
          <w:lang w:eastAsia="en-US"/>
        </w:rPr>
        <w:t>документы</w:t>
      </w:r>
      <w:r w:rsidRPr="00407427">
        <w:rPr>
          <w:spacing w:val="-2"/>
          <w:lang w:eastAsia="en-US"/>
        </w:rPr>
        <w:t xml:space="preserve"> </w:t>
      </w:r>
      <w:r w:rsidRPr="00407427">
        <w:rPr>
          <w:lang w:eastAsia="en-US"/>
        </w:rPr>
        <w:t>прилагаю.</w:t>
      </w:r>
    </w:p>
    <w:p w14:paraId="1DD8CAF9" w14:textId="52B2EEE7" w:rsidR="00992945" w:rsidRPr="00407427" w:rsidRDefault="00992945" w:rsidP="00A93C41">
      <w:pPr>
        <w:widowControl w:val="0"/>
        <w:tabs>
          <w:tab w:val="left" w:pos="1764"/>
          <w:tab w:val="left" w:pos="3017"/>
          <w:tab w:val="left" w:pos="4850"/>
          <w:tab w:val="left" w:pos="7070"/>
          <w:tab w:val="left" w:pos="7408"/>
          <w:tab w:val="left" w:pos="8315"/>
          <w:tab w:val="left" w:pos="9670"/>
          <w:tab w:val="left" w:pos="10098"/>
        </w:tabs>
        <w:autoSpaceDE w:val="0"/>
        <w:autoSpaceDN w:val="0"/>
        <w:spacing w:before="37" w:after="0"/>
        <w:ind w:left="137" w:right="534" w:firstLine="0"/>
        <w:rPr>
          <w:lang w:eastAsia="en-US"/>
        </w:rPr>
        <w:sectPr w:rsidR="00992945" w:rsidRPr="00407427">
          <w:type w:val="continuous"/>
          <w:pgSz w:w="11900" w:h="16800"/>
          <w:pgMar w:top="1200" w:right="20" w:bottom="280" w:left="1140" w:header="720" w:footer="720" w:gutter="0"/>
          <w:cols w:space="720"/>
        </w:sectPr>
      </w:pPr>
      <w:r w:rsidRPr="00407427">
        <w:rPr>
          <w:lang w:eastAsia="en-US"/>
        </w:rPr>
        <w:t>Денежные средства прошу перечислить на дебетовую,</w:t>
      </w:r>
      <w:r w:rsidRPr="00407427">
        <w:rPr>
          <w:spacing w:val="1"/>
          <w:lang w:eastAsia="en-US"/>
        </w:rPr>
        <w:t xml:space="preserve"> </w:t>
      </w:r>
      <w:r w:rsidRPr="00407427">
        <w:rPr>
          <w:lang w:eastAsia="en-US"/>
        </w:rPr>
        <w:t>зарплатную/ иную карту (</w:t>
      </w:r>
      <w:proofErr w:type="gramStart"/>
      <w:r w:rsidRPr="00407427">
        <w:rPr>
          <w:lang w:eastAsia="en-US"/>
        </w:rPr>
        <w:t>нужное</w:t>
      </w:r>
      <w:proofErr w:type="gramEnd"/>
      <w:r w:rsidRPr="00407427">
        <w:rPr>
          <w:lang w:eastAsia="en-US"/>
        </w:rPr>
        <w:t xml:space="preserve"> подчеркнуть)</w:t>
      </w:r>
      <w:r w:rsidRPr="00407427">
        <w:rPr>
          <w:spacing w:val="1"/>
          <w:lang w:eastAsia="en-US"/>
        </w:rPr>
        <w:t xml:space="preserve"> </w:t>
      </w:r>
      <w:r w:rsidR="00A93C41" w:rsidRPr="00407427">
        <w:rPr>
          <w:lang w:eastAsia="en-US"/>
        </w:rPr>
        <w:t xml:space="preserve">лицевой счет </w:t>
      </w:r>
      <w:r w:rsidRPr="00407427">
        <w:rPr>
          <w:lang w:eastAsia="en-US"/>
        </w:rPr>
        <w:t>№</w:t>
      </w:r>
      <w:r w:rsidRPr="00407427">
        <w:rPr>
          <w:u w:val="single"/>
          <w:lang w:eastAsia="en-US"/>
        </w:rPr>
        <w:tab/>
      </w:r>
      <w:r w:rsidRPr="00407427">
        <w:rPr>
          <w:u w:val="single"/>
          <w:lang w:eastAsia="en-US"/>
        </w:rPr>
        <w:tab/>
      </w:r>
      <w:r w:rsidRPr="00407427">
        <w:rPr>
          <w:u w:val="single"/>
          <w:lang w:eastAsia="en-US"/>
        </w:rPr>
        <w:tab/>
      </w:r>
      <w:r w:rsidR="00A93C41" w:rsidRPr="00407427">
        <w:rPr>
          <w:lang w:eastAsia="en-US"/>
        </w:rPr>
        <w:t xml:space="preserve">, открытый </w:t>
      </w:r>
      <w:r w:rsidRPr="00407427">
        <w:rPr>
          <w:spacing w:val="-3"/>
          <w:lang w:eastAsia="en-US"/>
        </w:rPr>
        <w:t>в</w:t>
      </w:r>
      <w:r w:rsidR="00A93C41" w:rsidRPr="00407427">
        <w:rPr>
          <w:spacing w:val="-3"/>
          <w:lang w:eastAsia="en-US"/>
        </w:rPr>
        <w:t xml:space="preserve"> </w:t>
      </w:r>
      <w:r w:rsidRPr="00407427">
        <w:rPr>
          <w:spacing w:val="-53"/>
          <w:lang w:eastAsia="en-US"/>
        </w:rPr>
        <w:t xml:space="preserve"> </w:t>
      </w:r>
      <w:r w:rsidRPr="00407427">
        <w:rPr>
          <w:lang w:eastAsia="en-US"/>
        </w:rPr>
        <w:t>банке</w:t>
      </w:r>
      <w:r w:rsidRPr="00407427">
        <w:rPr>
          <w:u w:val="single"/>
          <w:lang w:eastAsia="en-US"/>
        </w:rPr>
        <w:tab/>
      </w:r>
      <w:r w:rsidRPr="00407427">
        <w:rPr>
          <w:u w:val="single"/>
          <w:lang w:eastAsia="en-US"/>
        </w:rPr>
        <w:tab/>
      </w:r>
      <w:r w:rsidR="00A93C41" w:rsidRPr="00407427">
        <w:rPr>
          <w:u w:val="single"/>
          <w:lang w:eastAsia="en-US"/>
        </w:rPr>
        <w:t xml:space="preserve">_____________________  </w:t>
      </w:r>
      <w:r w:rsidR="00A93C41" w:rsidRPr="00407427">
        <w:rPr>
          <w:lang w:eastAsia="en-US"/>
        </w:rPr>
        <w:t xml:space="preserve">БИК </w:t>
      </w:r>
      <w:r w:rsidRPr="00407427">
        <w:rPr>
          <w:spacing w:val="-1"/>
          <w:lang w:eastAsia="en-US"/>
        </w:rPr>
        <w:t>банка</w:t>
      </w:r>
      <w:r w:rsidR="00A93C41" w:rsidRPr="00407427">
        <w:rPr>
          <w:lang w:eastAsia="en-US"/>
        </w:rPr>
        <w:t xml:space="preserve">   _______________________</w:t>
      </w:r>
    </w:p>
    <w:p w14:paraId="202859D2" w14:textId="3796FBBB" w:rsidR="00992945" w:rsidRPr="00407427" w:rsidRDefault="00992945" w:rsidP="00A93C41">
      <w:pPr>
        <w:widowControl w:val="0"/>
        <w:tabs>
          <w:tab w:val="left" w:pos="4317"/>
          <w:tab w:val="left" w:pos="8005"/>
        </w:tabs>
        <w:autoSpaceDE w:val="0"/>
        <w:autoSpaceDN w:val="0"/>
        <w:spacing w:before="1" w:after="0"/>
        <w:ind w:left="142" w:firstLine="0"/>
        <w:jc w:val="left"/>
        <w:rPr>
          <w:lang w:eastAsia="en-US"/>
        </w:rPr>
      </w:pPr>
      <w:r w:rsidRPr="00407427">
        <w:rPr>
          <w:lang w:eastAsia="en-US"/>
        </w:rPr>
        <w:lastRenderedPageBreak/>
        <w:t>или</w:t>
      </w:r>
      <w:r w:rsidRPr="00407427">
        <w:rPr>
          <w:spacing w:val="3"/>
          <w:lang w:eastAsia="en-US"/>
        </w:rPr>
        <w:t xml:space="preserve"> </w:t>
      </w:r>
      <w:r w:rsidRPr="00407427">
        <w:rPr>
          <w:lang w:eastAsia="en-US"/>
        </w:rPr>
        <w:t>выдать</w:t>
      </w:r>
      <w:r w:rsidRPr="00407427">
        <w:rPr>
          <w:spacing w:val="4"/>
          <w:lang w:eastAsia="en-US"/>
        </w:rPr>
        <w:t xml:space="preserve"> </w:t>
      </w:r>
      <w:r w:rsidRPr="00407427">
        <w:rPr>
          <w:lang w:eastAsia="en-US"/>
        </w:rPr>
        <w:t>наличными</w:t>
      </w:r>
      <w:r w:rsidRPr="00407427">
        <w:rPr>
          <w:u w:val="single"/>
          <w:lang w:eastAsia="en-US"/>
        </w:rPr>
        <w:t xml:space="preserve"> </w:t>
      </w:r>
      <w:r w:rsidRPr="00407427">
        <w:rPr>
          <w:u w:val="single"/>
          <w:lang w:eastAsia="en-US"/>
        </w:rPr>
        <w:tab/>
      </w:r>
      <w:r w:rsidRPr="00407427">
        <w:rPr>
          <w:lang w:eastAsia="en-US"/>
        </w:rPr>
        <w:t xml:space="preserve"> (прописать  </w:t>
      </w:r>
      <w:r w:rsidRPr="00407427">
        <w:rPr>
          <w:spacing w:val="4"/>
          <w:lang w:eastAsia="en-US"/>
        </w:rPr>
        <w:t xml:space="preserve"> </w:t>
      </w:r>
      <w:r w:rsidRPr="00407427">
        <w:rPr>
          <w:lang w:eastAsia="en-US"/>
        </w:rPr>
        <w:t xml:space="preserve">«ДА»,  </w:t>
      </w:r>
      <w:r w:rsidRPr="00407427">
        <w:rPr>
          <w:spacing w:val="6"/>
          <w:lang w:eastAsia="en-US"/>
        </w:rPr>
        <w:t xml:space="preserve"> </w:t>
      </w:r>
      <w:r w:rsidRPr="00407427">
        <w:rPr>
          <w:lang w:eastAsia="en-US"/>
        </w:rPr>
        <w:t>в</w:t>
      </w:r>
      <w:r w:rsidR="00045FA7" w:rsidRPr="00407427">
        <w:rPr>
          <w:lang w:eastAsia="en-US"/>
        </w:rPr>
        <w:t xml:space="preserve"> случае</w:t>
      </w:r>
      <w:r w:rsidR="00045FA7" w:rsidRPr="00407427">
        <w:rPr>
          <w:spacing w:val="-1"/>
          <w:lang w:eastAsia="en-US"/>
        </w:rPr>
        <w:t xml:space="preserve"> </w:t>
      </w:r>
      <w:r w:rsidR="00045FA7" w:rsidRPr="00407427">
        <w:rPr>
          <w:lang w:eastAsia="en-US"/>
        </w:rPr>
        <w:t>выдачи</w:t>
      </w:r>
      <w:r w:rsidR="00045FA7" w:rsidRPr="00407427">
        <w:rPr>
          <w:spacing w:val="-1"/>
          <w:lang w:eastAsia="en-US"/>
        </w:rPr>
        <w:t xml:space="preserve"> </w:t>
      </w:r>
      <w:r w:rsidR="00045FA7" w:rsidRPr="00407427">
        <w:rPr>
          <w:lang w:eastAsia="en-US"/>
        </w:rPr>
        <w:t>через кассу учреждения).</w:t>
      </w:r>
    </w:p>
    <w:p w14:paraId="796DABB3" w14:textId="77777777" w:rsidR="00992945" w:rsidRPr="00407427" w:rsidRDefault="00992945" w:rsidP="00992945">
      <w:pPr>
        <w:widowControl w:val="0"/>
        <w:autoSpaceDE w:val="0"/>
        <w:autoSpaceDN w:val="0"/>
        <w:spacing w:before="11" w:after="0" w:line="240" w:lineRule="auto"/>
        <w:ind w:firstLine="0"/>
        <w:jc w:val="left"/>
        <w:rPr>
          <w:lang w:eastAsia="en-US"/>
        </w:r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1558"/>
        <w:gridCol w:w="1135"/>
        <w:gridCol w:w="2410"/>
        <w:gridCol w:w="1277"/>
      </w:tblGrid>
      <w:tr w:rsidR="00992945" w:rsidRPr="00407427" w14:paraId="75E965FA" w14:textId="77777777" w:rsidTr="00571B1A">
        <w:trPr>
          <w:trHeight w:val="645"/>
        </w:trPr>
        <w:tc>
          <w:tcPr>
            <w:tcW w:w="3687" w:type="dxa"/>
          </w:tcPr>
          <w:p w14:paraId="7F60E663" w14:textId="77777777" w:rsidR="00992945" w:rsidRPr="00407427" w:rsidRDefault="00992945" w:rsidP="00992945">
            <w:pPr>
              <w:spacing w:before="171" w:after="0" w:line="240" w:lineRule="auto"/>
              <w:ind w:left="700" w:firstLine="0"/>
              <w:jc w:val="left"/>
              <w:rPr>
                <w:rFonts w:cs="Times New Roman"/>
                <w:lang w:val="ru-RU"/>
              </w:rPr>
            </w:pPr>
            <w:r w:rsidRPr="00407427">
              <w:rPr>
                <w:rFonts w:cs="Times New Roman"/>
                <w:lang w:val="ru-RU"/>
              </w:rPr>
              <w:t>Наименование расходов</w:t>
            </w:r>
          </w:p>
        </w:tc>
        <w:tc>
          <w:tcPr>
            <w:tcW w:w="1558" w:type="dxa"/>
          </w:tcPr>
          <w:p w14:paraId="4373679D" w14:textId="77777777" w:rsidR="00992945" w:rsidRPr="00407427" w:rsidRDefault="00992945" w:rsidP="00992945">
            <w:pPr>
              <w:spacing w:before="171" w:after="0" w:line="240" w:lineRule="auto"/>
              <w:ind w:left="213" w:firstLine="0"/>
              <w:jc w:val="left"/>
              <w:rPr>
                <w:rFonts w:cs="Times New Roman"/>
                <w:lang w:val="ru-RU"/>
              </w:rPr>
            </w:pPr>
            <w:r w:rsidRPr="00407427">
              <w:rPr>
                <w:rFonts w:cs="Times New Roman"/>
                <w:lang w:val="ru-RU"/>
              </w:rPr>
              <w:t>Сумма,</w:t>
            </w:r>
            <w:r w:rsidRPr="00407427">
              <w:rPr>
                <w:rFonts w:cs="Times New Roman"/>
                <w:spacing w:val="-2"/>
                <w:lang w:val="ru-RU"/>
              </w:rPr>
              <w:t xml:space="preserve"> </w:t>
            </w:r>
            <w:r w:rsidRPr="00407427">
              <w:rPr>
                <w:rFonts w:cs="Times New Roman"/>
                <w:lang w:val="ru-RU"/>
              </w:rPr>
              <w:t>руб.</w:t>
            </w:r>
          </w:p>
        </w:tc>
        <w:tc>
          <w:tcPr>
            <w:tcW w:w="1135" w:type="dxa"/>
          </w:tcPr>
          <w:p w14:paraId="3D5AD16B" w14:textId="77777777" w:rsidR="00992945" w:rsidRPr="00407427" w:rsidRDefault="00992945" w:rsidP="00992945">
            <w:pPr>
              <w:spacing w:before="171" w:after="0" w:line="240" w:lineRule="auto"/>
              <w:ind w:left="270" w:firstLine="0"/>
              <w:jc w:val="left"/>
              <w:rPr>
                <w:rFonts w:cs="Times New Roman"/>
                <w:lang w:val="ru-RU"/>
              </w:rPr>
            </w:pPr>
            <w:r w:rsidRPr="00407427">
              <w:rPr>
                <w:rFonts w:cs="Times New Roman"/>
                <w:lang w:val="ru-RU"/>
              </w:rPr>
              <w:t>КФО*</w:t>
            </w:r>
          </w:p>
        </w:tc>
        <w:tc>
          <w:tcPr>
            <w:tcW w:w="2410" w:type="dxa"/>
          </w:tcPr>
          <w:p w14:paraId="6020D87A" w14:textId="77777777" w:rsidR="00992945" w:rsidRPr="00407427" w:rsidRDefault="00992945" w:rsidP="00992945">
            <w:pPr>
              <w:spacing w:before="171" w:after="0" w:line="240" w:lineRule="auto"/>
              <w:ind w:left="903" w:right="893" w:firstLine="0"/>
              <w:jc w:val="center"/>
              <w:rPr>
                <w:rFonts w:cs="Times New Roman"/>
                <w:lang w:val="ru-RU"/>
              </w:rPr>
            </w:pPr>
            <w:r w:rsidRPr="00407427">
              <w:rPr>
                <w:rFonts w:cs="Times New Roman"/>
                <w:lang w:val="ru-RU"/>
              </w:rPr>
              <w:t>КПС*</w:t>
            </w:r>
          </w:p>
        </w:tc>
        <w:tc>
          <w:tcPr>
            <w:tcW w:w="1277" w:type="dxa"/>
          </w:tcPr>
          <w:p w14:paraId="671D9BA8" w14:textId="77777777" w:rsidR="00992945" w:rsidRPr="00407427" w:rsidRDefault="00992945" w:rsidP="00992945">
            <w:pPr>
              <w:spacing w:before="171" w:after="0" w:line="240" w:lineRule="auto"/>
              <w:ind w:left="216" w:firstLine="0"/>
              <w:jc w:val="left"/>
              <w:rPr>
                <w:rFonts w:cs="Times New Roman"/>
                <w:lang w:val="ru-RU"/>
              </w:rPr>
            </w:pPr>
            <w:r w:rsidRPr="00407427">
              <w:rPr>
                <w:rFonts w:cs="Times New Roman"/>
                <w:lang w:val="ru-RU"/>
              </w:rPr>
              <w:t>КОСГУ*</w:t>
            </w:r>
          </w:p>
        </w:tc>
      </w:tr>
      <w:tr w:rsidR="00992945" w:rsidRPr="00407427" w14:paraId="7B4DB378" w14:textId="77777777" w:rsidTr="00571B1A">
        <w:trPr>
          <w:trHeight w:val="290"/>
        </w:trPr>
        <w:tc>
          <w:tcPr>
            <w:tcW w:w="3687" w:type="dxa"/>
          </w:tcPr>
          <w:p w14:paraId="15FA21E2" w14:textId="77777777" w:rsidR="00992945" w:rsidRPr="00407427" w:rsidRDefault="00992945" w:rsidP="00992945">
            <w:pPr>
              <w:spacing w:before="0" w:after="0" w:line="240" w:lineRule="auto"/>
              <w:ind w:firstLine="0"/>
              <w:jc w:val="left"/>
              <w:rPr>
                <w:rFonts w:cs="Times New Roman"/>
                <w:lang w:val="ru-RU"/>
              </w:rPr>
            </w:pPr>
          </w:p>
        </w:tc>
        <w:tc>
          <w:tcPr>
            <w:tcW w:w="1558" w:type="dxa"/>
          </w:tcPr>
          <w:p w14:paraId="37F28A88" w14:textId="77777777" w:rsidR="00992945" w:rsidRPr="00407427" w:rsidRDefault="00992945" w:rsidP="00992945">
            <w:pPr>
              <w:spacing w:before="0" w:after="0" w:line="240" w:lineRule="auto"/>
              <w:ind w:firstLine="0"/>
              <w:jc w:val="left"/>
              <w:rPr>
                <w:rFonts w:cs="Times New Roman"/>
                <w:lang w:val="ru-RU"/>
              </w:rPr>
            </w:pPr>
          </w:p>
        </w:tc>
        <w:tc>
          <w:tcPr>
            <w:tcW w:w="1135" w:type="dxa"/>
          </w:tcPr>
          <w:p w14:paraId="6EB95C6B" w14:textId="77777777" w:rsidR="00992945" w:rsidRPr="00407427" w:rsidRDefault="00992945" w:rsidP="00992945">
            <w:pPr>
              <w:spacing w:before="0" w:after="0" w:line="240" w:lineRule="auto"/>
              <w:ind w:firstLine="0"/>
              <w:jc w:val="left"/>
              <w:rPr>
                <w:rFonts w:cs="Times New Roman"/>
                <w:lang w:val="ru-RU"/>
              </w:rPr>
            </w:pPr>
          </w:p>
        </w:tc>
        <w:tc>
          <w:tcPr>
            <w:tcW w:w="2410" w:type="dxa"/>
          </w:tcPr>
          <w:p w14:paraId="581B6CFB" w14:textId="77777777" w:rsidR="00992945" w:rsidRPr="00407427" w:rsidRDefault="00992945" w:rsidP="00992945">
            <w:pPr>
              <w:spacing w:before="0" w:after="0" w:line="240" w:lineRule="auto"/>
              <w:ind w:firstLine="0"/>
              <w:jc w:val="left"/>
              <w:rPr>
                <w:rFonts w:cs="Times New Roman"/>
                <w:lang w:val="ru-RU"/>
              </w:rPr>
            </w:pPr>
          </w:p>
        </w:tc>
        <w:tc>
          <w:tcPr>
            <w:tcW w:w="1277" w:type="dxa"/>
          </w:tcPr>
          <w:p w14:paraId="2F30B99E" w14:textId="77777777" w:rsidR="00992945" w:rsidRPr="00407427" w:rsidRDefault="00992945" w:rsidP="00992945">
            <w:pPr>
              <w:spacing w:before="0" w:after="0" w:line="240" w:lineRule="auto"/>
              <w:ind w:firstLine="0"/>
              <w:jc w:val="left"/>
              <w:rPr>
                <w:rFonts w:cs="Times New Roman"/>
                <w:lang w:val="ru-RU"/>
              </w:rPr>
            </w:pPr>
          </w:p>
        </w:tc>
      </w:tr>
      <w:tr w:rsidR="00992945" w:rsidRPr="00407427" w14:paraId="107E4FB5" w14:textId="77777777" w:rsidTr="00571B1A">
        <w:trPr>
          <w:trHeight w:val="292"/>
        </w:trPr>
        <w:tc>
          <w:tcPr>
            <w:tcW w:w="3687" w:type="dxa"/>
          </w:tcPr>
          <w:p w14:paraId="6EEAF0F6" w14:textId="77777777" w:rsidR="00992945" w:rsidRPr="00407427" w:rsidRDefault="00992945" w:rsidP="00992945">
            <w:pPr>
              <w:spacing w:before="0" w:after="0" w:line="240" w:lineRule="auto"/>
              <w:ind w:firstLine="0"/>
              <w:jc w:val="left"/>
              <w:rPr>
                <w:rFonts w:cs="Times New Roman"/>
                <w:lang w:val="ru-RU"/>
              </w:rPr>
            </w:pPr>
          </w:p>
        </w:tc>
        <w:tc>
          <w:tcPr>
            <w:tcW w:w="1558" w:type="dxa"/>
          </w:tcPr>
          <w:p w14:paraId="462AFCA3" w14:textId="77777777" w:rsidR="00992945" w:rsidRPr="00407427" w:rsidRDefault="00992945" w:rsidP="00992945">
            <w:pPr>
              <w:spacing w:before="0" w:after="0" w:line="240" w:lineRule="auto"/>
              <w:ind w:firstLine="0"/>
              <w:jc w:val="left"/>
              <w:rPr>
                <w:rFonts w:cs="Times New Roman"/>
                <w:lang w:val="ru-RU"/>
              </w:rPr>
            </w:pPr>
          </w:p>
        </w:tc>
        <w:tc>
          <w:tcPr>
            <w:tcW w:w="1135" w:type="dxa"/>
          </w:tcPr>
          <w:p w14:paraId="7A2AC903" w14:textId="77777777" w:rsidR="00992945" w:rsidRPr="00407427" w:rsidRDefault="00992945" w:rsidP="00992945">
            <w:pPr>
              <w:spacing w:before="0" w:after="0" w:line="240" w:lineRule="auto"/>
              <w:ind w:firstLine="0"/>
              <w:jc w:val="left"/>
              <w:rPr>
                <w:rFonts w:cs="Times New Roman"/>
                <w:lang w:val="ru-RU"/>
              </w:rPr>
            </w:pPr>
          </w:p>
        </w:tc>
        <w:tc>
          <w:tcPr>
            <w:tcW w:w="2410" w:type="dxa"/>
          </w:tcPr>
          <w:p w14:paraId="566E6316" w14:textId="77777777" w:rsidR="00992945" w:rsidRPr="00407427" w:rsidRDefault="00992945" w:rsidP="00992945">
            <w:pPr>
              <w:spacing w:before="0" w:after="0" w:line="240" w:lineRule="auto"/>
              <w:ind w:firstLine="0"/>
              <w:jc w:val="left"/>
              <w:rPr>
                <w:rFonts w:cs="Times New Roman"/>
                <w:lang w:val="ru-RU"/>
              </w:rPr>
            </w:pPr>
          </w:p>
        </w:tc>
        <w:tc>
          <w:tcPr>
            <w:tcW w:w="1277" w:type="dxa"/>
          </w:tcPr>
          <w:p w14:paraId="63DC2B84" w14:textId="77777777" w:rsidR="00992945" w:rsidRPr="00407427" w:rsidRDefault="00992945" w:rsidP="00992945">
            <w:pPr>
              <w:spacing w:before="0" w:after="0" w:line="240" w:lineRule="auto"/>
              <w:ind w:firstLine="0"/>
              <w:jc w:val="left"/>
              <w:rPr>
                <w:rFonts w:cs="Times New Roman"/>
                <w:lang w:val="ru-RU"/>
              </w:rPr>
            </w:pPr>
          </w:p>
        </w:tc>
      </w:tr>
      <w:tr w:rsidR="00992945" w:rsidRPr="00407427" w14:paraId="7764AACE" w14:textId="77777777" w:rsidTr="00571B1A">
        <w:trPr>
          <w:trHeight w:val="290"/>
        </w:trPr>
        <w:tc>
          <w:tcPr>
            <w:tcW w:w="3687" w:type="dxa"/>
          </w:tcPr>
          <w:p w14:paraId="58C483AE" w14:textId="77777777" w:rsidR="00992945" w:rsidRPr="00407427" w:rsidRDefault="00992945" w:rsidP="00992945">
            <w:pPr>
              <w:spacing w:before="0" w:after="0" w:line="240" w:lineRule="auto"/>
              <w:ind w:firstLine="0"/>
              <w:jc w:val="left"/>
              <w:rPr>
                <w:rFonts w:cs="Times New Roman"/>
                <w:lang w:val="ru-RU"/>
              </w:rPr>
            </w:pPr>
          </w:p>
        </w:tc>
        <w:tc>
          <w:tcPr>
            <w:tcW w:w="1558" w:type="dxa"/>
          </w:tcPr>
          <w:p w14:paraId="05FC9B82" w14:textId="77777777" w:rsidR="00992945" w:rsidRPr="00407427" w:rsidRDefault="00992945" w:rsidP="00992945">
            <w:pPr>
              <w:spacing w:before="0" w:after="0" w:line="240" w:lineRule="auto"/>
              <w:ind w:firstLine="0"/>
              <w:jc w:val="left"/>
              <w:rPr>
                <w:rFonts w:cs="Times New Roman"/>
                <w:lang w:val="ru-RU"/>
              </w:rPr>
            </w:pPr>
          </w:p>
        </w:tc>
        <w:tc>
          <w:tcPr>
            <w:tcW w:w="1135" w:type="dxa"/>
          </w:tcPr>
          <w:p w14:paraId="46E66FEA" w14:textId="77777777" w:rsidR="00992945" w:rsidRPr="00407427" w:rsidRDefault="00992945" w:rsidP="00992945">
            <w:pPr>
              <w:spacing w:before="0" w:after="0" w:line="240" w:lineRule="auto"/>
              <w:ind w:firstLine="0"/>
              <w:jc w:val="left"/>
              <w:rPr>
                <w:rFonts w:cs="Times New Roman"/>
                <w:lang w:val="ru-RU"/>
              </w:rPr>
            </w:pPr>
          </w:p>
        </w:tc>
        <w:tc>
          <w:tcPr>
            <w:tcW w:w="2410" w:type="dxa"/>
          </w:tcPr>
          <w:p w14:paraId="11604BDD" w14:textId="77777777" w:rsidR="00992945" w:rsidRPr="00407427" w:rsidRDefault="00992945" w:rsidP="00992945">
            <w:pPr>
              <w:spacing w:before="0" w:after="0" w:line="240" w:lineRule="auto"/>
              <w:ind w:firstLine="0"/>
              <w:jc w:val="left"/>
              <w:rPr>
                <w:rFonts w:cs="Times New Roman"/>
                <w:lang w:val="ru-RU"/>
              </w:rPr>
            </w:pPr>
          </w:p>
        </w:tc>
        <w:tc>
          <w:tcPr>
            <w:tcW w:w="1277" w:type="dxa"/>
          </w:tcPr>
          <w:p w14:paraId="364B0752" w14:textId="77777777" w:rsidR="00992945" w:rsidRPr="00407427" w:rsidRDefault="00992945" w:rsidP="00992945">
            <w:pPr>
              <w:spacing w:before="0" w:after="0" w:line="240" w:lineRule="auto"/>
              <w:ind w:firstLine="0"/>
              <w:jc w:val="left"/>
              <w:rPr>
                <w:rFonts w:cs="Times New Roman"/>
                <w:lang w:val="ru-RU"/>
              </w:rPr>
            </w:pPr>
          </w:p>
        </w:tc>
      </w:tr>
      <w:tr w:rsidR="00992945" w:rsidRPr="00407427" w14:paraId="2CFAC5BD" w14:textId="77777777" w:rsidTr="00571B1A">
        <w:trPr>
          <w:trHeight w:val="293"/>
        </w:trPr>
        <w:tc>
          <w:tcPr>
            <w:tcW w:w="3687" w:type="dxa"/>
          </w:tcPr>
          <w:p w14:paraId="6BF98EC1" w14:textId="77777777" w:rsidR="00992945" w:rsidRPr="00407427" w:rsidRDefault="00992945" w:rsidP="00992945">
            <w:pPr>
              <w:spacing w:before="0" w:after="0" w:line="247" w:lineRule="exact"/>
              <w:ind w:left="107" w:firstLine="0"/>
              <w:jc w:val="left"/>
              <w:rPr>
                <w:rFonts w:cs="Times New Roman"/>
                <w:lang w:val="ru-RU"/>
              </w:rPr>
            </w:pPr>
            <w:r w:rsidRPr="00407427">
              <w:rPr>
                <w:rFonts w:cs="Times New Roman"/>
                <w:lang w:val="ru-RU"/>
              </w:rPr>
              <w:t>Итого:</w:t>
            </w:r>
          </w:p>
        </w:tc>
        <w:tc>
          <w:tcPr>
            <w:tcW w:w="1558" w:type="dxa"/>
          </w:tcPr>
          <w:p w14:paraId="5FE66DEF" w14:textId="77777777" w:rsidR="00992945" w:rsidRPr="00407427" w:rsidRDefault="00992945" w:rsidP="00992945">
            <w:pPr>
              <w:spacing w:before="0" w:after="0" w:line="240" w:lineRule="auto"/>
              <w:ind w:firstLine="0"/>
              <w:jc w:val="left"/>
              <w:rPr>
                <w:rFonts w:cs="Times New Roman"/>
                <w:lang w:val="ru-RU"/>
              </w:rPr>
            </w:pPr>
          </w:p>
        </w:tc>
        <w:tc>
          <w:tcPr>
            <w:tcW w:w="1135" w:type="dxa"/>
          </w:tcPr>
          <w:p w14:paraId="2614525A" w14:textId="77777777" w:rsidR="00992945" w:rsidRPr="00407427" w:rsidRDefault="00992945" w:rsidP="00992945">
            <w:pPr>
              <w:spacing w:before="0" w:after="0" w:line="240" w:lineRule="auto"/>
              <w:ind w:firstLine="0"/>
              <w:jc w:val="left"/>
              <w:rPr>
                <w:rFonts w:cs="Times New Roman"/>
                <w:lang w:val="ru-RU"/>
              </w:rPr>
            </w:pPr>
          </w:p>
        </w:tc>
        <w:tc>
          <w:tcPr>
            <w:tcW w:w="2410" w:type="dxa"/>
          </w:tcPr>
          <w:p w14:paraId="74A80914" w14:textId="77777777" w:rsidR="00992945" w:rsidRPr="00407427" w:rsidRDefault="00992945" w:rsidP="00992945">
            <w:pPr>
              <w:spacing w:before="0" w:after="0" w:line="240" w:lineRule="auto"/>
              <w:ind w:firstLine="0"/>
              <w:jc w:val="left"/>
              <w:rPr>
                <w:rFonts w:cs="Times New Roman"/>
                <w:lang w:val="ru-RU"/>
              </w:rPr>
            </w:pPr>
          </w:p>
        </w:tc>
        <w:tc>
          <w:tcPr>
            <w:tcW w:w="1277" w:type="dxa"/>
          </w:tcPr>
          <w:p w14:paraId="6D7141EB" w14:textId="77777777" w:rsidR="00992945" w:rsidRPr="00407427" w:rsidRDefault="00992945" w:rsidP="00992945">
            <w:pPr>
              <w:spacing w:before="0" w:after="0" w:line="240" w:lineRule="auto"/>
              <w:ind w:firstLine="0"/>
              <w:jc w:val="left"/>
              <w:rPr>
                <w:rFonts w:cs="Times New Roman"/>
                <w:lang w:val="ru-RU"/>
              </w:rPr>
            </w:pPr>
          </w:p>
        </w:tc>
      </w:tr>
    </w:tbl>
    <w:p w14:paraId="2B80B6C2" w14:textId="77777777" w:rsidR="00992945" w:rsidRPr="00407427" w:rsidRDefault="00992945" w:rsidP="00992945">
      <w:pPr>
        <w:widowControl w:val="0"/>
        <w:autoSpaceDE w:val="0"/>
        <w:autoSpaceDN w:val="0"/>
        <w:spacing w:before="0" w:after="0" w:line="552" w:lineRule="auto"/>
        <w:ind w:left="137" w:right="4576" w:firstLine="0"/>
        <w:jc w:val="left"/>
        <w:rPr>
          <w:lang w:eastAsia="en-US"/>
        </w:rPr>
      </w:pPr>
      <w:r w:rsidRPr="00407427">
        <w:rPr>
          <w:lang w:eastAsia="en-US"/>
        </w:rPr>
        <w:t>*Заполняется сотрудником экономической службы учреждения</w:t>
      </w:r>
      <w:r w:rsidRPr="00407427">
        <w:rPr>
          <w:spacing w:val="-52"/>
          <w:lang w:eastAsia="en-US"/>
        </w:rPr>
        <w:t xml:space="preserve"> </w:t>
      </w:r>
      <w:r w:rsidRPr="00407427">
        <w:rPr>
          <w:u w:val="single"/>
          <w:lang w:eastAsia="en-US"/>
        </w:rPr>
        <w:t>Перечень</w:t>
      </w:r>
      <w:r w:rsidRPr="00407427">
        <w:rPr>
          <w:spacing w:val="-1"/>
          <w:u w:val="single"/>
          <w:lang w:eastAsia="en-US"/>
        </w:rPr>
        <w:t xml:space="preserve"> </w:t>
      </w:r>
      <w:r w:rsidRPr="00407427">
        <w:rPr>
          <w:u w:val="single"/>
          <w:lang w:eastAsia="en-US"/>
        </w:rPr>
        <w:t>подтверждающих документов</w:t>
      </w:r>
      <w:r w:rsidRPr="00407427">
        <w:rPr>
          <w:lang w:eastAsia="en-US"/>
        </w:rPr>
        <w:t>:</w:t>
      </w:r>
      <w:r w:rsidRPr="00407427">
        <w:rPr>
          <w:noProof/>
        </w:rPr>
        <mc:AlternateContent>
          <mc:Choice Requires="wps">
            <w:drawing>
              <wp:anchor distT="0" distB="0" distL="0" distR="0" simplePos="0" relativeHeight="251719680" behindDoc="1" locked="0" layoutInCell="1" allowOverlap="1" wp14:anchorId="3A141F32" wp14:editId="30FDA39F">
                <wp:simplePos x="0" y="0"/>
                <wp:positionH relativeFrom="page">
                  <wp:posOffset>5106035</wp:posOffset>
                </wp:positionH>
                <wp:positionV relativeFrom="paragraph">
                  <wp:posOffset>192405</wp:posOffset>
                </wp:positionV>
                <wp:extent cx="2097405" cy="1270"/>
                <wp:effectExtent l="0" t="0" r="0" b="0"/>
                <wp:wrapTopAndBottom/>
                <wp:docPr id="10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8041 8041"/>
                            <a:gd name="T1" fmla="*/ T0 w 3303"/>
                            <a:gd name="T2" fmla="+- 0 11344 8041"/>
                            <a:gd name="T3" fmla="*/ T2 w 3303"/>
                          </a:gdLst>
                          <a:ahLst/>
                          <a:cxnLst>
                            <a:cxn ang="0">
                              <a:pos x="T1" y="0"/>
                            </a:cxn>
                            <a:cxn ang="0">
                              <a:pos x="T3" y="0"/>
                            </a:cxn>
                          </a:cxnLst>
                          <a:rect l="0" t="0" r="r" b="b"/>
                          <a:pathLst>
                            <a:path w="3303">
                              <a:moveTo>
                                <a:pt x="0" y="0"/>
                              </a:moveTo>
                              <a:lnTo>
                                <a:pt x="3303"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660056E9" id="Freeform 8" o:spid="_x0000_s1026" style="position:absolute;margin-left:402.05pt;margin-top:15.15pt;width:165.15pt;height:.1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bhdBQ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" path="m,l3303,e" filled="f" strokeweight=".15578mm">
                <v:path arrowok="t" o:connecttype="custom" o:connectlocs="0,0;2097405,0" o:connectangles="0,0"/>
                <w10:wrap type="topAndBottom" anchorx="page"/>
              </v:shape>
            </w:pict>
          </mc:Fallback>
        </mc:AlternateContent>
      </w:r>
    </w:p>
    <w:p w14:paraId="03EFF4D1" w14:textId="77777777" w:rsidR="00992945" w:rsidRPr="00407427" w:rsidRDefault="00992945" w:rsidP="00992945">
      <w:pPr>
        <w:widowControl w:val="0"/>
        <w:autoSpaceDE w:val="0"/>
        <w:autoSpaceDN w:val="0"/>
        <w:spacing w:before="9" w:after="0" w:line="240" w:lineRule="auto"/>
        <w:ind w:right="1276" w:firstLine="0"/>
        <w:jc w:val="right"/>
        <w:rPr>
          <w:i/>
          <w:lang w:eastAsia="en-US"/>
        </w:rPr>
      </w:pPr>
      <w:r w:rsidRPr="00407427">
        <w:rPr>
          <w:i/>
          <w:lang w:eastAsia="en-US"/>
        </w:rPr>
        <w:t>(Подпись,</w:t>
      </w:r>
      <w:r w:rsidRPr="00407427">
        <w:rPr>
          <w:i/>
          <w:spacing w:val="-3"/>
          <w:lang w:eastAsia="en-US"/>
        </w:rPr>
        <w:t xml:space="preserve"> </w:t>
      </w:r>
      <w:r w:rsidRPr="00407427">
        <w:rPr>
          <w:i/>
          <w:lang w:eastAsia="en-US"/>
        </w:rPr>
        <w:t>ФИО</w:t>
      </w:r>
      <w:r w:rsidRPr="00407427">
        <w:rPr>
          <w:i/>
          <w:spacing w:val="-3"/>
          <w:lang w:eastAsia="en-US"/>
        </w:rPr>
        <w:t xml:space="preserve"> </w:t>
      </w:r>
      <w:r w:rsidRPr="00407427">
        <w:rPr>
          <w:i/>
          <w:lang w:eastAsia="en-US"/>
        </w:rPr>
        <w:t>сотрудника)</w:t>
      </w:r>
    </w:p>
    <w:p w14:paraId="278F9C37" w14:textId="77777777" w:rsidR="00992945" w:rsidRPr="00407427" w:rsidRDefault="00992945" w:rsidP="00992945">
      <w:pPr>
        <w:widowControl w:val="0"/>
        <w:tabs>
          <w:tab w:val="left" w:pos="441"/>
          <w:tab w:val="left" w:pos="1761"/>
        </w:tabs>
        <w:autoSpaceDE w:val="0"/>
        <w:autoSpaceDN w:val="0"/>
        <w:spacing w:before="29" w:after="0" w:line="240" w:lineRule="auto"/>
        <w:ind w:right="533" w:firstLine="0"/>
        <w:jc w:val="right"/>
        <w:rPr>
          <w:lang w:eastAsia="en-US"/>
        </w:rPr>
      </w:pPr>
      <w:r w:rsidRPr="00407427">
        <w:rPr>
          <w:lang w:eastAsia="en-US"/>
        </w:rPr>
        <w:t>«</w:t>
      </w:r>
      <w:r w:rsidRPr="00407427">
        <w:rPr>
          <w:u w:val="single"/>
          <w:lang w:eastAsia="en-US"/>
        </w:rPr>
        <w:tab/>
      </w:r>
      <w:r w:rsidRPr="00407427">
        <w:rPr>
          <w:lang w:eastAsia="en-US"/>
        </w:rPr>
        <w:t>»</w:t>
      </w:r>
      <w:r w:rsidRPr="00407427">
        <w:rPr>
          <w:u w:val="single"/>
          <w:lang w:eastAsia="en-US"/>
        </w:rPr>
        <w:tab/>
      </w:r>
      <w:r w:rsidRPr="00407427">
        <w:rPr>
          <w:lang w:eastAsia="en-US"/>
        </w:rPr>
        <w:t>20</w:t>
      </w:r>
      <w:r w:rsidRPr="00407427">
        <w:rPr>
          <w:spacing w:val="110"/>
          <w:u w:val="single"/>
          <w:lang w:eastAsia="en-US"/>
        </w:rPr>
        <w:t xml:space="preserve"> </w:t>
      </w:r>
      <w:r w:rsidRPr="00407427">
        <w:rPr>
          <w:lang w:eastAsia="en-US"/>
        </w:rPr>
        <w:t>г.</w:t>
      </w:r>
    </w:p>
    <w:p w14:paraId="0C21CCFE" w14:textId="77777777" w:rsidR="00992945" w:rsidRPr="00407427" w:rsidRDefault="00992945" w:rsidP="00992945">
      <w:pPr>
        <w:widowControl w:val="0"/>
        <w:autoSpaceDE w:val="0"/>
        <w:autoSpaceDN w:val="0"/>
        <w:spacing w:before="91" w:after="0" w:line="240" w:lineRule="auto"/>
        <w:ind w:left="137" w:firstLine="0"/>
        <w:jc w:val="left"/>
        <w:rPr>
          <w:lang w:eastAsia="en-US"/>
        </w:rPr>
      </w:pPr>
      <w:r w:rsidRPr="00407427">
        <w:rPr>
          <w:lang w:eastAsia="en-US"/>
        </w:rPr>
        <w:t>Согласовано</w:t>
      </w:r>
      <w:r w:rsidRPr="00407427">
        <w:rPr>
          <w:spacing w:val="-2"/>
          <w:lang w:eastAsia="en-US"/>
        </w:rPr>
        <w:t xml:space="preserve"> </w:t>
      </w:r>
      <w:r w:rsidRPr="00407427">
        <w:rPr>
          <w:lang w:eastAsia="en-US"/>
        </w:rPr>
        <w:t>наличие</w:t>
      </w:r>
      <w:r w:rsidRPr="00407427">
        <w:rPr>
          <w:spacing w:val="-1"/>
          <w:lang w:eastAsia="en-US"/>
        </w:rPr>
        <w:t xml:space="preserve"> </w:t>
      </w:r>
      <w:r w:rsidRPr="00407427">
        <w:rPr>
          <w:lang w:eastAsia="en-US"/>
        </w:rPr>
        <w:t>указанных</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в</w:t>
      </w:r>
      <w:r w:rsidRPr="00407427">
        <w:rPr>
          <w:spacing w:val="-3"/>
          <w:lang w:eastAsia="en-US"/>
        </w:rPr>
        <w:t xml:space="preserve"> </w:t>
      </w:r>
      <w:r w:rsidRPr="00407427">
        <w:rPr>
          <w:lang w:eastAsia="en-US"/>
        </w:rPr>
        <w:t>Плане</w:t>
      </w:r>
      <w:r w:rsidRPr="00407427">
        <w:rPr>
          <w:spacing w:val="-5"/>
          <w:lang w:eastAsia="en-US"/>
        </w:rPr>
        <w:t xml:space="preserve"> </w:t>
      </w:r>
      <w:r w:rsidRPr="00407427">
        <w:rPr>
          <w:lang w:eastAsia="en-US"/>
        </w:rPr>
        <w:t>ФХД/ Смете:</w:t>
      </w:r>
    </w:p>
    <w:p w14:paraId="07C1DEEE" w14:textId="77777777" w:rsidR="00992945" w:rsidRPr="00407427" w:rsidRDefault="00992945" w:rsidP="00992945">
      <w:pPr>
        <w:widowControl w:val="0"/>
        <w:autoSpaceDE w:val="0"/>
        <w:autoSpaceDN w:val="0"/>
        <w:spacing w:before="1" w:after="0" w:line="240" w:lineRule="auto"/>
        <w:ind w:firstLine="0"/>
        <w:jc w:val="left"/>
        <w:rPr>
          <w:lang w:eastAsia="en-US"/>
        </w:rPr>
      </w:pPr>
      <w:r w:rsidRPr="00407427">
        <w:rPr>
          <w:noProof/>
        </w:rPr>
        <mc:AlternateContent>
          <mc:Choice Requires="wps">
            <w:drawing>
              <wp:anchor distT="0" distB="0" distL="0" distR="0" simplePos="0" relativeHeight="251720704" behindDoc="1" locked="0" layoutInCell="1" allowOverlap="1" wp14:anchorId="0D7AD82B" wp14:editId="3CC38F16">
                <wp:simplePos x="0" y="0"/>
                <wp:positionH relativeFrom="page">
                  <wp:posOffset>810895</wp:posOffset>
                </wp:positionH>
                <wp:positionV relativeFrom="paragraph">
                  <wp:posOffset>182245</wp:posOffset>
                </wp:positionV>
                <wp:extent cx="6356350" cy="1270"/>
                <wp:effectExtent l="0" t="0" r="0" b="0"/>
                <wp:wrapTopAndBottom/>
                <wp:docPr id="10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6350" cy="1270"/>
                        </a:xfrm>
                        <a:custGeom>
                          <a:avLst/>
                          <a:gdLst>
                            <a:gd name="T0" fmla="+- 0 1277 1277"/>
                            <a:gd name="T1" fmla="*/ T0 w 10010"/>
                            <a:gd name="T2" fmla="+- 0 11287 1277"/>
                            <a:gd name="T3" fmla="*/ T2 w 10010"/>
                          </a:gdLst>
                          <a:ahLst/>
                          <a:cxnLst>
                            <a:cxn ang="0">
                              <a:pos x="T1" y="0"/>
                            </a:cxn>
                            <a:cxn ang="0">
                              <a:pos x="T3" y="0"/>
                            </a:cxn>
                          </a:cxnLst>
                          <a:rect l="0" t="0" r="r" b="b"/>
                          <a:pathLst>
                            <a:path w="10010">
                              <a:moveTo>
                                <a:pt x="0" y="0"/>
                              </a:moveTo>
                              <a:lnTo>
                                <a:pt x="1001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25D73F03" id="Freeform 7" o:spid="_x0000_s1026" style="position:absolute;margin-left:63.85pt;margin-top:14.35pt;width:500.5pt;height:.1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" path="m,l10010,e" filled="f" strokeweight=".15578mm">
                <v:path arrowok="t" o:connecttype="custom" o:connectlocs="0,0;6356350,0" o:connectangles="0,0"/>
                <w10:wrap type="topAndBottom" anchorx="page"/>
              </v:shape>
            </w:pict>
          </mc:Fallback>
        </mc:AlternateContent>
      </w:r>
    </w:p>
    <w:p w14:paraId="3391FBD8" w14:textId="77777777" w:rsidR="00992945" w:rsidRPr="00407427" w:rsidRDefault="00992945" w:rsidP="00992945">
      <w:pPr>
        <w:widowControl w:val="0"/>
        <w:autoSpaceDE w:val="0"/>
        <w:autoSpaceDN w:val="0"/>
        <w:spacing w:before="9" w:after="0" w:line="240" w:lineRule="auto"/>
        <w:ind w:left="764" w:right="404" w:firstLine="0"/>
        <w:jc w:val="center"/>
        <w:rPr>
          <w:lang w:eastAsia="en-US"/>
        </w:rPr>
        <w:sectPr w:rsidR="00992945" w:rsidRPr="00407427">
          <w:type w:val="continuous"/>
          <w:pgSz w:w="11900" w:h="16800"/>
          <w:pgMar w:top="1200" w:right="20" w:bottom="280" w:left="1140" w:header="720" w:footer="720" w:gutter="0"/>
          <w:cols w:space="720"/>
        </w:sectPr>
      </w:pPr>
      <w:proofErr w:type="gramStart"/>
      <w:r w:rsidRPr="00407427">
        <w:rPr>
          <w:lang w:eastAsia="en-US"/>
        </w:rPr>
        <w:t>(должность,</w:t>
      </w:r>
      <w:r w:rsidRPr="00407427">
        <w:rPr>
          <w:spacing w:val="-4"/>
          <w:lang w:eastAsia="en-US"/>
        </w:rPr>
        <w:t xml:space="preserve"> </w:t>
      </w:r>
      <w:r w:rsidRPr="00407427">
        <w:rPr>
          <w:lang w:eastAsia="en-US"/>
        </w:rPr>
        <w:t>подпись,</w:t>
      </w:r>
      <w:r w:rsidRPr="00407427">
        <w:rPr>
          <w:spacing w:val="-3"/>
          <w:lang w:eastAsia="en-US"/>
        </w:rPr>
        <w:t xml:space="preserve"> </w:t>
      </w:r>
      <w:r w:rsidRPr="00407427">
        <w:rPr>
          <w:lang w:eastAsia="en-US"/>
        </w:rPr>
        <w:t>ФИО</w:t>
      </w:r>
      <w:r w:rsidRPr="00407427">
        <w:rPr>
          <w:spacing w:val="-5"/>
          <w:lang w:eastAsia="en-US"/>
        </w:rPr>
        <w:t xml:space="preserve"> </w:t>
      </w:r>
      <w:r w:rsidRPr="00407427">
        <w:rPr>
          <w:lang w:eastAsia="en-US"/>
        </w:rPr>
        <w:t>ответственного</w:t>
      </w:r>
      <w:r w:rsidRPr="00407427">
        <w:rPr>
          <w:spacing w:val="-2"/>
          <w:lang w:eastAsia="en-US"/>
        </w:rPr>
        <w:t xml:space="preserve"> </w:t>
      </w:r>
      <w:r w:rsidRPr="00407427">
        <w:rPr>
          <w:lang w:eastAsia="en-US"/>
        </w:rPr>
        <w:t>лица</w:t>
      </w:r>
      <w:r w:rsidRPr="00407427">
        <w:rPr>
          <w:spacing w:val="-5"/>
          <w:lang w:eastAsia="en-US"/>
        </w:rPr>
        <w:t xml:space="preserve"> </w:t>
      </w:r>
      <w:r w:rsidRPr="00407427">
        <w:rPr>
          <w:lang w:eastAsia="en-US"/>
        </w:rPr>
        <w:t>экономической</w:t>
      </w:r>
      <w:r w:rsidRPr="00407427">
        <w:rPr>
          <w:spacing w:val="-5"/>
          <w:lang w:eastAsia="en-US"/>
        </w:rPr>
        <w:t xml:space="preserve"> </w:t>
      </w:r>
      <w:r w:rsidRPr="00407427">
        <w:rPr>
          <w:lang w:eastAsia="en-US"/>
        </w:rPr>
        <w:t>службы</w:t>
      </w:r>
      <w:r w:rsidRPr="00407427">
        <w:rPr>
          <w:spacing w:val="-1"/>
          <w:lang w:eastAsia="en-US"/>
        </w:rPr>
        <w:t xml:space="preserve"> </w:t>
      </w:r>
      <w:r w:rsidRPr="00407427">
        <w:rPr>
          <w:lang w:eastAsia="en-US"/>
        </w:rPr>
        <w:t>учреждения</w:t>
      </w:r>
      <w:proofErr w:type="gramEnd"/>
    </w:p>
    <w:p w14:paraId="16DAD2AA" w14:textId="77777777" w:rsidR="00DC6505" w:rsidRPr="00407427" w:rsidRDefault="00DC6505" w:rsidP="00DC6505">
      <w:pPr>
        <w:pStyle w:val="aff7"/>
        <w:spacing w:before="3"/>
        <w:jc w:val="right"/>
        <w:rPr>
          <w:sz w:val="22"/>
          <w:szCs w:val="22"/>
        </w:rPr>
      </w:pPr>
      <w:r w:rsidRPr="00407427">
        <w:rPr>
          <w:sz w:val="22"/>
          <w:szCs w:val="22"/>
        </w:rPr>
        <w:lastRenderedPageBreak/>
        <w:t xml:space="preserve">Приложение № 2 </w:t>
      </w:r>
    </w:p>
    <w:p w14:paraId="68B9BF98" w14:textId="77777777" w:rsidR="00DC6505" w:rsidRPr="00407427" w:rsidRDefault="00DC6505" w:rsidP="00DC6505">
      <w:pPr>
        <w:pStyle w:val="aff7"/>
        <w:spacing w:before="3"/>
        <w:jc w:val="right"/>
        <w:rPr>
          <w:sz w:val="22"/>
          <w:szCs w:val="22"/>
        </w:rPr>
      </w:pPr>
      <w:r w:rsidRPr="00407427">
        <w:rPr>
          <w:sz w:val="22"/>
          <w:szCs w:val="22"/>
        </w:rPr>
        <w:t xml:space="preserve">к Порядку расчетов с </w:t>
      </w:r>
      <w:proofErr w:type="gramStart"/>
      <w:r w:rsidRPr="00407427">
        <w:rPr>
          <w:sz w:val="22"/>
          <w:szCs w:val="22"/>
        </w:rPr>
        <w:t>подотчетными</w:t>
      </w:r>
      <w:proofErr w:type="gramEnd"/>
      <w:r w:rsidRPr="00407427">
        <w:rPr>
          <w:sz w:val="22"/>
          <w:szCs w:val="22"/>
        </w:rPr>
        <w:t xml:space="preserve"> </w:t>
      </w:r>
    </w:p>
    <w:p w14:paraId="18387ABA" w14:textId="77777777" w:rsidR="00DC6505" w:rsidRPr="00407427" w:rsidRDefault="00DC6505" w:rsidP="00DC6505">
      <w:pPr>
        <w:pStyle w:val="aff7"/>
        <w:spacing w:before="3"/>
        <w:jc w:val="right"/>
        <w:rPr>
          <w:sz w:val="22"/>
          <w:szCs w:val="22"/>
        </w:rPr>
      </w:pPr>
      <w:r w:rsidRPr="00407427">
        <w:rPr>
          <w:sz w:val="22"/>
          <w:szCs w:val="22"/>
        </w:rPr>
        <w:t xml:space="preserve">лицами и возмещения (компенсации) </w:t>
      </w:r>
    </w:p>
    <w:p w14:paraId="20B6C8D9" w14:textId="62E577F9" w:rsidR="00DC6505" w:rsidRPr="00407427" w:rsidRDefault="00DC6505" w:rsidP="00DC6505">
      <w:pPr>
        <w:pStyle w:val="aff7"/>
        <w:spacing w:before="3"/>
        <w:jc w:val="right"/>
        <w:rPr>
          <w:sz w:val="22"/>
          <w:szCs w:val="22"/>
        </w:rPr>
      </w:pPr>
      <w:r w:rsidRPr="00407427">
        <w:rPr>
          <w:sz w:val="22"/>
          <w:szCs w:val="22"/>
        </w:rPr>
        <w:t>расходов работникам</w:t>
      </w:r>
    </w:p>
    <w:p w14:paraId="67B55BA6" w14:textId="77777777" w:rsidR="00DC6505" w:rsidRPr="00407427" w:rsidRDefault="00DC6505" w:rsidP="00DC6505">
      <w:pPr>
        <w:pStyle w:val="aff7"/>
        <w:spacing w:before="3"/>
        <w:rPr>
          <w:sz w:val="22"/>
          <w:szCs w:val="22"/>
        </w:rPr>
      </w:pPr>
    </w:p>
    <w:p w14:paraId="1F43FB82" w14:textId="77777777" w:rsidR="00DC6505" w:rsidRPr="00407427" w:rsidRDefault="00DC6505" w:rsidP="00DC6505">
      <w:pPr>
        <w:pStyle w:val="aff7"/>
        <w:spacing w:line="20" w:lineRule="exact"/>
        <w:ind w:left="132"/>
        <w:rPr>
          <w:sz w:val="22"/>
          <w:szCs w:val="22"/>
        </w:rPr>
      </w:pPr>
      <w:r w:rsidRPr="00407427">
        <w:rPr>
          <w:noProof/>
          <w:sz w:val="22"/>
          <w:szCs w:val="22"/>
          <w:lang w:eastAsia="ru-RU"/>
        </w:rPr>
        <mc:AlternateContent>
          <mc:Choice Requires="wpg">
            <w:drawing>
              <wp:inline distT="0" distB="0" distL="0" distR="0" wp14:anchorId="677F3F70" wp14:editId="17B1ACDE">
                <wp:extent cx="6280150" cy="6350"/>
                <wp:effectExtent l="7620" t="7620" r="8255" b="5080"/>
                <wp:docPr id="22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0150" cy="6350"/>
                          <a:chOff x="0" y="0"/>
                          <a:chExt cx="9890" cy="10"/>
                        </a:xfrm>
                      </wpg:grpSpPr>
                      <wps:wsp>
                        <wps:cNvPr id="221" name="Line 6"/>
                        <wps:cNvCnPr>
                          <a:cxnSpLocks noChangeShapeType="1"/>
                        </wps:cNvCnPr>
                        <wps:spPr bwMode="auto">
                          <a:xfrm>
                            <a:off x="0" y="5"/>
                            <a:ext cx="9890" cy="0"/>
                          </a:xfrm>
                          <a:prstGeom prst="line">
                            <a:avLst/>
                          </a:prstGeom>
                          <a:noFill/>
                          <a:ln w="585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0D407471" id="Group 5" o:spid="_x0000_s1026" style="width:494.5pt;height:.5pt;mso-position-horizontal-relative:char;mso-position-vertical-relative:line" coordsize="98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">
                <v:line id="Line 6" o:spid="_x0000_s1027" style="position:absolute;visibility:visible;mso-wrap-style:square" from="0,5" to="98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" strokeweight=".16256mm"/>
                <w10:anchorlock/>
              </v:group>
            </w:pict>
          </mc:Fallback>
        </mc:AlternateContent>
      </w:r>
    </w:p>
    <w:p w14:paraId="0E14796E" w14:textId="77777777" w:rsidR="00DC6505" w:rsidRPr="00407427" w:rsidRDefault="00DC6505" w:rsidP="00DC6505">
      <w:pPr>
        <w:spacing w:before="34"/>
        <w:ind w:left="2743" w:right="3148"/>
        <w:jc w:val="center"/>
      </w:pPr>
      <w:r w:rsidRPr="00407427">
        <w:t>(наименование</w:t>
      </w:r>
      <w:r w:rsidRPr="00407427">
        <w:rPr>
          <w:spacing w:val="-4"/>
        </w:rPr>
        <w:t xml:space="preserve"> </w:t>
      </w:r>
      <w:r w:rsidRPr="00407427">
        <w:t>учреждения)</w:t>
      </w:r>
    </w:p>
    <w:p w14:paraId="3C110EBF" w14:textId="41870483" w:rsidR="00DC6505" w:rsidRPr="00407427" w:rsidRDefault="00DC6505" w:rsidP="00A960FF">
      <w:pPr>
        <w:spacing w:before="34"/>
        <w:ind w:right="538"/>
        <w:jc w:val="right"/>
      </w:pPr>
      <w:r w:rsidRPr="00407427">
        <w:t>УТВЕРЖДАЮ:</w:t>
      </w:r>
    </w:p>
    <w:p w14:paraId="756F9B23" w14:textId="77777777" w:rsidR="00DC6505" w:rsidRPr="00407427" w:rsidRDefault="00DC6505" w:rsidP="00DC6505">
      <w:pPr>
        <w:pStyle w:val="aff7"/>
        <w:spacing w:before="9"/>
        <w:rPr>
          <w:sz w:val="22"/>
          <w:szCs w:val="22"/>
        </w:rPr>
      </w:pPr>
      <w:r w:rsidRPr="00407427">
        <w:rPr>
          <w:noProof/>
          <w:sz w:val="22"/>
          <w:szCs w:val="22"/>
          <w:lang w:eastAsia="ru-RU"/>
        </w:rPr>
        <mc:AlternateContent>
          <mc:Choice Requires="wps">
            <w:drawing>
              <wp:anchor distT="0" distB="0" distL="0" distR="0" simplePos="0" relativeHeight="251752448" behindDoc="1" locked="0" layoutInCell="1" allowOverlap="1" wp14:anchorId="164179D2" wp14:editId="68EB3777">
                <wp:simplePos x="0" y="0"/>
                <wp:positionH relativeFrom="page">
                  <wp:posOffset>4789170</wp:posOffset>
                </wp:positionH>
                <wp:positionV relativeFrom="paragraph">
                  <wp:posOffset>186690</wp:posOffset>
                </wp:positionV>
                <wp:extent cx="2410460" cy="1270"/>
                <wp:effectExtent l="0" t="0" r="0" b="0"/>
                <wp:wrapTopAndBottom/>
                <wp:docPr id="22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0460" cy="1270"/>
                        </a:xfrm>
                        <a:custGeom>
                          <a:avLst/>
                          <a:gdLst>
                            <a:gd name="T0" fmla="+- 0 7542 7542"/>
                            <a:gd name="T1" fmla="*/ T0 w 3796"/>
                            <a:gd name="T2" fmla="+- 0 11338 7542"/>
                            <a:gd name="T3" fmla="*/ T2 w 3796"/>
                          </a:gdLst>
                          <a:ahLst/>
                          <a:cxnLst>
                            <a:cxn ang="0">
                              <a:pos x="T1" y="0"/>
                            </a:cxn>
                            <a:cxn ang="0">
                              <a:pos x="T3" y="0"/>
                            </a:cxn>
                          </a:cxnLst>
                          <a:rect l="0" t="0" r="r" b="b"/>
                          <a:pathLst>
                            <a:path w="3796">
                              <a:moveTo>
                                <a:pt x="0" y="0"/>
                              </a:moveTo>
                              <a:lnTo>
                                <a:pt x="3796" y="0"/>
                              </a:lnTo>
                            </a:path>
                          </a:pathLst>
                        </a:custGeom>
                        <a:noFill/>
                        <a:ln w="506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0F86F90C" id="Freeform 4" o:spid="_x0000_s1026" style="position:absolute;margin-left:377.1pt;margin-top:14.7pt;width:189.8pt;height:.1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" path="m,l3796,e" filled="f" strokeweight=".14056mm">
                <v:path arrowok="t" o:connecttype="custom" o:connectlocs="0,0;2410460,0" o:connectangles="0,0"/>
                <w10:wrap type="topAndBottom" anchorx="page"/>
              </v:shape>
            </w:pict>
          </mc:Fallback>
        </mc:AlternateContent>
      </w:r>
    </w:p>
    <w:p w14:paraId="559F812E" w14:textId="77777777" w:rsidR="00DC6505" w:rsidRPr="00407427" w:rsidRDefault="00DC6505" w:rsidP="00DC6505">
      <w:pPr>
        <w:spacing w:before="5"/>
        <w:ind w:right="536"/>
        <w:jc w:val="right"/>
        <w:rPr>
          <w:i/>
        </w:rPr>
      </w:pPr>
      <w:r w:rsidRPr="00407427">
        <w:rPr>
          <w:i/>
        </w:rPr>
        <w:t>(подпись,</w:t>
      </w:r>
      <w:r w:rsidRPr="00407427">
        <w:rPr>
          <w:i/>
          <w:spacing w:val="36"/>
        </w:rPr>
        <w:t xml:space="preserve"> </w:t>
      </w:r>
      <w:proofErr w:type="spellStart"/>
      <w:r w:rsidRPr="00407427">
        <w:rPr>
          <w:i/>
        </w:rPr>
        <w:t>Ф.И.О.руководителя</w:t>
      </w:r>
      <w:proofErr w:type="spellEnd"/>
      <w:r w:rsidRPr="00407427">
        <w:rPr>
          <w:i/>
        </w:rPr>
        <w:t>)</w:t>
      </w:r>
    </w:p>
    <w:p w14:paraId="632B981A" w14:textId="77777777" w:rsidR="00DC6505" w:rsidRPr="00407427" w:rsidRDefault="00DC6505" w:rsidP="00DC6505">
      <w:pPr>
        <w:tabs>
          <w:tab w:val="left" w:pos="601"/>
          <w:tab w:val="left" w:pos="1698"/>
          <w:tab w:val="left" w:pos="2199"/>
        </w:tabs>
        <w:spacing w:before="36"/>
        <w:ind w:right="538"/>
        <w:jc w:val="right"/>
      </w:pPr>
      <w:r w:rsidRPr="00407427">
        <w:t>«</w:t>
      </w:r>
      <w:r w:rsidRPr="00407427">
        <w:rPr>
          <w:u w:val="single"/>
        </w:rPr>
        <w:tab/>
      </w:r>
      <w:r w:rsidRPr="00407427">
        <w:t>»</w:t>
      </w:r>
      <w:r w:rsidRPr="00407427">
        <w:rPr>
          <w:u w:val="single"/>
        </w:rPr>
        <w:tab/>
      </w:r>
      <w:r w:rsidRPr="00407427">
        <w:t>20</w:t>
      </w:r>
      <w:r w:rsidRPr="00407427">
        <w:rPr>
          <w:u w:val="single"/>
        </w:rPr>
        <w:tab/>
      </w:r>
      <w:r w:rsidRPr="00407427">
        <w:t>г.</w:t>
      </w:r>
    </w:p>
    <w:p w14:paraId="6374C09C" w14:textId="1D2CDDFB" w:rsidR="00DC6505" w:rsidRPr="00407427" w:rsidRDefault="00DC6505" w:rsidP="00DC6505">
      <w:pPr>
        <w:pStyle w:val="2"/>
        <w:numPr>
          <w:ilvl w:val="0"/>
          <w:numId w:val="0"/>
        </w:numPr>
        <w:jc w:val="center"/>
        <w:rPr>
          <w:b/>
          <w:szCs w:val="22"/>
        </w:rPr>
      </w:pPr>
      <w:r w:rsidRPr="00407427">
        <w:rPr>
          <w:b/>
          <w:szCs w:val="22"/>
        </w:rPr>
        <w:t>Маршрутный</w:t>
      </w:r>
      <w:r w:rsidRPr="00407427">
        <w:rPr>
          <w:b/>
          <w:spacing w:val="-2"/>
          <w:szCs w:val="22"/>
        </w:rPr>
        <w:t xml:space="preserve"> </w:t>
      </w:r>
      <w:r w:rsidRPr="00407427">
        <w:rPr>
          <w:b/>
          <w:szCs w:val="22"/>
        </w:rPr>
        <w:t>лист</w:t>
      </w:r>
    </w:p>
    <w:p w14:paraId="110E0408" w14:textId="77777777" w:rsidR="00DC6505" w:rsidRPr="00407427" w:rsidRDefault="00DC6505" w:rsidP="00DC6505">
      <w:pPr>
        <w:pStyle w:val="aff7"/>
        <w:tabs>
          <w:tab w:val="left" w:pos="1815"/>
          <w:tab w:val="left" w:pos="2892"/>
          <w:tab w:val="left" w:pos="4502"/>
          <w:tab w:val="left" w:pos="5579"/>
        </w:tabs>
        <w:spacing w:before="36"/>
        <w:ind w:right="404"/>
        <w:jc w:val="center"/>
        <w:rPr>
          <w:sz w:val="22"/>
          <w:szCs w:val="22"/>
        </w:rPr>
      </w:pPr>
      <w:r w:rsidRPr="00407427">
        <w:rPr>
          <w:sz w:val="22"/>
          <w:szCs w:val="22"/>
        </w:rPr>
        <w:t>за</w:t>
      </w:r>
      <w:r w:rsidRPr="00407427">
        <w:rPr>
          <w:spacing w:val="-3"/>
          <w:sz w:val="22"/>
          <w:szCs w:val="22"/>
        </w:rPr>
        <w:t xml:space="preserve"> </w:t>
      </w:r>
      <w:r w:rsidRPr="00407427">
        <w:rPr>
          <w:sz w:val="22"/>
          <w:szCs w:val="22"/>
        </w:rPr>
        <w:t>период</w:t>
      </w:r>
      <w:r w:rsidRPr="00407427">
        <w:rPr>
          <w:spacing w:val="-2"/>
          <w:sz w:val="22"/>
          <w:szCs w:val="22"/>
        </w:rPr>
        <w:t xml:space="preserve"> </w:t>
      </w:r>
      <w:r w:rsidRPr="00407427">
        <w:rPr>
          <w:sz w:val="22"/>
          <w:szCs w:val="22"/>
        </w:rPr>
        <w:t>с</w:t>
      </w:r>
      <w:r w:rsidRPr="00407427">
        <w:rPr>
          <w:spacing w:val="1"/>
          <w:sz w:val="22"/>
          <w:szCs w:val="22"/>
        </w:rPr>
        <w:t xml:space="preserve"> </w:t>
      </w:r>
      <w:r w:rsidRPr="00407427">
        <w:rPr>
          <w:sz w:val="22"/>
          <w:szCs w:val="22"/>
        </w:rPr>
        <w:t>«</w:t>
      </w:r>
      <w:r w:rsidRPr="00407427">
        <w:rPr>
          <w:sz w:val="22"/>
          <w:szCs w:val="22"/>
          <w:u w:val="single"/>
        </w:rPr>
        <w:tab/>
      </w:r>
      <w:r w:rsidRPr="00407427">
        <w:rPr>
          <w:sz w:val="22"/>
          <w:szCs w:val="22"/>
        </w:rPr>
        <w:t>»_</w:t>
      </w:r>
      <w:r w:rsidRPr="00407427">
        <w:rPr>
          <w:sz w:val="22"/>
          <w:szCs w:val="22"/>
          <w:u w:val="single"/>
        </w:rPr>
        <w:tab/>
      </w:r>
      <w:r w:rsidRPr="00407427">
        <w:rPr>
          <w:sz w:val="22"/>
          <w:szCs w:val="22"/>
        </w:rPr>
        <w:t>20</w:t>
      </w:r>
      <w:r w:rsidRPr="00407427">
        <w:rPr>
          <w:sz w:val="22"/>
          <w:szCs w:val="22"/>
          <w:u w:val="single"/>
        </w:rPr>
        <w:t xml:space="preserve">  </w:t>
      </w:r>
      <w:r w:rsidRPr="00407427">
        <w:rPr>
          <w:spacing w:val="57"/>
          <w:sz w:val="22"/>
          <w:szCs w:val="22"/>
          <w:u w:val="single"/>
        </w:rPr>
        <w:t xml:space="preserve"> </w:t>
      </w:r>
      <w:r w:rsidRPr="00407427">
        <w:rPr>
          <w:sz w:val="22"/>
          <w:szCs w:val="22"/>
        </w:rPr>
        <w:t>г.</w:t>
      </w:r>
      <w:r w:rsidRPr="00407427">
        <w:rPr>
          <w:spacing w:val="-1"/>
          <w:sz w:val="22"/>
          <w:szCs w:val="22"/>
        </w:rPr>
        <w:t xml:space="preserve"> </w:t>
      </w:r>
      <w:r w:rsidRPr="00407427">
        <w:rPr>
          <w:sz w:val="22"/>
          <w:szCs w:val="22"/>
        </w:rPr>
        <w:t>по</w:t>
      </w:r>
      <w:r w:rsidRPr="00407427">
        <w:rPr>
          <w:spacing w:val="3"/>
          <w:sz w:val="22"/>
          <w:szCs w:val="22"/>
        </w:rPr>
        <w:t xml:space="preserve"> </w:t>
      </w:r>
      <w:r w:rsidRPr="00407427">
        <w:rPr>
          <w:sz w:val="22"/>
          <w:szCs w:val="22"/>
        </w:rPr>
        <w:t>«</w:t>
      </w:r>
      <w:r w:rsidRPr="00407427">
        <w:rPr>
          <w:sz w:val="22"/>
          <w:szCs w:val="22"/>
          <w:u w:val="single"/>
        </w:rPr>
        <w:tab/>
      </w:r>
      <w:r w:rsidRPr="00407427">
        <w:rPr>
          <w:sz w:val="22"/>
          <w:szCs w:val="22"/>
        </w:rPr>
        <w:t>»__</w:t>
      </w:r>
      <w:r w:rsidRPr="00407427">
        <w:rPr>
          <w:sz w:val="22"/>
          <w:szCs w:val="22"/>
          <w:u w:val="single"/>
        </w:rPr>
        <w:tab/>
      </w:r>
      <w:r w:rsidRPr="00407427">
        <w:rPr>
          <w:sz w:val="22"/>
          <w:szCs w:val="22"/>
        </w:rPr>
        <w:t>20</w:t>
      </w:r>
      <w:r w:rsidRPr="00407427">
        <w:rPr>
          <w:sz w:val="22"/>
          <w:szCs w:val="22"/>
          <w:u w:val="single"/>
        </w:rPr>
        <w:t xml:space="preserve">  </w:t>
      </w:r>
      <w:r w:rsidRPr="00407427">
        <w:rPr>
          <w:spacing w:val="1"/>
          <w:sz w:val="22"/>
          <w:szCs w:val="22"/>
          <w:u w:val="single"/>
        </w:rPr>
        <w:t xml:space="preserve"> </w:t>
      </w:r>
      <w:r w:rsidRPr="00407427">
        <w:rPr>
          <w:sz w:val="22"/>
          <w:szCs w:val="22"/>
        </w:rPr>
        <w:t>г.</w:t>
      </w:r>
    </w:p>
    <w:p w14:paraId="376C7CD8" w14:textId="1415DB6F" w:rsidR="00DC6505" w:rsidRPr="00407427" w:rsidRDefault="00DC6505" w:rsidP="00DC6505">
      <w:pPr>
        <w:tabs>
          <w:tab w:val="left" w:pos="9998"/>
        </w:tabs>
        <w:spacing w:before="100"/>
        <w:ind w:right="-142" w:firstLine="0"/>
      </w:pPr>
      <w:r w:rsidRPr="00407427">
        <w:t>№</w:t>
      </w:r>
      <w:r w:rsidRPr="00407427">
        <w:rPr>
          <w:spacing w:val="-1"/>
        </w:rPr>
        <w:t xml:space="preserve"> </w:t>
      </w:r>
      <w:r w:rsidRPr="00407427">
        <w:t>транспортной</w:t>
      </w:r>
      <w:r w:rsidRPr="00407427">
        <w:rPr>
          <w:spacing w:val="-2"/>
        </w:rPr>
        <w:t xml:space="preserve"> </w:t>
      </w:r>
      <w:r w:rsidRPr="00407427">
        <w:t>карты _____________________________________________________</w:t>
      </w:r>
    </w:p>
    <w:p w14:paraId="17EBA748" w14:textId="0DFEFC1D" w:rsidR="00DC6505" w:rsidRPr="00407427" w:rsidRDefault="00DC6505" w:rsidP="00DC6505">
      <w:pPr>
        <w:tabs>
          <w:tab w:val="left" w:pos="2775"/>
          <w:tab w:val="left" w:pos="8358"/>
        </w:tabs>
        <w:spacing w:before="92"/>
        <w:ind w:right="-283" w:firstLine="0"/>
        <w:contextualSpacing/>
        <w:rPr>
          <w:i/>
          <w:spacing w:val="-42"/>
        </w:rPr>
      </w:pPr>
      <w:r w:rsidRPr="00407427">
        <w:t xml:space="preserve">Вид   </w:t>
      </w:r>
      <w:r w:rsidRPr="00407427">
        <w:rPr>
          <w:spacing w:val="6"/>
        </w:rPr>
        <w:t xml:space="preserve"> </w:t>
      </w:r>
      <w:r w:rsidRPr="00407427">
        <w:t xml:space="preserve">транспортной   </w:t>
      </w:r>
      <w:r w:rsidRPr="00407427">
        <w:rPr>
          <w:spacing w:val="7"/>
        </w:rPr>
        <w:t xml:space="preserve"> </w:t>
      </w:r>
      <w:r w:rsidRPr="00407427">
        <w:t>карты</w:t>
      </w:r>
      <w:proofErr w:type="gramStart"/>
      <w:r w:rsidRPr="00407427">
        <w:t xml:space="preserve"> </w:t>
      </w:r>
      <w:r w:rsidRPr="00407427">
        <w:rPr>
          <w:u w:val="single"/>
        </w:rPr>
        <w:t>:</w:t>
      </w:r>
      <w:proofErr w:type="gramEnd"/>
      <w:r w:rsidRPr="00407427">
        <w:t>___</w:t>
      </w:r>
      <w:proofErr w:type="gramStart"/>
      <w:r w:rsidRPr="00407427">
        <w:rPr>
          <w:i/>
          <w:u w:val="single"/>
        </w:rPr>
        <w:t>Ежемесячная</w:t>
      </w:r>
      <w:proofErr w:type="gramEnd"/>
      <w:r w:rsidRPr="00407427">
        <w:rPr>
          <w:i/>
          <w:u w:val="single"/>
        </w:rPr>
        <w:t xml:space="preserve"> (с</w:t>
      </w:r>
      <w:r w:rsidRPr="00407427">
        <w:rPr>
          <w:i/>
          <w:spacing w:val="9"/>
          <w:u w:val="single"/>
        </w:rPr>
        <w:t xml:space="preserve"> </w:t>
      </w:r>
      <w:r w:rsidRPr="00407427">
        <w:rPr>
          <w:i/>
          <w:u w:val="single"/>
        </w:rPr>
        <w:t>указанием</w:t>
      </w:r>
      <w:r w:rsidRPr="00407427">
        <w:rPr>
          <w:i/>
          <w:spacing w:val="6"/>
          <w:u w:val="single"/>
        </w:rPr>
        <w:t xml:space="preserve"> </w:t>
      </w:r>
      <w:r w:rsidRPr="00407427">
        <w:rPr>
          <w:i/>
          <w:u w:val="single"/>
        </w:rPr>
        <w:t>вида</w:t>
      </w:r>
      <w:r w:rsidRPr="00407427">
        <w:rPr>
          <w:i/>
          <w:spacing w:val="7"/>
          <w:u w:val="single"/>
        </w:rPr>
        <w:t xml:space="preserve"> </w:t>
      </w:r>
      <w:r w:rsidRPr="00407427">
        <w:rPr>
          <w:i/>
          <w:u w:val="single"/>
        </w:rPr>
        <w:t xml:space="preserve">транспортных   </w:t>
      </w:r>
      <w:r w:rsidRPr="00407427">
        <w:rPr>
          <w:i/>
          <w:spacing w:val="5"/>
          <w:u w:val="single"/>
        </w:rPr>
        <w:t xml:space="preserve"> </w:t>
      </w:r>
      <w:r w:rsidRPr="00407427">
        <w:rPr>
          <w:i/>
          <w:u w:val="single"/>
        </w:rPr>
        <w:t>средств)/электронный</w:t>
      </w:r>
      <w:r w:rsidRPr="00407427">
        <w:rPr>
          <w:i/>
          <w:spacing w:val="1"/>
          <w:u w:val="single"/>
        </w:rPr>
        <w:t xml:space="preserve"> </w:t>
      </w:r>
      <w:r w:rsidRPr="00407427">
        <w:rPr>
          <w:i/>
          <w:u w:val="single"/>
        </w:rPr>
        <w:t>кошелек</w:t>
      </w:r>
      <w:r w:rsidRPr="00407427">
        <w:rPr>
          <w:i/>
          <w:spacing w:val="-42"/>
        </w:rPr>
        <w:t xml:space="preserve">   </w:t>
      </w:r>
    </w:p>
    <w:p w14:paraId="57FE41E9" w14:textId="6BCFA4A1" w:rsidR="00DC6505" w:rsidRPr="00407427" w:rsidRDefault="00DC6505" w:rsidP="00DC6505">
      <w:pPr>
        <w:tabs>
          <w:tab w:val="left" w:pos="2775"/>
          <w:tab w:val="left" w:pos="8358"/>
        </w:tabs>
        <w:spacing w:before="92"/>
        <w:ind w:right="533" w:firstLine="0"/>
        <w:contextualSpacing/>
        <w:jc w:val="center"/>
        <w:rPr>
          <w:i/>
        </w:rPr>
      </w:pPr>
      <w:r w:rsidRPr="00407427">
        <w:rPr>
          <w:i/>
        </w:rPr>
        <w:t>(указать</w:t>
      </w:r>
      <w:r w:rsidRPr="00407427">
        <w:rPr>
          <w:i/>
          <w:spacing w:val="-2"/>
        </w:rPr>
        <w:t xml:space="preserve"> </w:t>
      </w:r>
      <w:r w:rsidRPr="00407427">
        <w:rPr>
          <w:i/>
        </w:rPr>
        <w:t>нужное)</w:t>
      </w:r>
    </w:p>
    <w:p w14:paraId="50336082" w14:textId="061B018C" w:rsidR="00DC6505" w:rsidRPr="00407427" w:rsidRDefault="00DC6505" w:rsidP="00DC6505">
      <w:pPr>
        <w:tabs>
          <w:tab w:val="left" w:pos="9543"/>
        </w:tabs>
        <w:spacing w:line="206" w:lineRule="exact"/>
        <w:ind w:firstLine="5"/>
        <w:jc w:val="left"/>
        <w:rPr>
          <w:i/>
        </w:rPr>
      </w:pPr>
      <w:r w:rsidRPr="00407427">
        <w:t>Сумма</w:t>
      </w:r>
      <w:r w:rsidRPr="00407427">
        <w:rPr>
          <w:spacing w:val="-4"/>
        </w:rPr>
        <w:t xml:space="preserve"> </w:t>
      </w:r>
      <w:r w:rsidRPr="00407427">
        <w:t>пополнения</w:t>
      </w:r>
      <w:r w:rsidRPr="00407427">
        <w:rPr>
          <w:spacing w:val="-3"/>
        </w:rPr>
        <w:t xml:space="preserve"> </w:t>
      </w:r>
      <w:r w:rsidRPr="00407427">
        <w:t>в</w:t>
      </w:r>
      <w:r w:rsidRPr="00407427">
        <w:rPr>
          <w:spacing w:val="-4"/>
        </w:rPr>
        <w:t xml:space="preserve"> м</w:t>
      </w:r>
      <w:r w:rsidRPr="00407427">
        <w:t>есяц: _________________________________________________________________</w:t>
      </w:r>
      <w:r w:rsidRPr="00407427">
        <w:rPr>
          <w:i/>
        </w:rPr>
        <w:t>руб.</w:t>
      </w:r>
    </w:p>
    <w:p w14:paraId="4B1542A7" w14:textId="31407615" w:rsidR="00DC6505" w:rsidRPr="00407427" w:rsidRDefault="00DC6505" w:rsidP="00DC6505">
      <w:pPr>
        <w:tabs>
          <w:tab w:val="left" w:pos="9705"/>
        </w:tabs>
        <w:spacing w:before="1"/>
        <w:ind w:firstLine="5"/>
        <w:contextualSpacing/>
        <w:jc w:val="left"/>
      </w:pPr>
      <w:r w:rsidRPr="00407427">
        <w:t>Количество</w:t>
      </w:r>
      <w:r w:rsidRPr="00407427">
        <w:rPr>
          <w:spacing w:val="-5"/>
        </w:rPr>
        <w:t xml:space="preserve"> </w:t>
      </w:r>
      <w:r w:rsidRPr="00407427">
        <w:t>поездок:</w:t>
      </w:r>
      <w:r w:rsidRPr="00407427">
        <w:rPr>
          <w:u w:val="single"/>
        </w:rPr>
        <w:t xml:space="preserve"> __________________________________________________________________________</w:t>
      </w:r>
    </w:p>
    <w:p w14:paraId="09AAF064" w14:textId="77777777" w:rsidR="00DC6505" w:rsidRPr="00407427" w:rsidRDefault="00DC6505" w:rsidP="00DC6505">
      <w:pPr>
        <w:spacing w:before="30"/>
        <w:ind w:left="2345"/>
        <w:contextualSpacing/>
        <w:rPr>
          <w:i/>
        </w:rPr>
      </w:pPr>
      <w:r w:rsidRPr="00407427">
        <w:rPr>
          <w:i/>
        </w:rPr>
        <w:t>(указать</w:t>
      </w:r>
      <w:r w:rsidRPr="00407427">
        <w:rPr>
          <w:i/>
          <w:spacing w:val="-3"/>
        </w:rPr>
        <w:t xml:space="preserve"> </w:t>
      </w:r>
      <w:r w:rsidRPr="00407427">
        <w:rPr>
          <w:i/>
        </w:rPr>
        <w:t>лимит</w:t>
      </w:r>
      <w:r w:rsidRPr="00407427">
        <w:rPr>
          <w:i/>
          <w:spacing w:val="-5"/>
        </w:rPr>
        <w:t xml:space="preserve"> </w:t>
      </w:r>
      <w:r w:rsidRPr="00407427">
        <w:rPr>
          <w:i/>
        </w:rPr>
        <w:t>поездок</w:t>
      </w:r>
      <w:r w:rsidRPr="00407427">
        <w:rPr>
          <w:i/>
          <w:spacing w:val="-5"/>
        </w:rPr>
        <w:t xml:space="preserve"> </w:t>
      </w:r>
      <w:r w:rsidRPr="00407427">
        <w:rPr>
          <w:i/>
        </w:rPr>
        <w:t>по</w:t>
      </w:r>
      <w:r w:rsidRPr="00407427">
        <w:rPr>
          <w:i/>
          <w:spacing w:val="-3"/>
        </w:rPr>
        <w:t xml:space="preserve"> </w:t>
      </w:r>
      <w:r w:rsidRPr="00407427">
        <w:rPr>
          <w:i/>
        </w:rPr>
        <w:t>ежемесячной</w:t>
      </w:r>
      <w:r w:rsidRPr="00407427">
        <w:rPr>
          <w:i/>
          <w:spacing w:val="-2"/>
        </w:rPr>
        <w:t xml:space="preserve"> </w:t>
      </w:r>
      <w:r w:rsidRPr="00407427">
        <w:rPr>
          <w:i/>
        </w:rPr>
        <w:t>карте)</w:t>
      </w:r>
    </w:p>
    <w:p w14:paraId="699ADF04" w14:textId="77777777" w:rsidR="00DC6505" w:rsidRPr="00407427" w:rsidRDefault="00DC6505" w:rsidP="00DC6505">
      <w:pPr>
        <w:pStyle w:val="aff7"/>
        <w:spacing w:before="7" w:after="1"/>
        <w:rPr>
          <w:i/>
          <w:sz w:val="22"/>
          <w:szCs w:val="22"/>
        </w:rPr>
      </w:pPr>
    </w:p>
    <w:tbl>
      <w:tblPr>
        <w:tblStyle w:val="TableNormal"/>
        <w:tblW w:w="9643" w:type="dxa"/>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1134"/>
        <w:gridCol w:w="851"/>
        <w:gridCol w:w="1510"/>
        <w:gridCol w:w="1183"/>
        <w:gridCol w:w="1343"/>
        <w:gridCol w:w="1350"/>
        <w:gridCol w:w="1701"/>
      </w:tblGrid>
      <w:tr w:rsidR="00DC6505" w:rsidRPr="00407427" w14:paraId="4092949A" w14:textId="77777777" w:rsidTr="00C046F6">
        <w:trPr>
          <w:trHeight w:val="904"/>
        </w:trPr>
        <w:tc>
          <w:tcPr>
            <w:tcW w:w="571" w:type="dxa"/>
          </w:tcPr>
          <w:p w14:paraId="756A8B6B" w14:textId="77777777" w:rsidR="00DC6505" w:rsidRPr="00407427" w:rsidRDefault="00DC6505" w:rsidP="00DC6505">
            <w:pPr>
              <w:pStyle w:val="TableParagraph"/>
              <w:spacing w:before="10"/>
              <w:ind w:left="10"/>
              <w:jc w:val="center"/>
              <w:rPr>
                <w:rFonts w:ascii="Times New Roman" w:hAnsi="Times New Roman" w:cs="Times New Roman"/>
              </w:rPr>
            </w:pPr>
            <w:r w:rsidRPr="00407427">
              <w:rPr>
                <w:rFonts w:ascii="Times New Roman" w:hAnsi="Times New Roman" w:cs="Times New Roman"/>
              </w:rPr>
              <w:t>N</w:t>
            </w:r>
          </w:p>
          <w:p w14:paraId="13738873" w14:textId="77777777" w:rsidR="00DC6505" w:rsidRPr="00407427" w:rsidRDefault="00DC6505" w:rsidP="00DC6505">
            <w:pPr>
              <w:pStyle w:val="TableParagraph"/>
              <w:spacing w:before="37"/>
              <w:ind w:left="222" w:right="213"/>
              <w:jc w:val="center"/>
              <w:rPr>
                <w:rFonts w:ascii="Times New Roman" w:hAnsi="Times New Roman" w:cs="Times New Roman"/>
              </w:rPr>
            </w:pPr>
            <w:r w:rsidRPr="00407427">
              <w:rPr>
                <w:rFonts w:ascii="Times New Roman" w:hAnsi="Times New Roman" w:cs="Times New Roman"/>
              </w:rPr>
              <w:t>п/п</w:t>
            </w:r>
          </w:p>
        </w:tc>
        <w:tc>
          <w:tcPr>
            <w:tcW w:w="1134" w:type="dxa"/>
          </w:tcPr>
          <w:p w14:paraId="524671ED" w14:textId="77777777" w:rsidR="00DC6505" w:rsidRPr="00407427" w:rsidRDefault="00DC6505" w:rsidP="00DC6505">
            <w:pPr>
              <w:pStyle w:val="TableParagraph"/>
              <w:spacing w:before="10"/>
              <w:ind w:left="295"/>
              <w:rPr>
                <w:rFonts w:ascii="Times New Roman" w:hAnsi="Times New Roman" w:cs="Times New Roman"/>
              </w:rPr>
            </w:pPr>
            <w:proofErr w:type="spellStart"/>
            <w:r w:rsidRPr="00407427">
              <w:rPr>
                <w:rFonts w:ascii="Times New Roman" w:hAnsi="Times New Roman" w:cs="Times New Roman"/>
              </w:rPr>
              <w:t>Дата</w:t>
            </w:r>
            <w:proofErr w:type="spellEnd"/>
          </w:p>
        </w:tc>
        <w:tc>
          <w:tcPr>
            <w:tcW w:w="851" w:type="dxa"/>
          </w:tcPr>
          <w:p w14:paraId="738D7C3E" w14:textId="77777777" w:rsidR="00DC6505" w:rsidRPr="00407427" w:rsidRDefault="00DC6505" w:rsidP="00DC6505">
            <w:pPr>
              <w:pStyle w:val="TableParagraph"/>
              <w:spacing w:before="10"/>
              <w:ind w:left="122"/>
              <w:rPr>
                <w:rFonts w:ascii="Times New Roman" w:hAnsi="Times New Roman" w:cs="Times New Roman"/>
              </w:rPr>
            </w:pPr>
            <w:proofErr w:type="spellStart"/>
            <w:r w:rsidRPr="00407427">
              <w:rPr>
                <w:rFonts w:ascii="Times New Roman" w:hAnsi="Times New Roman" w:cs="Times New Roman"/>
              </w:rPr>
              <w:t>Время</w:t>
            </w:r>
            <w:proofErr w:type="spellEnd"/>
          </w:p>
        </w:tc>
        <w:tc>
          <w:tcPr>
            <w:tcW w:w="1510" w:type="dxa"/>
          </w:tcPr>
          <w:p w14:paraId="15E44CFD" w14:textId="77777777" w:rsidR="00DC6505" w:rsidRPr="00407427" w:rsidRDefault="00DC6505" w:rsidP="00DC6505">
            <w:pPr>
              <w:pStyle w:val="TableParagraph"/>
              <w:spacing w:before="10" w:line="276" w:lineRule="auto"/>
              <w:ind w:left="177" w:right="165"/>
              <w:jc w:val="center"/>
              <w:rPr>
                <w:rFonts w:ascii="Times New Roman" w:hAnsi="Times New Roman" w:cs="Times New Roman"/>
              </w:rPr>
            </w:pPr>
            <w:proofErr w:type="spellStart"/>
            <w:r w:rsidRPr="00407427">
              <w:rPr>
                <w:rFonts w:ascii="Times New Roman" w:hAnsi="Times New Roman" w:cs="Times New Roman"/>
              </w:rPr>
              <w:t>Маршрут</w:t>
            </w:r>
            <w:proofErr w:type="spellEnd"/>
            <w:r w:rsidRPr="00407427">
              <w:rPr>
                <w:rFonts w:ascii="Times New Roman" w:hAnsi="Times New Roman" w:cs="Times New Roman"/>
              </w:rPr>
              <w:t xml:space="preserve"> с</w:t>
            </w:r>
            <w:r w:rsidRPr="00407427">
              <w:rPr>
                <w:rFonts w:ascii="Times New Roman" w:hAnsi="Times New Roman" w:cs="Times New Roman"/>
                <w:spacing w:val="-52"/>
              </w:rPr>
              <w:t xml:space="preserve"> </w:t>
            </w:r>
            <w:proofErr w:type="spellStart"/>
            <w:r w:rsidRPr="00407427">
              <w:rPr>
                <w:rFonts w:ascii="Times New Roman" w:hAnsi="Times New Roman" w:cs="Times New Roman"/>
              </w:rPr>
              <w:t>учетом</w:t>
            </w:r>
            <w:proofErr w:type="spellEnd"/>
            <w:r w:rsidRPr="00407427">
              <w:rPr>
                <w:rFonts w:ascii="Times New Roman" w:hAnsi="Times New Roman" w:cs="Times New Roman"/>
                <w:spacing w:val="1"/>
              </w:rPr>
              <w:t xml:space="preserve"> </w:t>
            </w:r>
            <w:proofErr w:type="spellStart"/>
            <w:r w:rsidRPr="00407427">
              <w:rPr>
                <w:rFonts w:ascii="Times New Roman" w:hAnsi="Times New Roman" w:cs="Times New Roman"/>
              </w:rPr>
              <w:t>пересадок</w:t>
            </w:r>
            <w:proofErr w:type="spellEnd"/>
          </w:p>
        </w:tc>
        <w:tc>
          <w:tcPr>
            <w:tcW w:w="1183" w:type="dxa"/>
          </w:tcPr>
          <w:p w14:paraId="726A4020" w14:textId="4664AC3E" w:rsidR="00DC6505" w:rsidRPr="00407427" w:rsidRDefault="00DC6505" w:rsidP="00DC6505">
            <w:pPr>
              <w:pStyle w:val="TableParagraph"/>
              <w:spacing w:before="10" w:line="276" w:lineRule="auto"/>
              <w:ind w:left="122" w:right="113"/>
              <w:jc w:val="center"/>
              <w:rPr>
                <w:rFonts w:ascii="Times New Roman" w:hAnsi="Times New Roman" w:cs="Times New Roman"/>
              </w:rPr>
            </w:pPr>
            <w:proofErr w:type="spellStart"/>
            <w:r w:rsidRPr="00407427">
              <w:rPr>
                <w:rFonts w:ascii="Times New Roman" w:hAnsi="Times New Roman" w:cs="Times New Roman"/>
              </w:rPr>
              <w:t>Стоимость</w:t>
            </w:r>
            <w:proofErr w:type="spellEnd"/>
            <w:r w:rsidRPr="00407427">
              <w:rPr>
                <w:rFonts w:ascii="Times New Roman" w:hAnsi="Times New Roman" w:cs="Times New Roman"/>
                <w:spacing w:val="-52"/>
              </w:rPr>
              <w:t xml:space="preserve"> </w:t>
            </w:r>
            <w:proofErr w:type="spellStart"/>
            <w:r w:rsidR="00C046F6" w:rsidRPr="00407427">
              <w:rPr>
                <w:rFonts w:ascii="Times New Roman" w:hAnsi="Times New Roman" w:cs="Times New Roman"/>
              </w:rPr>
              <w:t>п</w:t>
            </w:r>
            <w:r w:rsidRPr="00407427">
              <w:rPr>
                <w:rFonts w:ascii="Times New Roman" w:hAnsi="Times New Roman" w:cs="Times New Roman"/>
              </w:rPr>
              <w:t>роезда</w:t>
            </w:r>
            <w:proofErr w:type="spellEnd"/>
            <w:r w:rsidRPr="00407427">
              <w:rPr>
                <w:rFonts w:ascii="Times New Roman" w:hAnsi="Times New Roman" w:cs="Times New Roman"/>
              </w:rPr>
              <w:t>,</w:t>
            </w:r>
            <w:r w:rsidRPr="00407427">
              <w:rPr>
                <w:rFonts w:ascii="Times New Roman" w:hAnsi="Times New Roman" w:cs="Times New Roman"/>
                <w:spacing w:val="1"/>
              </w:rPr>
              <w:t xml:space="preserve"> </w:t>
            </w:r>
            <w:r w:rsidRPr="00407427">
              <w:rPr>
                <w:rFonts w:ascii="Times New Roman" w:hAnsi="Times New Roman" w:cs="Times New Roman"/>
              </w:rPr>
              <w:t>руб.*</w:t>
            </w:r>
          </w:p>
        </w:tc>
        <w:tc>
          <w:tcPr>
            <w:tcW w:w="1343" w:type="dxa"/>
          </w:tcPr>
          <w:p w14:paraId="712B10FF" w14:textId="77777777" w:rsidR="00DC6505" w:rsidRPr="00407427" w:rsidRDefault="00DC6505" w:rsidP="00DC6505">
            <w:pPr>
              <w:pStyle w:val="TableParagraph"/>
              <w:spacing w:before="10" w:line="276" w:lineRule="auto"/>
              <w:ind w:left="253" w:right="221" w:firstLine="139"/>
              <w:rPr>
                <w:rFonts w:ascii="Times New Roman" w:hAnsi="Times New Roman" w:cs="Times New Roman"/>
              </w:rPr>
            </w:pPr>
            <w:proofErr w:type="spellStart"/>
            <w:r w:rsidRPr="00407427">
              <w:rPr>
                <w:rFonts w:ascii="Times New Roman" w:hAnsi="Times New Roman" w:cs="Times New Roman"/>
              </w:rPr>
              <w:t>Цель</w:t>
            </w:r>
            <w:proofErr w:type="spellEnd"/>
            <w:r w:rsidRPr="00407427">
              <w:rPr>
                <w:rFonts w:ascii="Times New Roman" w:hAnsi="Times New Roman" w:cs="Times New Roman"/>
                <w:spacing w:val="1"/>
              </w:rPr>
              <w:t xml:space="preserve"> </w:t>
            </w:r>
            <w:proofErr w:type="spellStart"/>
            <w:r w:rsidRPr="00407427">
              <w:rPr>
                <w:rFonts w:ascii="Times New Roman" w:hAnsi="Times New Roman" w:cs="Times New Roman"/>
              </w:rPr>
              <w:t>поездки</w:t>
            </w:r>
            <w:proofErr w:type="spellEnd"/>
          </w:p>
        </w:tc>
        <w:tc>
          <w:tcPr>
            <w:tcW w:w="1350" w:type="dxa"/>
          </w:tcPr>
          <w:p w14:paraId="1C37ECC4" w14:textId="77777777" w:rsidR="00DC6505" w:rsidRPr="00407427" w:rsidRDefault="00DC6505" w:rsidP="00DC6505">
            <w:pPr>
              <w:pStyle w:val="TableParagraph"/>
              <w:spacing w:before="10"/>
              <w:ind w:left="80"/>
              <w:rPr>
                <w:rFonts w:ascii="Times New Roman" w:hAnsi="Times New Roman" w:cs="Times New Roman"/>
              </w:rPr>
            </w:pPr>
            <w:r w:rsidRPr="00407427">
              <w:rPr>
                <w:rFonts w:ascii="Times New Roman" w:hAnsi="Times New Roman" w:cs="Times New Roman"/>
              </w:rPr>
              <w:t>ФИО</w:t>
            </w:r>
            <w:r w:rsidRPr="00407427">
              <w:rPr>
                <w:rFonts w:ascii="Times New Roman" w:hAnsi="Times New Roman" w:cs="Times New Roman"/>
                <w:spacing w:val="-1"/>
              </w:rPr>
              <w:t xml:space="preserve"> </w:t>
            </w:r>
            <w:proofErr w:type="spellStart"/>
            <w:r w:rsidRPr="00407427">
              <w:rPr>
                <w:rFonts w:ascii="Times New Roman" w:hAnsi="Times New Roman" w:cs="Times New Roman"/>
              </w:rPr>
              <w:t>сотрудника</w:t>
            </w:r>
            <w:proofErr w:type="spellEnd"/>
          </w:p>
        </w:tc>
        <w:tc>
          <w:tcPr>
            <w:tcW w:w="1701" w:type="dxa"/>
          </w:tcPr>
          <w:p w14:paraId="2882E4DC" w14:textId="6C36816B" w:rsidR="00DC6505" w:rsidRPr="00407427" w:rsidRDefault="00DC6505" w:rsidP="00DC6505">
            <w:pPr>
              <w:pStyle w:val="TableParagraph"/>
              <w:spacing w:before="10" w:line="276" w:lineRule="auto"/>
              <w:ind w:left="106" w:right="95" w:hanging="2"/>
              <w:jc w:val="center"/>
              <w:rPr>
                <w:rFonts w:ascii="Times New Roman" w:hAnsi="Times New Roman" w:cs="Times New Roman"/>
              </w:rPr>
            </w:pPr>
            <w:proofErr w:type="spellStart"/>
            <w:r w:rsidRPr="00407427">
              <w:rPr>
                <w:rFonts w:ascii="Times New Roman" w:hAnsi="Times New Roman" w:cs="Times New Roman"/>
              </w:rPr>
              <w:t>Подпись</w:t>
            </w:r>
            <w:proofErr w:type="spellEnd"/>
            <w:r w:rsidRPr="00407427">
              <w:rPr>
                <w:rFonts w:ascii="Times New Roman" w:hAnsi="Times New Roman" w:cs="Times New Roman"/>
              </w:rPr>
              <w:t xml:space="preserve"> </w:t>
            </w:r>
            <w:proofErr w:type="spellStart"/>
            <w:r w:rsidRPr="00407427">
              <w:rPr>
                <w:rFonts w:ascii="Times New Roman" w:hAnsi="Times New Roman" w:cs="Times New Roman"/>
              </w:rPr>
              <w:t>лица</w:t>
            </w:r>
            <w:proofErr w:type="spellEnd"/>
            <w:r w:rsidRPr="00407427">
              <w:rPr>
                <w:rFonts w:ascii="Times New Roman" w:hAnsi="Times New Roman" w:cs="Times New Roman"/>
              </w:rPr>
              <w:t>,</w:t>
            </w:r>
            <w:r w:rsidRPr="00407427">
              <w:rPr>
                <w:rFonts w:ascii="Times New Roman" w:hAnsi="Times New Roman" w:cs="Times New Roman"/>
                <w:spacing w:val="1"/>
              </w:rPr>
              <w:t xml:space="preserve"> </w:t>
            </w:r>
            <w:proofErr w:type="spellStart"/>
            <w:r w:rsidR="00C046F6" w:rsidRPr="00407427">
              <w:rPr>
                <w:rFonts w:ascii="Times New Roman" w:hAnsi="Times New Roman" w:cs="Times New Roman"/>
              </w:rPr>
              <w:t>использующего</w:t>
            </w:r>
            <w:proofErr w:type="spellEnd"/>
            <w:r w:rsidR="00C046F6" w:rsidRPr="00407427">
              <w:rPr>
                <w:rFonts w:ascii="Times New Roman" w:hAnsi="Times New Roman" w:cs="Times New Roman"/>
              </w:rPr>
              <w:t xml:space="preserve"> </w:t>
            </w:r>
            <w:proofErr w:type="spellStart"/>
            <w:r w:rsidRPr="00407427">
              <w:rPr>
                <w:rFonts w:ascii="Times New Roman" w:hAnsi="Times New Roman" w:cs="Times New Roman"/>
              </w:rPr>
              <w:t>карту</w:t>
            </w:r>
            <w:proofErr w:type="spellEnd"/>
          </w:p>
        </w:tc>
      </w:tr>
      <w:tr w:rsidR="00DC6505" w:rsidRPr="00407427" w14:paraId="1E69D2C3" w14:textId="77777777" w:rsidTr="00C046F6">
        <w:trPr>
          <w:trHeight w:val="347"/>
        </w:trPr>
        <w:tc>
          <w:tcPr>
            <w:tcW w:w="571" w:type="dxa"/>
          </w:tcPr>
          <w:p w14:paraId="525BB920" w14:textId="77777777" w:rsidR="00DC6505" w:rsidRPr="00407427" w:rsidRDefault="00DC6505" w:rsidP="00DC6505">
            <w:pPr>
              <w:pStyle w:val="TableParagraph"/>
              <w:rPr>
                <w:rFonts w:ascii="Times New Roman" w:hAnsi="Times New Roman" w:cs="Times New Roman"/>
              </w:rPr>
            </w:pPr>
          </w:p>
        </w:tc>
        <w:tc>
          <w:tcPr>
            <w:tcW w:w="1134" w:type="dxa"/>
          </w:tcPr>
          <w:p w14:paraId="23D9F105" w14:textId="77777777" w:rsidR="00DC6505" w:rsidRPr="00407427" w:rsidRDefault="00DC6505" w:rsidP="00DC6505">
            <w:pPr>
              <w:pStyle w:val="TableParagraph"/>
              <w:rPr>
                <w:rFonts w:ascii="Times New Roman" w:hAnsi="Times New Roman" w:cs="Times New Roman"/>
              </w:rPr>
            </w:pPr>
          </w:p>
        </w:tc>
        <w:tc>
          <w:tcPr>
            <w:tcW w:w="851" w:type="dxa"/>
          </w:tcPr>
          <w:p w14:paraId="7B0011F9" w14:textId="77777777" w:rsidR="00DC6505" w:rsidRPr="00407427" w:rsidRDefault="00DC6505" w:rsidP="00DC6505">
            <w:pPr>
              <w:pStyle w:val="TableParagraph"/>
              <w:rPr>
                <w:rFonts w:ascii="Times New Roman" w:hAnsi="Times New Roman" w:cs="Times New Roman"/>
              </w:rPr>
            </w:pPr>
          </w:p>
        </w:tc>
        <w:tc>
          <w:tcPr>
            <w:tcW w:w="1510" w:type="dxa"/>
          </w:tcPr>
          <w:p w14:paraId="4CBE7066" w14:textId="77777777" w:rsidR="00DC6505" w:rsidRPr="00407427" w:rsidRDefault="00DC6505" w:rsidP="00DC6505">
            <w:pPr>
              <w:pStyle w:val="TableParagraph"/>
              <w:rPr>
                <w:rFonts w:ascii="Times New Roman" w:hAnsi="Times New Roman" w:cs="Times New Roman"/>
              </w:rPr>
            </w:pPr>
          </w:p>
        </w:tc>
        <w:tc>
          <w:tcPr>
            <w:tcW w:w="1183" w:type="dxa"/>
          </w:tcPr>
          <w:p w14:paraId="40EAC51B" w14:textId="77777777" w:rsidR="00DC6505" w:rsidRPr="00407427" w:rsidRDefault="00DC6505" w:rsidP="00DC6505">
            <w:pPr>
              <w:pStyle w:val="TableParagraph"/>
              <w:rPr>
                <w:rFonts w:ascii="Times New Roman" w:hAnsi="Times New Roman" w:cs="Times New Roman"/>
              </w:rPr>
            </w:pPr>
          </w:p>
        </w:tc>
        <w:tc>
          <w:tcPr>
            <w:tcW w:w="1343" w:type="dxa"/>
          </w:tcPr>
          <w:p w14:paraId="099884AA" w14:textId="77777777" w:rsidR="00DC6505" w:rsidRPr="00407427" w:rsidRDefault="00DC6505" w:rsidP="00DC6505">
            <w:pPr>
              <w:pStyle w:val="TableParagraph"/>
              <w:rPr>
                <w:rFonts w:ascii="Times New Roman" w:hAnsi="Times New Roman" w:cs="Times New Roman"/>
              </w:rPr>
            </w:pPr>
          </w:p>
        </w:tc>
        <w:tc>
          <w:tcPr>
            <w:tcW w:w="1350" w:type="dxa"/>
          </w:tcPr>
          <w:p w14:paraId="3B2617CB" w14:textId="77777777" w:rsidR="00DC6505" w:rsidRPr="00407427" w:rsidRDefault="00DC6505" w:rsidP="00DC6505">
            <w:pPr>
              <w:pStyle w:val="TableParagraph"/>
              <w:rPr>
                <w:rFonts w:ascii="Times New Roman" w:hAnsi="Times New Roman" w:cs="Times New Roman"/>
              </w:rPr>
            </w:pPr>
          </w:p>
        </w:tc>
        <w:tc>
          <w:tcPr>
            <w:tcW w:w="1701" w:type="dxa"/>
          </w:tcPr>
          <w:p w14:paraId="3F6B9CC4" w14:textId="77777777" w:rsidR="00DC6505" w:rsidRPr="00407427" w:rsidRDefault="00DC6505" w:rsidP="00DC6505">
            <w:pPr>
              <w:pStyle w:val="TableParagraph"/>
              <w:rPr>
                <w:rFonts w:ascii="Times New Roman" w:hAnsi="Times New Roman" w:cs="Times New Roman"/>
              </w:rPr>
            </w:pPr>
          </w:p>
        </w:tc>
      </w:tr>
      <w:tr w:rsidR="00DC6505" w:rsidRPr="00407427" w14:paraId="53A46F74" w14:textId="77777777" w:rsidTr="00C046F6">
        <w:trPr>
          <w:trHeight w:val="347"/>
        </w:trPr>
        <w:tc>
          <w:tcPr>
            <w:tcW w:w="571" w:type="dxa"/>
          </w:tcPr>
          <w:p w14:paraId="5CC74839" w14:textId="77777777" w:rsidR="00DC6505" w:rsidRPr="00407427" w:rsidRDefault="00DC6505" w:rsidP="00DC6505">
            <w:pPr>
              <w:pStyle w:val="TableParagraph"/>
              <w:rPr>
                <w:rFonts w:ascii="Times New Roman" w:hAnsi="Times New Roman" w:cs="Times New Roman"/>
              </w:rPr>
            </w:pPr>
          </w:p>
        </w:tc>
        <w:tc>
          <w:tcPr>
            <w:tcW w:w="1134" w:type="dxa"/>
          </w:tcPr>
          <w:p w14:paraId="642A9430" w14:textId="77777777" w:rsidR="00DC6505" w:rsidRPr="00407427" w:rsidRDefault="00DC6505" w:rsidP="00DC6505">
            <w:pPr>
              <w:pStyle w:val="TableParagraph"/>
              <w:rPr>
                <w:rFonts w:ascii="Times New Roman" w:hAnsi="Times New Roman" w:cs="Times New Roman"/>
              </w:rPr>
            </w:pPr>
          </w:p>
        </w:tc>
        <w:tc>
          <w:tcPr>
            <w:tcW w:w="851" w:type="dxa"/>
          </w:tcPr>
          <w:p w14:paraId="5083DB57" w14:textId="77777777" w:rsidR="00DC6505" w:rsidRPr="00407427" w:rsidRDefault="00DC6505" w:rsidP="00DC6505">
            <w:pPr>
              <w:pStyle w:val="TableParagraph"/>
              <w:rPr>
                <w:rFonts w:ascii="Times New Roman" w:hAnsi="Times New Roman" w:cs="Times New Roman"/>
              </w:rPr>
            </w:pPr>
          </w:p>
        </w:tc>
        <w:tc>
          <w:tcPr>
            <w:tcW w:w="1510" w:type="dxa"/>
          </w:tcPr>
          <w:p w14:paraId="6D8273A4" w14:textId="77777777" w:rsidR="00DC6505" w:rsidRPr="00407427" w:rsidRDefault="00DC6505" w:rsidP="00DC6505">
            <w:pPr>
              <w:pStyle w:val="TableParagraph"/>
              <w:rPr>
                <w:rFonts w:ascii="Times New Roman" w:hAnsi="Times New Roman" w:cs="Times New Roman"/>
              </w:rPr>
            </w:pPr>
          </w:p>
        </w:tc>
        <w:tc>
          <w:tcPr>
            <w:tcW w:w="1183" w:type="dxa"/>
          </w:tcPr>
          <w:p w14:paraId="409B4F04" w14:textId="77777777" w:rsidR="00DC6505" w:rsidRPr="00407427" w:rsidRDefault="00DC6505" w:rsidP="00DC6505">
            <w:pPr>
              <w:pStyle w:val="TableParagraph"/>
              <w:rPr>
                <w:rFonts w:ascii="Times New Roman" w:hAnsi="Times New Roman" w:cs="Times New Roman"/>
              </w:rPr>
            </w:pPr>
          </w:p>
        </w:tc>
        <w:tc>
          <w:tcPr>
            <w:tcW w:w="1343" w:type="dxa"/>
          </w:tcPr>
          <w:p w14:paraId="213330C9" w14:textId="77777777" w:rsidR="00DC6505" w:rsidRPr="00407427" w:rsidRDefault="00DC6505" w:rsidP="00DC6505">
            <w:pPr>
              <w:pStyle w:val="TableParagraph"/>
              <w:rPr>
                <w:rFonts w:ascii="Times New Roman" w:hAnsi="Times New Roman" w:cs="Times New Roman"/>
              </w:rPr>
            </w:pPr>
          </w:p>
        </w:tc>
        <w:tc>
          <w:tcPr>
            <w:tcW w:w="1350" w:type="dxa"/>
          </w:tcPr>
          <w:p w14:paraId="43E34AD0" w14:textId="77777777" w:rsidR="00DC6505" w:rsidRPr="00407427" w:rsidRDefault="00DC6505" w:rsidP="00DC6505">
            <w:pPr>
              <w:pStyle w:val="TableParagraph"/>
              <w:rPr>
                <w:rFonts w:ascii="Times New Roman" w:hAnsi="Times New Roman" w:cs="Times New Roman"/>
              </w:rPr>
            </w:pPr>
          </w:p>
        </w:tc>
        <w:tc>
          <w:tcPr>
            <w:tcW w:w="1701" w:type="dxa"/>
          </w:tcPr>
          <w:p w14:paraId="01B9E575" w14:textId="77777777" w:rsidR="00DC6505" w:rsidRPr="00407427" w:rsidRDefault="00DC6505" w:rsidP="00DC6505">
            <w:pPr>
              <w:pStyle w:val="TableParagraph"/>
              <w:rPr>
                <w:rFonts w:ascii="Times New Roman" w:hAnsi="Times New Roman" w:cs="Times New Roman"/>
              </w:rPr>
            </w:pPr>
          </w:p>
        </w:tc>
      </w:tr>
      <w:tr w:rsidR="00DC6505" w:rsidRPr="00407427" w14:paraId="1D154C24" w14:textId="77777777" w:rsidTr="00C046F6">
        <w:trPr>
          <w:trHeight w:val="347"/>
        </w:trPr>
        <w:tc>
          <w:tcPr>
            <w:tcW w:w="571" w:type="dxa"/>
          </w:tcPr>
          <w:p w14:paraId="18C23A8E" w14:textId="77777777" w:rsidR="00DC6505" w:rsidRPr="00407427" w:rsidRDefault="00DC6505" w:rsidP="00DC6505">
            <w:pPr>
              <w:pStyle w:val="TableParagraph"/>
              <w:rPr>
                <w:rFonts w:ascii="Times New Roman" w:hAnsi="Times New Roman" w:cs="Times New Roman"/>
              </w:rPr>
            </w:pPr>
          </w:p>
        </w:tc>
        <w:tc>
          <w:tcPr>
            <w:tcW w:w="1134" w:type="dxa"/>
          </w:tcPr>
          <w:p w14:paraId="6E4D148D" w14:textId="77777777" w:rsidR="00DC6505" w:rsidRPr="00407427" w:rsidRDefault="00DC6505" w:rsidP="00DC6505">
            <w:pPr>
              <w:pStyle w:val="TableParagraph"/>
              <w:rPr>
                <w:rFonts w:ascii="Times New Roman" w:hAnsi="Times New Roman" w:cs="Times New Roman"/>
              </w:rPr>
            </w:pPr>
          </w:p>
        </w:tc>
        <w:tc>
          <w:tcPr>
            <w:tcW w:w="851" w:type="dxa"/>
          </w:tcPr>
          <w:p w14:paraId="1E1A638E" w14:textId="77777777" w:rsidR="00DC6505" w:rsidRPr="00407427" w:rsidRDefault="00DC6505" w:rsidP="00DC6505">
            <w:pPr>
              <w:pStyle w:val="TableParagraph"/>
              <w:rPr>
                <w:rFonts w:ascii="Times New Roman" w:hAnsi="Times New Roman" w:cs="Times New Roman"/>
              </w:rPr>
            </w:pPr>
          </w:p>
        </w:tc>
        <w:tc>
          <w:tcPr>
            <w:tcW w:w="1510" w:type="dxa"/>
          </w:tcPr>
          <w:p w14:paraId="7569FBA6" w14:textId="77777777" w:rsidR="00DC6505" w:rsidRPr="00407427" w:rsidRDefault="00DC6505" w:rsidP="00DC6505">
            <w:pPr>
              <w:pStyle w:val="TableParagraph"/>
              <w:rPr>
                <w:rFonts w:ascii="Times New Roman" w:hAnsi="Times New Roman" w:cs="Times New Roman"/>
              </w:rPr>
            </w:pPr>
          </w:p>
        </w:tc>
        <w:tc>
          <w:tcPr>
            <w:tcW w:w="1183" w:type="dxa"/>
          </w:tcPr>
          <w:p w14:paraId="7DE810ED" w14:textId="77777777" w:rsidR="00DC6505" w:rsidRPr="00407427" w:rsidRDefault="00DC6505" w:rsidP="00DC6505">
            <w:pPr>
              <w:pStyle w:val="TableParagraph"/>
              <w:rPr>
                <w:rFonts w:ascii="Times New Roman" w:hAnsi="Times New Roman" w:cs="Times New Roman"/>
              </w:rPr>
            </w:pPr>
          </w:p>
        </w:tc>
        <w:tc>
          <w:tcPr>
            <w:tcW w:w="1343" w:type="dxa"/>
          </w:tcPr>
          <w:p w14:paraId="4ADE5D97" w14:textId="77777777" w:rsidR="00DC6505" w:rsidRPr="00407427" w:rsidRDefault="00DC6505" w:rsidP="00DC6505">
            <w:pPr>
              <w:pStyle w:val="TableParagraph"/>
              <w:rPr>
                <w:rFonts w:ascii="Times New Roman" w:hAnsi="Times New Roman" w:cs="Times New Roman"/>
              </w:rPr>
            </w:pPr>
          </w:p>
        </w:tc>
        <w:tc>
          <w:tcPr>
            <w:tcW w:w="1350" w:type="dxa"/>
          </w:tcPr>
          <w:p w14:paraId="4FB94FAF" w14:textId="77777777" w:rsidR="00DC6505" w:rsidRPr="00407427" w:rsidRDefault="00DC6505" w:rsidP="00DC6505">
            <w:pPr>
              <w:pStyle w:val="TableParagraph"/>
              <w:rPr>
                <w:rFonts w:ascii="Times New Roman" w:hAnsi="Times New Roman" w:cs="Times New Roman"/>
              </w:rPr>
            </w:pPr>
          </w:p>
        </w:tc>
        <w:tc>
          <w:tcPr>
            <w:tcW w:w="1701" w:type="dxa"/>
          </w:tcPr>
          <w:p w14:paraId="1332C0A6" w14:textId="77777777" w:rsidR="00DC6505" w:rsidRPr="00407427" w:rsidRDefault="00DC6505" w:rsidP="00DC6505">
            <w:pPr>
              <w:pStyle w:val="TableParagraph"/>
              <w:rPr>
                <w:rFonts w:ascii="Times New Roman" w:hAnsi="Times New Roman" w:cs="Times New Roman"/>
              </w:rPr>
            </w:pPr>
          </w:p>
        </w:tc>
      </w:tr>
      <w:tr w:rsidR="00DC6505" w:rsidRPr="00407427" w14:paraId="339E2706" w14:textId="77777777" w:rsidTr="00C046F6">
        <w:trPr>
          <w:trHeight w:val="347"/>
        </w:trPr>
        <w:tc>
          <w:tcPr>
            <w:tcW w:w="4066" w:type="dxa"/>
            <w:gridSpan w:val="4"/>
          </w:tcPr>
          <w:p w14:paraId="5516BE85" w14:textId="77777777" w:rsidR="00DC6505" w:rsidRPr="00407427" w:rsidRDefault="00DC6505" w:rsidP="00DC6505">
            <w:pPr>
              <w:pStyle w:val="TableParagraph"/>
              <w:spacing w:before="8"/>
              <w:ind w:left="14"/>
              <w:rPr>
                <w:rFonts w:ascii="Times New Roman" w:hAnsi="Times New Roman" w:cs="Times New Roman"/>
              </w:rPr>
            </w:pPr>
            <w:r w:rsidRPr="00407427">
              <w:rPr>
                <w:rFonts w:ascii="Times New Roman" w:hAnsi="Times New Roman" w:cs="Times New Roman"/>
              </w:rPr>
              <w:t>ИТОГО**:</w:t>
            </w:r>
          </w:p>
        </w:tc>
        <w:tc>
          <w:tcPr>
            <w:tcW w:w="1183" w:type="dxa"/>
          </w:tcPr>
          <w:p w14:paraId="6497CC0E" w14:textId="77777777" w:rsidR="00DC6505" w:rsidRPr="00407427" w:rsidRDefault="00DC6505" w:rsidP="00DC6505">
            <w:pPr>
              <w:pStyle w:val="TableParagraph"/>
              <w:rPr>
                <w:rFonts w:ascii="Times New Roman" w:hAnsi="Times New Roman" w:cs="Times New Roman"/>
              </w:rPr>
            </w:pPr>
          </w:p>
        </w:tc>
        <w:tc>
          <w:tcPr>
            <w:tcW w:w="1343" w:type="dxa"/>
          </w:tcPr>
          <w:p w14:paraId="2E7C29D3" w14:textId="77777777" w:rsidR="00DC6505" w:rsidRPr="00407427" w:rsidRDefault="00DC6505" w:rsidP="00DC6505">
            <w:pPr>
              <w:pStyle w:val="TableParagraph"/>
              <w:rPr>
                <w:rFonts w:ascii="Times New Roman" w:hAnsi="Times New Roman" w:cs="Times New Roman"/>
              </w:rPr>
            </w:pPr>
          </w:p>
        </w:tc>
        <w:tc>
          <w:tcPr>
            <w:tcW w:w="1350" w:type="dxa"/>
          </w:tcPr>
          <w:p w14:paraId="6C5D5D57" w14:textId="77777777" w:rsidR="00DC6505" w:rsidRPr="00407427" w:rsidRDefault="00DC6505" w:rsidP="00DC6505">
            <w:pPr>
              <w:pStyle w:val="TableParagraph"/>
              <w:rPr>
                <w:rFonts w:ascii="Times New Roman" w:hAnsi="Times New Roman" w:cs="Times New Roman"/>
              </w:rPr>
            </w:pPr>
          </w:p>
        </w:tc>
        <w:tc>
          <w:tcPr>
            <w:tcW w:w="1701" w:type="dxa"/>
          </w:tcPr>
          <w:p w14:paraId="54D2BCB4" w14:textId="77777777" w:rsidR="00DC6505" w:rsidRPr="00407427" w:rsidRDefault="00DC6505" w:rsidP="00DC6505">
            <w:pPr>
              <w:pStyle w:val="TableParagraph"/>
              <w:rPr>
                <w:rFonts w:ascii="Times New Roman" w:hAnsi="Times New Roman" w:cs="Times New Roman"/>
              </w:rPr>
            </w:pPr>
          </w:p>
        </w:tc>
      </w:tr>
    </w:tbl>
    <w:p w14:paraId="5AA9A5D3" w14:textId="77777777" w:rsidR="00DC6505" w:rsidRPr="00407427" w:rsidRDefault="00DC6505" w:rsidP="00C046F6">
      <w:pPr>
        <w:pStyle w:val="2"/>
        <w:numPr>
          <w:ilvl w:val="0"/>
          <w:numId w:val="0"/>
        </w:numPr>
        <w:rPr>
          <w:szCs w:val="22"/>
        </w:rPr>
      </w:pPr>
      <w:r w:rsidRPr="00407427">
        <w:rPr>
          <w:szCs w:val="22"/>
        </w:rPr>
        <w:t>Проездные</w:t>
      </w:r>
      <w:r w:rsidRPr="00407427">
        <w:rPr>
          <w:spacing w:val="-4"/>
          <w:szCs w:val="22"/>
        </w:rPr>
        <w:t xml:space="preserve"> </w:t>
      </w:r>
      <w:r w:rsidRPr="00407427">
        <w:rPr>
          <w:szCs w:val="22"/>
        </w:rPr>
        <w:t>билеты</w:t>
      </w:r>
      <w:r w:rsidRPr="00407427">
        <w:rPr>
          <w:spacing w:val="-2"/>
          <w:szCs w:val="22"/>
        </w:rPr>
        <w:t xml:space="preserve"> </w:t>
      </w:r>
      <w:r w:rsidRPr="00407427">
        <w:rPr>
          <w:szCs w:val="22"/>
        </w:rPr>
        <w:t>прилагаются</w:t>
      </w:r>
    </w:p>
    <w:p w14:paraId="394B84D7" w14:textId="31B7986C" w:rsidR="00DC6505" w:rsidRPr="00407427" w:rsidRDefault="00DC6505" w:rsidP="00C046F6">
      <w:pPr>
        <w:tabs>
          <w:tab w:val="left" w:pos="10069"/>
        </w:tabs>
        <w:spacing w:before="36"/>
        <w:ind w:firstLine="5"/>
        <w:contextualSpacing/>
        <w:jc w:val="left"/>
      </w:pPr>
      <w:r w:rsidRPr="00407427">
        <w:t>Ответственное</w:t>
      </w:r>
      <w:r w:rsidRPr="00407427">
        <w:rPr>
          <w:spacing w:val="-1"/>
        </w:rPr>
        <w:t xml:space="preserve"> </w:t>
      </w:r>
      <w:r w:rsidRPr="00407427">
        <w:t>лицо:</w:t>
      </w:r>
      <w:r w:rsidR="00C046F6" w:rsidRPr="00407427">
        <w:rPr>
          <w:u w:val="single"/>
        </w:rPr>
        <w:t xml:space="preserve"> _________________________________________________________________</w:t>
      </w:r>
    </w:p>
    <w:p w14:paraId="2134093E" w14:textId="77777777" w:rsidR="00DC6505" w:rsidRPr="00407427" w:rsidRDefault="00DC6505" w:rsidP="00C046F6">
      <w:pPr>
        <w:spacing w:before="41"/>
        <w:ind w:left="297" w:right="404"/>
        <w:contextualSpacing/>
        <w:jc w:val="center"/>
        <w:rPr>
          <w:i/>
        </w:rPr>
      </w:pPr>
      <w:r w:rsidRPr="00407427">
        <w:rPr>
          <w:i/>
        </w:rPr>
        <w:t>(должность,</w:t>
      </w:r>
      <w:r w:rsidRPr="00407427">
        <w:rPr>
          <w:i/>
          <w:spacing w:val="-4"/>
        </w:rPr>
        <w:t xml:space="preserve"> </w:t>
      </w:r>
      <w:r w:rsidRPr="00407427">
        <w:rPr>
          <w:i/>
        </w:rPr>
        <w:t>подпись,</w:t>
      </w:r>
      <w:r w:rsidRPr="00407427">
        <w:rPr>
          <w:i/>
          <w:spacing w:val="-3"/>
        </w:rPr>
        <w:t xml:space="preserve"> </w:t>
      </w:r>
      <w:r w:rsidRPr="00407427">
        <w:rPr>
          <w:i/>
        </w:rPr>
        <w:t>ФИО</w:t>
      </w:r>
      <w:r w:rsidRPr="00407427">
        <w:rPr>
          <w:i/>
          <w:spacing w:val="-3"/>
        </w:rPr>
        <w:t xml:space="preserve"> </w:t>
      </w:r>
      <w:r w:rsidRPr="00407427">
        <w:rPr>
          <w:i/>
        </w:rPr>
        <w:t>лица,</w:t>
      </w:r>
      <w:r w:rsidRPr="00407427">
        <w:rPr>
          <w:i/>
          <w:spacing w:val="-3"/>
        </w:rPr>
        <w:t xml:space="preserve"> </w:t>
      </w:r>
      <w:r w:rsidRPr="00407427">
        <w:rPr>
          <w:i/>
        </w:rPr>
        <w:t>ответственного</w:t>
      </w:r>
      <w:r w:rsidRPr="00407427">
        <w:rPr>
          <w:i/>
          <w:spacing w:val="-2"/>
        </w:rPr>
        <w:t xml:space="preserve"> </w:t>
      </w:r>
      <w:r w:rsidRPr="00407427">
        <w:rPr>
          <w:i/>
        </w:rPr>
        <w:t>за</w:t>
      </w:r>
      <w:r w:rsidRPr="00407427">
        <w:rPr>
          <w:i/>
          <w:spacing w:val="-4"/>
        </w:rPr>
        <w:t xml:space="preserve"> </w:t>
      </w:r>
      <w:r w:rsidRPr="00407427">
        <w:rPr>
          <w:i/>
        </w:rPr>
        <w:t>использование</w:t>
      </w:r>
      <w:r w:rsidRPr="00407427">
        <w:rPr>
          <w:i/>
          <w:spacing w:val="-4"/>
        </w:rPr>
        <w:t xml:space="preserve"> </w:t>
      </w:r>
      <w:r w:rsidRPr="00407427">
        <w:rPr>
          <w:i/>
        </w:rPr>
        <w:t>транспортной</w:t>
      </w:r>
      <w:r w:rsidRPr="00407427">
        <w:rPr>
          <w:i/>
          <w:spacing w:val="-3"/>
        </w:rPr>
        <w:t xml:space="preserve"> </w:t>
      </w:r>
      <w:r w:rsidRPr="00407427">
        <w:rPr>
          <w:i/>
        </w:rPr>
        <w:t>карты)</w:t>
      </w:r>
    </w:p>
    <w:p w14:paraId="645360E5" w14:textId="1FA39AEE" w:rsidR="00DC6505" w:rsidRPr="00407427" w:rsidRDefault="00DC6505" w:rsidP="00DC6505">
      <w:pPr>
        <w:tabs>
          <w:tab w:val="left" w:pos="799"/>
          <w:tab w:val="left" w:pos="2008"/>
          <w:tab w:val="left" w:pos="2556"/>
        </w:tabs>
        <w:spacing w:before="30"/>
        <w:ind w:left="137"/>
      </w:pPr>
      <w:r w:rsidRPr="00407427">
        <w:t>«</w:t>
      </w:r>
      <w:r w:rsidR="00C046F6" w:rsidRPr="00407427">
        <w:t>__</w:t>
      </w:r>
      <w:r w:rsidRPr="00407427">
        <w:t>»</w:t>
      </w:r>
      <w:r w:rsidRPr="00407427">
        <w:rPr>
          <w:u w:val="single"/>
        </w:rPr>
        <w:tab/>
      </w:r>
      <w:r w:rsidRPr="00407427">
        <w:t>20</w:t>
      </w:r>
      <w:r w:rsidRPr="00407427">
        <w:rPr>
          <w:u w:val="single"/>
        </w:rPr>
        <w:tab/>
      </w:r>
      <w:r w:rsidRPr="00407427">
        <w:t>г.</w:t>
      </w:r>
    </w:p>
    <w:p w14:paraId="706A323F" w14:textId="5AC9D520" w:rsidR="00DC6505" w:rsidRPr="00407427" w:rsidRDefault="00DC6505" w:rsidP="00C046F6">
      <w:pPr>
        <w:spacing w:before="1"/>
        <w:ind w:firstLine="5"/>
      </w:pPr>
      <w:r w:rsidRPr="00407427">
        <w:t>Согласовано сотрудником экономической службы наличие указанных расходов в Смете</w:t>
      </w:r>
      <w:r w:rsidRPr="00407427">
        <w:rPr>
          <w:spacing w:val="1"/>
        </w:rPr>
        <w:t xml:space="preserve"> </w:t>
      </w:r>
      <w:r w:rsidRPr="00407427">
        <w:t>учреждения (заполняется в случае возмещение расходов, связанных со служебными поездками работников, постоянная работа</w:t>
      </w:r>
      <w:r w:rsidRPr="00407427">
        <w:rPr>
          <w:spacing w:val="1"/>
        </w:rPr>
        <w:t xml:space="preserve"> </w:t>
      </w:r>
      <w:r w:rsidRPr="00407427">
        <w:t>которых</w:t>
      </w:r>
      <w:r w:rsidRPr="00407427">
        <w:rPr>
          <w:spacing w:val="-2"/>
        </w:rPr>
        <w:t xml:space="preserve"> </w:t>
      </w:r>
      <w:r w:rsidRPr="00407427">
        <w:t>имеет разъездной</w:t>
      </w:r>
      <w:r w:rsidRPr="00407427">
        <w:rPr>
          <w:spacing w:val="-1"/>
        </w:rPr>
        <w:t xml:space="preserve"> </w:t>
      </w:r>
      <w:r w:rsidRPr="00407427">
        <w:t>характер):</w:t>
      </w:r>
    </w:p>
    <w:p w14:paraId="35168B81" w14:textId="2CA31D51" w:rsidR="00DC6505" w:rsidRPr="00407427" w:rsidRDefault="00DC6505" w:rsidP="00C046F6">
      <w:pPr>
        <w:tabs>
          <w:tab w:val="left" w:pos="2262"/>
          <w:tab w:val="left" w:pos="6435"/>
          <w:tab w:val="left" w:pos="10155"/>
        </w:tabs>
        <w:ind w:left="137" w:firstLine="0"/>
      </w:pPr>
      <w:r w:rsidRPr="00407427">
        <w:t>КФО</w:t>
      </w:r>
      <w:r w:rsidR="00C046F6" w:rsidRPr="00407427">
        <w:t xml:space="preserve"> </w:t>
      </w:r>
      <w:r w:rsidR="00C046F6" w:rsidRPr="00407427">
        <w:rPr>
          <w:u w:val="single"/>
        </w:rPr>
        <w:t xml:space="preserve">___  </w:t>
      </w:r>
      <w:r w:rsidRPr="00407427">
        <w:t>КПС</w:t>
      </w:r>
      <w:r w:rsidRPr="00407427">
        <w:rPr>
          <w:u w:val="single"/>
        </w:rPr>
        <w:tab/>
      </w:r>
      <w:r w:rsidR="00C046F6" w:rsidRPr="00407427">
        <w:rPr>
          <w:u w:val="single"/>
        </w:rPr>
        <w:t>_____________</w:t>
      </w:r>
      <w:r w:rsidRPr="00407427">
        <w:t>КОСГУ</w:t>
      </w:r>
      <w:r w:rsidR="00C046F6" w:rsidRPr="00407427">
        <w:t>______</w:t>
      </w:r>
    </w:p>
    <w:p w14:paraId="450A238C" w14:textId="77777777" w:rsidR="00DC6505" w:rsidRPr="00407427" w:rsidRDefault="00DC6505" w:rsidP="00DC6505">
      <w:pPr>
        <w:pStyle w:val="aff7"/>
        <w:spacing w:before="8"/>
        <w:rPr>
          <w:sz w:val="22"/>
          <w:szCs w:val="22"/>
        </w:rPr>
      </w:pPr>
      <w:r w:rsidRPr="00407427">
        <w:rPr>
          <w:noProof/>
          <w:sz w:val="22"/>
          <w:szCs w:val="22"/>
          <w:lang w:eastAsia="ru-RU"/>
        </w:rPr>
        <mc:AlternateContent>
          <mc:Choice Requires="wps">
            <w:drawing>
              <wp:anchor distT="0" distB="0" distL="0" distR="0" simplePos="0" relativeHeight="251753472" behindDoc="1" locked="0" layoutInCell="1" allowOverlap="1" wp14:anchorId="22BBC9B1" wp14:editId="625777B3">
                <wp:simplePos x="0" y="0"/>
                <wp:positionH relativeFrom="page">
                  <wp:posOffset>1067091</wp:posOffset>
                </wp:positionH>
                <wp:positionV relativeFrom="paragraph">
                  <wp:posOffset>142240</wp:posOffset>
                </wp:positionV>
                <wp:extent cx="5941695" cy="1270"/>
                <wp:effectExtent l="0" t="0" r="20955" b="17780"/>
                <wp:wrapTopAndBottom/>
                <wp:docPr id="22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1695" cy="1270"/>
                        </a:xfrm>
                        <a:custGeom>
                          <a:avLst/>
                          <a:gdLst>
                            <a:gd name="T0" fmla="+- 0 1277 1277"/>
                            <a:gd name="T1" fmla="*/ T0 w 9357"/>
                            <a:gd name="T2" fmla="+- 0 10634 1277"/>
                            <a:gd name="T3" fmla="*/ T2 w 9357"/>
                          </a:gdLst>
                          <a:ahLst/>
                          <a:cxnLst>
                            <a:cxn ang="0">
                              <a:pos x="T1" y="0"/>
                            </a:cxn>
                            <a:cxn ang="0">
                              <a:pos x="T3" y="0"/>
                            </a:cxn>
                          </a:cxnLst>
                          <a:rect l="0" t="0" r="r" b="b"/>
                          <a:pathLst>
                            <a:path w="9357">
                              <a:moveTo>
                                <a:pt x="0" y="0"/>
                              </a:moveTo>
                              <a:lnTo>
                                <a:pt x="9357"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0EA6738B" id="Freeform 3" o:spid="_x0000_s1026" style="position:absolute;margin-left:84pt;margin-top:11.2pt;width:467.85pt;height:.1pt;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" path="m,l9357,e" filled="f" strokeweight=".36pt">
                <v:path arrowok="t" o:connecttype="custom" o:connectlocs="0,0;5941695,0" o:connectangles="0,0"/>
                <w10:wrap type="topAndBottom" anchorx="page"/>
              </v:shape>
            </w:pict>
          </mc:Fallback>
        </mc:AlternateContent>
      </w:r>
    </w:p>
    <w:p w14:paraId="31027AC4" w14:textId="77777777" w:rsidR="00DC6505" w:rsidRPr="00407427" w:rsidRDefault="00DC6505" w:rsidP="00A960FF">
      <w:pPr>
        <w:spacing w:before="1"/>
        <w:ind w:left="182"/>
        <w:contextualSpacing/>
        <w:jc w:val="center"/>
        <w:rPr>
          <w:i/>
        </w:rPr>
      </w:pPr>
      <w:r w:rsidRPr="00407427">
        <w:rPr>
          <w:i/>
        </w:rPr>
        <w:t>(должность</w:t>
      </w:r>
      <w:r w:rsidRPr="00407427">
        <w:rPr>
          <w:i/>
          <w:spacing w:val="-6"/>
        </w:rPr>
        <w:t xml:space="preserve"> </w:t>
      </w:r>
      <w:r w:rsidRPr="00407427">
        <w:rPr>
          <w:i/>
        </w:rPr>
        <w:t>лица,</w:t>
      </w:r>
      <w:r w:rsidRPr="00407427">
        <w:rPr>
          <w:i/>
          <w:spacing w:val="-5"/>
        </w:rPr>
        <w:t xml:space="preserve"> </w:t>
      </w:r>
      <w:r w:rsidRPr="00407427">
        <w:rPr>
          <w:i/>
        </w:rPr>
        <w:t>выполняющего</w:t>
      </w:r>
      <w:r w:rsidRPr="00407427">
        <w:rPr>
          <w:i/>
          <w:spacing w:val="-4"/>
        </w:rPr>
        <w:t xml:space="preserve"> </w:t>
      </w:r>
      <w:r w:rsidRPr="00407427">
        <w:rPr>
          <w:i/>
        </w:rPr>
        <w:t>обязанности</w:t>
      </w:r>
      <w:r w:rsidRPr="00407427">
        <w:rPr>
          <w:i/>
          <w:spacing w:val="-5"/>
        </w:rPr>
        <w:t xml:space="preserve"> </w:t>
      </w:r>
      <w:r w:rsidRPr="00407427">
        <w:rPr>
          <w:i/>
        </w:rPr>
        <w:t>экономиста,</w:t>
      </w:r>
      <w:r w:rsidRPr="00407427">
        <w:rPr>
          <w:i/>
          <w:spacing w:val="-5"/>
        </w:rPr>
        <w:t xml:space="preserve"> </w:t>
      </w:r>
      <w:r w:rsidRPr="00407427">
        <w:rPr>
          <w:i/>
        </w:rPr>
        <w:t>ФИО,</w:t>
      </w:r>
      <w:r w:rsidRPr="00407427">
        <w:rPr>
          <w:i/>
          <w:spacing w:val="-6"/>
        </w:rPr>
        <w:t xml:space="preserve"> </w:t>
      </w:r>
      <w:r w:rsidRPr="00407427">
        <w:rPr>
          <w:i/>
        </w:rPr>
        <w:t>подпись)</w:t>
      </w:r>
    </w:p>
    <w:p w14:paraId="115AE821" w14:textId="77777777" w:rsidR="00DC6505" w:rsidRPr="00407427" w:rsidRDefault="00DC6505" w:rsidP="00A960FF">
      <w:pPr>
        <w:spacing w:line="197" w:lineRule="exact"/>
        <w:ind w:firstLine="0"/>
        <w:contextualSpacing/>
        <w:rPr>
          <w:i/>
        </w:rPr>
      </w:pPr>
      <w:r w:rsidRPr="00407427">
        <w:rPr>
          <w:i/>
        </w:rPr>
        <w:t>*при наличии</w:t>
      </w:r>
      <w:r w:rsidRPr="00407427">
        <w:rPr>
          <w:i/>
          <w:spacing w:val="-2"/>
        </w:rPr>
        <w:t xml:space="preserve"> </w:t>
      </w:r>
      <w:r w:rsidRPr="00407427">
        <w:rPr>
          <w:i/>
        </w:rPr>
        <w:t>стоимости</w:t>
      </w:r>
      <w:r w:rsidRPr="00407427">
        <w:rPr>
          <w:i/>
          <w:spacing w:val="1"/>
        </w:rPr>
        <w:t xml:space="preserve"> </w:t>
      </w:r>
      <w:r w:rsidRPr="00407427">
        <w:rPr>
          <w:i/>
        </w:rPr>
        <w:t>в</w:t>
      </w:r>
      <w:r w:rsidRPr="00407427">
        <w:rPr>
          <w:i/>
          <w:spacing w:val="-4"/>
        </w:rPr>
        <w:t xml:space="preserve"> </w:t>
      </w:r>
      <w:r w:rsidRPr="00407427">
        <w:rPr>
          <w:i/>
        </w:rPr>
        <w:t>проездном билете</w:t>
      </w:r>
    </w:p>
    <w:p w14:paraId="67880045" w14:textId="77777777" w:rsidR="00DC6505" w:rsidRPr="00407427" w:rsidRDefault="00DC6505" w:rsidP="00A960FF">
      <w:pPr>
        <w:spacing w:before="34"/>
        <w:ind w:right="518" w:firstLine="0"/>
        <w:contextualSpacing/>
        <w:rPr>
          <w:i/>
        </w:rPr>
      </w:pPr>
      <w:r w:rsidRPr="00407427">
        <w:rPr>
          <w:i/>
        </w:rPr>
        <w:t>**при</w:t>
      </w:r>
      <w:r w:rsidRPr="00407427">
        <w:rPr>
          <w:i/>
          <w:spacing w:val="38"/>
        </w:rPr>
        <w:t xml:space="preserve"> </w:t>
      </w:r>
      <w:r w:rsidRPr="00407427">
        <w:rPr>
          <w:i/>
        </w:rPr>
        <w:t>отсутствии</w:t>
      </w:r>
      <w:r w:rsidRPr="00407427">
        <w:rPr>
          <w:i/>
          <w:spacing w:val="39"/>
        </w:rPr>
        <w:t xml:space="preserve"> </w:t>
      </w:r>
      <w:r w:rsidRPr="00407427">
        <w:rPr>
          <w:i/>
        </w:rPr>
        <w:t>стоимости</w:t>
      </w:r>
      <w:r w:rsidRPr="00407427">
        <w:rPr>
          <w:i/>
          <w:spacing w:val="38"/>
        </w:rPr>
        <w:t xml:space="preserve"> </w:t>
      </w:r>
      <w:r w:rsidRPr="00407427">
        <w:rPr>
          <w:i/>
        </w:rPr>
        <w:t>в</w:t>
      </w:r>
      <w:r w:rsidRPr="00407427">
        <w:rPr>
          <w:i/>
          <w:spacing w:val="38"/>
        </w:rPr>
        <w:t xml:space="preserve"> </w:t>
      </w:r>
      <w:r w:rsidRPr="00407427">
        <w:rPr>
          <w:i/>
        </w:rPr>
        <w:t>проездных</w:t>
      </w:r>
      <w:r w:rsidRPr="00407427">
        <w:rPr>
          <w:i/>
          <w:spacing w:val="37"/>
        </w:rPr>
        <w:t xml:space="preserve"> </w:t>
      </w:r>
      <w:r w:rsidRPr="00407427">
        <w:rPr>
          <w:i/>
        </w:rPr>
        <w:t>билетах</w:t>
      </w:r>
      <w:r w:rsidRPr="00407427">
        <w:rPr>
          <w:i/>
          <w:spacing w:val="39"/>
        </w:rPr>
        <w:t xml:space="preserve"> </w:t>
      </w:r>
      <w:r w:rsidRPr="00407427">
        <w:rPr>
          <w:i/>
        </w:rPr>
        <w:t>в</w:t>
      </w:r>
      <w:r w:rsidRPr="00407427">
        <w:rPr>
          <w:i/>
          <w:spacing w:val="38"/>
        </w:rPr>
        <w:t xml:space="preserve"> </w:t>
      </w:r>
      <w:r w:rsidRPr="00407427">
        <w:rPr>
          <w:i/>
        </w:rPr>
        <w:t>строке</w:t>
      </w:r>
      <w:r w:rsidRPr="00407427">
        <w:rPr>
          <w:i/>
          <w:spacing w:val="38"/>
        </w:rPr>
        <w:t xml:space="preserve"> </w:t>
      </w:r>
      <w:r w:rsidRPr="00407427">
        <w:rPr>
          <w:i/>
        </w:rPr>
        <w:t>«ИТОГО»</w:t>
      </w:r>
      <w:r w:rsidRPr="00407427">
        <w:rPr>
          <w:i/>
          <w:spacing w:val="33"/>
        </w:rPr>
        <w:t xml:space="preserve"> </w:t>
      </w:r>
      <w:r w:rsidRPr="00407427">
        <w:rPr>
          <w:i/>
        </w:rPr>
        <w:t>указывается</w:t>
      </w:r>
      <w:r w:rsidRPr="00407427">
        <w:rPr>
          <w:i/>
          <w:spacing w:val="37"/>
        </w:rPr>
        <w:t xml:space="preserve"> </w:t>
      </w:r>
      <w:r w:rsidRPr="00407427">
        <w:rPr>
          <w:i/>
        </w:rPr>
        <w:t>месячная</w:t>
      </w:r>
      <w:r w:rsidRPr="00407427">
        <w:rPr>
          <w:i/>
          <w:spacing w:val="38"/>
        </w:rPr>
        <w:t xml:space="preserve"> </w:t>
      </w:r>
      <w:r w:rsidRPr="00407427">
        <w:rPr>
          <w:i/>
        </w:rPr>
        <w:t>сумма</w:t>
      </w:r>
      <w:r w:rsidRPr="00407427">
        <w:rPr>
          <w:i/>
          <w:spacing w:val="-47"/>
        </w:rPr>
        <w:t xml:space="preserve"> </w:t>
      </w:r>
      <w:r w:rsidRPr="00407427">
        <w:rPr>
          <w:i/>
        </w:rPr>
        <w:t>пополнения карты</w:t>
      </w:r>
      <w:r w:rsidRPr="00407427">
        <w:rPr>
          <w:i/>
          <w:spacing w:val="1"/>
        </w:rPr>
        <w:t xml:space="preserve"> </w:t>
      </w:r>
      <w:r w:rsidRPr="00407427">
        <w:rPr>
          <w:i/>
        </w:rPr>
        <w:t>(согласно</w:t>
      </w:r>
      <w:r w:rsidRPr="00407427">
        <w:rPr>
          <w:i/>
          <w:spacing w:val="3"/>
        </w:rPr>
        <w:t xml:space="preserve"> </w:t>
      </w:r>
      <w:r w:rsidRPr="00407427">
        <w:rPr>
          <w:i/>
        </w:rPr>
        <w:t>чеку о</w:t>
      </w:r>
      <w:r w:rsidRPr="00407427">
        <w:rPr>
          <w:i/>
          <w:spacing w:val="1"/>
        </w:rPr>
        <w:t xml:space="preserve"> </w:t>
      </w:r>
      <w:r w:rsidRPr="00407427">
        <w:rPr>
          <w:i/>
        </w:rPr>
        <w:t>пополнении карты)</w:t>
      </w:r>
    </w:p>
    <w:p w14:paraId="23453F11" w14:textId="25686E84" w:rsidR="00A413DB" w:rsidRPr="00407427" w:rsidRDefault="00131F16">
      <w:pPr>
        <w:keepNext/>
        <w:keepLines/>
        <w:ind w:firstLine="0"/>
        <w:jc w:val="right"/>
      </w:pPr>
      <w:r w:rsidRPr="00407427">
        <w:lastRenderedPageBreak/>
        <w:t xml:space="preserve">Приложение № </w:t>
      </w:r>
      <w:r w:rsidR="00B755A2" w:rsidRPr="00407427">
        <w:t>8</w:t>
      </w:r>
      <w:r w:rsidRPr="00407427">
        <w:br/>
        <w:t>к Единой учетной политике</w:t>
      </w:r>
    </w:p>
    <w:p w14:paraId="32914379" w14:textId="551DB5BD" w:rsidR="00A413DB" w:rsidRPr="00407427" w:rsidRDefault="00131F16">
      <w:pPr>
        <w:pStyle w:val="a4"/>
        <w:rPr>
          <w:sz w:val="22"/>
          <w:szCs w:val="22"/>
        </w:rPr>
      </w:pPr>
      <w:bookmarkStart w:id="189" w:name="_docStart_12"/>
      <w:bookmarkStart w:id="190" w:name="_title_12"/>
      <w:bookmarkStart w:id="191" w:name="_ref_2-0c64df91180b4e"/>
      <w:bookmarkEnd w:id="189"/>
      <w:r w:rsidRPr="00407427">
        <w:rPr>
          <w:sz w:val="22"/>
          <w:szCs w:val="22"/>
        </w:rPr>
        <w:t>Порядок приемки, хранения, выдачи и списания бланков строгой отчетности</w:t>
      </w:r>
      <w:bookmarkEnd w:id="190"/>
      <w:bookmarkEnd w:id="191"/>
    </w:p>
    <w:p w14:paraId="09D639B3" w14:textId="32A8B2E5" w:rsidR="00A413DB" w:rsidRPr="00407427" w:rsidRDefault="00131F16" w:rsidP="008C3329">
      <w:pPr>
        <w:pStyle w:val="heading1normal"/>
        <w:numPr>
          <w:ilvl w:val="0"/>
          <w:numId w:val="7"/>
        </w:numPr>
      </w:pPr>
      <w:bookmarkStart w:id="192" w:name="_ref_2-985e0f7db6ad49"/>
      <w:r w:rsidRPr="00407427">
        <w:t>Настоящий порядок устанавливает правила приемки, хранения, выдачи и списания бланков строгой отчетности.</w:t>
      </w:r>
      <w:bookmarkEnd w:id="192"/>
    </w:p>
    <w:p w14:paraId="7A70391A" w14:textId="093E2A0D" w:rsidR="00A413DB" w:rsidRPr="00407427" w:rsidRDefault="00131F16">
      <w:pPr>
        <w:pStyle w:val="heading1normal"/>
      </w:pPr>
      <w:bookmarkStart w:id="193" w:name="_ref_2-4eb6fb2196594f"/>
      <w:r w:rsidRPr="00407427">
        <w:t>Получать бланки строгой отчетности имеют право работники, замещающие должности, которые приведены в перечне, утверждаемом отдельным распорядительным актом руководителя </w:t>
      </w:r>
      <w:r w:rsidR="00CA3F78">
        <w:t>субъекта централизованного учета</w:t>
      </w:r>
      <w:r w:rsidRPr="00407427">
        <w:t>.</w:t>
      </w:r>
      <w:bookmarkEnd w:id="193"/>
    </w:p>
    <w:p w14:paraId="3E4B99AD" w14:textId="77777777" w:rsidR="00A413DB" w:rsidRPr="00407427" w:rsidRDefault="00131F16">
      <w:pPr>
        <w:pStyle w:val="heading1normal"/>
      </w:pPr>
      <w:bookmarkStart w:id="194" w:name="_ref_2-4d02ad88b04647"/>
      <w:r w:rsidRPr="00407427">
        <w:t>С работниками, осуществляющими получение, выдачу, хранение бланков строгой отчетности, заключаются договоры о полной индивидуальной материальной ответственности.</w:t>
      </w:r>
      <w:bookmarkEnd w:id="194"/>
    </w:p>
    <w:p w14:paraId="755345CE" w14:textId="384EA364" w:rsidR="00A413DB" w:rsidRPr="00407427" w:rsidRDefault="00131F16">
      <w:pPr>
        <w:pStyle w:val="heading1normal"/>
      </w:pPr>
      <w:bookmarkStart w:id="195" w:name="_ref_2-4f5333f6a1694c"/>
      <w:r w:rsidRPr="00407427">
        <w:t>Бланки строгой отчетности принимаются работником в присутствии комиссии по поступлению и выбытию активов. Она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руководителем централизованной бухгалтерии, является основанием для принятия работником бланков строгой отчетности. Форма акта приведена в приложении к настоящему Порядку.</w:t>
      </w:r>
      <w:bookmarkEnd w:id="195"/>
    </w:p>
    <w:p w14:paraId="16A9E660" w14:textId="77777777" w:rsidR="00A413DB" w:rsidRPr="00CA3F78" w:rsidRDefault="00131F16">
      <w:pPr>
        <w:pStyle w:val="heading1normal"/>
      </w:pPr>
      <w:bookmarkStart w:id="196" w:name="_ref_2-c13a344424c34f"/>
      <w:r w:rsidRPr="00CA3F78">
        <w:t xml:space="preserve">Аналитический учет бланков строгой отчетности ведется в Книге учета бланков строгой отчетности </w:t>
      </w:r>
      <w:hyperlink r:id="rId305" w:history="1">
        <w:r w:rsidRPr="00CA3F78">
          <w:rPr>
            <w:rStyle w:val="afc"/>
            <w:color w:val="auto"/>
          </w:rPr>
          <w:t>(ф. 0504045)</w:t>
        </w:r>
      </w:hyperlink>
      <w:r w:rsidRPr="00CA3F78">
        <w:t xml:space="preserve">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bookmarkEnd w:id="196"/>
    </w:p>
    <w:p w14:paraId="0EF7B224" w14:textId="77777777" w:rsidR="00A413DB" w:rsidRPr="00CA3F78" w:rsidRDefault="00131F16">
      <w:r w:rsidRPr="00CA3F78">
        <w:t>Книга должна быть прошнурована и опечатана. Количество листов в ней заверяется руководителем централизованной бухгалтерии и уполномоченным должностным лицом.</w:t>
      </w:r>
    </w:p>
    <w:p w14:paraId="4F79CA92" w14:textId="77777777" w:rsidR="00A413DB" w:rsidRPr="00CA3F78" w:rsidRDefault="00131F16">
      <w:pPr>
        <w:pStyle w:val="heading1normal"/>
      </w:pPr>
      <w:bookmarkStart w:id="197" w:name="_ref_2-c4d1d06cf48047"/>
      <w:r w:rsidRPr="00CA3F78">
        <w:t>Бланки строгой отчетности хранятся в металлических шкафах и (или) сейфах. По окончании рабочего дня места хранения бланков опечатываются.</w:t>
      </w:r>
      <w:bookmarkEnd w:id="197"/>
    </w:p>
    <w:p w14:paraId="0E5D256C" w14:textId="2645ACA7" w:rsidR="00A413DB" w:rsidRPr="00CA3F78" w:rsidRDefault="00131F16">
      <w:pPr>
        <w:pStyle w:val="heading1normal"/>
      </w:pPr>
      <w:bookmarkStart w:id="198" w:name="_ref_2-00bf77992c2049"/>
      <w:r w:rsidRPr="00CA3F78">
        <w:t xml:space="preserve">Внутреннее перемещение бланков строгой отчетности оформляется Требованием-накладной </w:t>
      </w:r>
      <w:hyperlink r:id="rId306" w:history="1">
        <w:r w:rsidR="009E2CFF" w:rsidRPr="00CA3F78">
          <w:rPr>
            <w:rStyle w:val="afc"/>
            <w:color w:val="auto"/>
          </w:rPr>
          <w:t>(ф. 0510451</w:t>
        </w:r>
        <w:r w:rsidRPr="00CA3F78">
          <w:rPr>
            <w:rStyle w:val="afc"/>
            <w:color w:val="auto"/>
          </w:rPr>
          <w:t>)</w:t>
        </w:r>
      </w:hyperlink>
      <w:r w:rsidRPr="00CA3F78">
        <w:t>.</w:t>
      </w:r>
      <w:bookmarkEnd w:id="198"/>
    </w:p>
    <w:p w14:paraId="267166AB" w14:textId="77777777" w:rsidR="00A413DB" w:rsidRPr="00CA3F78" w:rsidRDefault="00131F16">
      <w:pPr>
        <w:pStyle w:val="heading1normal"/>
      </w:pPr>
      <w:bookmarkStart w:id="199" w:name="_ref_2-fd25586dfe4b45"/>
      <w:r w:rsidRPr="00CA3F78">
        <w:t xml:space="preserve">Списание (в том числе испорченных бланков строгой отчетности) производится по Акту о списании бланков строгой отчетности </w:t>
      </w:r>
      <w:hyperlink r:id="rId307" w:history="1">
        <w:r w:rsidRPr="00CA3F78">
          <w:rPr>
            <w:rStyle w:val="afc"/>
            <w:color w:val="auto"/>
          </w:rPr>
          <w:t>ф. 0510461</w:t>
        </w:r>
      </w:hyperlink>
      <w:r w:rsidRPr="00CA3F78">
        <w:t>.</w:t>
      </w:r>
      <w:bookmarkEnd w:id="199"/>
    </w:p>
    <w:p w14:paraId="677C7E11" w14:textId="77777777" w:rsidR="00A413DB" w:rsidRPr="00407427" w:rsidRDefault="00A413DB">
      <w:pPr>
        <w:sectPr w:rsidR="00A413DB" w:rsidRPr="00407427">
          <w:headerReference w:type="default" r:id="rId308"/>
          <w:footerReference w:type="default" r:id="rId309"/>
          <w:footerReference w:type="first" r:id="rId310"/>
          <w:footnotePr>
            <w:numRestart w:val="eachSect"/>
          </w:footnotePr>
          <w:pgSz w:w="11907" w:h="16839" w:code="9"/>
          <w:pgMar w:top="1134" w:right="850" w:bottom="1134" w:left="1701" w:header="720" w:footer="720" w:gutter="0"/>
          <w:pgNumType w:start="1"/>
          <w:cols w:space="720"/>
          <w:titlePg/>
        </w:sectPr>
      </w:pPr>
    </w:p>
    <w:p w14:paraId="1B0CAF4A" w14:textId="77777777" w:rsidR="00421C87" w:rsidRPr="00407427" w:rsidRDefault="00131F16">
      <w:pPr>
        <w:keepNext/>
        <w:keepLines/>
        <w:ind w:firstLine="0"/>
        <w:jc w:val="right"/>
      </w:pPr>
      <w:r w:rsidRPr="00407427">
        <w:lastRenderedPageBreak/>
        <w:t xml:space="preserve">Приложение </w:t>
      </w:r>
    </w:p>
    <w:p w14:paraId="55739943" w14:textId="35013C58" w:rsidR="005827CA" w:rsidRPr="00407427" w:rsidRDefault="00131F16" w:rsidP="005827CA">
      <w:pPr>
        <w:keepNext/>
        <w:keepLines/>
        <w:ind w:firstLine="0"/>
        <w:contextualSpacing/>
        <w:jc w:val="right"/>
      </w:pPr>
      <w:r w:rsidRPr="00407427">
        <w:t>к Порядку приемки, хранения, выдачи и списания</w:t>
      </w:r>
      <w:r w:rsidRPr="00407427">
        <w:br/>
        <w:t>бланков строгой отчетности</w:t>
      </w:r>
      <w:r w:rsidR="00421C87" w:rsidRPr="00407427">
        <w:t xml:space="preserve"> </w:t>
      </w:r>
    </w:p>
    <w:p w14:paraId="2DFD4B1D" w14:textId="25D3CF9D" w:rsidR="00A413DB" w:rsidRPr="00407427" w:rsidRDefault="00131F16" w:rsidP="00421C87">
      <w:pPr>
        <w:keepNext/>
        <w:keepLines/>
        <w:ind w:firstLine="0"/>
        <w:contextualSpacing/>
        <w:jc w:val="right"/>
      </w:pPr>
      <w:r w:rsidRPr="00407427">
        <w:br/>
        <w:t> </w:t>
      </w:r>
      <w:r w:rsidRPr="00407427">
        <w:br/>
        <w:t>УТВЕРЖДАЮ</w:t>
      </w:r>
      <w:r w:rsidRPr="00407427">
        <w:br/>
      </w:r>
      <w:r w:rsidR="005827CA">
        <w:t>Руководитель</w:t>
      </w:r>
      <w:r w:rsidRPr="00407427">
        <w:br/>
      </w:r>
      <w:r w:rsidR="005827CA">
        <w:t>____________________</w:t>
      </w:r>
      <w:r w:rsidR="00421C87" w:rsidRPr="00407427">
        <w:t>/</w:t>
      </w:r>
      <w:r w:rsidR="005827CA">
        <w:t>_________________</w:t>
      </w:r>
      <w:r w:rsidR="00421C87" w:rsidRPr="00407427">
        <w:t>/</w:t>
      </w:r>
    </w:p>
    <w:p w14:paraId="69375174" w14:textId="77777777" w:rsidR="00A413DB" w:rsidRPr="00407427" w:rsidRDefault="00131F16">
      <w:pPr>
        <w:jc w:val="center"/>
      </w:pPr>
      <w:r w:rsidRPr="00407427">
        <w:rPr>
          <w:b/>
        </w:rPr>
        <w:t>АКТ</w:t>
      </w:r>
    </w:p>
    <w:p w14:paraId="0A3CB8A5" w14:textId="77777777" w:rsidR="00A413DB" w:rsidRPr="00407427" w:rsidRDefault="00131F16">
      <w:pPr>
        <w:jc w:val="center"/>
      </w:pPr>
      <w:r w:rsidRPr="00407427">
        <w:rPr>
          <w:b/>
        </w:rPr>
        <w:t>приемки бланков строгой отчетности</w:t>
      </w:r>
    </w:p>
    <w:tbl>
      <w:tblPr>
        <w:tblW w:w="5000" w:type="pct"/>
        <w:tblLook w:val="04A0" w:firstRow="1" w:lastRow="0" w:firstColumn="1" w:lastColumn="0" w:noHBand="0" w:noVBand="1"/>
      </w:tblPr>
      <w:tblGrid>
        <w:gridCol w:w="12909"/>
        <w:gridCol w:w="1595"/>
      </w:tblGrid>
      <w:tr w:rsidR="00A413DB" w:rsidRPr="00407427" w14:paraId="298F1AE2" w14:textId="77777777">
        <w:tc>
          <w:tcPr>
            <w:tcW w:w="4450" w:type="pct"/>
          </w:tcPr>
          <w:p w14:paraId="56843BD3" w14:textId="77777777" w:rsidR="00A413DB" w:rsidRPr="00407427" w:rsidRDefault="00131F16">
            <w:pPr>
              <w:pStyle w:val="Normalunindented"/>
              <w:keepNext/>
              <w:jc w:val="left"/>
              <w:rPr>
                <w:lang w:bidi="ru-RU"/>
              </w:rPr>
            </w:pPr>
            <w:r w:rsidRPr="00407427">
              <w:rPr>
                <w:lang w:bidi="ru-RU"/>
              </w:rPr>
              <w:t>"</w:t>
            </w:r>
            <w:r w:rsidRPr="00407427">
              <w:rPr>
                <w:u w:val="single"/>
                <w:lang w:bidi="ru-RU"/>
              </w:rPr>
              <w:t>       </w:t>
            </w:r>
            <w:r w:rsidRPr="00407427">
              <w:rPr>
                <w:lang w:bidi="ru-RU"/>
              </w:rPr>
              <w:t xml:space="preserve">" </w:t>
            </w:r>
            <w:r w:rsidRPr="00407427">
              <w:rPr>
                <w:u w:val="single"/>
                <w:lang w:bidi="ru-RU"/>
              </w:rPr>
              <w:t>                     </w:t>
            </w:r>
            <w:r w:rsidRPr="00407427">
              <w:rPr>
                <w:lang w:bidi="ru-RU"/>
              </w:rPr>
              <w:t xml:space="preserve"> 20</w:t>
            </w:r>
            <w:r w:rsidRPr="00407427">
              <w:rPr>
                <w:u w:val="single"/>
                <w:lang w:bidi="ru-RU"/>
              </w:rPr>
              <w:t>       </w:t>
            </w:r>
            <w:r w:rsidRPr="00407427">
              <w:rPr>
                <w:lang w:bidi="ru-RU"/>
              </w:rPr>
              <w:t xml:space="preserve"> г.</w:t>
            </w:r>
          </w:p>
        </w:tc>
        <w:tc>
          <w:tcPr>
            <w:tcW w:w="550" w:type="pct"/>
          </w:tcPr>
          <w:p w14:paraId="29F7FC19" w14:textId="77777777" w:rsidR="00A413DB" w:rsidRPr="00407427" w:rsidRDefault="00131F16">
            <w:pPr>
              <w:pStyle w:val="Normalunindented"/>
              <w:keepNext/>
              <w:jc w:val="right"/>
              <w:rPr>
                <w:lang w:bidi="ru-RU"/>
              </w:rPr>
            </w:pPr>
            <w:r w:rsidRPr="00407427">
              <w:rPr>
                <w:lang w:bidi="ru-RU"/>
              </w:rPr>
              <w:t>№ </w:t>
            </w:r>
            <w:r w:rsidRPr="00407427">
              <w:rPr>
                <w:u w:val="single"/>
                <w:lang w:bidi="ru-RU"/>
              </w:rPr>
              <w:t>         </w:t>
            </w:r>
          </w:p>
        </w:tc>
      </w:tr>
    </w:tbl>
    <w:p w14:paraId="720714BC" w14:textId="77777777" w:rsidR="00A413DB" w:rsidRPr="00407427" w:rsidRDefault="00131F16">
      <w:r w:rsidRPr="00407427">
        <w:t>Комиссия в составе:</w:t>
      </w:r>
    </w:p>
    <w:p w14:paraId="14B358D3" w14:textId="77777777" w:rsidR="00A413DB" w:rsidRPr="00407427" w:rsidRDefault="00131F16">
      <w:r w:rsidRPr="00407427">
        <w:t xml:space="preserve">Председатель </w:t>
      </w:r>
      <w:r w:rsidRPr="00407427">
        <w:rPr>
          <w:u w:val="single"/>
        </w:rPr>
        <w:t>                                (должность, фамилия, инициалы)                                </w:t>
      </w:r>
    </w:p>
    <w:p w14:paraId="3F63591D" w14:textId="77777777" w:rsidR="00A413DB" w:rsidRPr="00407427" w:rsidRDefault="00131F16">
      <w:r w:rsidRPr="00407427">
        <w:t>Члены комиссии:</w:t>
      </w:r>
    </w:p>
    <w:p w14:paraId="615E8BCB" w14:textId="77777777" w:rsidR="00A413DB" w:rsidRPr="00407427" w:rsidRDefault="00131F16">
      <w:r w:rsidRPr="00407427">
        <w:rPr>
          <w:u w:val="single"/>
        </w:rPr>
        <w:t>                            (должность, фамилия, инициалы)                              </w:t>
      </w:r>
    </w:p>
    <w:p w14:paraId="0325D7EC" w14:textId="77777777" w:rsidR="00A413DB" w:rsidRPr="00407427" w:rsidRDefault="00131F16">
      <w:r w:rsidRPr="00407427">
        <w:rPr>
          <w:u w:val="single"/>
        </w:rPr>
        <w:t>                            (должность, фамилия, инициалы)                              </w:t>
      </w:r>
    </w:p>
    <w:p w14:paraId="5DD91ECC" w14:textId="77777777" w:rsidR="00A413DB" w:rsidRPr="00407427" w:rsidRDefault="00131F16">
      <w:r w:rsidRPr="00407427">
        <w:rPr>
          <w:u w:val="single"/>
        </w:rPr>
        <w:t>                            (должность, фамилия, инициалы)</w:t>
      </w:r>
      <w:proofErr w:type="gramStart"/>
      <w:r w:rsidRPr="00407427">
        <w:rPr>
          <w:u w:val="single"/>
        </w:rPr>
        <w:t xml:space="preserve">                            </w:t>
      </w:r>
      <w:r w:rsidRPr="00407427">
        <w:t>,</w:t>
      </w:r>
      <w:proofErr w:type="gramEnd"/>
    </w:p>
    <w:p w14:paraId="6D7F5C70" w14:textId="77777777" w:rsidR="00A413DB" w:rsidRPr="00407427" w:rsidRDefault="00131F16">
      <w:proofErr w:type="gramStart"/>
      <w:r w:rsidRPr="00407427">
        <w:t>назначенная</w:t>
      </w:r>
      <w:proofErr w:type="gramEnd"/>
      <w:r w:rsidRPr="00407427">
        <w:t> </w:t>
      </w:r>
      <w:r w:rsidRPr="00407427">
        <w:rPr>
          <w:u w:val="single"/>
        </w:rPr>
        <w:t>    (распорядительный акт руководителя)    </w:t>
      </w:r>
    </w:p>
    <w:p w14:paraId="4A0A2DD9" w14:textId="77777777" w:rsidR="00A413DB" w:rsidRPr="00407427" w:rsidRDefault="00131F16">
      <w:r w:rsidRPr="00407427">
        <w:t>от "</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 №</w:t>
      </w:r>
      <w:proofErr w:type="gramStart"/>
      <w:r w:rsidRPr="00407427">
        <w:t xml:space="preserve"> </w:t>
      </w:r>
      <w:r w:rsidRPr="00407427">
        <w:rPr>
          <w:u w:val="single"/>
        </w:rPr>
        <w:t>       </w:t>
      </w:r>
      <w:r w:rsidRPr="00407427">
        <w:t>,</w:t>
      </w:r>
      <w:proofErr w:type="gramEnd"/>
    </w:p>
    <w:p w14:paraId="038DACBC" w14:textId="77777777" w:rsidR="00A413DB" w:rsidRPr="00407427" w:rsidRDefault="00131F16">
      <w:r w:rsidRPr="00407427">
        <w:t>произвела проверку фактического наличия бланков строгой отчетности,</w:t>
      </w:r>
    </w:p>
    <w:p w14:paraId="6D286609" w14:textId="77777777" w:rsidR="00A413DB" w:rsidRPr="00407427" w:rsidRDefault="00131F16">
      <w:r w:rsidRPr="00407427">
        <w:t>полученных от</w:t>
      </w:r>
      <w:proofErr w:type="gramStart"/>
      <w:r w:rsidRPr="00407427">
        <w:t xml:space="preserve"> </w:t>
      </w:r>
      <w:r w:rsidRPr="00407427">
        <w:rPr>
          <w:u w:val="single"/>
        </w:rPr>
        <w:t>                                                                                                                       </w:t>
      </w:r>
      <w:r w:rsidRPr="00407427">
        <w:t>,</w:t>
      </w:r>
      <w:proofErr w:type="gramEnd"/>
    </w:p>
    <w:p w14:paraId="41DF5AE2" w14:textId="77777777" w:rsidR="00A413DB" w:rsidRPr="00407427" w:rsidRDefault="00131F16">
      <w:r w:rsidRPr="00407427">
        <w:t>согласно счету от "</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 № </w:t>
      </w:r>
      <w:r w:rsidRPr="00407427">
        <w:rPr>
          <w:u w:val="single"/>
        </w:rPr>
        <w:t>                                                   </w:t>
      </w:r>
    </w:p>
    <w:p w14:paraId="30AE746F" w14:textId="77777777" w:rsidR="00A413DB" w:rsidRPr="00407427" w:rsidRDefault="00131F16">
      <w:r w:rsidRPr="00407427">
        <w:t>и накладной от "</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 №</w:t>
      </w:r>
      <w:proofErr w:type="gramStart"/>
      <w:r w:rsidRPr="00407427">
        <w:t xml:space="preserve"> </w:t>
      </w:r>
      <w:r w:rsidRPr="00407427">
        <w:rPr>
          <w:u w:val="single"/>
        </w:rPr>
        <w:t>                                                         </w:t>
      </w:r>
      <w:r w:rsidRPr="00407427">
        <w:t>.</w:t>
      </w:r>
      <w:proofErr w:type="gramEnd"/>
    </w:p>
    <w:p w14:paraId="2FB5821E" w14:textId="77777777" w:rsidR="00A413DB" w:rsidRPr="00407427" w:rsidRDefault="00131F16">
      <w:r w:rsidRPr="00407427">
        <w:t>В результате проверки выявлено:</w:t>
      </w:r>
    </w:p>
    <w:p w14:paraId="614D90CA" w14:textId="77777777" w:rsidR="00A413DB" w:rsidRPr="00407427" w:rsidRDefault="00131F16">
      <w:r w:rsidRPr="00407427">
        <w:t xml:space="preserve">1. Состояние упаковки </w:t>
      </w:r>
      <w:r w:rsidRPr="00407427">
        <w:rPr>
          <w:u w:val="single"/>
        </w:rPr>
        <w:t>                                                                                                                                 </w:t>
      </w:r>
    </w:p>
    <w:p w14:paraId="77B871B1" w14:textId="77777777" w:rsidR="00A413DB" w:rsidRPr="00407427" w:rsidRDefault="00131F16">
      <w:r w:rsidRPr="00407427">
        <w:lastRenderedPageBreak/>
        <w:t>2. Наличие документов строгой отчетности: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1612"/>
        <w:gridCol w:w="2050"/>
        <w:gridCol w:w="1319"/>
        <w:gridCol w:w="1465"/>
        <w:gridCol w:w="1320"/>
        <w:gridCol w:w="1465"/>
        <w:gridCol w:w="1465"/>
        <w:gridCol w:w="1758"/>
      </w:tblGrid>
      <w:tr w:rsidR="0078198B" w:rsidRPr="00407427" w14:paraId="39BEC6C0" w14:textId="77777777" w:rsidTr="00933815">
        <w:tc>
          <w:tcPr>
            <w:tcW w:w="700" w:type="pct"/>
            <w:vMerge w:val="restart"/>
          </w:tcPr>
          <w:p w14:paraId="79EE8B1C" w14:textId="77777777" w:rsidR="00A413DB" w:rsidRPr="00407427" w:rsidRDefault="00131F16">
            <w:pPr>
              <w:pStyle w:val="Normalunindented"/>
              <w:keepNext/>
              <w:jc w:val="center"/>
              <w:rPr>
                <w:lang w:bidi="ru-RU"/>
              </w:rPr>
            </w:pPr>
            <w:r w:rsidRPr="00407427">
              <w:rPr>
                <w:lang w:bidi="ru-RU"/>
              </w:rPr>
              <w:t>Наименование и код формы</w:t>
            </w:r>
          </w:p>
        </w:tc>
        <w:tc>
          <w:tcPr>
            <w:tcW w:w="1250" w:type="pct"/>
            <w:gridSpan w:val="2"/>
          </w:tcPr>
          <w:p w14:paraId="4F5B9C18" w14:textId="77777777" w:rsidR="00A413DB" w:rsidRPr="00407427" w:rsidRDefault="00131F16">
            <w:pPr>
              <w:pStyle w:val="Normalunindented"/>
              <w:keepNext/>
              <w:jc w:val="center"/>
              <w:rPr>
                <w:lang w:bidi="ru-RU"/>
              </w:rPr>
            </w:pPr>
            <w:r w:rsidRPr="00407427">
              <w:rPr>
                <w:lang w:bidi="ru-RU"/>
              </w:rPr>
              <w:t>Количество бланков (единиц)</w:t>
            </w:r>
          </w:p>
        </w:tc>
        <w:tc>
          <w:tcPr>
            <w:tcW w:w="450" w:type="pct"/>
            <w:vMerge w:val="restart"/>
          </w:tcPr>
          <w:p w14:paraId="0880265B" w14:textId="77777777" w:rsidR="00A413DB" w:rsidRPr="00407427" w:rsidRDefault="00131F16">
            <w:pPr>
              <w:pStyle w:val="Normalunindented"/>
              <w:keepNext/>
              <w:jc w:val="center"/>
              <w:rPr>
                <w:lang w:bidi="ru-RU"/>
              </w:rPr>
            </w:pPr>
            <w:r w:rsidRPr="00407427">
              <w:rPr>
                <w:lang w:bidi="ru-RU"/>
              </w:rPr>
              <w:t>№ формы</w:t>
            </w:r>
          </w:p>
        </w:tc>
        <w:tc>
          <w:tcPr>
            <w:tcW w:w="500" w:type="pct"/>
            <w:vMerge w:val="restart"/>
          </w:tcPr>
          <w:p w14:paraId="374C182C" w14:textId="77777777" w:rsidR="00A413DB" w:rsidRPr="00407427" w:rsidRDefault="00131F16">
            <w:pPr>
              <w:pStyle w:val="Normalunindented"/>
              <w:keepNext/>
              <w:jc w:val="center"/>
              <w:rPr>
                <w:lang w:bidi="ru-RU"/>
              </w:rPr>
            </w:pPr>
            <w:r w:rsidRPr="00407427">
              <w:rPr>
                <w:lang w:bidi="ru-RU"/>
              </w:rPr>
              <w:t>Серия</w:t>
            </w:r>
          </w:p>
        </w:tc>
        <w:tc>
          <w:tcPr>
            <w:tcW w:w="450" w:type="pct"/>
            <w:vMerge w:val="restart"/>
          </w:tcPr>
          <w:p w14:paraId="7D4822C7" w14:textId="77777777" w:rsidR="00A413DB" w:rsidRPr="00407427" w:rsidRDefault="00131F16">
            <w:pPr>
              <w:pStyle w:val="Normalunindented"/>
              <w:keepNext/>
              <w:jc w:val="center"/>
              <w:rPr>
                <w:lang w:bidi="ru-RU"/>
              </w:rPr>
            </w:pPr>
            <w:r w:rsidRPr="00407427">
              <w:rPr>
                <w:lang w:bidi="ru-RU"/>
              </w:rPr>
              <w:t>Излишки (единиц)</w:t>
            </w:r>
          </w:p>
        </w:tc>
        <w:tc>
          <w:tcPr>
            <w:tcW w:w="500" w:type="pct"/>
            <w:vMerge w:val="restart"/>
          </w:tcPr>
          <w:p w14:paraId="536B217B" w14:textId="77777777" w:rsidR="00A413DB" w:rsidRPr="00407427" w:rsidRDefault="00131F16">
            <w:pPr>
              <w:pStyle w:val="Normalunindented"/>
              <w:keepNext/>
              <w:jc w:val="center"/>
              <w:rPr>
                <w:lang w:bidi="ru-RU"/>
              </w:rPr>
            </w:pPr>
            <w:r w:rsidRPr="00407427">
              <w:rPr>
                <w:lang w:bidi="ru-RU"/>
              </w:rPr>
              <w:t>Недостачи (единиц)</w:t>
            </w:r>
          </w:p>
        </w:tc>
        <w:tc>
          <w:tcPr>
            <w:tcW w:w="500" w:type="pct"/>
            <w:vMerge w:val="restart"/>
          </w:tcPr>
          <w:p w14:paraId="4FF048D2" w14:textId="77777777" w:rsidR="00A413DB" w:rsidRPr="00407427" w:rsidRDefault="00131F16">
            <w:pPr>
              <w:pStyle w:val="Normalunindented"/>
              <w:keepNext/>
              <w:jc w:val="center"/>
              <w:rPr>
                <w:lang w:bidi="ru-RU"/>
              </w:rPr>
            </w:pPr>
            <w:r w:rsidRPr="00407427">
              <w:rPr>
                <w:lang w:bidi="ru-RU"/>
              </w:rPr>
              <w:t>Брак</w:t>
            </w:r>
          </w:p>
          <w:p w14:paraId="502671A9" w14:textId="77777777" w:rsidR="00A413DB" w:rsidRPr="00407427" w:rsidRDefault="00131F16">
            <w:pPr>
              <w:pStyle w:val="Normalunindented"/>
              <w:keepNext/>
              <w:jc w:val="center"/>
              <w:rPr>
                <w:lang w:bidi="ru-RU"/>
              </w:rPr>
            </w:pPr>
            <w:r w:rsidRPr="00407427">
              <w:rPr>
                <w:lang w:bidi="ru-RU"/>
              </w:rPr>
              <w:t>(единиц)</w:t>
            </w:r>
          </w:p>
        </w:tc>
        <w:tc>
          <w:tcPr>
            <w:tcW w:w="600" w:type="pct"/>
            <w:vMerge w:val="restart"/>
          </w:tcPr>
          <w:p w14:paraId="6DE34445" w14:textId="77777777" w:rsidR="00A413DB" w:rsidRPr="00407427" w:rsidRDefault="00131F16">
            <w:pPr>
              <w:pStyle w:val="Normalunindented"/>
              <w:keepNext/>
              <w:jc w:val="center"/>
              <w:rPr>
                <w:lang w:bidi="ru-RU"/>
              </w:rPr>
            </w:pPr>
            <w:r w:rsidRPr="00407427">
              <w:rPr>
                <w:lang w:bidi="ru-RU"/>
              </w:rPr>
              <w:t>На общую сумму, руб.</w:t>
            </w:r>
          </w:p>
        </w:tc>
      </w:tr>
      <w:tr w:rsidR="0078198B" w:rsidRPr="00407427" w14:paraId="0FF06A3D" w14:textId="77777777" w:rsidTr="00933815">
        <w:tc>
          <w:tcPr>
            <w:tcW w:w="700" w:type="pct"/>
            <w:vMerge/>
          </w:tcPr>
          <w:p w14:paraId="36DAFF55" w14:textId="77777777" w:rsidR="00A413DB" w:rsidRPr="00407427" w:rsidRDefault="00A413DB">
            <w:pPr>
              <w:rPr>
                <w:lang w:bidi="ru-RU"/>
              </w:rPr>
            </w:pPr>
          </w:p>
        </w:tc>
        <w:tc>
          <w:tcPr>
            <w:tcW w:w="550" w:type="pct"/>
          </w:tcPr>
          <w:p w14:paraId="0A8239F2" w14:textId="77777777" w:rsidR="00A413DB" w:rsidRPr="00407427" w:rsidRDefault="00131F16">
            <w:pPr>
              <w:pStyle w:val="Normalunindented"/>
              <w:keepNext/>
              <w:jc w:val="center"/>
              <w:rPr>
                <w:lang w:bidi="ru-RU"/>
              </w:rPr>
            </w:pPr>
            <w:r w:rsidRPr="00407427">
              <w:rPr>
                <w:lang w:bidi="ru-RU"/>
              </w:rPr>
              <w:t>по накладной</w:t>
            </w:r>
          </w:p>
        </w:tc>
        <w:tc>
          <w:tcPr>
            <w:tcW w:w="700" w:type="pct"/>
          </w:tcPr>
          <w:p w14:paraId="40F5B921" w14:textId="77777777" w:rsidR="00A413DB" w:rsidRPr="00407427" w:rsidRDefault="00131F16">
            <w:pPr>
              <w:pStyle w:val="Normalunindented"/>
              <w:keepNext/>
              <w:jc w:val="center"/>
              <w:rPr>
                <w:lang w:bidi="ru-RU"/>
              </w:rPr>
            </w:pPr>
            <w:r w:rsidRPr="00407427">
              <w:rPr>
                <w:lang w:bidi="ru-RU"/>
              </w:rPr>
              <w:t>фактическое</w:t>
            </w:r>
          </w:p>
        </w:tc>
        <w:tc>
          <w:tcPr>
            <w:tcW w:w="450" w:type="pct"/>
            <w:vMerge/>
          </w:tcPr>
          <w:p w14:paraId="2DCBF404" w14:textId="77777777" w:rsidR="00A413DB" w:rsidRPr="00407427" w:rsidRDefault="00A413DB">
            <w:pPr>
              <w:rPr>
                <w:lang w:bidi="ru-RU"/>
              </w:rPr>
            </w:pPr>
          </w:p>
        </w:tc>
        <w:tc>
          <w:tcPr>
            <w:tcW w:w="500" w:type="pct"/>
            <w:vMerge/>
          </w:tcPr>
          <w:p w14:paraId="045D0CCE" w14:textId="77777777" w:rsidR="00A413DB" w:rsidRPr="00407427" w:rsidRDefault="00A413DB">
            <w:pPr>
              <w:rPr>
                <w:lang w:bidi="ru-RU"/>
              </w:rPr>
            </w:pPr>
          </w:p>
        </w:tc>
        <w:tc>
          <w:tcPr>
            <w:tcW w:w="450" w:type="pct"/>
            <w:vMerge/>
          </w:tcPr>
          <w:p w14:paraId="00C0FC07" w14:textId="77777777" w:rsidR="00A413DB" w:rsidRPr="00407427" w:rsidRDefault="00A413DB">
            <w:pPr>
              <w:rPr>
                <w:lang w:bidi="ru-RU"/>
              </w:rPr>
            </w:pPr>
          </w:p>
        </w:tc>
        <w:tc>
          <w:tcPr>
            <w:tcW w:w="500" w:type="pct"/>
            <w:vMerge/>
          </w:tcPr>
          <w:p w14:paraId="06914D12" w14:textId="77777777" w:rsidR="00A413DB" w:rsidRPr="00407427" w:rsidRDefault="00A413DB">
            <w:pPr>
              <w:rPr>
                <w:lang w:bidi="ru-RU"/>
              </w:rPr>
            </w:pPr>
          </w:p>
        </w:tc>
        <w:tc>
          <w:tcPr>
            <w:tcW w:w="500" w:type="pct"/>
            <w:vMerge/>
          </w:tcPr>
          <w:p w14:paraId="0F466BAF" w14:textId="77777777" w:rsidR="00A413DB" w:rsidRPr="00407427" w:rsidRDefault="00A413DB">
            <w:pPr>
              <w:rPr>
                <w:lang w:bidi="ru-RU"/>
              </w:rPr>
            </w:pPr>
          </w:p>
        </w:tc>
        <w:tc>
          <w:tcPr>
            <w:tcW w:w="600" w:type="pct"/>
            <w:vMerge/>
          </w:tcPr>
          <w:p w14:paraId="1B9DC3C5" w14:textId="77777777" w:rsidR="00A413DB" w:rsidRPr="00407427" w:rsidRDefault="00A413DB">
            <w:pPr>
              <w:rPr>
                <w:lang w:bidi="ru-RU"/>
              </w:rPr>
            </w:pPr>
          </w:p>
        </w:tc>
      </w:tr>
      <w:tr w:rsidR="0078198B" w:rsidRPr="00407427" w14:paraId="47851994" w14:textId="77777777" w:rsidTr="00933815">
        <w:tc>
          <w:tcPr>
            <w:tcW w:w="700" w:type="pct"/>
          </w:tcPr>
          <w:p w14:paraId="62C96E8E" w14:textId="77777777" w:rsidR="00A413DB" w:rsidRPr="00407427" w:rsidRDefault="00131F16">
            <w:pPr>
              <w:pStyle w:val="Normalunindented"/>
              <w:keepNext/>
              <w:jc w:val="center"/>
              <w:rPr>
                <w:lang w:bidi="ru-RU"/>
              </w:rPr>
            </w:pPr>
            <w:r w:rsidRPr="00407427">
              <w:rPr>
                <w:lang w:bidi="ru-RU"/>
              </w:rPr>
              <w:t>1</w:t>
            </w:r>
          </w:p>
        </w:tc>
        <w:tc>
          <w:tcPr>
            <w:tcW w:w="550" w:type="pct"/>
          </w:tcPr>
          <w:p w14:paraId="64A31B05" w14:textId="77777777" w:rsidR="00A413DB" w:rsidRPr="00407427" w:rsidRDefault="00131F16">
            <w:pPr>
              <w:pStyle w:val="Normalunindented"/>
              <w:keepNext/>
              <w:jc w:val="center"/>
              <w:rPr>
                <w:lang w:bidi="ru-RU"/>
              </w:rPr>
            </w:pPr>
            <w:r w:rsidRPr="00407427">
              <w:rPr>
                <w:lang w:bidi="ru-RU"/>
              </w:rPr>
              <w:t>2</w:t>
            </w:r>
          </w:p>
        </w:tc>
        <w:tc>
          <w:tcPr>
            <w:tcW w:w="700" w:type="pct"/>
          </w:tcPr>
          <w:p w14:paraId="60507C0F" w14:textId="77777777" w:rsidR="00A413DB" w:rsidRPr="00407427" w:rsidRDefault="00131F16">
            <w:pPr>
              <w:pStyle w:val="Normalunindented"/>
              <w:keepNext/>
              <w:jc w:val="center"/>
              <w:rPr>
                <w:lang w:bidi="ru-RU"/>
              </w:rPr>
            </w:pPr>
            <w:r w:rsidRPr="00407427">
              <w:rPr>
                <w:lang w:bidi="ru-RU"/>
              </w:rPr>
              <w:t>3</w:t>
            </w:r>
          </w:p>
        </w:tc>
        <w:tc>
          <w:tcPr>
            <w:tcW w:w="450" w:type="pct"/>
          </w:tcPr>
          <w:p w14:paraId="0AB44536" w14:textId="77777777" w:rsidR="00A413DB" w:rsidRPr="00407427" w:rsidRDefault="00131F16">
            <w:pPr>
              <w:pStyle w:val="Normalunindented"/>
              <w:keepNext/>
              <w:jc w:val="center"/>
              <w:rPr>
                <w:lang w:bidi="ru-RU"/>
              </w:rPr>
            </w:pPr>
            <w:r w:rsidRPr="00407427">
              <w:rPr>
                <w:lang w:bidi="ru-RU"/>
              </w:rPr>
              <w:t>4</w:t>
            </w:r>
          </w:p>
        </w:tc>
        <w:tc>
          <w:tcPr>
            <w:tcW w:w="500" w:type="pct"/>
          </w:tcPr>
          <w:p w14:paraId="40CFE276" w14:textId="77777777" w:rsidR="00A413DB" w:rsidRPr="00407427" w:rsidRDefault="00131F16">
            <w:pPr>
              <w:pStyle w:val="Normalunindented"/>
              <w:keepNext/>
              <w:jc w:val="center"/>
              <w:rPr>
                <w:lang w:bidi="ru-RU"/>
              </w:rPr>
            </w:pPr>
            <w:r w:rsidRPr="00407427">
              <w:rPr>
                <w:lang w:bidi="ru-RU"/>
              </w:rPr>
              <w:t>5</w:t>
            </w:r>
          </w:p>
        </w:tc>
        <w:tc>
          <w:tcPr>
            <w:tcW w:w="450" w:type="pct"/>
          </w:tcPr>
          <w:p w14:paraId="022FAB67" w14:textId="77777777" w:rsidR="00A413DB" w:rsidRPr="00407427" w:rsidRDefault="00131F16">
            <w:pPr>
              <w:pStyle w:val="Normalunindented"/>
              <w:keepNext/>
              <w:jc w:val="center"/>
              <w:rPr>
                <w:lang w:bidi="ru-RU"/>
              </w:rPr>
            </w:pPr>
            <w:r w:rsidRPr="00407427">
              <w:rPr>
                <w:lang w:bidi="ru-RU"/>
              </w:rPr>
              <w:t>6</w:t>
            </w:r>
          </w:p>
        </w:tc>
        <w:tc>
          <w:tcPr>
            <w:tcW w:w="500" w:type="pct"/>
          </w:tcPr>
          <w:p w14:paraId="79CF3C6C" w14:textId="77777777" w:rsidR="00A413DB" w:rsidRPr="00407427" w:rsidRDefault="00131F16">
            <w:pPr>
              <w:pStyle w:val="Normalunindented"/>
              <w:keepNext/>
              <w:jc w:val="center"/>
              <w:rPr>
                <w:lang w:bidi="ru-RU"/>
              </w:rPr>
            </w:pPr>
            <w:r w:rsidRPr="00407427">
              <w:rPr>
                <w:lang w:bidi="ru-RU"/>
              </w:rPr>
              <w:t>7</w:t>
            </w:r>
          </w:p>
        </w:tc>
        <w:tc>
          <w:tcPr>
            <w:tcW w:w="500" w:type="pct"/>
          </w:tcPr>
          <w:p w14:paraId="1E4DE94F" w14:textId="77777777" w:rsidR="00A413DB" w:rsidRPr="00407427" w:rsidRDefault="00131F16">
            <w:pPr>
              <w:pStyle w:val="Normalunindented"/>
              <w:keepNext/>
              <w:jc w:val="center"/>
              <w:rPr>
                <w:lang w:bidi="ru-RU"/>
              </w:rPr>
            </w:pPr>
            <w:r w:rsidRPr="00407427">
              <w:rPr>
                <w:lang w:bidi="ru-RU"/>
              </w:rPr>
              <w:t>8</w:t>
            </w:r>
          </w:p>
        </w:tc>
        <w:tc>
          <w:tcPr>
            <w:tcW w:w="600" w:type="pct"/>
          </w:tcPr>
          <w:p w14:paraId="2DFC3FA9" w14:textId="77777777" w:rsidR="00A413DB" w:rsidRPr="00407427" w:rsidRDefault="00131F16">
            <w:pPr>
              <w:pStyle w:val="Normalunindented"/>
              <w:keepNext/>
              <w:jc w:val="center"/>
              <w:rPr>
                <w:lang w:bidi="ru-RU"/>
              </w:rPr>
            </w:pPr>
            <w:r w:rsidRPr="00407427">
              <w:rPr>
                <w:lang w:bidi="ru-RU"/>
              </w:rPr>
              <w:t>9</w:t>
            </w:r>
          </w:p>
        </w:tc>
      </w:tr>
      <w:tr w:rsidR="0078198B" w:rsidRPr="00407427" w14:paraId="3A398ADD" w14:textId="77777777" w:rsidTr="00933815">
        <w:tc>
          <w:tcPr>
            <w:tcW w:w="700" w:type="pct"/>
          </w:tcPr>
          <w:p w14:paraId="77BFD026" w14:textId="77777777" w:rsidR="00A413DB" w:rsidRPr="00407427" w:rsidRDefault="00131F16">
            <w:pPr>
              <w:pStyle w:val="Normalunindented"/>
              <w:keepNext/>
              <w:jc w:val="left"/>
              <w:rPr>
                <w:lang w:bidi="ru-RU"/>
              </w:rPr>
            </w:pPr>
            <w:r w:rsidRPr="00407427">
              <w:rPr>
                <w:lang w:bidi="ru-RU"/>
              </w:rPr>
              <w:t> </w:t>
            </w:r>
          </w:p>
        </w:tc>
        <w:tc>
          <w:tcPr>
            <w:tcW w:w="550" w:type="pct"/>
          </w:tcPr>
          <w:p w14:paraId="14A13C17" w14:textId="77777777" w:rsidR="00A413DB" w:rsidRPr="00407427" w:rsidRDefault="00131F16">
            <w:pPr>
              <w:pStyle w:val="Normalunindented"/>
              <w:keepNext/>
              <w:jc w:val="left"/>
              <w:rPr>
                <w:lang w:bidi="ru-RU"/>
              </w:rPr>
            </w:pPr>
            <w:r w:rsidRPr="00407427">
              <w:rPr>
                <w:lang w:bidi="ru-RU"/>
              </w:rPr>
              <w:t> </w:t>
            </w:r>
          </w:p>
        </w:tc>
        <w:tc>
          <w:tcPr>
            <w:tcW w:w="700" w:type="pct"/>
          </w:tcPr>
          <w:p w14:paraId="088B029E" w14:textId="77777777" w:rsidR="00A413DB" w:rsidRPr="00407427" w:rsidRDefault="00131F16">
            <w:pPr>
              <w:pStyle w:val="Normalunindented"/>
              <w:keepNext/>
              <w:jc w:val="left"/>
              <w:rPr>
                <w:lang w:bidi="ru-RU"/>
              </w:rPr>
            </w:pPr>
            <w:r w:rsidRPr="00407427">
              <w:rPr>
                <w:lang w:bidi="ru-RU"/>
              </w:rPr>
              <w:t> </w:t>
            </w:r>
          </w:p>
        </w:tc>
        <w:tc>
          <w:tcPr>
            <w:tcW w:w="450" w:type="pct"/>
          </w:tcPr>
          <w:p w14:paraId="57F02D15" w14:textId="77777777" w:rsidR="00A413DB" w:rsidRPr="00407427" w:rsidRDefault="00131F16">
            <w:pPr>
              <w:pStyle w:val="Normalunindented"/>
              <w:keepNext/>
              <w:jc w:val="left"/>
              <w:rPr>
                <w:lang w:bidi="ru-RU"/>
              </w:rPr>
            </w:pPr>
            <w:r w:rsidRPr="00407427">
              <w:rPr>
                <w:lang w:bidi="ru-RU"/>
              </w:rPr>
              <w:t> </w:t>
            </w:r>
          </w:p>
        </w:tc>
        <w:tc>
          <w:tcPr>
            <w:tcW w:w="500" w:type="pct"/>
          </w:tcPr>
          <w:p w14:paraId="33FE559F" w14:textId="77777777" w:rsidR="00A413DB" w:rsidRPr="00407427" w:rsidRDefault="00131F16">
            <w:pPr>
              <w:pStyle w:val="Normalunindented"/>
              <w:keepNext/>
              <w:jc w:val="left"/>
              <w:rPr>
                <w:lang w:bidi="ru-RU"/>
              </w:rPr>
            </w:pPr>
            <w:r w:rsidRPr="00407427">
              <w:rPr>
                <w:lang w:bidi="ru-RU"/>
              </w:rPr>
              <w:t> </w:t>
            </w:r>
          </w:p>
        </w:tc>
        <w:tc>
          <w:tcPr>
            <w:tcW w:w="450" w:type="pct"/>
          </w:tcPr>
          <w:p w14:paraId="3F278A2E" w14:textId="77777777" w:rsidR="00A413DB" w:rsidRPr="00407427" w:rsidRDefault="00131F16">
            <w:pPr>
              <w:pStyle w:val="Normalunindented"/>
              <w:keepNext/>
              <w:jc w:val="left"/>
              <w:rPr>
                <w:lang w:bidi="ru-RU"/>
              </w:rPr>
            </w:pPr>
            <w:r w:rsidRPr="00407427">
              <w:rPr>
                <w:lang w:bidi="ru-RU"/>
              </w:rPr>
              <w:t> </w:t>
            </w:r>
          </w:p>
        </w:tc>
        <w:tc>
          <w:tcPr>
            <w:tcW w:w="500" w:type="pct"/>
          </w:tcPr>
          <w:p w14:paraId="6AECE33F" w14:textId="77777777" w:rsidR="00A413DB" w:rsidRPr="00407427" w:rsidRDefault="00131F16">
            <w:pPr>
              <w:pStyle w:val="Normalunindented"/>
              <w:keepNext/>
              <w:jc w:val="left"/>
              <w:rPr>
                <w:lang w:bidi="ru-RU"/>
              </w:rPr>
            </w:pPr>
            <w:r w:rsidRPr="00407427">
              <w:rPr>
                <w:lang w:bidi="ru-RU"/>
              </w:rPr>
              <w:t> </w:t>
            </w:r>
          </w:p>
        </w:tc>
        <w:tc>
          <w:tcPr>
            <w:tcW w:w="500" w:type="pct"/>
          </w:tcPr>
          <w:p w14:paraId="1CD6CE3E" w14:textId="77777777" w:rsidR="00A413DB" w:rsidRPr="00407427" w:rsidRDefault="00131F16">
            <w:pPr>
              <w:pStyle w:val="Normalunindented"/>
              <w:keepNext/>
              <w:jc w:val="left"/>
              <w:rPr>
                <w:lang w:bidi="ru-RU"/>
              </w:rPr>
            </w:pPr>
            <w:r w:rsidRPr="00407427">
              <w:rPr>
                <w:lang w:bidi="ru-RU"/>
              </w:rPr>
              <w:t> </w:t>
            </w:r>
          </w:p>
        </w:tc>
        <w:tc>
          <w:tcPr>
            <w:tcW w:w="600" w:type="pct"/>
          </w:tcPr>
          <w:p w14:paraId="77B2D8CB" w14:textId="77777777" w:rsidR="00A413DB" w:rsidRPr="00407427" w:rsidRDefault="00131F16">
            <w:pPr>
              <w:pStyle w:val="Normalunindented"/>
              <w:keepNext/>
              <w:jc w:val="left"/>
              <w:rPr>
                <w:lang w:bidi="ru-RU"/>
              </w:rPr>
            </w:pPr>
            <w:r w:rsidRPr="00407427">
              <w:rPr>
                <w:lang w:bidi="ru-RU"/>
              </w:rPr>
              <w:t> </w:t>
            </w:r>
          </w:p>
        </w:tc>
      </w:tr>
      <w:tr w:rsidR="0078198B" w:rsidRPr="00407427" w14:paraId="73C12505" w14:textId="77777777" w:rsidTr="00933815">
        <w:tc>
          <w:tcPr>
            <w:tcW w:w="700" w:type="pct"/>
          </w:tcPr>
          <w:p w14:paraId="155B7A07" w14:textId="77777777" w:rsidR="00A413DB" w:rsidRPr="00407427" w:rsidRDefault="00131F16">
            <w:pPr>
              <w:pStyle w:val="Normalunindented"/>
              <w:keepNext/>
              <w:jc w:val="left"/>
              <w:rPr>
                <w:lang w:bidi="ru-RU"/>
              </w:rPr>
            </w:pPr>
            <w:r w:rsidRPr="00407427">
              <w:rPr>
                <w:lang w:bidi="ru-RU"/>
              </w:rPr>
              <w:t> </w:t>
            </w:r>
          </w:p>
        </w:tc>
        <w:tc>
          <w:tcPr>
            <w:tcW w:w="550" w:type="pct"/>
          </w:tcPr>
          <w:p w14:paraId="71652C51" w14:textId="77777777" w:rsidR="00A413DB" w:rsidRPr="00407427" w:rsidRDefault="00131F16">
            <w:pPr>
              <w:pStyle w:val="Normalunindented"/>
              <w:keepNext/>
              <w:jc w:val="left"/>
              <w:rPr>
                <w:lang w:bidi="ru-RU"/>
              </w:rPr>
            </w:pPr>
            <w:r w:rsidRPr="00407427">
              <w:rPr>
                <w:lang w:bidi="ru-RU"/>
              </w:rPr>
              <w:t> </w:t>
            </w:r>
          </w:p>
        </w:tc>
        <w:tc>
          <w:tcPr>
            <w:tcW w:w="700" w:type="pct"/>
          </w:tcPr>
          <w:p w14:paraId="51620E18" w14:textId="77777777" w:rsidR="00A413DB" w:rsidRPr="00407427" w:rsidRDefault="00131F16">
            <w:pPr>
              <w:pStyle w:val="Normalunindented"/>
              <w:keepNext/>
              <w:jc w:val="left"/>
              <w:rPr>
                <w:lang w:bidi="ru-RU"/>
              </w:rPr>
            </w:pPr>
            <w:r w:rsidRPr="00407427">
              <w:rPr>
                <w:lang w:bidi="ru-RU"/>
              </w:rPr>
              <w:t> </w:t>
            </w:r>
          </w:p>
        </w:tc>
        <w:tc>
          <w:tcPr>
            <w:tcW w:w="450" w:type="pct"/>
          </w:tcPr>
          <w:p w14:paraId="39C3937F" w14:textId="77777777" w:rsidR="00A413DB" w:rsidRPr="00407427" w:rsidRDefault="00131F16">
            <w:pPr>
              <w:pStyle w:val="Normalunindented"/>
              <w:keepNext/>
              <w:jc w:val="left"/>
              <w:rPr>
                <w:lang w:bidi="ru-RU"/>
              </w:rPr>
            </w:pPr>
            <w:r w:rsidRPr="00407427">
              <w:rPr>
                <w:lang w:bidi="ru-RU"/>
              </w:rPr>
              <w:t> </w:t>
            </w:r>
          </w:p>
        </w:tc>
        <w:tc>
          <w:tcPr>
            <w:tcW w:w="500" w:type="pct"/>
          </w:tcPr>
          <w:p w14:paraId="1EFE54BE" w14:textId="77777777" w:rsidR="00A413DB" w:rsidRPr="00407427" w:rsidRDefault="00131F16">
            <w:pPr>
              <w:pStyle w:val="Normalunindented"/>
              <w:keepNext/>
              <w:jc w:val="left"/>
              <w:rPr>
                <w:lang w:bidi="ru-RU"/>
              </w:rPr>
            </w:pPr>
            <w:r w:rsidRPr="00407427">
              <w:rPr>
                <w:lang w:bidi="ru-RU"/>
              </w:rPr>
              <w:t> </w:t>
            </w:r>
          </w:p>
        </w:tc>
        <w:tc>
          <w:tcPr>
            <w:tcW w:w="450" w:type="pct"/>
          </w:tcPr>
          <w:p w14:paraId="1E05BC31" w14:textId="77777777" w:rsidR="00A413DB" w:rsidRPr="00407427" w:rsidRDefault="00131F16">
            <w:pPr>
              <w:pStyle w:val="Normalunindented"/>
              <w:keepNext/>
              <w:jc w:val="left"/>
              <w:rPr>
                <w:lang w:bidi="ru-RU"/>
              </w:rPr>
            </w:pPr>
            <w:r w:rsidRPr="00407427">
              <w:rPr>
                <w:lang w:bidi="ru-RU"/>
              </w:rPr>
              <w:t> </w:t>
            </w:r>
          </w:p>
        </w:tc>
        <w:tc>
          <w:tcPr>
            <w:tcW w:w="500" w:type="pct"/>
          </w:tcPr>
          <w:p w14:paraId="5D115BFF" w14:textId="77777777" w:rsidR="00A413DB" w:rsidRPr="00407427" w:rsidRDefault="00131F16">
            <w:pPr>
              <w:pStyle w:val="Normalunindented"/>
              <w:keepNext/>
              <w:jc w:val="left"/>
              <w:rPr>
                <w:lang w:bidi="ru-RU"/>
              </w:rPr>
            </w:pPr>
            <w:r w:rsidRPr="00407427">
              <w:rPr>
                <w:lang w:bidi="ru-RU"/>
              </w:rPr>
              <w:t> </w:t>
            </w:r>
          </w:p>
        </w:tc>
        <w:tc>
          <w:tcPr>
            <w:tcW w:w="500" w:type="pct"/>
          </w:tcPr>
          <w:p w14:paraId="7E032850" w14:textId="77777777" w:rsidR="00A413DB" w:rsidRPr="00407427" w:rsidRDefault="00131F16">
            <w:pPr>
              <w:pStyle w:val="Normalunindented"/>
              <w:keepNext/>
              <w:jc w:val="left"/>
              <w:rPr>
                <w:lang w:bidi="ru-RU"/>
              </w:rPr>
            </w:pPr>
            <w:r w:rsidRPr="00407427">
              <w:rPr>
                <w:lang w:bidi="ru-RU"/>
              </w:rPr>
              <w:t> </w:t>
            </w:r>
          </w:p>
        </w:tc>
        <w:tc>
          <w:tcPr>
            <w:tcW w:w="600" w:type="pct"/>
          </w:tcPr>
          <w:p w14:paraId="5A2E8DBB" w14:textId="77777777" w:rsidR="00A413DB" w:rsidRPr="00407427" w:rsidRDefault="00131F16">
            <w:pPr>
              <w:pStyle w:val="Normalunindented"/>
              <w:keepNext/>
              <w:jc w:val="left"/>
              <w:rPr>
                <w:lang w:bidi="ru-RU"/>
              </w:rPr>
            </w:pPr>
            <w:r w:rsidRPr="00407427">
              <w:rPr>
                <w:lang w:bidi="ru-RU"/>
              </w:rPr>
              <w:t> </w:t>
            </w:r>
          </w:p>
        </w:tc>
      </w:tr>
      <w:tr w:rsidR="0078198B" w:rsidRPr="00407427" w14:paraId="0FB71C3D" w14:textId="77777777" w:rsidTr="00933815">
        <w:tc>
          <w:tcPr>
            <w:tcW w:w="700" w:type="pct"/>
          </w:tcPr>
          <w:p w14:paraId="6B8F20E8" w14:textId="77777777" w:rsidR="00A413DB" w:rsidRPr="00407427" w:rsidRDefault="00131F16">
            <w:pPr>
              <w:pStyle w:val="Normalunindented"/>
              <w:keepNext/>
              <w:jc w:val="left"/>
              <w:rPr>
                <w:lang w:bidi="ru-RU"/>
              </w:rPr>
            </w:pPr>
            <w:r w:rsidRPr="00407427">
              <w:rPr>
                <w:lang w:bidi="ru-RU"/>
              </w:rPr>
              <w:t> </w:t>
            </w:r>
          </w:p>
        </w:tc>
        <w:tc>
          <w:tcPr>
            <w:tcW w:w="550" w:type="pct"/>
          </w:tcPr>
          <w:p w14:paraId="6CEE5CD7" w14:textId="77777777" w:rsidR="00A413DB" w:rsidRPr="00407427" w:rsidRDefault="00131F16">
            <w:pPr>
              <w:pStyle w:val="Normalunindented"/>
              <w:keepNext/>
              <w:jc w:val="left"/>
              <w:rPr>
                <w:lang w:bidi="ru-RU"/>
              </w:rPr>
            </w:pPr>
            <w:r w:rsidRPr="00407427">
              <w:rPr>
                <w:lang w:bidi="ru-RU"/>
              </w:rPr>
              <w:t> </w:t>
            </w:r>
          </w:p>
        </w:tc>
        <w:tc>
          <w:tcPr>
            <w:tcW w:w="700" w:type="pct"/>
          </w:tcPr>
          <w:p w14:paraId="0F6C87FD" w14:textId="77777777" w:rsidR="00A413DB" w:rsidRPr="00407427" w:rsidRDefault="00131F16">
            <w:pPr>
              <w:pStyle w:val="Normalunindented"/>
              <w:keepNext/>
              <w:jc w:val="left"/>
              <w:rPr>
                <w:lang w:bidi="ru-RU"/>
              </w:rPr>
            </w:pPr>
            <w:r w:rsidRPr="00407427">
              <w:rPr>
                <w:lang w:bidi="ru-RU"/>
              </w:rPr>
              <w:t> </w:t>
            </w:r>
          </w:p>
        </w:tc>
        <w:tc>
          <w:tcPr>
            <w:tcW w:w="450" w:type="pct"/>
          </w:tcPr>
          <w:p w14:paraId="51A9AD55" w14:textId="77777777" w:rsidR="00A413DB" w:rsidRPr="00407427" w:rsidRDefault="00131F16">
            <w:pPr>
              <w:pStyle w:val="Normalunindented"/>
              <w:keepNext/>
              <w:jc w:val="left"/>
              <w:rPr>
                <w:lang w:bidi="ru-RU"/>
              </w:rPr>
            </w:pPr>
            <w:r w:rsidRPr="00407427">
              <w:rPr>
                <w:lang w:bidi="ru-RU"/>
              </w:rPr>
              <w:t> </w:t>
            </w:r>
          </w:p>
        </w:tc>
        <w:tc>
          <w:tcPr>
            <w:tcW w:w="500" w:type="pct"/>
          </w:tcPr>
          <w:p w14:paraId="756B6719" w14:textId="77777777" w:rsidR="00A413DB" w:rsidRPr="00407427" w:rsidRDefault="00131F16">
            <w:pPr>
              <w:pStyle w:val="Normalunindented"/>
              <w:keepNext/>
              <w:jc w:val="left"/>
              <w:rPr>
                <w:lang w:bidi="ru-RU"/>
              </w:rPr>
            </w:pPr>
            <w:r w:rsidRPr="00407427">
              <w:rPr>
                <w:lang w:bidi="ru-RU"/>
              </w:rPr>
              <w:t> </w:t>
            </w:r>
          </w:p>
        </w:tc>
        <w:tc>
          <w:tcPr>
            <w:tcW w:w="450" w:type="pct"/>
          </w:tcPr>
          <w:p w14:paraId="345F2664" w14:textId="77777777" w:rsidR="00A413DB" w:rsidRPr="00407427" w:rsidRDefault="00131F16">
            <w:pPr>
              <w:pStyle w:val="Normalunindented"/>
              <w:keepNext/>
              <w:jc w:val="left"/>
              <w:rPr>
                <w:lang w:bidi="ru-RU"/>
              </w:rPr>
            </w:pPr>
            <w:r w:rsidRPr="00407427">
              <w:rPr>
                <w:lang w:bidi="ru-RU"/>
              </w:rPr>
              <w:t> </w:t>
            </w:r>
          </w:p>
        </w:tc>
        <w:tc>
          <w:tcPr>
            <w:tcW w:w="500" w:type="pct"/>
          </w:tcPr>
          <w:p w14:paraId="41508AFE" w14:textId="77777777" w:rsidR="00A413DB" w:rsidRPr="00407427" w:rsidRDefault="00131F16">
            <w:pPr>
              <w:pStyle w:val="Normalunindented"/>
              <w:keepNext/>
              <w:jc w:val="left"/>
              <w:rPr>
                <w:lang w:bidi="ru-RU"/>
              </w:rPr>
            </w:pPr>
            <w:r w:rsidRPr="00407427">
              <w:rPr>
                <w:lang w:bidi="ru-RU"/>
              </w:rPr>
              <w:t> </w:t>
            </w:r>
          </w:p>
        </w:tc>
        <w:tc>
          <w:tcPr>
            <w:tcW w:w="500" w:type="pct"/>
          </w:tcPr>
          <w:p w14:paraId="49F102BF" w14:textId="77777777" w:rsidR="00A413DB" w:rsidRPr="00407427" w:rsidRDefault="00131F16">
            <w:pPr>
              <w:pStyle w:val="Normalunindented"/>
              <w:keepNext/>
              <w:jc w:val="left"/>
              <w:rPr>
                <w:lang w:bidi="ru-RU"/>
              </w:rPr>
            </w:pPr>
            <w:r w:rsidRPr="00407427">
              <w:rPr>
                <w:lang w:bidi="ru-RU"/>
              </w:rPr>
              <w:t> </w:t>
            </w:r>
          </w:p>
        </w:tc>
        <w:tc>
          <w:tcPr>
            <w:tcW w:w="600" w:type="pct"/>
          </w:tcPr>
          <w:p w14:paraId="3E033660" w14:textId="77777777" w:rsidR="00A413DB" w:rsidRPr="00407427" w:rsidRDefault="00131F16">
            <w:pPr>
              <w:pStyle w:val="Normalunindented"/>
              <w:keepNext/>
              <w:jc w:val="left"/>
              <w:rPr>
                <w:lang w:bidi="ru-RU"/>
              </w:rPr>
            </w:pPr>
            <w:r w:rsidRPr="00407427">
              <w:rPr>
                <w:lang w:bidi="ru-RU"/>
              </w:rPr>
              <w:t> </w:t>
            </w:r>
          </w:p>
        </w:tc>
      </w:tr>
      <w:tr w:rsidR="0078198B" w:rsidRPr="00407427" w14:paraId="1BCB263E" w14:textId="77777777" w:rsidTr="00933815">
        <w:tc>
          <w:tcPr>
            <w:tcW w:w="700" w:type="pct"/>
          </w:tcPr>
          <w:p w14:paraId="54FCF6D2" w14:textId="77777777" w:rsidR="00A413DB" w:rsidRPr="00407427" w:rsidRDefault="00131F16">
            <w:pPr>
              <w:pStyle w:val="Normalunindented"/>
              <w:keepNext/>
              <w:jc w:val="left"/>
              <w:rPr>
                <w:lang w:bidi="ru-RU"/>
              </w:rPr>
            </w:pPr>
            <w:r w:rsidRPr="00407427">
              <w:rPr>
                <w:lang w:bidi="ru-RU"/>
              </w:rPr>
              <w:t> </w:t>
            </w:r>
          </w:p>
        </w:tc>
        <w:tc>
          <w:tcPr>
            <w:tcW w:w="550" w:type="pct"/>
          </w:tcPr>
          <w:p w14:paraId="0795B441" w14:textId="77777777" w:rsidR="00A413DB" w:rsidRPr="00407427" w:rsidRDefault="00131F16">
            <w:pPr>
              <w:pStyle w:val="Normalunindented"/>
              <w:keepNext/>
              <w:jc w:val="left"/>
              <w:rPr>
                <w:lang w:bidi="ru-RU"/>
              </w:rPr>
            </w:pPr>
            <w:r w:rsidRPr="00407427">
              <w:rPr>
                <w:lang w:bidi="ru-RU"/>
              </w:rPr>
              <w:t> </w:t>
            </w:r>
          </w:p>
        </w:tc>
        <w:tc>
          <w:tcPr>
            <w:tcW w:w="700" w:type="pct"/>
          </w:tcPr>
          <w:p w14:paraId="1530CC8D" w14:textId="77777777" w:rsidR="00A413DB" w:rsidRPr="00407427" w:rsidRDefault="00131F16">
            <w:pPr>
              <w:pStyle w:val="Normalunindented"/>
              <w:keepNext/>
              <w:jc w:val="left"/>
              <w:rPr>
                <w:lang w:bidi="ru-RU"/>
              </w:rPr>
            </w:pPr>
            <w:r w:rsidRPr="00407427">
              <w:rPr>
                <w:lang w:bidi="ru-RU"/>
              </w:rPr>
              <w:t> </w:t>
            </w:r>
          </w:p>
        </w:tc>
        <w:tc>
          <w:tcPr>
            <w:tcW w:w="450" w:type="pct"/>
          </w:tcPr>
          <w:p w14:paraId="0C23F3C6" w14:textId="77777777" w:rsidR="00A413DB" w:rsidRPr="00407427" w:rsidRDefault="00131F16">
            <w:pPr>
              <w:pStyle w:val="Normalunindented"/>
              <w:keepNext/>
              <w:jc w:val="left"/>
              <w:rPr>
                <w:lang w:bidi="ru-RU"/>
              </w:rPr>
            </w:pPr>
            <w:r w:rsidRPr="00407427">
              <w:rPr>
                <w:lang w:bidi="ru-RU"/>
              </w:rPr>
              <w:t> </w:t>
            </w:r>
          </w:p>
        </w:tc>
        <w:tc>
          <w:tcPr>
            <w:tcW w:w="500" w:type="pct"/>
          </w:tcPr>
          <w:p w14:paraId="5A4BAF65" w14:textId="77777777" w:rsidR="00A413DB" w:rsidRPr="00407427" w:rsidRDefault="00131F16">
            <w:pPr>
              <w:pStyle w:val="Normalunindented"/>
              <w:keepNext/>
              <w:jc w:val="left"/>
              <w:rPr>
                <w:lang w:bidi="ru-RU"/>
              </w:rPr>
            </w:pPr>
            <w:r w:rsidRPr="00407427">
              <w:rPr>
                <w:lang w:bidi="ru-RU"/>
              </w:rPr>
              <w:t> </w:t>
            </w:r>
          </w:p>
        </w:tc>
        <w:tc>
          <w:tcPr>
            <w:tcW w:w="450" w:type="pct"/>
          </w:tcPr>
          <w:p w14:paraId="2494A5F0" w14:textId="77777777" w:rsidR="00A413DB" w:rsidRPr="00407427" w:rsidRDefault="00131F16">
            <w:pPr>
              <w:pStyle w:val="Normalunindented"/>
              <w:keepNext/>
              <w:jc w:val="left"/>
              <w:rPr>
                <w:lang w:bidi="ru-RU"/>
              </w:rPr>
            </w:pPr>
            <w:r w:rsidRPr="00407427">
              <w:rPr>
                <w:lang w:bidi="ru-RU"/>
              </w:rPr>
              <w:t> </w:t>
            </w:r>
          </w:p>
        </w:tc>
        <w:tc>
          <w:tcPr>
            <w:tcW w:w="500" w:type="pct"/>
          </w:tcPr>
          <w:p w14:paraId="75AE9F68" w14:textId="77777777" w:rsidR="00A413DB" w:rsidRPr="00407427" w:rsidRDefault="00131F16">
            <w:pPr>
              <w:pStyle w:val="Normalunindented"/>
              <w:keepNext/>
              <w:jc w:val="left"/>
              <w:rPr>
                <w:lang w:bidi="ru-RU"/>
              </w:rPr>
            </w:pPr>
            <w:r w:rsidRPr="00407427">
              <w:rPr>
                <w:lang w:bidi="ru-RU"/>
              </w:rPr>
              <w:t> </w:t>
            </w:r>
          </w:p>
        </w:tc>
        <w:tc>
          <w:tcPr>
            <w:tcW w:w="500" w:type="pct"/>
          </w:tcPr>
          <w:p w14:paraId="472653F7" w14:textId="77777777" w:rsidR="00A413DB" w:rsidRPr="00407427" w:rsidRDefault="00131F16">
            <w:pPr>
              <w:pStyle w:val="Normalunindented"/>
              <w:keepNext/>
              <w:jc w:val="left"/>
              <w:rPr>
                <w:lang w:bidi="ru-RU"/>
              </w:rPr>
            </w:pPr>
            <w:r w:rsidRPr="00407427">
              <w:rPr>
                <w:lang w:bidi="ru-RU"/>
              </w:rPr>
              <w:t> </w:t>
            </w:r>
          </w:p>
        </w:tc>
        <w:tc>
          <w:tcPr>
            <w:tcW w:w="600" w:type="pct"/>
          </w:tcPr>
          <w:p w14:paraId="246FF5E3" w14:textId="77777777" w:rsidR="00A413DB" w:rsidRPr="00407427" w:rsidRDefault="00131F16">
            <w:pPr>
              <w:pStyle w:val="Normalunindented"/>
              <w:keepNext/>
              <w:jc w:val="left"/>
              <w:rPr>
                <w:lang w:bidi="ru-RU"/>
              </w:rPr>
            </w:pPr>
            <w:r w:rsidRPr="00407427">
              <w:rPr>
                <w:lang w:bidi="ru-RU"/>
              </w:rPr>
              <w:t> </w:t>
            </w:r>
          </w:p>
        </w:tc>
      </w:tr>
    </w:tbl>
    <w:p w14:paraId="7A2CDAEF" w14:textId="77777777" w:rsidR="00A413DB" w:rsidRPr="00407427" w:rsidRDefault="00131F16">
      <w:r w:rsidRPr="00407427">
        <w:t>Подписи членов комиссии:</w:t>
      </w:r>
    </w:p>
    <w:p w14:paraId="25D7FAC9" w14:textId="77777777" w:rsidR="00A413DB" w:rsidRPr="00407427" w:rsidRDefault="00131F16">
      <w:r w:rsidRPr="00407427">
        <w:t xml:space="preserve">Председатель </w:t>
      </w:r>
      <w:r w:rsidRPr="00407427">
        <w:rPr>
          <w:u w:val="single"/>
        </w:rPr>
        <w:t>    (должность)      </w:t>
      </w:r>
      <w:r w:rsidRPr="00407427">
        <w:t>/</w:t>
      </w:r>
      <w:r w:rsidRPr="00407427">
        <w:rPr>
          <w:u w:val="single"/>
        </w:rPr>
        <w:t>            (подпись)            </w:t>
      </w:r>
      <w:r w:rsidRPr="00407427">
        <w:t>/</w:t>
      </w:r>
      <w:r w:rsidRPr="00407427">
        <w:rPr>
          <w:u w:val="single"/>
        </w:rPr>
        <w:t>          (расшифровка)          </w:t>
      </w:r>
    </w:p>
    <w:p w14:paraId="69BCC383" w14:textId="77777777" w:rsidR="00A413DB" w:rsidRPr="00407427" w:rsidRDefault="00131F16">
      <w:r w:rsidRPr="00407427">
        <w:t xml:space="preserve">Члены комиссии: </w:t>
      </w:r>
      <w:r w:rsidRPr="00407427">
        <w:rPr>
          <w:u w:val="single"/>
        </w:rPr>
        <w:t>    (должность)      </w:t>
      </w:r>
      <w:r w:rsidRPr="00407427">
        <w:t>/</w:t>
      </w:r>
      <w:r w:rsidRPr="00407427">
        <w:rPr>
          <w:u w:val="single"/>
        </w:rPr>
        <w:t>            (подпись)            </w:t>
      </w:r>
      <w:r w:rsidRPr="00407427">
        <w:t>/</w:t>
      </w:r>
      <w:r w:rsidRPr="00407427">
        <w:rPr>
          <w:u w:val="single"/>
        </w:rPr>
        <w:t>          (расшифровка)          </w:t>
      </w:r>
    </w:p>
    <w:p w14:paraId="09A57845" w14:textId="77777777" w:rsidR="00A413DB" w:rsidRPr="00407427" w:rsidRDefault="00131F16">
      <w:r w:rsidRPr="00407427">
        <w:rPr>
          <w:u w:val="single"/>
        </w:rPr>
        <w:t>    (должность)      </w:t>
      </w:r>
      <w:r w:rsidRPr="00407427">
        <w:t>/</w:t>
      </w:r>
      <w:r w:rsidRPr="00407427">
        <w:rPr>
          <w:u w:val="single"/>
        </w:rPr>
        <w:t>            (подпись)            </w:t>
      </w:r>
      <w:r w:rsidRPr="00407427">
        <w:t>/</w:t>
      </w:r>
      <w:r w:rsidRPr="00407427">
        <w:rPr>
          <w:u w:val="single"/>
        </w:rPr>
        <w:t>          (расшифровка)          </w:t>
      </w:r>
    </w:p>
    <w:p w14:paraId="2C03B653" w14:textId="77777777" w:rsidR="00A413DB" w:rsidRPr="00407427" w:rsidRDefault="00131F16">
      <w:r w:rsidRPr="00407427">
        <w:rPr>
          <w:u w:val="single"/>
        </w:rPr>
        <w:t>    (должность)      </w:t>
      </w:r>
      <w:r w:rsidRPr="00407427">
        <w:t>/</w:t>
      </w:r>
      <w:r w:rsidRPr="00407427">
        <w:rPr>
          <w:u w:val="single"/>
        </w:rPr>
        <w:t>            (подпись)            </w:t>
      </w:r>
      <w:r w:rsidRPr="00407427">
        <w:t>/</w:t>
      </w:r>
      <w:r w:rsidRPr="00407427">
        <w:rPr>
          <w:u w:val="single"/>
        </w:rPr>
        <w:t>          (расшифровка)          </w:t>
      </w:r>
    </w:p>
    <w:p w14:paraId="25765E07" w14:textId="77777777" w:rsidR="00A413DB" w:rsidRPr="00407427" w:rsidRDefault="00131F16">
      <w:r w:rsidRPr="00407427">
        <w:t xml:space="preserve">Указанные в настоящем акте бланки строгой отчетности принял </w:t>
      </w:r>
      <w:proofErr w:type="gramStart"/>
      <w:r w:rsidRPr="00407427">
        <w:t>на</w:t>
      </w:r>
      <w:proofErr w:type="gramEnd"/>
    </w:p>
    <w:p w14:paraId="4901FE25" w14:textId="77777777" w:rsidR="00A413DB" w:rsidRPr="00407427" w:rsidRDefault="00131F16">
      <w:r w:rsidRPr="00407427">
        <w:t xml:space="preserve">ответственное хранение и оприходовал в </w:t>
      </w:r>
      <w:r w:rsidRPr="00407427">
        <w:rPr>
          <w:u w:val="single"/>
        </w:rPr>
        <w:t>            (наименование документа)            </w:t>
      </w:r>
    </w:p>
    <w:p w14:paraId="6C7FB5D8" w14:textId="77777777" w:rsidR="00A413DB" w:rsidRPr="00407427" w:rsidRDefault="00131F16">
      <w:r w:rsidRPr="00407427">
        <w:t>№ </w:t>
      </w:r>
      <w:r w:rsidRPr="00407427">
        <w:rPr>
          <w:u w:val="single"/>
        </w:rPr>
        <w:t>       </w:t>
      </w:r>
      <w:r w:rsidRPr="00407427">
        <w:t xml:space="preserve"> "</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w:t>
      </w:r>
    </w:p>
    <w:p w14:paraId="7A700897" w14:textId="77777777" w:rsidR="00A413DB" w:rsidRPr="00407427" w:rsidRDefault="00131F16">
      <w:r w:rsidRPr="00407427">
        <w:rPr>
          <w:u w:val="single"/>
        </w:rPr>
        <w:t>    (должность)    </w:t>
      </w:r>
      <w:r w:rsidRPr="00407427">
        <w:t>/</w:t>
      </w:r>
      <w:r w:rsidRPr="00407427">
        <w:rPr>
          <w:u w:val="single"/>
        </w:rPr>
        <w:t>    (фамилия, инициалы)    </w:t>
      </w:r>
      <w:r w:rsidRPr="00407427">
        <w:t>/</w:t>
      </w:r>
      <w:r w:rsidRPr="00407427">
        <w:rPr>
          <w:u w:val="single"/>
        </w:rPr>
        <w:t>        (подпись)        </w:t>
      </w:r>
      <w:bookmarkStart w:id="200" w:name="_docEnd_12"/>
      <w:bookmarkEnd w:id="200"/>
    </w:p>
    <w:p w14:paraId="37068310" w14:textId="77777777" w:rsidR="00A413DB" w:rsidRPr="00407427" w:rsidRDefault="00A413DB">
      <w:pPr>
        <w:sectPr w:rsidR="00A413DB" w:rsidRPr="00407427">
          <w:pgSz w:w="16839" w:h="11907" w:orient="landscape" w:code="9"/>
          <w:pgMar w:top="1134" w:right="850" w:bottom="1134" w:left="1701" w:header="720" w:footer="720" w:gutter="0"/>
          <w:cols w:space="720"/>
        </w:sectPr>
      </w:pPr>
    </w:p>
    <w:p w14:paraId="74590544" w14:textId="391970F6" w:rsidR="00A413DB" w:rsidRPr="00407427" w:rsidRDefault="00131F16">
      <w:pPr>
        <w:keepNext/>
        <w:keepLines/>
        <w:ind w:firstLine="0"/>
        <w:jc w:val="right"/>
      </w:pPr>
      <w:r w:rsidRPr="00407427">
        <w:lastRenderedPageBreak/>
        <w:t xml:space="preserve">Приложение № </w:t>
      </w:r>
      <w:r w:rsidR="00B755A2" w:rsidRPr="00407427">
        <w:t>9</w:t>
      </w:r>
      <w:r w:rsidRPr="00407427">
        <w:br/>
        <w:t>к Единой учетной политике</w:t>
      </w:r>
    </w:p>
    <w:p w14:paraId="162BFA91" w14:textId="77777777" w:rsidR="00A413DB" w:rsidRPr="00407427" w:rsidRDefault="00131F16">
      <w:pPr>
        <w:pStyle w:val="a4"/>
        <w:rPr>
          <w:sz w:val="22"/>
          <w:szCs w:val="22"/>
        </w:rPr>
      </w:pPr>
      <w:bookmarkStart w:id="201" w:name="_docStart_13"/>
      <w:bookmarkStart w:id="202" w:name="_title_13"/>
      <w:bookmarkStart w:id="203" w:name="_ref_2-3bdcd53da2c440"/>
      <w:bookmarkEnd w:id="201"/>
      <w:r w:rsidRPr="00407427">
        <w:rPr>
          <w:sz w:val="22"/>
          <w:szCs w:val="22"/>
        </w:rPr>
        <w:t>Порядок формирования и использования резервов предстоящих расходов</w:t>
      </w:r>
      <w:bookmarkEnd w:id="202"/>
      <w:bookmarkEnd w:id="203"/>
    </w:p>
    <w:p w14:paraId="30383FB4" w14:textId="77777777" w:rsidR="00A413DB" w:rsidRPr="00407427" w:rsidRDefault="00131F16" w:rsidP="008C3329">
      <w:pPr>
        <w:pStyle w:val="heading1normal"/>
        <w:numPr>
          <w:ilvl w:val="0"/>
          <w:numId w:val="8"/>
        </w:numPr>
        <w:jc w:val="center"/>
      </w:pPr>
      <w:bookmarkStart w:id="204" w:name="_ref_2-3ad3ba7e08d04a"/>
      <w:r w:rsidRPr="00407427">
        <w:rPr>
          <w:b/>
        </w:rPr>
        <w:t>Общие положения</w:t>
      </w:r>
      <w:bookmarkEnd w:id="204"/>
    </w:p>
    <w:p w14:paraId="5C98C0F0"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proofErr w:type="gramStart"/>
      <w:r w:rsidRPr="00407427">
        <w:rPr>
          <w:lang w:eastAsia="en-US"/>
        </w:rPr>
        <w:t>Настоящий порядок формирования резервов предстоящих расходов (далее также -</w:t>
      </w:r>
      <w:r w:rsidRPr="00407427">
        <w:rPr>
          <w:spacing w:val="1"/>
          <w:lang w:eastAsia="en-US"/>
        </w:rPr>
        <w:t xml:space="preserve"> </w:t>
      </w:r>
      <w:r w:rsidRPr="00407427">
        <w:rPr>
          <w:lang w:eastAsia="en-US"/>
        </w:rPr>
        <w:t xml:space="preserve">Порядок формирования резервов) разработан в соответствии с </w:t>
      </w:r>
      <w:hyperlink r:id="rId311">
        <w:r w:rsidRPr="00407427">
          <w:rPr>
            <w:lang w:eastAsia="en-US"/>
          </w:rPr>
          <w:t xml:space="preserve">приказом </w:t>
        </w:r>
      </w:hyperlink>
      <w:r w:rsidRPr="00407427">
        <w:rPr>
          <w:lang w:eastAsia="en-US"/>
        </w:rPr>
        <w:t>Минфина России от</w:t>
      </w:r>
      <w:r w:rsidRPr="00407427">
        <w:rPr>
          <w:spacing w:val="1"/>
          <w:lang w:eastAsia="en-US"/>
        </w:rPr>
        <w:t xml:space="preserve"> </w:t>
      </w:r>
      <w:r w:rsidRPr="00407427">
        <w:rPr>
          <w:lang w:eastAsia="en-US"/>
        </w:rPr>
        <w:t>01.12.2010 N 157н "Об утверждении Единого плана счетов бухгалтерского учета для органов</w:t>
      </w:r>
      <w:r w:rsidRPr="00407427">
        <w:rPr>
          <w:spacing w:val="1"/>
          <w:lang w:eastAsia="en-US"/>
        </w:rPr>
        <w:t xml:space="preserve"> </w:t>
      </w:r>
      <w:r w:rsidRPr="00407427">
        <w:rPr>
          <w:lang w:eastAsia="en-US"/>
        </w:rPr>
        <w:t>государственной</w:t>
      </w:r>
      <w:r w:rsidRPr="00407427">
        <w:rPr>
          <w:spacing w:val="1"/>
          <w:lang w:eastAsia="en-US"/>
        </w:rPr>
        <w:t xml:space="preserve"> </w:t>
      </w:r>
      <w:r w:rsidRPr="00407427">
        <w:rPr>
          <w:lang w:eastAsia="en-US"/>
        </w:rPr>
        <w:t>власти</w:t>
      </w:r>
      <w:r w:rsidRPr="00407427">
        <w:rPr>
          <w:spacing w:val="1"/>
          <w:lang w:eastAsia="en-US"/>
        </w:rPr>
        <w:t xml:space="preserve"> </w:t>
      </w:r>
      <w:r w:rsidRPr="00407427">
        <w:rPr>
          <w:lang w:eastAsia="en-US"/>
        </w:rPr>
        <w:t>(государственных</w:t>
      </w:r>
      <w:r w:rsidRPr="00407427">
        <w:rPr>
          <w:spacing w:val="1"/>
          <w:lang w:eastAsia="en-US"/>
        </w:rPr>
        <w:t xml:space="preserve"> </w:t>
      </w:r>
      <w:r w:rsidRPr="00407427">
        <w:rPr>
          <w:lang w:eastAsia="en-US"/>
        </w:rPr>
        <w:t>органов),</w:t>
      </w:r>
      <w:r w:rsidRPr="00407427">
        <w:rPr>
          <w:spacing w:val="1"/>
          <w:lang w:eastAsia="en-US"/>
        </w:rPr>
        <w:t xml:space="preserve"> </w:t>
      </w:r>
      <w:r w:rsidRPr="00407427">
        <w:rPr>
          <w:lang w:eastAsia="en-US"/>
        </w:rPr>
        <w:t>органов</w:t>
      </w:r>
      <w:r w:rsidRPr="00407427">
        <w:rPr>
          <w:spacing w:val="1"/>
          <w:lang w:eastAsia="en-US"/>
        </w:rPr>
        <w:t xml:space="preserve"> </w:t>
      </w:r>
      <w:r w:rsidRPr="00407427">
        <w:rPr>
          <w:lang w:eastAsia="en-US"/>
        </w:rPr>
        <w:t>местного</w:t>
      </w:r>
      <w:r w:rsidRPr="00407427">
        <w:rPr>
          <w:spacing w:val="1"/>
          <w:lang w:eastAsia="en-US"/>
        </w:rPr>
        <w:t xml:space="preserve"> </w:t>
      </w:r>
      <w:r w:rsidRPr="00407427">
        <w:rPr>
          <w:lang w:eastAsia="en-US"/>
        </w:rPr>
        <w:t>самоуправления,</w:t>
      </w:r>
      <w:r w:rsidRPr="00407427">
        <w:rPr>
          <w:spacing w:val="1"/>
          <w:lang w:eastAsia="en-US"/>
        </w:rPr>
        <w:t xml:space="preserve"> </w:t>
      </w:r>
      <w:r w:rsidRPr="00407427">
        <w:rPr>
          <w:lang w:eastAsia="en-US"/>
        </w:rPr>
        <w:t>органов управления государственными внебюджетными фондами, государственных академий</w:t>
      </w:r>
      <w:r w:rsidRPr="00407427">
        <w:rPr>
          <w:spacing w:val="1"/>
          <w:lang w:eastAsia="en-US"/>
        </w:rPr>
        <w:t xml:space="preserve"> </w:t>
      </w:r>
      <w:r w:rsidRPr="00407427">
        <w:rPr>
          <w:lang w:eastAsia="en-US"/>
        </w:rPr>
        <w:t>наук, государственных (муниципальных) учреждений и Инструкции по его применению".</w:t>
      </w:r>
      <w:proofErr w:type="gramEnd"/>
    </w:p>
    <w:p w14:paraId="6B2E8DA7"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r w:rsidRPr="00407427">
        <w:rPr>
          <w:lang w:eastAsia="en-US"/>
        </w:rPr>
        <w:t>Порядок формирования резервов устанавливает правила отражения в бухгалтерском учете субъектов централизованного учета информации о состоянии и движении сумм резервов предстоящих расходов в целях равномерного включения расходов на финансовый результат субъектов централизованного учета по обязательствам, не определенным по величине и (или) времени исполнения.</w:t>
      </w:r>
    </w:p>
    <w:p w14:paraId="73FD3108"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r w:rsidRPr="00407427">
        <w:rPr>
          <w:lang w:eastAsia="en-US"/>
        </w:rPr>
        <w:t>Настоящий Порядок разработан в целях корректного формирования фактической себестоимости оказанных услуг (выполненных работ), в том числе по видам финансового обеспечения, и отражения в отчетности информации об отложенных обязательствах субъектов централизованного учета.</w:t>
      </w:r>
    </w:p>
    <w:p w14:paraId="534EF95D"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r w:rsidRPr="00407427">
        <w:rPr>
          <w:lang w:eastAsia="en-US"/>
        </w:rPr>
        <w:t xml:space="preserve">Одновременно с формированием резервов предстоящих расходов в учете отражается принятие субъектами централизованного учета обязательств в сумме сформированных резервов с применением </w:t>
      </w:r>
      <w:hyperlink r:id="rId312">
        <w:r w:rsidRPr="00407427">
          <w:rPr>
            <w:lang w:eastAsia="en-US"/>
          </w:rPr>
          <w:t xml:space="preserve">счета 502.99 </w:t>
        </w:r>
      </w:hyperlink>
      <w:r w:rsidRPr="00407427">
        <w:rPr>
          <w:lang w:eastAsia="en-US"/>
        </w:rPr>
        <w:t>"Отложенные бюджетные обязательства на иные очередные годы".</w:t>
      </w:r>
    </w:p>
    <w:p w14:paraId="17C14F90"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r w:rsidRPr="00407427">
        <w:rPr>
          <w:lang w:eastAsia="en-US"/>
        </w:rPr>
        <w:t>Величина резервов определяется соответствующим расчетом и является оценочным значением. Размер резервов не ограничен. Период, на который создается резерв, может быть ограничен только сроком исполнения обязательства, в отношении которого создан резерв.</w:t>
      </w:r>
    </w:p>
    <w:p w14:paraId="6E15F491" w14:textId="77777777" w:rsidR="00133B7D" w:rsidRPr="00407427" w:rsidRDefault="00133B7D" w:rsidP="008C3329">
      <w:pPr>
        <w:widowControl w:val="0"/>
        <w:numPr>
          <w:ilvl w:val="1"/>
          <w:numId w:val="15"/>
        </w:numPr>
        <w:tabs>
          <w:tab w:val="left" w:pos="993"/>
        </w:tabs>
        <w:autoSpaceDE w:val="0"/>
        <w:autoSpaceDN w:val="0"/>
        <w:spacing w:before="0" w:after="0" w:line="259" w:lineRule="auto"/>
        <w:ind w:left="0" w:right="111" w:firstLine="567"/>
        <w:rPr>
          <w:lang w:eastAsia="en-US"/>
        </w:rPr>
      </w:pPr>
      <w:r w:rsidRPr="00407427">
        <w:rPr>
          <w:lang w:eastAsia="en-US"/>
        </w:rPr>
        <w:t>Под сформированные резервы и отложенные обязательства остатки денежных средств на лицевом</w:t>
      </w:r>
      <w:r w:rsidRPr="00407427">
        <w:rPr>
          <w:spacing w:val="1"/>
          <w:lang w:eastAsia="en-US"/>
        </w:rPr>
        <w:t xml:space="preserve"> </w:t>
      </w:r>
      <w:r w:rsidRPr="00407427">
        <w:rPr>
          <w:lang w:eastAsia="en-US"/>
        </w:rPr>
        <w:t>счете</w:t>
      </w:r>
      <w:r w:rsidRPr="00407427">
        <w:rPr>
          <w:spacing w:val="1"/>
          <w:lang w:eastAsia="en-US"/>
        </w:rPr>
        <w:t xml:space="preserve"> </w:t>
      </w:r>
      <w:r w:rsidRPr="00407427">
        <w:rPr>
          <w:lang w:eastAsia="en-US"/>
        </w:rPr>
        <w:t>(счете</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кредитной</w:t>
      </w:r>
      <w:r w:rsidRPr="00407427">
        <w:rPr>
          <w:spacing w:val="1"/>
          <w:lang w:eastAsia="en-US"/>
        </w:rPr>
        <w:t xml:space="preserve"> </w:t>
      </w:r>
      <w:r w:rsidRPr="00407427">
        <w:rPr>
          <w:lang w:eastAsia="en-US"/>
        </w:rPr>
        <w:t>организации)</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кассе</w:t>
      </w:r>
      <w:r w:rsidRPr="00407427">
        <w:rPr>
          <w:spacing w:val="1"/>
          <w:lang w:eastAsia="en-US"/>
        </w:rPr>
        <w:t xml:space="preserve"> </w:t>
      </w:r>
      <w:r w:rsidRPr="00407427">
        <w:rPr>
          <w:lang w:eastAsia="en-US"/>
        </w:rPr>
        <w:t>учреждения не</w:t>
      </w:r>
      <w:r w:rsidRPr="00407427">
        <w:rPr>
          <w:spacing w:val="1"/>
          <w:lang w:eastAsia="en-US"/>
        </w:rPr>
        <w:t xml:space="preserve"> </w:t>
      </w:r>
      <w:r w:rsidRPr="00407427">
        <w:rPr>
          <w:lang w:eastAsia="en-US"/>
        </w:rPr>
        <w:t>резервируются. Резервы используются только на покрытие тех расходов, в отношении которых они были созданы.</w:t>
      </w:r>
    </w:p>
    <w:p w14:paraId="5B5453CA" w14:textId="77777777" w:rsidR="00133B7D" w:rsidRPr="00407427" w:rsidRDefault="00133B7D" w:rsidP="00B755A2">
      <w:pPr>
        <w:widowControl w:val="0"/>
        <w:tabs>
          <w:tab w:val="left" w:pos="2835"/>
        </w:tabs>
        <w:autoSpaceDE w:val="0"/>
        <w:autoSpaceDN w:val="0"/>
        <w:spacing w:before="108" w:after="0" w:line="240" w:lineRule="auto"/>
        <w:ind w:firstLine="0"/>
        <w:jc w:val="center"/>
        <w:outlineLvl w:val="0"/>
        <w:rPr>
          <w:b/>
          <w:bCs/>
        </w:rPr>
      </w:pPr>
      <w:r w:rsidRPr="00407427">
        <w:rPr>
          <w:b/>
          <w:bCs/>
        </w:rPr>
        <w:t>2. Виды</w:t>
      </w:r>
      <w:r w:rsidRPr="00407427">
        <w:rPr>
          <w:b/>
          <w:bCs/>
          <w:spacing w:val="-3"/>
        </w:rPr>
        <w:t xml:space="preserve"> </w:t>
      </w:r>
      <w:r w:rsidRPr="00407427">
        <w:rPr>
          <w:b/>
          <w:bCs/>
        </w:rPr>
        <w:t>формируемых</w:t>
      </w:r>
      <w:r w:rsidRPr="00407427">
        <w:rPr>
          <w:b/>
          <w:bCs/>
          <w:spacing w:val="-3"/>
        </w:rPr>
        <w:t xml:space="preserve"> </w:t>
      </w:r>
      <w:r w:rsidRPr="00407427">
        <w:rPr>
          <w:b/>
          <w:bCs/>
        </w:rPr>
        <w:t>резервов</w:t>
      </w:r>
      <w:r w:rsidRPr="00407427">
        <w:rPr>
          <w:b/>
          <w:bCs/>
          <w:spacing w:val="-5"/>
        </w:rPr>
        <w:t xml:space="preserve"> </w:t>
      </w:r>
      <w:r w:rsidRPr="00407427">
        <w:rPr>
          <w:b/>
          <w:bCs/>
        </w:rPr>
        <w:t>предстоящих</w:t>
      </w:r>
      <w:r w:rsidRPr="00407427">
        <w:rPr>
          <w:b/>
          <w:bCs/>
          <w:spacing w:val="-3"/>
        </w:rPr>
        <w:t xml:space="preserve"> </w:t>
      </w:r>
      <w:r w:rsidRPr="00407427">
        <w:rPr>
          <w:b/>
          <w:bCs/>
        </w:rPr>
        <w:t>расходов</w:t>
      </w:r>
    </w:p>
    <w:p w14:paraId="4D1F42A0" w14:textId="5646E228" w:rsidR="00133B7D" w:rsidRPr="00407427" w:rsidRDefault="00133B7D" w:rsidP="008C3329">
      <w:pPr>
        <w:widowControl w:val="0"/>
        <w:numPr>
          <w:ilvl w:val="1"/>
          <w:numId w:val="16"/>
        </w:numPr>
        <w:tabs>
          <w:tab w:val="left" w:pos="993"/>
        </w:tabs>
        <w:autoSpaceDE w:val="0"/>
        <w:autoSpaceDN w:val="0"/>
        <w:spacing w:before="144" w:after="0" w:line="240" w:lineRule="auto"/>
        <w:ind w:left="0" w:firstLine="567"/>
        <w:rPr>
          <w:lang w:eastAsia="en-US"/>
        </w:rPr>
      </w:pPr>
      <w:r w:rsidRPr="00407427">
        <w:rPr>
          <w:lang w:eastAsia="en-US"/>
        </w:rPr>
        <w:t>В</w:t>
      </w:r>
      <w:r w:rsidRPr="00407427">
        <w:rPr>
          <w:spacing w:val="-5"/>
          <w:lang w:eastAsia="en-US"/>
        </w:rPr>
        <w:t xml:space="preserve"> </w:t>
      </w:r>
      <w:r w:rsidRPr="00407427">
        <w:rPr>
          <w:lang w:eastAsia="en-US"/>
        </w:rPr>
        <w:t>рамках</w:t>
      </w:r>
      <w:r w:rsidRPr="00407427">
        <w:rPr>
          <w:spacing w:val="-1"/>
          <w:lang w:eastAsia="en-US"/>
        </w:rPr>
        <w:t xml:space="preserve"> </w:t>
      </w:r>
      <w:r w:rsidR="009E7975" w:rsidRPr="00407427">
        <w:rPr>
          <w:lang w:eastAsia="en-US"/>
        </w:rPr>
        <w:t>Е</w:t>
      </w:r>
      <w:r w:rsidRPr="00407427">
        <w:rPr>
          <w:lang w:eastAsia="en-US"/>
        </w:rPr>
        <w:t>диной учетной</w:t>
      </w:r>
      <w:r w:rsidRPr="00407427">
        <w:rPr>
          <w:spacing w:val="-3"/>
          <w:lang w:eastAsia="en-US"/>
        </w:rPr>
        <w:t xml:space="preserve"> </w:t>
      </w:r>
      <w:r w:rsidRPr="00407427">
        <w:rPr>
          <w:lang w:eastAsia="en-US"/>
        </w:rPr>
        <w:t>политики</w:t>
      </w:r>
      <w:r w:rsidRPr="00407427">
        <w:rPr>
          <w:spacing w:val="-1"/>
          <w:lang w:eastAsia="en-US"/>
        </w:rPr>
        <w:t xml:space="preserve"> субъектом централизованного учета </w:t>
      </w:r>
      <w:r w:rsidRPr="00407427">
        <w:rPr>
          <w:lang w:eastAsia="en-US"/>
        </w:rPr>
        <w:t>формируются</w:t>
      </w:r>
      <w:r w:rsidRPr="00407427">
        <w:rPr>
          <w:spacing w:val="-1"/>
          <w:lang w:eastAsia="en-US"/>
        </w:rPr>
        <w:t xml:space="preserve"> </w:t>
      </w:r>
      <w:r w:rsidRPr="00407427">
        <w:rPr>
          <w:lang w:eastAsia="en-US"/>
        </w:rPr>
        <w:t>следующие</w:t>
      </w:r>
      <w:r w:rsidRPr="00407427">
        <w:rPr>
          <w:spacing w:val="-4"/>
          <w:lang w:eastAsia="en-US"/>
        </w:rPr>
        <w:t xml:space="preserve"> </w:t>
      </w:r>
      <w:r w:rsidRPr="00407427">
        <w:rPr>
          <w:lang w:eastAsia="en-US"/>
        </w:rPr>
        <w:t>виды</w:t>
      </w:r>
      <w:r w:rsidRPr="00407427">
        <w:rPr>
          <w:spacing w:val="-3"/>
          <w:lang w:eastAsia="en-US"/>
        </w:rPr>
        <w:t xml:space="preserve"> </w:t>
      </w:r>
      <w:r w:rsidRPr="00407427">
        <w:rPr>
          <w:lang w:eastAsia="en-US"/>
        </w:rPr>
        <w:t>резервов:</w:t>
      </w:r>
    </w:p>
    <w:p w14:paraId="434BD096" w14:textId="77777777" w:rsidR="00133B7D" w:rsidRPr="00407427" w:rsidRDefault="00133B7D" w:rsidP="004E3FC4">
      <w:pPr>
        <w:widowControl w:val="0"/>
        <w:tabs>
          <w:tab w:val="left" w:pos="6874"/>
        </w:tabs>
        <w:autoSpaceDE w:val="0"/>
        <w:autoSpaceDN w:val="0"/>
        <w:spacing w:before="64" w:after="0"/>
        <w:ind w:right="120" w:firstLine="567"/>
        <w:rPr>
          <w:lang w:eastAsia="en-US"/>
        </w:rPr>
      </w:pPr>
      <w:r w:rsidRPr="00407427">
        <w:rPr>
          <w:lang w:eastAsia="en-US"/>
        </w:rPr>
        <w:t>- на</w:t>
      </w:r>
      <w:r w:rsidRPr="00407427">
        <w:rPr>
          <w:spacing w:val="13"/>
          <w:lang w:eastAsia="en-US"/>
        </w:rPr>
        <w:t xml:space="preserve"> </w:t>
      </w:r>
      <w:r w:rsidRPr="00407427">
        <w:rPr>
          <w:lang w:eastAsia="en-US"/>
        </w:rPr>
        <w:t>оплату</w:t>
      </w:r>
      <w:r w:rsidRPr="00407427">
        <w:rPr>
          <w:spacing w:val="65"/>
          <w:lang w:eastAsia="en-US"/>
        </w:rPr>
        <w:t xml:space="preserve"> </w:t>
      </w:r>
      <w:r w:rsidRPr="00407427">
        <w:rPr>
          <w:lang w:eastAsia="en-US"/>
        </w:rPr>
        <w:t>отпусков</w:t>
      </w:r>
      <w:r w:rsidRPr="00407427">
        <w:rPr>
          <w:spacing w:val="72"/>
          <w:lang w:eastAsia="en-US"/>
        </w:rPr>
        <w:t xml:space="preserve"> </w:t>
      </w:r>
      <w:r w:rsidRPr="00407427">
        <w:rPr>
          <w:lang w:eastAsia="en-US"/>
        </w:rPr>
        <w:t>за</w:t>
      </w:r>
      <w:r w:rsidRPr="00407427">
        <w:rPr>
          <w:spacing w:val="72"/>
          <w:lang w:eastAsia="en-US"/>
        </w:rPr>
        <w:t xml:space="preserve"> </w:t>
      </w:r>
      <w:r w:rsidRPr="00407427">
        <w:rPr>
          <w:lang w:eastAsia="en-US"/>
        </w:rPr>
        <w:t>фактически</w:t>
      </w:r>
      <w:r w:rsidRPr="00407427">
        <w:rPr>
          <w:spacing w:val="75"/>
          <w:lang w:eastAsia="en-US"/>
        </w:rPr>
        <w:t xml:space="preserve"> </w:t>
      </w:r>
      <w:r w:rsidRPr="00407427">
        <w:rPr>
          <w:lang w:eastAsia="en-US"/>
        </w:rPr>
        <w:t>отработанное</w:t>
      </w:r>
      <w:r w:rsidRPr="00407427">
        <w:rPr>
          <w:spacing w:val="72"/>
          <w:lang w:eastAsia="en-US"/>
        </w:rPr>
        <w:t xml:space="preserve"> </w:t>
      </w:r>
      <w:r w:rsidRPr="00407427">
        <w:rPr>
          <w:lang w:eastAsia="en-US"/>
        </w:rPr>
        <w:t>время</w:t>
      </w:r>
      <w:r w:rsidRPr="00407427">
        <w:rPr>
          <w:spacing w:val="73"/>
          <w:lang w:eastAsia="en-US"/>
        </w:rPr>
        <w:t xml:space="preserve"> </w:t>
      </w:r>
      <w:r w:rsidRPr="00407427">
        <w:rPr>
          <w:lang w:eastAsia="en-US"/>
        </w:rPr>
        <w:t>или</w:t>
      </w:r>
      <w:r w:rsidRPr="00407427">
        <w:rPr>
          <w:spacing w:val="74"/>
          <w:lang w:eastAsia="en-US"/>
        </w:rPr>
        <w:t xml:space="preserve"> </w:t>
      </w:r>
      <w:r w:rsidRPr="00407427">
        <w:rPr>
          <w:lang w:eastAsia="en-US"/>
        </w:rPr>
        <w:t>компенсаций</w:t>
      </w:r>
      <w:r w:rsidRPr="00407427">
        <w:rPr>
          <w:spacing w:val="72"/>
          <w:lang w:eastAsia="en-US"/>
        </w:rPr>
        <w:t xml:space="preserve"> </w:t>
      </w:r>
      <w:r w:rsidRPr="00407427">
        <w:rPr>
          <w:lang w:eastAsia="en-US"/>
        </w:rPr>
        <w:t>за неиспользованный</w:t>
      </w:r>
      <w:r w:rsidRPr="00407427">
        <w:rPr>
          <w:spacing w:val="1"/>
          <w:lang w:eastAsia="en-US"/>
        </w:rPr>
        <w:t xml:space="preserve"> </w:t>
      </w:r>
      <w:r w:rsidRPr="00407427">
        <w:rPr>
          <w:lang w:eastAsia="en-US"/>
        </w:rPr>
        <w:t>отпуск,</w:t>
      </w:r>
      <w:r w:rsidRPr="00407427">
        <w:rPr>
          <w:spacing w:val="1"/>
          <w:lang w:eastAsia="en-US"/>
        </w:rPr>
        <w:t xml:space="preserve"> </w:t>
      </w:r>
      <w:r w:rsidRPr="00407427">
        <w:rPr>
          <w:lang w:eastAsia="en-US"/>
        </w:rPr>
        <w:t>включая</w:t>
      </w:r>
      <w:r w:rsidRPr="00407427">
        <w:rPr>
          <w:spacing w:val="1"/>
          <w:lang w:eastAsia="en-US"/>
        </w:rPr>
        <w:t xml:space="preserve"> </w:t>
      </w:r>
      <w:r w:rsidRPr="00407427">
        <w:rPr>
          <w:lang w:eastAsia="en-US"/>
        </w:rPr>
        <w:t>платежи</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обязательное</w:t>
      </w:r>
      <w:r w:rsidRPr="00407427">
        <w:rPr>
          <w:spacing w:val="1"/>
          <w:lang w:eastAsia="en-US"/>
        </w:rPr>
        <w:t xml:space="preserve"> </w:t>
      </w:r>
      <w:r w:rsidRPr="00407427">
        <w:rPr>
          <w:lang w:eastAsia="en-US"/>
        </w:rPr>
        <w:t>социальное</w:t>
      </w:r>
      <w:r w:rsidRPr="00407427">
        <w:rPr>
          <w:spacing w:val="1"/>
          <w:lang w:eastAsia="en-US"/>
        </w:rPr>
        <w:t xml:space="preserve"> </w:t>
      </w:r>
      <w:r w:rsidRPr="00407427">
        <w:rPr>
          <w:lang w:eastAsia="en-US"/>
        </w:rPr>
        <w:t>страхование, страхование от несчастных случаев и профзаболеваний;</w:t>
      </w:r>
    </w:p>
    <w:p w14:paraId="4E8DE9E0" w14:textId="77777777" w:rsidR="00133B7D" w:rsidRPr="00407427" w:rsidRDefault="00133B7D" w:rsidP="004E3FC4">
      <w:pPr>
        <w:widowControl w:val="0"/>
        <w:tabs>
          <w:tab w:val="left" w:pos="1197"/>
        </w:tabs>
        <w:autoSpaceDE w:val="0"/>
        <w:autoSpaceDN w:val="0"/>
        <w:spacing w:before="0" w:after="0"/>
        <w:ind w:right="117" w:firstLine="567"/>
        <w:rPr>
          <w:lang w:eastAsia="en-US"/>
        </w:rPr>
      </w:pPr>
      <w:r w:rsidRPr="00407427">
        <w:rPr>
          <w:lang w:eastAsia="en-US"/>
        </w:rPr>
        <w:t>- по расходным</w:t>
      </w:r>
      <w:r w:rsidRPr="00407427">
        <w:rPr>
          <w:spacing w:val="1"/>
          <w:lang w:eastAsia="en-US"/>
        </w:rPr>
        <w:t xml:space="preserve"> </w:t>
      </w:r>
      <w:r w:rsidRPr="00407427">
        <w:rPr>
          <w:lang w:eastAsia="en-US"/>
        </w:rPr>
        <w:t>обязательствам,</w:t>
      </w:r>
      <w:r w:rsidRPr="00407427">
        <w:rPr>
          <w:spacing w:val="1"/>
          <w:lang w:eastAsia="en-US"/>
        </w:rPr>
        <w:t xml:space="preserve"> </w:t>
      </w:r>
      <w:r w:rsidRPr="00407427">
        <w:rPr>
          <w:lang w:eastAsia="en-US"/>
        </w:rPr>
        <w:t>оспариваемым</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судебном</w:t>
      </w:r>
      <w:r w:rsidRPr="00407427">
        <w:rPr>
          <w:spacing w:val="1"/>
          <w:lang w:eastAsia="en-US"/>
        </w:rPr>
        <w:t xml:space="preserve"> </w:t>
      </w:r>
      <w:r w:rsidRPr="00407427">
        <w:rPr>
          <w:lang w:eastAsia="en-US"/>
        </w:rPr>
        <w:t>порядке,</w:t>
      </w:r>
      <w:r w:rsidRPr="00407427">
        <w:rPr>
          <w:spacing w:val="1"/>
          <w:lang w:eastAsia="en-US"/>
        </w:rPr>
        <w:t xml:space="preserve"> </w:t>
      </w:r>
      <w:r w:rsidRPr="00407427">
        <w:rPr>
          <w:lang w:eastAsia="en-US"/>
        </w:rPr>
        <w:t>а</w:t>
      </w:r>
      <w:r w:rsidRPr="00407427">
        <w:rPr>
          <w:spacing w:val="1"/>
          <w:lang w:eastAsia="en-US"/>
        </w:rPr>
        <w:t xml:space="preserve"> </w:t>
      </w:r>
      <w:r w:rsidRPr="00407427">
        <w:rPr>
          <w:lang w:eastAsia="en-US"/>
        </w:rPr>
        <w:t>также</w:t>
      </w:r>
      <w:r w:rsidRPr="00407427">
        <w:rPr>
          <w:spacing w:val="1"/>
          <w:lang w:eastAsia="en-US"/>
        </w:rPr>
        <w:t xml:space="preserve"> </w:t>
      </w:r>
      <w:r w:rsidRPr="00407427">
        <w:rPr>
          <w:lang w:eastAsia="en-US"/>
        </w:rPr>
        <w:t>возникающим</w:t>
      </w:r>
      <w:r w:rsidRPr="00407427">
        <w:rPr>
          <w:spacing w:val="1"/>
          <w:lang w:eastAsia="en-US"/>
        </w:rPr>
        <w:t xml:space="preserve"> </w:t>
      </w:r>
      <w:r w:rsidRPr="00407427">
        <w:rPr>
          <w:lang w:eastAsia="en-US"/>
        </w:rPr>
        <w:t>из</w:t>
      </w:r>
      <w:r w:rsidRPr="00407427">
        <w:rPr>
          <w:spacing w:val="1"/>
          <w:lang w:eastAsia="en-US"/>
        </w:rPr>
        <w:t xml:space="preserve"> </w:t>
      </w:r>
      <w:r w:rsidRPr="00407427">
        <w:rPr>
          <w:lang w:eastAsia="en-US"/>
        </w:rPr>
        <w:t>претензионных</w:t>
      </w:r>
      <w:r w:rsidRPr="00407427">
        <w:rPr>
          <w:spacing w:val="1"/>
          <w:lang w:eastAsia="en-US"/>
        </w:rPr>
        <w:t xml:space="preserve"> </w:t>
      </w:r>
      <w:r w:rsidRPr="00407427">
        <w:rPr>
          <w:lang w:eastAsia="en-US"/>
        </w:rPr>
        <w:t>требований</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исков</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результатам</w:t>
      </w:r>
      <w:r w:rsidRPr="00407427">
        <w:rPr>
          <w:spacing w:val="1"/>
          <w:lang w:eastAsia="en-US"/>
        </w:rPr>
        <w:t xml:space="preserve"> </w:t>
      </w:r>
      <w:r w:rsidRPr="00407427">
        <w:rPr>
          <w:lang w:eastAsia="en-US"/>
        </w:rPr>
        <w:t>фактов</w:t>
      </w:r>
      <w:r w:rsidRPr="00407427">
        <w:rPr>
          <w:spacing w:val="1"/>
          <w:lang w:eastAsia="en-US"/>
        </w:rPr>
        <w:t xml:space="preserve"> </w:t>
      </w:r>
      <w:r w:rsidRPr="00407427">
        <w:rPr>
          <w:lang w:eastAsia="en-US"/>
        </w:rPr>
        <w:t>хозяйственной</w:t>
      </w:r>
      <w:r w:rsidRPr="00407427">
        <w:rPr>
          <w:spacing w:val="1"/>
          <w:lang w:eastAsia="en-US"/>
        </w:rPr>
        <w:t xml:space="preserve"> </w:t>
      </w:r>
      <w:r w:rsidRPr="00407427">
        <w:rPr>
          <w:lang w:eastAsia="en-US"/>
        </w:rPr>
        <w:t>жизни,</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том</w:t>
      </w:r>
      <w:r w:rsidRPr="00407427">
        <w:rPr>
          <w:spacing w:val="1"/>
          <w:lang w:eastAsia="en-US"/>
        </w:rPr>
        <w:t xml:space="preserve"> </w:t>
      </w:r>
      <w:r w:rsidRPr="00407427">
        <w:rPr>
          <w:lang w:eastAsia="en-US"/>
        </w:rPr>
        <w:t>числе</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рамках</w:t>
      </w:r>
      <w:r w:rsidRPr="00407427">
        <w:rPr>
          <w:spacing w:val="1"/>
          <w:lang w:eastAsia="en-US"/>
        </w:rPr>
        <w:t xml:space="preserve"> </w:t>
      </w:r>
      <w:r w:rsidRPr="00407427">
        <w:rPr>
          <w:lang w:eastAsia="en-US"/>
        </w:rPr>
        <w:t>досудебного</w:t>
      </w:r>
      <w:r w:rsidRPr="00407427">
        <w:rPr>
          <w:spacing w:val="1"/>
          <w:lang w:eastAsia="en-US"/>
        </w:rPr>
        <w:t xml:space="preserve"> </w:t>
      </w:r>
      <w:r w:rsidRPr="00407427">
        <w:rPr>
          <w:lang w:eastAsia="en-US"/>
        </w:rPr>
        <w:t>(внесудебного)</w:t>
      </w:r>
      <w:r w:rsidRPr="00407427">
        <w:rPr>
          <w:spacing w:val="1"/>
          <w:lang w:eastAsia="en-US"/>
        </w:rPr>
        <w:t xml:space="preserve"> </w:t>
      </w:r>
      <w:r w:rsidRPr="00407427">
        <w:rPr>
          <w:lang w:eastAsia="en-US"/>
        </w:rPr>
        <w:t>рассмотрения</w:t>
      </w:r>
      <w:r w:rsidRPr="00407427">
        <w:rPr>
          <w:spacing w:val="-1"/>
          <w:lang w:eastAsia="en-US"/>
        </w:rPr>
        <w:t xml:space="preserve"> </w:t>
      </w:r>
      <w:r w:rsidRPr="00407427">
        <w:rPr>
          <w:lang w:eastAsia="en-US"/>
        </w:rPr>
        <w:t>претензий;</w:t>
      </w:r>
    </w:p>
    <w:p w14:paraId="355218FB" w14:textId="77777777" w:rsidR="00133B7D" w:rsidRPr="00407427" w:rsidRDefault="00133B7D" w:rsidP="004E3FC4">
      <w:pPr>
        <w:widowControl w:val="0"/>
        <w:tabs>
          <w:tab w:val="left" w:pos="1197"/>
        </w:tabs>
        <w:autoSpaceDE w:val="0"/>
        <w:autoSpaceDN w:val="0"/>
        <w:spacing w:before="0" w:after="0"/>
        <w:ind w:right="117" w:firstLine="567"/>
        <w:rPr>
          <w:lang w:eastAsia="en-US"/>
        </w:rPr>
      </w:pPr>
      <w:r w:rsidRPr="00407427">
        <w:rPr>
          <w:lang w:eastAsia="en-US"/>
        </w:rPr>
        <w:t>- предстоящих расходов по оплате обязательств, по которым не поступили расчетные документы на конец финансового года;</w:t>
      </w:r>
    </w:p>
    <w:p w14:paraId="29953086" w14:textId="77777777" w:rsidR="00133B7D" w:rsidRPr="00407427" w:rsidRDefault="00133B7D" w:rsidP="004E3FC4">
      <w:pPr>
        <w:widowControl w:val="0"/>
        <w:autoSpaceDE w:val="0"/>
        <w:autoSpaceDN w:val="0"/>
        <w:spacing w:before="0" w:after="0" w:line="290" w:lineRule="exact"/>
        <w:ind w:firstLine="567"/>
        <w:rPr>
          <w:lang w:eastAsia="en-US"/>
        </w:rPr>
      </w:pPr>
      <w:r w:rsidRPr="00407427">
        <w:rPr>
          <w:lang w:eastAsia="en-US"/>
        </w:rPr>
        <w:t>- по</w:t>
      </w:r>
      <w:r w:rsidRPr="00407427">
        <w:rPr>
          <w:spacing w:val="-1"/>
          <w:lang w:eastAsia="en-US"/>
        </w:rPr>
        <w:t xml:space="preserve"> </w:t>
      </w:r>
      <w:r w:rsidRPr="00407427">
        <w:rPr>
          <w:lang w:eastAsia="en-US"/>
        </w:rPr>
        <w:t>сомнительным</w:t>
      </w:r>
      <w:r w:rsidRPr="00407427">
        <w:rPr>
          <w:spacing w:val="-3"/>
          <w:lang w:eastAsia="en-US"/>
        </w:rPr>
        <w:t xml:space="preserve"> </w:t>
      </w:r>
      <w:r w:rsidRPr="00407427">
        <w:rPr>
          <w:lang w:eastAsia="en-US"/>
        </w:rPr>
        <w:t>долгам – на основании решения комиссии по поступлению и выбытию активов о признании задолженности сомнительной по результатам инвентаризации. Величина резерва устанавливается в размере выявленной сомнительной задолженности;</w:t>
      </w:r>
    </w:p>
    <w:p w14:paraId="5B734843" w14:textId="77777777" w:rsidR="00133B7D" w:rsidRPr="00407427" w:rsidRDefault="00133B7D" w:rsidP="00133B7D">
      <w:pPr>
        <w:widowControl w:val="0"/>
        <w:autoSpaceDE w:val="0"/>
        <w:autoSpaceDN w:val="0"/>
        <w:spacing w:before="0" w:after="0" w:line="290" w:lineRule="exact"/>
        <w:ind w:left="117" w:firstLine="567"/>
        <w:rPr>
          <w:lang w:eastAsia="en-US"/>
        </w:rPr>
      </w:pPr>
      <w:r w:rsidRPr="00407427">
        <w:rPr>
          <w:lang w:eastAsia="en-US"/>
        </w:rPr>
        <w:t>- по обязательствам, возникающим при поступлении товаров, работ, услуг, по которым дата приемки отличается от даты подписания документа о приемке.</w:t>
      </w:r>
    </w:p>
    <w:p w14:paraId="70A82C65" w14:textId="77777777" w:rsidR="00133B7D" w:rsidRPr="00407427" w:rsidRDefault="00133B7D" w:rsidP="00133B7D">
      <w:pPr>
        <w:widowControl w:val="0"/>
        <w:autoSpaceDE w:val="0"/>
        <w:autoSpaceDN w:val="0"/>
        <w:spacing w:before="0" w:after="0" w:line="290" w:lineRule="exact"/>
        <w:ind w:left="117" w:firstLine="567"/>
        <w:rPr>
          <w:lang w:eastAsia="en-US"/>
        </w:rPr>
      </w:pPr>
    </w:p>
    <w:p w14:paraId="115BEFFB" w14:textId="7A79842A" w:rsidR="00133B7D" w:rsidRPr="00407427" w:rsidRDefault="00133B7D" w:rsidP="00133B7D">
      <w:pPr>
        <w:widowControl w:val="0"/>
        <w:tabs>
          <w:tab w:val="left" w:pos="910"/>
        </w:tabs>
        <w:autoSpaceDE w:val="0"/>
        <w:autoSpaceDN w:val="0"/>
        <w:spacing w:before="0" w:after="0"/>
        <w:ind w:right="673" w:firstLine="567"/>
        <w:jc w:val="center"/>
        <w:outlineLvl w:val="0"/>
        <w:rPr>
          <w:b/>
          <w:lang w:eastAsia="en-US"/>
        </w:rPr>
      </w:pPr>
      <w:r w:rsidRPr="00407427">
        <w:rPr>
          <w:b/>
          <w:bCs/>
        </w:rPr>
        <w:t>3. Порядок</w:t>
      </w:r>
      <w:r w:rsidRPr="00407427">
        <w:rPr>
          <w:b/>
          <w:bCs/>
          <w:spacing w:val="-3"/>
        </w:rPr>
        <w:t xml:space="preserve"> </w:t>
      </w:r>
      <w:r w:rsidRPr="00407427">
        <w:rPr>
          <w:b/>
          <w:bCs/>
        </w:rPr>
        <w:t>определения</w:t>
      </w:r>
      <w:r w:rsidRPr="00407427">
        <w:rPr>
          <w:b/>
          <w:bCs/>
          <w:spacing w:val="-3"/>
        </w:rPr>
        <w:t xml:space="preserve"> </w:t>
      </w:r>
      <w:r w:rsidRPr="00407427">
        <w:rPr>
          <w:b/>
          <w:bCs/>
        </w:rPr>
        <w:t>сумм</w:t>
      </w:r>
      <w:r w:rsidRPr="00407427">
        <w:rPr>
          <w:b/>
          <w:bCs/>
          <w:spacing w:val="-3"/>
        </w:rPr>
        <w:t xml:space="preserve"> </w:t>
      </w:r>
      <w:r w:rsidRPr="00407427">
        <w:rPr>
          <w:b/>
          <w:bCs/>
        </w:rPr>
        <w:t>резервов</w:t>
      </w:r>
      <w:r w:rsidRPr="00407427">
        <w:rPr>
          <w:b/>
          <w:bCs/>
          <w:spacing w:val="-4"/>
        </w:rPr>
        <w:t xml:space="preserve"> </w:t>
      </w:r>
      <w:r w:rsidRPr="00407427">
        <w:rPr>
          <w:b/>
          <w:bCs/>
        </w:rPr>
        <w:t>предстоящих</w:t>
      </w:r>
      <w:r w:rsidRPr="00407427">
        <w:rPr>
          <w:b/>
          <w:bCs/>
          <w:spacing w:val="-3"/>
        </w:rPr>
        <w:t xml:space="preserve"> </w:t>
      </w:r>
      <w:r w:rsidRPr="00407427">
        <w:rPr>
          <w:b/>
          <w:bCs/>
        </w:rPr>
        <w:t>расходов</w:t>
      </w:r>
      <w:r w:rsidRPr="00407427">
        <w:rPr>
          <w:b/>
          <w:bCs/>
          <w:spacing w:val="-3"/>
        </w:rPr>
        <w:t xml:space="preserve"> </w:t>
      </w:r>
      <w:r w:rsidRPr="00407427">
        <w:rPr>
          <w:b/>
          <w:bCs/>
        </w:rPr>
        <w:t>и</w:t>
      </w:r>
      <w:r w:rsidRPr="00407427">
        <w:rPr>
          <w:b/>
          <w:bCs/>
          <w:spacing w:val="-5"/>
        </w:rPr>
        <w:t xml:space="preserve"> </w:t>
      </w:r>
      <w:r w:rsidRPr="00407427">
        <w:rPr>
          <w:b/>
          <w:bCs/>
        </w:rPr>
        <w:t>их</w:t>
      </w:r>
      <w:r w:rsidRPr="00407427">
        <w:rPr>
          <w:b/>
          <w:bCs/>
          <w:spacing w:val="-3"/>
        </w:rPr>
        <w:t xml:space="preserve"> </w:t>
      </w:r>
      <w:r w:rsidRPr="00407427">
        <w:rPr>
          <w:b/>
          <w:bCs/>
        </w:rPr>
        <w:t>отражения</w:t>
      </w:r>
      <w:r w:rsidRPr="00407427">
        <w:rPr>
          <w:b/>
          <w:bCs/>
          <w:spacing w:val="-3"/>
        </w:rPr>
        <w:t xml:space="preserve"> </w:t>
      </w:r>
      <w:r w:rsidRPr="00407427">
        <w:rPr>
          <w:b/>
          <w:bCs/>
        </w:rPr>
        <w:t>в</w:t>
      </w:r>
      <w:r w:rsidRPr="00407427">
        <w:rPr>
          <w:b/>
          <w:bCs/>
          <w:spacing w:val="-57"/>
        </w:rPr>
        <w:t xml:space="preserve"> </w:t>
      </w:r>
      <w:r w:rsidRPr="00407427">
        <w:rPr>
          <w:b/>
          <w:bCs/>
        </w:rPr>
        <w:t>бухгалтерском</w:t>
      </w:r>
      <w:r w:rsidRPr="00407427">
        <w:rPr>
          <w:b/>
          <w:bCs/>
          <w:spacing w:val="-1"/>
        </w:rPr>
        <w:t xml:space="preserve"> </w:t>
      </w:r>
      <w:r w:rsidRPr="00407427">
        <w:rPr>
          <w:b/>
          <w:bCs/>
        </w:rPr>
        <w:t>учете</w:t>
      </w:r>
    </w:p>
    <w:p w14:paraId="0F121FC4" w14:textId="77777777" w:rsidR="00133B7D" w:rsidRPr="00407427" w:rsidRDefault="00133B7D" w:rsidP="008C3329">
      <w:pPr>
        <w:widowControl w:val="0"/>
        <w:numPr>
          <w:ilvl w:val="1"/>
          <w:numId w:val="17"/>
        </w:numPr>
        <w:tabs>
          <w:tab w:val="left" w:pos="993"/>
        </w:tabs>
        <w:autoSpaceDE w:val="0"/>
        <w:autoSpaceDN w:val="0"/>
        <w:spacing w:before="0" w:after="0" w:line="259" w:lineRule="auto"/>
        <w:ind w:left="0" w:right="119" w:firstLine="567"/>
        <w:jc w:val="left"/>
        <w:rPr>
          <w:lang w:eastAsia="en-US"/>
        </w:rPr>
      </w:pPr>
      <w:r w:rsidRPr="00407427">
        <w:rPr>
          <w:lang w:eastAsia="en-US"/>
        </w:rPr>
        <w:t>Резерв на оплату отпусков за фактически отработанное время (компенсаций за</w:t>
      </w:r>
      <w:r w:rsidRPr="00407427">
        <w:rPr>
          <w:spacing w:val="1"/>
          <w:lang w:eastAsia="en-US"/>
        </w:rPr>
        <w:t xml:space="preserve"> </w:t>
      </w:r>
      <w:r w:rsidRPr="00407427">
        <w:rPr>
          <w:lang w:eastAsia="en-US"/>
        </w:rPr>
        <w:t>неиспользованный</w:t>
      </w:r>
      <w:r w:rsidRPr="00407427">
        <w:rPr>
          <w:spacing w:val="-1"/>
          <w:lang w:eastAsia="en-US"/>
        </w:rPr>
        <w:t xml:space="preserve"> </w:t>
      </w:r>
      <w:r w:rsidRPr="00407427">
        <w:rPr>
          <w:lang w:eastAsia="en-US"/>
        </w:rPr>
        <w:t>отпуск).</w:t>
      </w:r>
    </w:p>
    <w:p w14:paraId="455962CB"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Начисление</w:t>
      </w:r>
      <w:r w:rsidRPr="00407427">
        <w:rPr>
          <w:spacing w:val="1"/>
          <w:lang w:eastAsia="en-US"/>
        </w:rPr>
        <w:t xml:space="preserve"> </w:t>
      </w:r>
      <w:r w:rsidRPr="00407427">
        <w:rPr>
          <w:lang w:eastAsia="en-US"/>
        </w:rPr>
        <w:t>резерва</w:t>
      </w:r>
      <w:r w:rsidRPr="00407427">
        <w:rPr>
          <w:spacing w:val="1"/>
          <w:lang w:eastAsia="en-US"/>
        </w:rPr>
        <w:t xml:space="preserve"> </w:t>
      </w:r>
      <w:r w:rsidRPr="00407427">
        <w:rPr>
          <w:lang w:eastAsia="en-US"/>
        </w:rPr>
        <w:t>производится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разрезе</w:t>
      </w:r>
      <w:r w:rsidRPr="00407427">
        <w:rPr>
          <w:spacing w:val="1"/>
          <w:lang w:eastAsia="en-US"/>
        </w:rPr>
        <w:t xml:space="preserve"> </w:t>
      </w:r>
      <w:r w:rsidRPr="00407427">
        <w:rPr>
          <w:lang w:eastAsia="en-US"/>
        </w:rPr>
        <w:t>источников</w:t>
      </w:r>
      <w:r w:rsidRPr="00407427">
        <w:rPr>
          <w:spacing w:val="1"/>
          <w:lang w:eastAsia="en-US"/>
        </w:rPr>
        <w:t xml:space="preserve"> </w:t>
      </w:r>
      <w:r w:rsidRPr="00407427">
        <w:rPr>
          <w:lang w:eastAsia="en-US"/>
        </w:rPr>
        <w:t>финансирования</w:t>
      </w:r>
      <w:r w:rsidRPr="00407427">
        <w:rPr>
          <w:spacing w:val="61"/>
          <w:lang w:eastAsia="en-US"/>
        </w:rPr>
        <w:t xml:space="preserve"> </w:t>
      </w:r>
      <w:r w:rsidRPr="00407427">
        <w:rPr>
          <w:lang w:eastAsia="en-US"/>
        </w:rPr>
        <w:t>и</w:t>
      </w:r>
      <w:r w:rsidRPr="00407427">
        <w:rPr>
          <w:spacing w:val="1"/>
          <w:lang w:eastAsia="en-US"/>
        </w:rPr>
        <w:t xml:space="preserve"> </w:t>
      </w:r>
      <w:r w:rsidRPr="00407427">
        <w:rPr>
          <w:lang w:eastAsia="en-US"/>
        </w:rPr>
        <w:t>определяется</w:t>
      </w:r>
      <w:r w:rsidRPr="00407427">
        <w:rPr>
          <w:spacing w:val="-1"/>
          <w:lang w:eastAsia="en-US"/>
        </w:rPr>
        <w:t xml:space="preserve"> </w:t>
      </w:r>
      <w:r w:rsidRPr="00407427">
        <w:rPr>
          <w:lang w:eastAsia="en-US"/>
        </w:rPr>
        <w:lastRenderedPageBreak/>
        <w:t>ежегодно последним днем отчетного года.</w:t>
      </w:r>
    </w:p>
    <w:p w14:paraId="112FCF41"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Объем резерва определяется по субъекту централизованного учета в целом и рассчитывается как сумма резерва на оплату отпусков за фактически отработанное время в части выплат персоналу и сумма резерва в части оплаты страховых взносов на обязательное социальное, пенсионное и медицинское страхование, а также страхование от несчастных случаев и профзаболеваний.</w:t>
      </w:r>
    </w:p>
    <w:p w14:paraId="722EAB5B"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Объем резерва</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части</w:t>
      </w:r>
      <w:r w:rsidRPr="00407427">
        <w:rPr>
          <w:spacing w:val="1"/>
          <w:lang w:eastAsia="en-US"/>
        </w:rPr>
        <w:t xml:space="preserve"> </w:t>
      </w:r>
      <w:r w:rsidRPr="00407427">
        <w:rPr>
          <w:lang w:eastAsia="en-US"/>
        </w:rPr>
        <w:t>средств</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предстоящую</w:t>
      </w:r>
      <w:r w:rsidRPr="00407427">
        <w:rPr>
          <w:spacing w:val="1"/>
          <w:lang w:eastAsia="en-US"/>
        </w:rPr>
        <w:t xml:space="preserve"> </w:t>
      </w:r>
      <w:r w:rsidRPr="00407427">
        <w:rPr>
          <w:lang w:eastAsia="en-US"/>
        </w:rPr>
        <w:t>оплату</w:t>
      </w:r>
      <w:r w:rsidRPr="00407427">
        <w:rPr>
          <w:spacing w:val="1"/>
          <w:lang w:eastAsia="en-US"/>
        </w:rPr>
        <w:t xml:space="preserve"> </w:t>
      </w:r>
      <w:r w:rsidRPr="00407427">
        <w:rPr>
          <w:lang w:eastAsia="en-US"/>
        </w:rPr>
        <w:t>отпусков</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фактически</w:t>
      </w:r>
      <w:r w:rsidRPr="00407427">
        <w:rPr>
          <w:spacing w:val="1"/>
          <w:lang w:eastAsia="en-US"/>
        </w:rPr>
        <w:t xml:space="preserve"> </w:t>
      </w:r>
      <w:r w:rsidRPr="00407427">
        <w:rPr>
          <w:lang w:eastAsia="en-US"/>
        </w:rPr>
        <w:t>отработанное время или компенсаций за неиспользованный отпуск определяется в следующем</w:t>
      </w:r>
      <w:r w:rsidRPr="00407427">
        <w:rPr>
          <w:spacing w:val="1"/>
          <w:lang w:eastAsia="en-US"/>
        </w:rPr>
        <w:t xml:space="preserve"> </w:t>
      </w:r>
      <w:r w:rsidRPr="00407427">
        <w:rPr>
          <w:lang w:eastAsia="en-US"/>
        </w:rPr>
        <w:t>порядке:</w:t>
      </w:r>
    </w:p>
    <w:p w14:paraId="0370AB7D" w14:textId="77777777" w:rsidR="00133B7D" w:rsidRPr="00407427" w:rsidRDefault="00133B7D" w:rsidP="00752311">
      <w:pPr>
        <w:widowControl w:val="0"/>
        <w:autoSpaceDE w:val="0"/>
        <w:autoSpaceDN w:val="0"/>
        <w:spacing w:before="0" w:after="0" w:line="275" w:lineRule="exact"/>
        <w:ind w:firstLine="851"/>
        <w:rPr>
          <w:lang w:eastAsia="en-US"/>
        </w:rPr>
      </w:pPr>
      <w:proofErr w:type="gramStart"/>
      <w:r w:rsidRPr="00407427">
        <w:rPr>
          <w:lang w:eastAsia="en-US"/>
        </w:rPr>
        <w:t>РО</w:t>
      </w:r>
      <w:r w:rsidRPr="00407427">
        <w:rPr>
          <w:spacing w:val="-2"/>
          <w:lang w:eastAsia="en-US"/>
        </w:rPr>
        <w:t xml:space="preserve"> </w:t>
      </w:r>
      <w:r w:rsidRPr="00407427">
        <w:rPr>
          <w:lang w:eastAsia="en-US"/>
        </w:rPr>
        <w:t>=</w:t>
      </w:r>
      <w:r w:rsidRPr="00407427">
        <w:rPr>
          <w:spacing w:val="-2"/>
          <w:lang w:eastAsia="en-US"/>
        </w:rPr>
        <w:t xml:space="preserve"> </w:t>
      </w:r>
      <w:r w:rsidRPr="00407427">
        <w:rPr>
          <w:lang w:eastAsia="en-US"/>
        </w:rPr>
        <w:t>К</w:t>
      </w:r>
      <w:proofErr w:type="gramEnd"/>
      <w:r w:rsidRPr="00407427">
        <w:rPr>
          <w:lang w:eastAsia="en-US"/>
        </w:rPr>
        <w:t xml:space="preserve"> * ЗП, где</w:t>
      </w:r>
    </w:p>
    <w:p w14:paraId="146F7D68" w14:textId="77777777" w:rsidR="00133B7D" w:rsidRPr="00407427" w:rsidRDefault="00133B7D" w:rsidP="00752311">
      <w:pPr>
        <w:widowControl w:val="0"/>
        <w:autoSpaceDE w:val="0"/>
        <w:autoSpaceDN w:val="0"/>
        <w:spacing w:before="40" w:after="0" w:line="240" w:lineRule="auto"/>
        <w:ind w:firstLine="851"/>
        <w:rPr>
          <w:lang w:eastAsia="en-US"/>
        </w:rPr>
      </w:pPr>
      <w:r w:rsidRPr="00407427">
        <w:rPr>
          <w:lang w:eastAsia="en-US"/>
        </w:rPr>
        <w:t>РО</w:t>
      </w:r>
      <w:r w:rsidRPr="00407427">
        <w:rPr>
          <w:spacing w:val="-2"/>
          <w:lang w:eastAsia="en-US"/>
        </w:rPr>
        <w:t xml:space="preserve"> </w:t>
      </w:r>
      <w:r w:rsidRPr="00407427">
        <w:rPr>
          <w:lang w:eastAsia="en-US"/>
        </w:rPr>
        <w:t>–</w:t>
      </w:r>
      <w:r w:rsidRPr="00407427">
        <w:rPr>
          <w:spacing w:val="-1"/>
          <w:lang w:eastAsia="en-US"/>
        </w:rPr>
        <w:t xml:space="preserve"> </w:t>
      </w:r>
      <w:r w:rsidRPr="00407427">
        <w:rPr>
          <w:lang w:eastAsia="en-US"/>
        </w:rPr>
        <w:t>резерв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части средств</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предстоящую</w:t>
      </w:r>
      <w:r w:rsidRPr="00407427">
        <w:rPr>
          <w:spacing w:val="-1"/>
          <w:lang w:eastAsia="en-US"/>
        </w:rPr>
        <w:t xml:space="preserve"> </w:t>
      </w:r>
      <w:r w:rsidRPr="00407427">
        <w:rPr>
          <w:lang w:eastAsia="en-US"/>
        </w:rPr>
        <w:t>оплату</w:t>
      </w:r>
      <w:r w:rsidRPr="00407427">
        <w:rPr>
          <w:spacing w:val="-6"/>
          <w:lang w:eastAsia="en-US"/>
        </w:rPr>
        <w:t xml:space="preserve"> </w:t>
      </w:r>
      <w:r w:rsidRPr="00407427">
        <w:rPr>
          <w:lang w:eastAsia="en-US"/>
        </w:rPr>
        <w:t>отпусков;</w:t>
      </w:r>
    </w:p>
    <w:p w14:paraId="142AAB97" w14:textId="77777777" w:rsidR="00133B7D" w:rsidRPr="00407427" w:rsidRDefault="00133B7D" w:rsidP="00752311">
      <w:pPr>
        <w:widowControl w:val="0"/>
        <w:autoSpaceDE w:val="0"/>
        <w:autoSpaceDN w:val="0"/>
        <w:spacing w:before="40" w:after="0"/>
        <w:ind w:right="116" w:firstLine="851"/>
        <w:rPr>
          <w:lang w:eastAsia="en-US"/>
        </w:rPr>
      </w:pPr>
      <w:proofErr w:type="gramStart"/>
      <w:r w:rsidRPr="00407427">
        <w:rPr>
          <w:lang w:eastAsia="en-US"/>
        </w:rPr>
        <w:t>К</w:t>
      </w:r>
      <w:proofErr w:type="gramEnd"/>
      <w:r w:rsidRPr="00407427">
        <w:rPr>
          <w:lang w:eastAsia="en-US"/>
        </w:rPr>
        <w:t xml:space="preserve"> – </w:t>
      </w:r>
      <w:proofErr w:type="gramStart"/>
      <w:r w:rsidRPr="00407427">
        <w:rPr>
          <w:lang w:eastAsia="en-US"/>
        </w:rPr>
        <w:t>количество</w:t>
      </w:r>
      <w:proofErr w:type="gramEnd"/>
      <w:r w:rsidRPr="00407427">
        <w:rPr>
          <w:lang w:eastAsia="en-US"/>
        </w:rPr>
        <w:t xml:space="preserve"> неиспользованных сотрудником дней отпуска за период с начала работы</w:t>
      </w:r>
      <w:r w:rsidRPr="00407427">
        <w:rPr>
          <w:spacing w:val="-57"/>
          <w:lang w:eastAsia="en-US"/>
        </w:rPr>
        <w:t xml:space="preserve"> </w:t>
      </w:r>
      <w:r w:rsidRPr="00407427">
        <w:rPr>
          <w:lang w:eastAsia="en-US"/>
        </w:rPr>
        <w:t>на</w:t>
      </w:r>
      <w:r w:rsidRPr="00407427">
        <w:rPr>
          <w:spacing w:val="1"/>
          <w:lang w:eastAsia="en-US"/>
        </w:rPr>
        <w:t xml:space="preserve"> </w:t>
      </w:r>
      <w:r w:rsidRPr="00407427">
        <w:rPr>
          <w:lang w:eastAsia="en-US"/>
        </w:rPr>
        <w:t>дату</w:t>
      </w:r>
      <w:r w:rsidRPr="00407427">
        <w:rPr>
          <w:spacing w:val="1"/>
          <w:lang w:eastAsia="en-US"/>
        </w:rPr>
        <w:t xml:space="preserve"> </w:t>
      </w:r>
      <w:r w:rsidRPr="00407427">
        <w:rPr>
          <w:lang w:eastAsia="en-US"/>
        </w:rPr>
        <w:t>расчёта</w:t>
      </w:r>
      <w:r w:rsidRPr="00407427">
        <w:rPr>
          <w:spacing w:val="1"/>
          <w:lang w:eastAsia="en-US"/>
        </w:rPr>
        <w:t xml:space="preserve"> </w:t>
      </w:r>
      <w:r w:rsidRPr="00407427">
        <w:rPr>
          <w:lang w:eastAsia="en-US"/>
        </w:rPr>
        <w:t>(последний</w:t>
      </w:r>
      <w:r w:rsidRPr="00407427">
        <w:rPr>
          <w:spacing w:val="1"/>
          <w:lang w:eastAsia="en-US"/>
        </w:rPr>
        <w:t xml:space="preserve"> </w:t>
      </w:r>
      <w:r w:rsidRPr="00407427">
        <w:rPr>
          <w:lang w:eastAsia="en-US"/>
        </w:rPr>
        <w:t>день</w:t>
      </w:r>
      <w:r w:rsidRPr="00407427">
        <w:rPr>
          <w:spacing w:val="1"/>
          <w:lang w:eastAsia="en-US"/>
        </w:rPr>
        <w:t xml:space="preserve"> </w:t>
      </w:r>
      <w:r w:rsidRPr="00407427">
        <w:rPr>
          <w:lang w:eastAsia="en-US"/>
        </w:rPr>
        <w:t>текущего</w:t>
      </w:r>
      <w:r w:rsidRPr="00407427">
        <w:rPr>
          <w:spacing w:val="1"/>
          <w:lang w:eastAsia="en-US"/>
        </w:rPr>
        <w:t xml:space="preserve"> </w:t>
      </w:r>
      <w:r w:rsidRPr="00407427">
        <w:rPr>
          <w:lang w:eastAsia="en-US"/>
        </w:rPr>
        <w:t>года)</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основании</w:t>
      </w:r>
      <w:r w:rsidRPr="00407427">
        <w:rPr>
          <w:spacing w:val="1"/>
          <w:lang w:eastAsia="en-US"/>
        </w:rPr>
        <w:t xml:space="preserve"> </w:t>
      </w:r>
      <w:r w:rsidRPr="00407427">
        <w:rPr>
          <w:lang w:eastAsia="en-US"/>
        </w:rPr>
        <w:t>Акта</w:t>
      </w:r>
      <w:r w:rsidRPr="00407427">
        <w:rPr>
          <w:spacing w:val="60"/>
          <w:lang w:eastAsia="en-US"/>
        </w:rPr>
        <w:t xml:space="preserve"> </w:t>
      </w:r>
      <w:r w:rsidRPr="00407427">
        <w:rPr>
          <w:lang w:eastAsia="en-US"/>
        </w:rPr>
        <w:t>инвентаризации</w:t>
      </w:r>
      <w:r w:rsidRPr="00407427">
        <w:rPr>
          <w:spacing w:val="1"/>
          <w:lang w:eastAsia="en-US"/>
        </w:rPr>
        <w:t xml:space="preserve"> </w:t>
      </w:r>
      <w:r w:rsidRPr="00407427">
        <w:rPr>
          <w:lang w:eastAsia="en-US"/>
        </w:rPr>
        <w:t>количества дней неиспользованного отпуска (Приложение 1 к Порядку), предоставленного</w:t>
      </w:r>
      <w:r w:rsidRPr="00407427">
        <w:rPr>
          <w:spacing w:val="1"/>
          <w:lang w:eastAsia="en-US"/>
        </w:rPr>
        <w:t xml:space="preserve"> </w:t>
      </w:r>
      <w:r w:rsidRPr="00407427">
        <w:rPr>
          <w:lang w:eastAsia="en-US"/>
        </w:rPr>
        <w:t>работником</w:t>
      </w:r>
      <w:r w:rsidRPr="00407427">
        <w:rPr>
          <w:spacing w:val="-2"/>
          <w:lang w:eastAsia="en-US"/>
        </w:rPr>
        <w:t xml:space="preserve"> </w:t>
      </w:r>
      <w:r w:rsidRPr="00407427">
        <w:rPr>
          <w:lang w:eastAsia="en-US"/>
        </w:rPr>
        <w:t>кадровой службой обслуживаемого</w:t>
      </w:r>
      <w:r w:rsidRPr="00407427">
        <w:rPr>
          <w:spacing w:val="1"/>
          <w:lang w:eastAsia="en-US"/>
        </w:rPr>
        <w:t xml:space="preserve"> </w:t>
      </w:r>
      <w:r w:rsidRPr="00407427">
        <w:rPr>
          <w:lang w:eastAsia="en-US"/>
        </w:rPr>
        <w:t>субъекта централизованного учета;</w:t>
      </w:r>
    </w:p>
    <w:p w14:paraId="44058B29" w14:textId="77777777" w:rsidR="00133B7D" w:rsidRPr="00407427" w:rsidRDefault="00133B7D" w:rsidP="00752311">
      <w:pPr>
        <w:widowControl w:val="0"/>
        <w:autoSpaceDE w:val="0"/>
        <w:autoSpaceDN w:val="0"/>
        <w:spacing w:before="1" w:after="0"/>
        <w:ind w:right="123" w:firstLine="851"/>
        <w:rPr>
          <w:lang w:eastAsia="en-US"/>
        </w:rPr>
      </w:pPr>
      <w:r w:rsidRPr="00407427">
        <w:rPr>
          <w:lang w:eastAsia="en-US"/>
        </w:rPr>
        <w:t>ЗП – среднедневной заработок сотрудника, исчисленный по правилам расчёта среднего</w:t>
      </w:r>
      <w:r w:rsidRPr="00407427">
        <w:rPr>
          <w:spacing w:val="1"/>
          <w:lang w:eastAsia="en-US"/>
        </w:rPr>
        <w:t xml:space="preserve"> </w:t>
      </w:r>
      <w:r w:rsidRPr="00407427">
        <w:rPr>
          <w:lang w:eastAsia="en-US"/>
        </w:rPr>
        <w:t>заработка</w:t>
      </w:r>
      <w:r w:rsidRPr="00407427">
        <w:rPr>
          <w:spacing w:val="-2"/>
          <w:lang w:eastAsia="en-US"/>
        </w:rPr>
        <w:t xml:space="preserve"> </w:t>
      </w:r>
      <w:r w:rsidRPr="00407427">
        <w:rPr>
          <w:lang w:eastAsia="en-US"/>
        </w:rPr>
        <w:t>для оплаты отпусков на</w:t>
      </w:r>
      <w:r w:rsidRPr="00407427">
        <w:rPr>
          <w:spacing w:val="-1"/>
          <w:lang w:eastAsia="en-US"/>
        </w:rPr>
        <w:t xml:space="preserve"> </w:t>
      </w:r>
      <w:r w:rsidRPr="00407427">
        <w:rPr>
          <w:lang w:eastAsia="en-US"/>
        </w:rPr>
        <w:t>дату</w:t>
      </w:r>
      <w:r w:rsidRPr="00407427">
        <w:rPr>
          <w:spacing w:val="-5"/>
          <w:lang w:eastAsia="en-US"/>
        </w:rPr>
        <w:t xml:space="preserve"> </w:t>
      </w:r>
      <w:r w:rsidRPr="00407427">
        <w:rPr>
          <w:lang w:eastAsia="en-US"/>
        </w:rPr>
        <w:t>расчёта</w:t>
      </w:r>
      <w:r w:rsidRPr="00407427">
        <w:rPr>
          <w:spacing w:val="1"/>
          <w:lang w:eastAsia="en-US"/>
        </w:rPr>
        <w:t xml:space="preserve"> </w:t>
      </w:r>
      <w:r w:rsidRPr="00407427">
        <w:rPr>
          <w:lang w:eastAsia="en-US"/>
        </w:rPr>
        <w:t>резерва.</w:t>
      </w:r>
    </w:p>
    <w:p w14:paraId="23B86C6D" w14:textId="77777777" w:rsidR="00133B7D" w:rsidRPr="00407427" w:rsidRDefault="00133B7D" w:rsidP="00752311">
      <w:pPr>
        <w:widowControl w:val="0"/>
        <w:autoSpaceDE w:val="0"/>
        <w:autoSpaceDN w:val="0"/>
        <w:spacing w:before="0" w:after="0"/>
        <w:ind w:right="119" w:firstLine="851"/>
        <w:rPr>
          <w:lang w:eastAsia="en-US"/>
        </w:rPr>
      </w:pPr>
      <w:r w:rsidRPr="00407427">
        <w:rPr>
          <w:lang w:eastAsia="en-US"/>
        </w:rPr>
        <w:t>Сумма страховых</w:t>
      </w:r>
      <w:r w:rsidRPr="00407427">
        <w:rPr>
          <w:spacing w:val="1"/>
          <w:lang w:eastAsia="en-US"/>
        </w:rPr>
        <w:t xml:space="preserve"> </w:t>
      </w:r>
      <w:r w:rsidRPr="00407427">
        <w:rPr>
          <w:lang w:eastAsia="en-US"/>
        </w:rPr>
        <w:t>взносов</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формировании</w:t>
      </w:r>
      <w:r w:rsidRPr="00407427">
        <w:rPr>
          <w:spacing w:val="1"/>
          <w:lang w:eastAsia="en-US"/>
        </w:rPr>
        <w:t xml:space="preserve"> </w:t>
      </w:r>
      <w:r w:rsidRPr="00407427">
        <w:rPr>
          <w:lang w:eastAsia="en-US"/>
        </w:rPr>
        <w:t>резерва рассчитывается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среднем</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субъекту</w:t>
      </w:r>
      <w:r w:rsidRPr="00407427">
        <w:rPr>
          <w:spacing w:val="-2"/>
          <w:lang w:eastAsia="en-US"/>
        </w:rPr>
        <w:t xml:space="preserve"> </w:t>
      </w:r>
      <w:r w:rsidRPr="00407427">
        <w:rPr>
          <w:lang w:eastAsia="en-US"/>
        </w:rPr>
        <w:t>учета:</w:t>
      </w:r>
    </w:p>
    <w:p w14:paraId="103D84BE" w14:textId="58BCE27E" w:rsidR="00133B7D" w:rsidRPr="00407427" w:rsidRDefault="00133B7D" w:rsidP="00752311">
      <w:pPr>
        <w:widowControl w:val="0"/>
        <w:autoSpaceDE w:val="0"/>
        <w:autoSpaceDN w:val="0"/>
        <w:spacing w:before="200" w:after="0" w:line="240" w:lineRule="auto"/>
        <w:ind w:firstLine="851"/>
        <w:rPr>
          <w:lang w:eastAsia="en-US"/>
        </w:rPr>
      </w:pPr>
      <w:proofErr w:type="gramStart"/>
      <w:r w:rsidRPr="00407427">
        <w:rPr>
          <w:lang w:eastAsia="en-US"/>
        </w:rPr>
        <w:t>Р</w:t>
      </w:r>
      <w:proofErr w:type="gramEnd"/>
      <w:r w:rsidRPr="00407427">
        <w:rPr>
          <w:lang w:eastAsia="en-US"/>
        </w:rPr>
        <w:t xml:space="preserve"> </w:t>
      </w:r>
      <w:proofErr w:type="spellStart"/>
      <w:r w:rsidRPr="00407427">
        <w:rPr>
          <w:lang w:eastAsia="en-US"/>
        </w:rPr>
        <w:t>стр.взн</w:t>
      </w:r>
      <w:proofErr w:type="spellEnd"/>
      <w:r w:rsidRPr="00407427">
        <w:rPr>
          <w:lang w:eastAsia="en-US"/>
        </w:rPr>
        <w:t>. =</w:t>
      </w:r>
      <w:r w:rsidRPr="00407427">
        <w:rPr>
          <w:spacing w:val="-1"/>
          <w:lang w:eastAsia="en-US"/>
        </w:rPr>
        <w:t xml:space="preserve"> </w:t>
      </w:r>
      <w:r w:rsidRPr="00407427">
        <w:rPr>
          <w:lang w:eastAsia="en-US"/>
        </w:rPr>
        <w:t>К * ЗП</w:t>
      </w:r>
      <w:r w:rsidRPr="00407427">
        <w:rPr>
          <w:spacing w:val="-1"/>
          <w:lang w:eastAsia="en-US"/>
        </w:rPr>
        <w:t xml:space="preserve"> </w:t>
      </w:r>
      <w:r w:rsidRPr="00407427">
        <w:rPr>
          <w:lang w:eastAsia="en-US"/>
        </w:rPr>
        <w:t>* С,</w:t>
      </w:r>
    </w:p>
    <w:p w14:paraId="231A3196" w14:textId="77777777" w:rsidR="00133B7D" w:rsidRPr="00407427" w:rsidRDefault="00133B7D" w:rsidP="00752311">
      <w:pPr>
        <w:widowControl w:val="0"/>
        <w:autoSpaceDE w:val="0"/>
        <w:autoSpaceDN w:val="0"/>
        <w:spacing w:before="1" w:after="0" w:line="240" w:lineRule="auto"/>
        <w:ind w:firstLine="851"/>
        <w:rPr>
          <w:lang w:eastAsia="en-US"/>
        </w:rPr>
      </w:pPr>
      <w:r w:rsidRPr="00407427">
        <w:rPr>
          <w:lang w:eastAsia="en-US"/>
        </w:rPr>
        <w:t>где:</w:t>
      </w:r>
      <w:r w:rsidRPr="00407427">
        <w:rPr>
          <w:spacing w:val="-2"/>
          <w:lang w:eastAsia="en-US"/>
        </w:rPr>
        <w:t xml:space="preserve"> </w:t>
      </w:r>
      <w:proofErr w:type="gramStart"/>
      <w:r w:rsidRPr="00407427">
        <w:rPr>
          <w:lang w:eastAsia="en-US"/>
        </w:rPr>
        <w:t>С</w:t>
      </w:r>
      <w:proofErr w:type="gramEnd"/>
      <w:r w:rsidRPr="00407427">
        <w:rPr>
          <w:lang w:eastAsia="en-US"/>
        </w:rPr>
        <w:t xml:space="preserve"> —</w:t>
      </w:r>
      <w:r w:rsidRPr="00407427">
        <w:rPr>
          <w:spacing w:val="-1"/>
          <w:lang w:eastAsia="en-US"/>
        </w:rPr>
        <w:t xml:space="preserve"> </w:t>
      </w:r>
      <w:r w:rsidRPr="00407427">
        <w:rPr>
          <w:lang w:eastAsia="en-US"/>
        </w:rPr>
        <w:t>ставка</w:t>
      </w:r>
      <w:r w:rsidRPr="00407427">
        <w:rPr>
          <w:spacing w:val="-3"/>
          <w:lang w:eastAsia="en-US"/>
        </w:rPr>
        <w:t xml:space="preserve"> </w:t>
      </w:r>
      <w:r w:rsidRPr="00407427">
        <w:rPr>
          <w:lang w:eastAsia="en-US"/>
        </w:rPr>
        <w:t>страховых</w:t>
      </w:r>
      <w:r w:rsidRPr="00407427">
        <w:rPr>
          <w:spacing w:val="1"/>
          <w:lang w:eastAsia="en-US"/>
        </w:rPr>
        <w:t xml:space="preserve"> </w:t>
      </w:r>
      <w:r w:rsidRPr="00407427">
        <w:rPr>
          <w:lang w:eastAsia="en-US"/>
        </w:rPr>
        <w:t>взносов.</w:t>
      </w:r>
    </w:p>
    <w:p w14:paraId="3EED02B0" w14:textId="77777777" w:rsidR="00133B7D" w:rsidRPr="00407427" w:rsidRDefault="00133B7D" w:rsidP="00752311">
      <w:pPr>
        <w:widowControl w:val="0"/>
        <w:autoSpaceDE w:val="0"/>
        <w:autoSpaceDN w:val="0"/>
        <w:spacing w:before="0" w:after="0" w:line="240" w:lineRule="auto"/>
        <w:ind w:firstLine="851"/>
        <w:jc w:val="left"/>
        <w:rPr>
          <w:lang w:eastAsia="en-US"/>
        </w:rPr>
      </w:pPr>
    </w:p>
    <w:p w14:paraId="258CE072"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Сумма страховых взносов рассчитывается по максимальному тарифу страховых взносов</w:t>
      </w:r>
      <w:r w:rsidRPr="00407427">
        <w:rPr>
          <w:spacing w:val="-58"/>
          <w:lang w:eastAsia="en-US"/>
        </w:rPr>
        <w:t xml:space="preserve"> </w:t>
      </w:r>
      <w:r w:rsidRPr="00407427">
        <w:rPr>
          <w:lang w:eastAsia="en-US"/>
        </w:rPr>
        <w:t>без</w:t>
      </w:r>
      <w:r w:rsidRPr="00407427">
        <w:rPr>
          <w:spacing w:val="2"/>
          <w:lang w:eastAsia="en-US"/>
        </w:rPr>
        <w:t xml:space="preserve"> </w:t>
      </w:r>
      <w:r w:rsidRPr="00407427">
        <w:rPr>
          <w:lang w:eastAsia="en-US"/>
        </w:rPr>
        <w:t>учета</w:t>
      </w:r>
      <w:r w:rsidRPr="00407427">
        <w:rPr>
          <w:spacing w:val="-2"/>
          <w:lang w:eastAsia="en-US"/>
        </w:rPr>
        <w:t xml:space="preserve"> </w:t>
      </w:r>
      <w:r w:rsidRPr="00407427">
        <w:rPr>
          <w:lang w:eastAsia="en-US"/>
        </w:rPr>
        <w:t>предельной величины базы для исчисления страховых взносов.</w:t>
      </w:r>
    </w:p>
    <w:p w14:paraId="288B4C55"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 xml:space="preserve">Оценочное обязательство в виде резерва определяется исходя из сведений о количестве неиспользованных всеми работниками календарных дней основного ежегодного оплачиваемого отпуска и ежегодных дополнительных оплачиваемых отпусков за период </w:t>
      </w:r>
      <w:proofErr w:type="gramStart"/>
      <w:r w:rsidRPr="00407427">
        <w:rPr>
          <w:lang w:eastAsia="en-US"/>
        </w:rPr>
        <w:t>с</w:t>
      </w:r>
      <w:proofErr w:type="gramEnd"/>
    </w:p>
    <w:p w14:paraId="02FC2755"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начала работы по дату расчета. Отражение в учете начисления резерва по состоянию на последний день текущего года производится с учётом остатка неиспользованных сумм резерва предыдущего периода.</w:t>
      </w:r>
    </w:p>
    <w:p w14:paraId="1E7DA22D"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Полученные результаты оформляются документом Расчет резерва для предстоящей оплаты отпусков (Приложение 2 к Порядку) и отражаются в регистрах бухгалтерского учёта бухгалтерской справкой (ф. 0504833).</w:t>
      </w:r>
    </w:p>
    <w:p w14:paraId="54C357F7"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Начисление расходов по оплате отпусков за фактически отработанное время (компенсации за</w:t>
      </w:r>
      <w:r w:rsidRPr="00407427">
        <w:rPr>
          <w:spacing w:val="1"/>
          <w:lang w:eastAsia="en-US"/>
        </w:rPr>
        <w:t xml:space="preserve"> </w:t>
      </w:r>
      <w:r w:rsidRPr="00407427">
        <w:rPr>
          <w:lang w:eastAsia="en-US"/>
        </w:rPr>
        <w:t>неиспользованный</w:t>
      </w:r>
      <w:r w:rsidRPr="00407427">
        <w:rPr>
          <w:spacing w:val="1"/>
          <w:lang w:eastAsia="en-US"/>
        </w:rPr>
        <w:t xml:space="preserve"> </w:t>
      </w:r>
      <w:r w:rsidRPr="00407427">
        <w:rPr>
          <w:lang w:eastAsia="en-US"/>
        </w:rPr>
        <w:t>отпуск),</w:t>
      </w:r>
      <w:r w:rsidRPr="00407427">
        <w:rPr>
          <w:spacing w:val="1"/>
          <w:lang w:eastAsia="en-US"/>
        </w:rPr>
        <w:t xml:space="preserve"> </w:t>
      </w:r>
      <w:r w:rsidRPr="00407427">
        <w:rPr>
          <w:lang w:eastAsia="en-US"/>
        </w:rPr>
        <w:t>платежей</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обязательное</w:t>
      </w:r>
      <w:r w:rsidRPr="00407427">
        <w:rPr>
          <w:spacing w:val="61"/>
          <w:lang w:eastAsia="en-US"/>
        </w:rPr>
        <w:t xml:space="preserve"> </w:t>
      </w:r>
      <w:r w:rsidRPr="00407427">
        <w:rPr>
          <w:lang w:eastAsia="en-US"/>
        </w:rPr>
        <w:t>социальное страхование работника в текущем периоде отражается за счет сумм сформированного резерва</w:t>
      </w:r>
      <w:r w:rsidRPr="00407427">
        <w:rPr>
          <w:spacing w:val="1"/>
          <w:lang w:eastAsia="en-US"/>
        </w:rPr>
        <w:t xml:space="preserve"> </w:t>
      </w:r>
      <w:r w:rsidRPr="00407427">
        <w:rPr>
          <w:lang w:eastAsia="en-US"/>
        </w:rPr>
        <w:t>до</w:t>
      </w:r>
      <w:r w:rsidRPr="00407427">
        <w:rPr>
          <w:spacing w:val="-1"/>
          <w:lang w:eastAsia="en-US"/>
        </w:rPr>
        <w:t xml:space="preserve"> </w:t>
      </w:r>
      <w:r w:rsidRPr="00407427">
        <w:rPr>
          <w:lang w:eastAsia="en-US"/>
        </w:rPr>
        <w:t>окончания объема</w:t>
      </w:r>
      <w:r w:rsidRPr="00407427">
        <w:rPr>
          <w:spacing w:val="-1"/>
          <w:lang w:eastAsia="en-US"/>
        </w:rPr>
        <w:t xml:space="preserve"> </w:t>
      </w:r>
      <w:r w:rsidRPr="00407427">
        <w:rPr>
          <w:lang w:eastAsia="en-US"/>
        </w:rPr>
        <w:t>резерва</w:t>
      </w:r>
      <w:r w:rsidRPr="00407427">
        <w:rPr>
          <w:spacing w:val="-2"/>
          <w:lang w:eastAsia="en-US"/>
        </w:rPr>
        <w:t xml:space="preserve"> </w:t>
      </w:r>
      <w:r w:rsidRPr="00407427">
        <w:rPr>
          <w:lang w:eastAsia="en-US"/>
        </w:rPr>
        <w:t>в</w:t>
      </w:r>
      <w:r w:rsidRPr="00407427">
        <w:rPr>
          <w:spacing w:val="-1"/>
          <w:lang w:eastAsia="en-US"/>
        </w:rPr>
        <w:t xml:space="preserve"> </w:t>
      </w:r>
      <w:r w:rsidRPr="00407427">
        <w:rPr>
          <w:lang w:eastAsia="en-US"/>
        </w:rPr>
        <w:t>отчетном</w:t>
      </w:r>
      <w:r w:rsidRPr="00407427">
        <w:rPr>
          <w:spacing w:val="1"/>
          <w:lang w:eastAsia="en-US"/>
        </w:rPr>
        <w:t xml:space="preserve"> </w:t>
      </w:r>
      <w:r w:rsidRPr="00407427">
        <w:rPr>
          <w:lang w:eastAsia="en-US"/>
        </w:rPr>
        <w:t>году.</w:t>
      </w:r>
    </w:p>
    <w:p w14:paraId="65127160"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Начисление</w:t>
      </w:r>
      <w:r w:rsidRPr="00407427">
        <w:rPr>
          <w:spacing w:val="1"/>
          <w:lang w:eastAsia="en-US"/>
        </w:rPr>
        <w:t xml:space="preserve"> </w:t>
      </w:r>
      <w:r w:rsidRPr="00407427">
        <w:rPr>
          <w:lang w:eastAsia="en-US"/>
        </w:rPr>
        <w:t>расходов по оплате отпусков за фактически отработанное время (компенсации за неиспользованный отпуск), платежей на обязательное социальное страхование работника в текущем году сверх сформированного резерва отражается как расходы текущего финансового года или относятся на себестоимость работ, услуг.</w:t>
      </w:r>
    </w:p>
    <w:p w14:paraId="0F945721"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Корректировка суммы начисленного резерва производится обратной корреспонденцией</w:t>
      </w:r>
      <w:r w:rsidRPr="00407427">
        <w:rPr>
          <w:spacing w:val="-57"/>
          <w:lang w:eastAsia="en-US"/>
        </w:rPr>
        <w:t xml:space="preserve"> </w:t>
      </w:r>
      <w:r w:rsidRPr="00407427">
        <w:rPr>
          <w:lang w:eastAsia="en-US"/>
        </w:rPr>
        <w:t>счетов. Основанием для корректировки резерва является Акт инвентаризации</w:t>
      </w:r>
      <w:r w:rsidRPr="00407427">
        <w:rPr>
          <w:spacing w:val="1"/>
          <w:lang w:eastAsia="en-US"/>
        </w:rPr>
        <w:t xml:space="preserve"> </w:t>
      </w:r>
      <w:r w:rsidRPr="00407427">
        <w:rPr>
          <w:lang w:eastAsia="en-US"/>
        </w:rPr>
        <w:t>резерва для</w:t>
      </w:r>
      <w:r w:rsidRPr="00407427">
        <w:rPr>
          <w:spacing w:val="1"/>
          <w:lang w:eastAsia="en-US"/>
        </w:rPr>
        <w:t xml:space="preserve"> </w:t>
      </w:r>
      <w:r w:rsidRPr="00407427">
        <w:rPr>
          <w:lang w:eastAsia="en-US"/>
        </w:rPr>
        <w:t>предстоящей</w:t>
      </w:r>
      <w:r w:rsidRPr="00407427">
        <w:rPr>
          <w:spacing w:val="1"/>
          <w:lang w:eastAsia="en-US"/>
        </w:rPr>
        <w:t xml:space="preserve"> </w:t>
      </w:r>
      <w:r w:rsidRPr="00407427">
        <w:rPr>
          <w:lang w:eastAsia="en-US"/>
        </w:rPr>
        <w:t>оплаты</w:t>
      </w:r>
      <w:r w:rsidRPr="00407427">
        <w:rPr>
          <w:spacing w:val="1"/>
          <w:lang w:eastAsia="en-US"/>
        </w:rPr>
        <w:t xml:space="preserve"> </w:t>
      </w:r>
      <w:r w:rsidRPr="00407427">
        <w:rPr>
          <w:lang w:eastAsia="en-US"/>
        </w:rPr>
        <w:t>отпусков</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фактически</w:t>
      </w:r>
      <w:r w:rsidRPr="00407427">
        <w:rPr>
          <w:spacing w:val="1"/>
          <w:lang w:eastAsia="en-US"/>
        </w:rPr>
        <w:t xml:space="preserve"> </w:t>
      </w:r>
      <w:r w:rsidRPr="00407427">
        <w:rPr>
          <w:lang w:eastAsia="en-US"/>
        </w:rPr>
        <w:t>отработанное</w:t>
      </w:r>
      <w:r w:rsidRPr="00407427">
        <w:rPr>
          <w:spacing w:val="1"/>
          <w:lang w:eastAsia="en-US"/>
        </w:rPr>
        <w:t xml:space="preserve"> </w:t>
      </w:r>
      <w:r w:rsidRPr="00407427">
        <w:rPr>
          <w:lang w:eastAsia="en-US"/>
        </w:rPr>
        <w:t>время</w:t>
      </w:r>
      <w:r w:rsidRPr="00407427">
        <w:rPr>
          <w:spacing w:val="1"/>
          <w:lang w:eastAsia="en-US"/>
        </w:rPr>
        <w:t xml:space="preserve"> </w:t>
      </w:r>
      <w:r w:rsidRPr="00407427">
        <w:rPr>
          <w:lang w:eastAsia="en-US"/>
        </w:rPr>
        <w:t>или</w:t>
      </w:r>
      <w:r w:rsidRPr="00407427">
        <w:rPr>
          <w:spacing w:val="1"/>
          <w:lang w:eastAsia="en-US"/>
        </w:rPr>
        <w:t xml:space="preserve"> </w:t>
      </w:r>
      <w:r w:rsidRPr="00407427">
        <w:rPr>
          <w:lang w:eastAsia="en-US"/>
        </w:rPr>
        <w:t>компенсаций</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неиспользованный</w:t>
      </w:r>
      <w:r w:rsidRPr="00407427">
        <w:rPr>
          <w:spacing w:val="1"/>
          <w:lang w:eastAsia="en-US"/>
        </w:rPr>
        <w:t xml:space="preserve"> </w:t>
      </w:r>
      <w:r w:rsidRPr="00407427">
        <w:rPr>
          <w:lang w:eastAsia="en-US"/>
        </w:rPr>
        <w:t>отпуск,</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увольнении,</w:t>
      </w:r>
      <w:r w:rsidRPr="00407427">
        <w:rPr>
          <w:spacing w:val="1"/>
          <w:lang w:eastAsia="en-US"/>
        </w:rPr>
        <w:t xml:space="preserve"> </w:t>
      </w:r>
      <w:r w:rsidRPr="00407427">
        <w:rPr>
          <w:lang w:eastAsia="en-US"/>
        </w:rPr>
        <w:t>включая</w:t>
      </w:r>
      <w:r w:rsidRPr="00407427">
        <w:rPr>
          <w:spacing w:val="1"/>
          <w:lang w:eastAsia="en-US"/>
        </w:rPr>
        <w:t xml:space="preserve"> </w:t>
      </w:r>
      <w:r w:rsidRPr="00407427">
        <w:rPr>
          <w:lang w:eastAsia="en-US"/>
        </w:rPr>
        <w:t>платежи</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обязательное</w:t>
      </w:r>
      <w:r w:rsidRPr="00407427">
        <w:rPr>
          <w:spacing w:val="1"/>
          <w:lang w:eastAsia="en-US"/>
        </w:rPr>
        <w:t xml:space="preserve"> </w:t>
      </w:r>
      <w:r w:rsidRPr="00407427">
        <w:rPr>
          <w:lang w:eastAsia="en-US"/>
        </w:rPr>
        <w:t>социальное</w:t>
      </w:r>
      <w:r w:rsidRPr="00407427">
        <w:rPr>
          <w:spacing w:val="-57"/>
          <w:lang w:eastAsia="en-US"/>
        </w:rPr>
        <w:t xml:space="preserve"> </w:t>
      </w:r>
      <w:r w:rsidRPr="00407427">
        <w:rPr>
          <w:lang w:eastAsia="en-US"/>
        </w:rPr>
        <w:t>страхование</w:t>
      </w:r>
      <w:r w:rsidRPr="00407427">
        <w:rPr>
          <w:spacing w:val="-2"/>
          <w:lang w:eastAsia="en-US"/>
        </w:rPr>
        <w:t xml:space="preserve"> </w:t>
      </w:r>
      <w:r w:rsidRPr="00407427">
        <w:rPr>
          <w:lang w:eastAsia="en-US"/>
        </w:rPr>
        <w:t>сотрудника</w:t>
      </w:r>
      <w:r w:rsidRPr="00407427">
        <w:rPr>
          <w:spacing w:val="-1"/>
          <w:lang w:eastAsia="en-US"/>
        </w:rPr>
        <w:t xml:space="preserve"> </w:t>
      </w:r>
      <w:r w:rsidRPr="00407427">
        <w:rPr>
          <w:lang w:eastAsia="en-US"/>
        </w:rPr>
        <w:t>(Приложение</w:t>
      </w:r>
      <w:r w:rsidRPr="00407427">
        <w:rPr>
          <w:spacing w:val="-1"/>
          <w:lang w:eastAsia="en-US"/>
        </w:rPr>
        <w:t xml:space="preserve"> </w:t>
      </w:r>
      <w:r w:rsidRPr="00407427">
        <w:rPr>
          <w:lang w:eastAsia="en-US"/>
        </w:rPr>
        <w:t>3 к</w:t>
      </w:r>
      <w:r w:rsidRPr="00407427">
        <w:rPr>
          <w:spacing w:val="-1"/>
          <w:lang w:eastAsia="en-US"/>
        </w:rPr>
        <w:t xml:space="preserve"> </w:t>
      </w:r>
      <w:r w:rsidRPr="00407427">
        <w:rPr>
          <w:lang w:eastAsia="en-US"/>
        </w:rPr>
        <w:t>Порядку).</w:t>
      </w:r>
    </w:p>
    <w:p w14:paraId="48DF4C01" w14:textId="77777777" w:rsidR="00133B7D" w:rsidRPr="00407427" w:rsidRDefault="00133B7D" w:rsidP="008C3329">
      <w:pPr>
        <w:widowControl w:val="0"/>
        <w:numPr>
          <w:ilvl w:val="1"/>
          <w:numId w:val="17"/>
        </w:numPr>
        <w:tabs>
          <w:tab w:val="left" w:pos="993"/>
        </w:tabs>
        <w:autoSpaceDE w:val="0"/>
        <w:autoSpaceDN w:val="0"/>
        <w:spacing w:before="0" w:after="0" w:line="259" w:lineRule="auto"/>
        <w:ind w:left="0" w:right="119" w:firstLine="567"/>
        <w:jc w:val="left"/>
        <w:rPr>
          <w:lang w:eastAsia="en-US"/>
        </w:rPr>
      </w:pPr>
      <w:r w:rsidRPr="00407427">
        <w:rPr>
          <w:lang w:eastAsia="en-US"/>
        </w:rPr>
        <w:t>Резерв на оплату расходных обязательств, оспариваемых в судебном порядке (по</w:t>
      </w:r>
      <w:r w:rsidRPr="00407427">
        <w:rPr>
          <w:spacing w:val="1"/>
          <w:lang w:eastAsia="en-US"/>
        </w:rPr>
        <w:t xml:space="preserve"> </w:t>
      </w:r>
      <w:r w:rsidRPr="00407427">
        <w:rPr>
          <w:lang w:eastAsia="en-US"/>
        </w:rPr>
        <w:t>судебным</w:t>
      </w:r>
      <w:r w:rsidRPr="00407427">
        <w:rPr>
          <w:spacing w:val="-2"/>
          <w:lang w:eastAsia="en-US"/>
        </w:rPr>
        <w:t xml:space="preserve"> </w:t>
      </w:r>
      <w:r w:rsidRPr="00407427">
        <w:rPr>
          <w:lang w:eastAsia="en-US"/>
        </w:rPr>
        <w:t>разбирательствам)</w:t>
      </w:r>
      <w:r w:rsidRPr="00407427">
        <w:rPr>
          <w:spacing w:val="-4"/>
          <w:lang w:eastAsia="en-US"/>
        </w:rPr>
        <w:t xml:space="preserve"> </w:t>
      </w:r>
      <w:r w:rsidRPr="00407427">
        <w:rPr>
          <w:lang w:eastAsia="en-US"/>
        </w:rPr>
        <w:t>и по</w:t>
      </w:r>
      <w:r w:rsidRPr="00407427">
        <w:rPr>
          <w:spacing w:val="-1"/>
          <w:lang w:eastAsia="en-US"/>
        </w:rPr>
        <w:t xml:space="preserve"> </w:t>
      </w:r>
      <w:r w:rsidRPr="00407427">
        <w:rPr>
          <w:lang w:eastAsia="en-US"/>
        </w:rPr>
        <w:t>претензионным</w:t>
      </w:r>
      <w:r w:rsidRPr="00407427">
        <w:rPr>
          <w:spacing w:val="-1"/>
          <w:lang w:eastAsia="en-US"/>
        </w:rPr>
        <w:t xml:space="preserve"> </w:t>
      </w:r>
      <w:r w:rsidRPr="00407427">
        <w:rPr>
          <w:lang w:eastAsia="en-US"/>
        </w:rPr>
        <w:t>требованиям</w:t>
      </w:r>
      <w:r w:rsidRPr="00407427">
        <w:rPr>
          <w:spacing w:val="-1"/>
          <w:lang w:eastAsia="en-US"/>
        </w:rPr>
        <w:t xml:space="preserve"> </w:t>
      </w:r>
      <w:r w:rsidRPr="00407427">
        <w:rPr>
          <w:lang w:eastAsia="en-US"/>
        </w:rPr>
        <w:t>и искам.</w:t>
      </w:r>
    </w:p>
    <w:p w14:paraId="397392FD"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Резерв</w:t>
      </w:r>
      <w:r w:rsidRPr="00407427">
        <w:rPr>
          <w:spacing w:val="1"/>
          <w:lang w:eastAsia="en-US"/>
        </w:rPr>
        <w:t xml:space="preserve"> </w:t>
      </w:r>
      <w:r w:rsidRPr="00407427">
        <w:rPr>
          <w:lang w:eastAsia="en-US"/>
        </w:rPr>
        <w:t>создается</w:t>
      </w:r>
      <w:r w:rsidRPr="00407427">
        <w:rPr>
          <w:spacing w:val="1"/>
          <w:lang w:eastAsia="en-US"/>
        </w:rPr>
        <w:t xml:space="preserve"> </w:t>
      </w:r>
      <w:r w:rsidRPr="00407427">
        <w:rPr>
          <w:lang w:eastAsia="en-US"/>
        </w:rPr>
        <w:t>при</w:t>
      </w:r>
      <w:r w:rsidRPr="00407427">
        <w:rPr>
          <w:spacing w:val="1"/>
          <w:lang w:eastAsia="en-US"/>
        </w:rPr>
        <w:t xml:space="preserve"> </w:t>
      </w:r>
      <w:r w:rsidRPr="00407427">
        <w:rPr>
          <w:lang w:eastAsia="en-US"/>
        </w:rPr>
        <w:t>условии,</w:t>
      </w:r>
      <w:r w:rsidRPr="00407427">
        <w:rPr>
          <w:spacing w:val="1"/>
          <w:lang w:eastAsia="en-US"/>
        </w:rPr>
        <w:t xml:space="preserve"> </w:t>
      </w:r>
      <w:r w:rsidRPr="00407427">
        <w:rPr>
          <w:lang w:eastAsia="en-US"/>
        </w:rPr>
        <w:t>если</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состоянию</w:t>
      </w:r>
      <w:r w:rsidRPr="00407427">
        <w:rPr>
          <w:spacing w:val="1"/>
          <w:lang w:eastAsia="en-US"/>
        </w:rPr>
        <w:t xml:space="preserve"> </w:t>
      </w:r>
      <w:r w:rsidRPr="00407427">
        <w:rPr>
          <w:lang w:eastAsia="en-US"/>
        </w:rPr>
        <w:t>на</w:t>
      </w:r>
      <w:r w:rsidRPr="00407427">
        <w:rPr>
          <w:spacing w:val="1"/>
          <w:lang w:eastAsia="en-US"/>
        </w:rPr>
        <w:t xml:space="preserve"> </w:t>
      </w:r>
      <w:r w:rsidRPr="00407427">
        <w:rPr>
          <w:lang w:eastAsia="en-US"/>
        </w:rPr>
        <w:t>отчетную</w:t>
      </w:r>
      <w:r w:rsidRPr="00407427">
        <w:rPr>
          <w:spacing w:val="1"/>
          <w:lang w:eastAsia="en-US"/>
        </w:rPr>
        <w:t xml:space="preserve"> </w:t>
      </w:r>
      <w:r w:rsidRPr="00407427">
        <w:rPr>
          <w:lang w:eastAsia="en-US"/>
        </w:rPr>
        <w:t>дату</w:t>
      </w:r>
      <w:r w:rsidRPr="00407427">
        <w:rPr>
          <w:spacing w:val="1"/>
          <w:lang w:eastAsia="en-US"/>
        </w:rPr>
        <w:t xml:space="preserve"> </w:t>
      </w:r>
      <w:r w:rsidRPr="00407427">
        <w:rPr>
          <w:lang w:eastAsia="en-US"/>
        </w:rPr>
        <w:t>субъект централизованного учета</w:t>
      </w:r>
      <w:r w:rsidRPr="00407427">
        <w:rPr>
          <w:spacing w:val="1"/>
          <w:lang w:eastAsia="en-US"/>
        </w:rPr>
        <w:t xml:space="preserve"> </w:t>
      </w:r>
      <w:r w:rsidRPr="00407427">
        <w:rPr>
          <w:lang w:eastAsia="en-US"/>
        </w:rPr>
        <w:t>является</w:t>
      </w:r>
      <w:r w:rsidRPr="00407427">
        <w:rPr>
          <w:spacing w:val="1"/>
          <w:lang w:eastAsia="en-US"/>
        </w:rPr>
        <w:t xml:space="preserve"> </w:t>
      </w:r>
      <w:r w:rsidRPr="00407427">
        <w:rPr>
          <w:lang w:eastAsia="en-US"/>
        </w:rPr>
        <w:t>стороной</w:t>
      </w:r>
      <w:r w:rsidRPr="00407427">
        <w:rPr>
          <w:spacing w:val="1"/>
          <w:lang w:eastAsia="en-US"/>
        </w:rPr>
        <w:t xml:space="preserve"> </w:t>
      </w:r>
      <w:r w:rsidRPr="00407427">
        <w:rPr>
          <w:lang w:eastAsia="en-US"/>
        </w:rPr>
        <w:t>судебного</w:t>
      </w:r>
      <w:r w:rsidRPr="00407427">
        <w:rPr>
          <w:spacing w:val="1"/>
          <w:lang w:eastAsia="en-US"/>
        </w:rPr>
        <w:t xml:space="preserve"> </w:t>
      </w:r>
      <w:r w:rsidRPr="00407427">
        <w:rPr>
          <w:lang w:eastAsia="en-US"/>
        </w:rPr>
        <w:t>разбирательства</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(или)</w:t>
      </w:r>
      <w:r w:rsidRPr="00407427">
        <w:rPr>
          <w:spacing w:val="1"/>
          <w:lang w:eastAsia="en-US"/>
        </w:rPr>
        <w:t xml:space="preserve"> субъекту централизованного учета </w:t>
      </w:r>
      <w:r w:rsidRPr="00407427">
        <w:rPr>
          <w:lang w:eastAsia="en-US"/>
        </w:rPr>
        <w:t>предъявлены</w:t>
      </w:r>
      <w:r w:rsidRPr="00407427">
        <w:rPr>
          <w:spacing w:val="1"/>
          <w:lang w:eastAsia="en-US"/>
        </w:rPr>
        <w:t xml:space="preserve"> </w:t>
      </w:r>
      <w:r w:rsidRPr="00407427">
        <w:rPr>
          <w:lang w:eastAsia="en-US"/>
        </w:rPr>
        <w:t>иски</w:t>
      </w:r>
      <w:r w:rsidRPr="00407427">
        <w:rPr>
          <w:spacing w:val="-57"/>
          <w:lang w:eastAsia="en-US"/>
        </w:rPr>
        <w:t xml:space="preserve"> </w:t>
      </w:r>
      <w:r w:rsidRPr="00407427">
        <w:rPr>
          <w:lang w:eastAsia="en-US"/>
        </w:rPr>
        <w:t>(претензии). Также предполагается, что с высокой степенью вероятности судебное решение</w:t>
      </w:r>
      <w:r w:rsidRPr="00407427">
        <w:rPr>
          <w:spacing w:val="1"/>
          <w:lang w:eastAsia="en-US"/>
        </w:rPr>
        <w:t xml:space="preserve"> </w:t>
      </w:r>
      <w:r w:rsidRPr="00407427">
        <w:rPr>
          <w:lang w:eastAsia="en-US"/>
        </w:rPr>
        <w:t>будет принято не в пользу субъекта централизованного учета. Основанием для создания резерва является Решение</w:t>
      </w:r>
      <w:r w:rsidRPr="00407427">
        <w:rPr>
          <w:spacing w:val="1"/>
          <w:lang w:eastAsia="en-US"/>
        </w:rPr>
        <w:t xml:space="preserve"> </w:t>
      </w:r>
      <w:r w:rsidRPr="00407427">
        <w:rPr>
          <w:lang w:eastAsia="en-US"/>
        </w:rPr>
        <w:t>комиссии по поступлению и выбытию активов</w:t>
      </w:r>
      <w:r w:rsidRPr="00407427">
        <w:rPr>
          <w:spacing w:val="2"/>
          <w:lang w:eastAsia="en-US"/>
        </w:rPr>
        <w:t xml:space="preserve"> </w:t>
      </w:r>
      <w:r w:rsidRPr="00407427">
        <w:rPr>
          <w:lang w:eastAsia="en-US"/>
        </w:rPr>
        <w:t>субъекта централизованного учета (Приложение</w:t>
      </w:r>
      <w:r w:rsidRPr="00407427">
        <w:rPr>
          <w:spacing w:val="2"/>
          <w:lang w:eastAsia="en-US"/>
        </w:rPr>
        <w:t xml:space="preserve"> </w:t>
      </w:r>
      <w:r w:rsidRPr="00407427">
        <w:rPr>
          <w:lang w:eastAsia="en-US"/>
        </w:rPr>
        <w:t>4</w:t>
      </w:r>
      <w:r w:rsidRPr="00407427">
        <w:rPr>
          <w:spacing w:val="-1"/>
          <w:lang w:eastAsia="en-US"/>
        </w:rPr>
        <w:t xml:space="preserve"> </w:t>
      </w:r>
      <w:r w:rsidRPr="00407427">
        <w:rPr>
          <w:lang w:eastAsia="en-US"/>
        </w:rPr>
        <w:t>к Порядку).</w:t>
      </w:r>
    </w:p>
    <w:p w14:paraId="21DAB879"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Резерв создается в размере 100 процентов от суммы предъявленного иска.</w:t>
      </w:r>
      <w:r w:rsidRPr="00407427">
        <w:rPr>
          <w:spacing w:val="-58"/>
          <w:lang w:eastAsia="en-US"/>
        </w:rPr>
        <w:t xml:space="preserve"> </w:t>
      </w:r>
      <w:r w:rsidRPr="00407427">
        <w:rPr>
          <w:lang w:eastAsia="en-US"/>
        </w:rPr>
        <w:t>Аналитический</w:t>
      </w:r>
      <w:r w:rsidRPr="00407427">
        <w:rPr>
          <w:spacing w:val="1"/>
          <w:lang w:eastAsia="en-US"/>
        </w:rPr>
        <w:t xml:space="preserve"> </w:t>
      </w:r>
      <w:r w:rsidRPr="00407427">
        <w:rPr>
          <w:lang w:eastAsia="en-US"/>
        </w:rPr>
        <w:t>учет</w:t>
      </w:r>
      <w:r w:rsidRPr="00407427">
        <w:rPr>
          <w:spacing w:val="-1"/>
          <w:lang w:eastAsia="en-US"/>
        </w:rPr>
        <w:t xml:space="preserve"> </w:t>
      </w:r>
      <w:r w:rsidRPr="00407427">
        <w:rPr>
          <w:lang w:eastAsia="en-US"/>
        </w:rPr>
        <w:t>ведется</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каждому</w:t>
      </w:r>
      <w:r w:rsidRPr="00407427">
        <w:rPr>
          <w:spacing w:val="-5"/>
          <w:lang w:eastAsia="en-US"/>
        </w:rPr>
        <w:t xml:space="preserve"> </w:t>
      </w:r>
      <w:r w:rsidRPr="00407427">
        <w:rPr>
          <w:lang w:eastAsia="en-US"/>
        </w:rPr>
        <w:t>судебному</w:t>
      </w:r>
      <w:r w:rsidRPr="00407427">
        <w:rPr>
          <w:spacing w:val="-6"/>
          <w:lang w:eastAsia="en-US"/>
        </w:rPr>
        <w:t xml:space="preserve"> </w:t>
      </w:r>
      <w:r w:rsidRPr="00407427">
        <w:rPr>
          <w:lang w:eastAsia="en-US"/>
        </w:rPr>
        <w:t>разбирательству.</w:t>
      </w:r>
    </w:p>
    <w:p w14:paraId="5EE3B526"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 xml:space="preserve">В последующие отчетные периоды в зависимости от хода судебного разбирательства на </w:t>
      </w:r>
      <w:r w:rsidRPr="00407427">
        <w:rPr>
          <w:lang w:eastAsia="en-US"/>
        </w:rPr>
        <w:lastRenderedPageBreak/>
        <w:t>основании решения суда или профессионального суждения сотрудника юридической службы субъекта централизованного учета сумма резерва может корректироваться как в сторону уменьшения, так и в сторону увеличения.</w:t>
      </w:r>
    </w:p>
    <w:p w14:paraId="60A95FAC" w14:textId="3C3D085B"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 xml:space="preserve">Начисление (увеличение) суммы резерва относится на финансовый результат.   Если   </w:t>
      </w:r>
      <w:r w:rsidR="004E3FC4" w:rsidRPr="00407427">
        <w:rPr>
          <w:lang w:eastAsia="en-US"/>
        </w:rPr>
        <w:t>сумма резерва подлежит уменьшению, корректировка</w:t>
      </w:r>
      <w:r w:rsidRPr="00407427">
        <w:rPr>
          <w:spacing w:val="1"/>
          <w:lang w:eastAsia="en-US"/>
        </w:rPr>
        <w:t xml:space="preserve"> </w:t>
      </w:r>
      <w:r w:rsidRPr="00407427">
        <w:rPr>
          <w:lang w:eastAsia="en-US"/>
        </w:rPr>
        <w:t>осуществляется</w:t>
      </w:r>
      <w:r w:rsidRPr="00407427">
        <w:rPr>
          <w:spacing w:val="-1"/>
          <w:lang w:eastAsia="en-US"/>
        </w:rPr>
        <w:t xml:space="preserve"> </w:t>
      </w:r>
      <w:r w:rsidRPr="00407427">
        <w:rPr>
          <w:lang w:eastAsia="en-US"/>
        </w:rPr>
        <w:t>обратной корреспонденцией счетов.</w:t>
      </w:r>
    </w:p>
    <w:p w14:paraId="5CC846C3" w14:textId="40209A7D" w:rsidR="00133B7D" w:rsidRPr="00407427" w:rsidRDefault="004E3FC4" w:rsidP="008C3329">
      <w:pPr>
        <w:widowControl w:val="0"/>
        <w:numPr>
          <w:ilvl w:val="1"/>
          <w:numId w:val="17"/>
        </w:numPr>
        <w:tabs>
          <w:tab w:val="left" w:pos="993"/>
        </w:tabs>
        <w:autoSpaceDE w:val="0"/>
        <w:autoSpaceDN w:val="0"/>
        <w:spacing w:before="0" w:after="0" w:line="259" w:lineRule="auto"/>
        <w:ind w:left="0" w:right="119" w:firstLine="567"/>
        <w:rPr>
          <w:lang w:eastAsia="en-US"/>
        </w:rPr>
      </w:pPr>
      <w:r w:rsidRPr="00407427">
        <w:rPr>
          <w:lang w:eastAsia="en-US"/>
        </w:rPr>
        <w:t>Резерв предстоящ</w:t>
      </w:r>
      <w:r w:rsidR="00133B7D" w:rsidRPr="00407427">
        <w:rPr>
          <w:lang w:eastAsia="en-US"/>
        </w:rPr>
        <w:t xml:space="preserve">их расходов по оплате обязательств, по которым не поступили расчетные документы, формируется ежегодно последним днем текущего финансового года. </w:t>
      </w:r>
    </w:p>
    <w:p w14:paraId="0A4F9BA8" w14:textId="7D8F7CFF"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 xml:space="preserve">Резерв </w:t>
      </w:r>
      <w:r w:rsidR="00B755A2" w:rsidRPr="00407427">
        <w:rPr>
          <w:lang w:eastAsia="en-US"/>
        </w:rPr>
        <w:t>создаётся</w:t>
      </w:r>
      <w:r w:rsidRPr="00407427">
        <w:rPr>
          <w:lang w:eastAsia="en-US"/>
        </w:rPr>
        <w:t xml:space="preserve"> по обязательствам субъекта централизованного учета, возникающим по фактам хозяйственной деятельности (сделкам, операциям), по которым на конец финансового года существует неопределенность по их размеру из-за отсутствия первичных учетных документов. Либо на отчетную дату субъектом централизованного учета были приняты работы, </w:t>
      </w:r>
      <w:proofErr w:type="gramStart"/>
      <w:r w:rsidRPr="00407427">
        <w:rPr>
          <w:lang w:eastAsia="en-US"/>
        </w:rPr>
        <w:t>услуги, заведомо подлежащие оплате и в связи с отсутствием первичных учетных документов на момент составления годовой бюджетной отчетности расходы в учете не отражены</w:t>
      </w:r>
      <w:proofErr w:type="gramEnd"/>
      <w:r w:rsidRPr="00407427">
        <w:rPr>
          <w:lang w:eastAsia="en-US"/>
        </w:rPr>
        <w:t xml:space="preserve">. </w:t>
      </w:r>
    </w:p>
    <w:p w14:paraId="2B133654"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Оценочное значение в виде резерва определяется на основании контрактов (договоров) обслуживаемых субъектом централизованного учета. Аналитический учет ведется по кодам КОСГУ в разрезе контрактов (договоров). Начисление резерва производится по состоянию на 31 декабря отчетного года.</w:t>
      </w:r>
    </w:p>
    <w:p w14:paraId="1B17F422" w14:textId="03109999"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Метод определения оценочного значения при формировании резерва по оплате обязательств, по которым не поступили расчетные документы, в части работ, услуг устанавливаются субъектом централизованного учета исходя из сумм принятых обязательств по контрактам, за минусом фактически исполненных обязательств на дату формирования резерва. Объем резерва определяется в следующем порядке:</w:t>
      </w:r>
    </w:p>
    <w:p w14:paraId="00FD7800" w14:textId="77777777" w:rsidR="00133B7D" w:rsidRPr="00407427" w:rsidRDefault="00133B7D" w:rsidP="00752311">
      <w:pPr>
        <w:widowControl w:val="0"/>
        <w:autoSpaceDE w:val="0"/>
        <w:autoSpaceDN w:val="0"/>
        <w:spacing w:before="0" w:after="0"/>
        <w:ind w:right="113" w:firstLine="720"/>
        <w:rPr>
          <w:lang w:eastAsia="en-US"/>
        </w:rPr>
      </w:pPr>
      <w:r w:rsidRPr="00407427">
        <w:rPr>
          <w:lang w:eastAsia="en-US"/>
        </w:rPr>
        <w:t xml:space="preserve"> Роб</w:t>
      </w:r>
      <w:proofErr w:type="gramStart"/>
      <w:r w:rsidRPr="00407427">
        <w:rPr>
          <w:lang w:eastAsia="en-US"/>
        </w:rPr>
        <w:t xml:space="preserve"> = К</w:t>
      </w:r>
      <w:proofErr w:type="gramEnd"/>
      <w:r w:rsidRPr="00407427">
        <w:rPr>
          <w:lang w:eastAsia="en-US"/>
        </w:rPr>
        <w:t xml:space="preserve"> – Ф, где</w:t>
      </w:r>
    </w:p>
    <w:p w14:paraId="16F13B98" w14:textId="77777777" w:rsidR="00133B7D" w:rsidRPr="00407427" w:rsidRDefault="00133B7D" w:rsidP="00752311">
      <w:pPr>
        <w:widowControl w:val="0"/>
        <w:autoSpaceDE w:val="0"/>
        <w:autoSpaceDN w:val="0"/>
        <w:spacing w:before="0" w:after="0"/>
        <w:ind w:right="113" w:firstLine="720"/>
        <w:rPr>
          <w:lang w:eastAsia="en-US"/>
        </w:rPr>
      </w:pPr>
      <w:r w:rsidRPr="00407427">
        <w:rPr>
          <w:lang w:eastAsia="en-US"/>
        </w:rPr>
        <w:t xml:space="preserve"> Роб - резерв на оплату обязательств, по которым не поступили </w:t>
      </w:r>
      <w:proofErr w:type="spellStart"/>
      <w:r w:rsidRPr="00407427">
        <w:rPr>
          <w:lang w:eastAsia="en-US"/>
        </w:rPr>
        <w:t>расчѐтные</w:t>
      </w:r>
      <w:proofErr w:type="spellEnd"/>
      <w:r w:rsidRPr="00407427">
        <w:rPr>
          <w:lang w:eastAsia="en-US"/>
        </w:rPr>
        <w:t xml:space="preserve"> документы;</w:t>
      </w:r>
    </w:p>
    <w:p w14:paraId="3F87F469" w14:textId="77777777" w:rsidR="00133B7D" w:rsidRPr="00407427" w:rsidRDefault="00133B7D" w:rsidP="00752311">
      <w:pPr>
        <w:widowControl w:val="0"/>
        <w:autoSpaceDE w:val="0"/>
        <w:autoSpaceDN w:val="0"/>
        <w:spacing w:before="0" w:after="0"/>
        <w:ind w:right="113" w:firstLine="720"/>
        <w:rPr>
          <w:lang w:eastAsia="en-US"/>
        </w:rPr>
      </w:pPr>
      <w:r w:rsidRPr="00407427">
        <w:rPr>
          <w:lang w:eastAsia="en-US"/>
        </w:rPr>
        <w:t xml:space="preserve"> </w:t>
      </w:r>
      <w:proofErr w:type="gramStart"/>
      <w:r w:rsidRPr="00407427">
        <w:rPr>
          <w:lang w:eastAsia="en-US"/>
        </w:rPr>
        <w:t>К</w:t>
      </w:r>
      <w:proofErr w:type="gramEnd"/>
      <w:r w:rsidRPr="00407427">
        <w:rPr>
          <w:lang w:eastAsia="en-US"/>
        </w:rPr>
        <w:t xml:space="preserve"> – сумма принятых обязательств по контракту; </w:t>
      </w:r>
    </w:p>
    <w:p w14:paraId="5DB83C58" w14:textId="77777777" w:rsidR="00133B7D" w:rsidRPr="00407427" w:rsidRDefault="00133B7D" w:rsidP="00752311">
      <w:pPr>
        <w:widowControl w:val="0"/>
        <w:autoSpaceDE w:val="0"/>
        <w:autoSpaceDN w:val="0"/>
        <w:spacing w:before="0" w:after="0"/>
        <w:ind w:right="113" w:firstLine="720"/>
        <w:rPr>
          <w:lang w:eastAsia="en-US"/>
        </w:rPr>
      </w:pPr>
      <w:r w:rsidRPr="00407427">
        <w:rPr>
          <w:lang w:eastAsia="en-US"/>
        </w:rPr>
        <w:t>Ф – сумма фактически исполненных обязательств по контракту. Начисление расходов по оплате обязатель</w:t>
      </w:r>
      <w:proofErr w:type="gramStart"/>
      <w:r w:rsidRPr="00407427">
        <w:rPr>
          <w:lang w:eastAsia="en-US"/>
        </w:rPr>
        <w:t>ств пр</w:t>
      </w:r>
      <w:proofErr w:type="gramEnd"/>
      <w:r w:rsidRPr="00407427">
        <w:rPr>
          <w:lang w:eastAsia="en-US"/>
        </w:rPr>
        <w:t>и поступлении расчетных документов в текущем финансовом году осуществляется за счет сумм сформированного резерва</w:t>
      </w:r>
    </w:p>
    <w:p w14:paraId="7FEFD62E" w14:textId="77777777" w:rsidR="00133B7D" w:rsidRPr="00407427" w:rsidRDefault="00133B7D" w:rsidP="008C3329">
      <w:pPr>
        <w:widowControl w:val="0"/>
        <w:numPr>
          <w:ilvl w:val="1"/>
          <w:numId w:val="17"/>
        </w:numPr>
        <w:tabs>
          <w:tab w:val="left" w:pos="993"/>
        </w:tabs>
        <w:autoSpaceDE w:val="0"/>
        <w:autoSpaceDN w:val="0"/>
        <w:spacing w:before="0" w:after="0" w:line="259" w:lineRule="auto"/>
        <w:ind w:left="0" w:right="119" w:firstLine="567"/>
        <w:jc w:val="left"/>
        <w:rPr>
          <w:lang w:eastAsia="en-US"/>
        </w:rPr>
      </w:pPr>
      <w:r w:rsidRPr="00407427">
        <w:rPr>
          <w:lang w:eastAsia="en-US"/>
        </w:rPr>
        <w:t>Резерв</w:t>
      </w:r>
      <w:r w:rsidRPr="00407427">
        <w:rPr>
          <w:spacing w:val="-3"/>
          <w:lang w:eastAsia="en-US"/>
        </w:rPr>
        <w:t xml:space="preserve"> </w:t>
      </w:r>
      <w:r w:rsidRPr="00407427">
        <w:rPr>
          <w:lang w:eastAsia="en-US"/>
        </w:rPr>
        <w:t>по сомнительным</w:t>
      </w:r>
      <w:r w:rsidRPr="00407427">
        <w:rPr>
          <w:spacing w:val="-2"/>
          <w:lang w:eastAsia="en-US"/>
        </w:rPr>
        <w:t xml:space="preserve"> </w:t>
      </w:r>
      <w:r w:rsidRPr="00407427">
        <w:rPr>
          <w:lang w:eastAsia="en-US"/>
        </w:rPr>
        <w:t>долгам.</w:t>
      </w:r>
    </w:p>
    <w:p w14:paraId="2EF8973A"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Резерв</w:t>
      </w:r>
      <w:r w:rsidRPr="00407427">
        <w:rPr>
          <w:spacing w:val="1"/>
          <w:lang w:eastAsia="en-US"/>
        </w:rPr>
        <w:t xml:space="preserve"> </w:t>
      </w:r>
      <w:r w:rsidRPr="00407427">
        <w:rPr>
          <w:lang w:eastAsia="en-US"/>
        </w:rPr>
        <w:t>формируется</w:t>
      </w:r>
      <w:r w:rsidRPr="00407427">
        <w:rPr>
          <w:spacing w:val="1"/>
          <w:lang w:eastAsia="en-US"/>
        </w:rPr>
        <w:t xml:space="preserve"> </w:t>
      </w:r>
      <w:r w:rsidRPr="00407427">
        <w:rPr>
          <w:lang w:eastAsia="en-US"/>
        </w:rPr>
        <w:t>на</w:t>
      </w:r>
      <w:r w:rsidRPr="00407427">
        <w:rPr>
          <w:spacing w:val="1"/>
          <w:lang w:eastAsia="en-US"/>
        </w:rPr>
        <w:t xml:space="preserve"> </w:t>
      </w:r>
      <w:proofErr w:type="spellStart"/>
      <w:r w:rsidRPr="00407427">
        <w:rPr>
          <w:lang w:eastAsia="en-US"/>
        </w:rPr>
        <w:t>забалансовом</w:t>
      </w:r>
      <w:proofErr w:type="spellEnd"/>
      <w:r w:rsidRPr="00407427">
        <w:rPr>
          <w:spacing w:val="1"/>
          <w:lang w:eastAsia="en-US"/>
        </w:rPr>
        <w:t xml:space="preserve"> </w:t>
      </w:r>
      <w:r w:rsidRPr="00407427">
        <w:rPr>
          <w:lang w:eastAsia="en-US"/>
        </w:rPr>
        <w:t>счете</w:t>
      </w:r>
      <w:r w:rsidRPr="00407427">
        <w:rPr>
          <w:spacing w:val="1"/>
          <w:lang w:eastAsia="en-US"/>
        </w:rPr>
        <w:t xml:space="preserve"> </w:t>
      </w:r>
      <w:r w:rsidRPr="00407427">
        <w:rPr>
          <w:lang w:eastAsia="en-US"/>
        </w:rPr>
        <w:t>04</w:t>
      </w:r>
      <w:r w:rsidRPr="00407427">
        <w:rPr>
          <w:spacing w:val="1"/>
          <w:lang w:eastAsia="en-US"/>
        </w:rPr>
        <w:t xml:space="preserve"> </w:t>
      </w:r>
      <w:r w:rsidRPr="00407427">
        <w:rPr>
          <w:lang w:eastAsia="en-US"/>
        </w:rPr>
        <w:t>«Сомнительная</w:t>
      </w:r>
      <w:r w:rsidRPr="00407427">
        <w:rPr>
          <w:spacing w:val="1"/>
          <w:lang w:eastAsia="en-US"/>
        </w:rPr>
        <w:t xml:space="preserve"> </w:t>
      </w:r>
      <w:r w:rsidRPr="00407427">
        <w:rPr>
          <w:lang w:eastAsia="en-US"/>
        </w:rPr>
        <w:t>задолженность»</w:t>
      </w:r>
      <w:r w:rsidRPr="00407427">
        <w:rPr>
          <w:spacing w:val="1"/>
          <w:lang w:eastAsia="en-US"/>
        </w:rPr>
        <w:t xml:space="preserve"> </w:t>
      </w:r>
      <w:r w:rsidRPr="00407427">
        <w:rPr>
          <w:lang w:eastAsia="en-US"/>
        </w:rPr>
        <w:t>одновременно</w:t>
      </w:r>
      <w:r w:rsidRPr="00407427">
        <w:rPr>
          <w:spacing w:val="1"/>
          <w:lang w:eastAsia="en-US"/>
        </w:rPr>
        <w:t xml:space="preserve"> </w:t>
      </w:r>
      <w:r w:rsidRPr="00407427">
        <w:rPr>
          <w:lang w:eastAsia="en-US"/>
        </w:rPr>
        <w:t>со</w:t>
      </w:r>
      <w:r w:rsidRPr="00407427">
        <w:rPr>
          <w:spacing w:val="1"/>
          <w:lang w:eastAsia="en-US"/>
        </w:rPr>
        <w:t xml:space="preserve"> </w:t>
      </w:r>
      <w:r w:rsidRPr="00407427">
        <w:rPr>
          <w:lang w:eastAsia="en-US"/>
        </w:rPr>
        <w:t>списанием</w:t>
      </w:r>
      <w:r w:rsidRPr="00407427">
        <w:rPr>
          <w:spacing w:val="1"/>
          <w:lang w:eastAsia="en-US"/>
        </w:rPr>
        <w:t xml:space="preserve"> </w:t>
      </w:r>
      <w:r w:rsidRPr="00407427">
        <w:rPr>
          <w:lang w:eastAsia="en-US"/>
        </w:rPr>
        <w:t>сомнительного</w:t>
      </w:r>
      <w:r w:rsidRPr="00407427">
        <w:rPr>
          <w:spacing w:val="1"/>
          <w:lang w:eastAsia="en-US"/>
        </w:rPr>
        <w:t xml:space="preserve"> </w:t>
      </w:r>
      <w:r w:rsidRPr="00407427">
        <w:rPr>
          <w:lang w:eastAsia="en-US"/>
        </w:rPr>
        <w:t>долга</w:t>
      </w:r>
      <w:r w:rsidRPr="00407427">
        <w:rPr>
          <w:spacing w:val="1"/>
          <w:lang w:eastAsia="en-US"/>
        </w:rPr>
        <w:t xml:space="preserve"> </w:t>
      </w:r>
      <w:r w:rsidRPr="00407427">
        <w:rPr>
          <w:lang w:eastAsia="en-US"/>
        </w:rPr>
        <w:t>с</w:t>
      </w:r>
      <w:r w:rsidRPr="00407427">
        <w:rPr>
          <w:spacing w:val="1"/>
          <w:lang w:eastAsia="en-US"/>
        </w:rPr>
        <w:t xml:space="preserve"> </w:t>
      </w:r>
      <w:r w:rsidRPr="00407427">
        <w:rPr>
          <w:lang w:eastAsia="en-US"/>
        </w:rPr>
        <w:t>балансового</w:t>
      </w:r>
      <w:r w:rsidRPr="00407427">
        <w:rPr>
          <w:spacing w:val="1"/>
          <w:lang w:eastAsia="en-US"/>
        </w:rPr>
        <w:t xml:space="preserve"> </w:t>
      </w:r>
      <w:r w:rsidRPr="00407427">
        <w:rPr>
          <w:lang w:eastAsia="en-US"/>
        </w:rPr>
        <w:t>учета</w:t>
      </w:r>
      <w:r w:rsidRPr="00407427">
        <w:rPr>
          <w:spacing w:val="1"/>
          <w:lang w:eastAsia="en-US"/>
        </w:rPr>
        <w:t xml:space="preserve"> </w:t>
      </w:r>
      <w:r w:rsidRPr="00407427">
        <w:rPr>
          <w:lang w:eastAsia="en-US"/>
        </w:rPr>
        <w:t>на</w:t>
      </w:r>
      <w:r w:rsidRPr="00407427">
        <w:rPr>
          <w:spacing w:val="61"/>
          <w:lang w:eastAsia="en-US"/>
        </w:rPr>
        <w:t xml:space="preserve"> </w:t>
      </w:r>
      <w:r w:rsidRPr="00407427">
        <w:rPr>
          <w:lang w:eastAsia="en-US"/>
        </w:rPr>
        <w:t>основании</w:t>
      </w:r>
      <w:r w:rsidRPr="00407427">
        <w:rPr>
          <w:spacing w:val="1"/>
          <w:lang w:eastAsia="en-US"/>
        </w:rPr>
        <w:t xml:space="preserve"> </w:t>
      </w:r>
      <w:r w:rsidRPr="00407427">
        <w:rPr>
          <w:lang w:eastAsia="en-US"/>
        </w:rPr>
        <w:t>Протокола</w:t>
      </w:r>
      <w:r w:rsidRPr="00407427">
        <w:rPr>
          <w:spacing w:val="1"/>
          <w:lang w:eastAsia="en-US"/>
        </w:rPr>
        <w:t xml:space="preserve"> </w:t>
      </w:r>
      <w:r w:rsidRPr="00407427">
        <w:rPr>
          <w:lang w:eastAsia="en-US"/>
        </w:rPr>
        <w:t>заседания</w:t>
      </w:r>
      <w:r w:rsidRPr="00407427">
        <w:rPr>
          <w:spacing w:val="1"/>
          <w:lang w:eastAsia="en-US"/>
        </w:rPr>
        <w:t xml:space="preserve"> </w:t>
      </w:r>
      <w:r w:rsidRPr="00407427">
        <w:rPr>
          <w:lang w:eastAsia="en-US"/>
        </w:rPr>
        <w:t>комиссии</w:t>
      </w:r>
      <w:r w:rsidRPr="00407427">
        <w:rPr>
          <w:spacing w:val="1"/>
          <w:lang w:eastAsia="en-US"/>
        </w:rPr>
        <w:t xml:space="preserve"> </w:t>
      </w:r>
      <w:r w:rsidRPr="00407427">
        <w:rPr>
          <w:lang w:eastAsia="en-US"/>
        </w:rPr>
        <w:t>по</w:t>
      </w:r>
      <w:r w:rsidRPr="00407427">
        <w:rPr>
          <w:spacing w:val="1"/>
          <w:lang w:eastAsia="en-US"/>
        </w:rPr>
        <w:t xml:space="preserve"> </w:t>
      </w:r>
      <w:r w:rsidRPr="00407427">
        <w:rPr>
          <w:lang w:eastAsia="en-US"/>
        </w:rPr>
        <w:t>поступлению</w:t>
      </w:r>
      <w:r w:rsidRPr="00407427">
        <w:rPr>
          <w:spacing w:val="1"/>
          <w:lang w:eastAsia="en-US"/>
        </w:rPr>
        <w:t xml:space="preserve"> </w:t>
      </w:r>
      <w:r w:rsidRPr="00407427">
        <w:rPr>
          <w:lang w:eastAsia="en-US"/>
        </w:rPr>
        <w:t>и</w:t>
      </w:r>
      <w:r w:rsidRPr="00407427">
        <w:rPr>
          <w:spacing w:val="1"/>
          <w:lang w:eastAsia="en-US"/>
        </w:rPr>
        <w:t xml:space="preserve"> </w:t>
      </w:r>
      <w:r w:rsidRPr="00407427">
        <w:rPr>
          <w:lang w:eastAsia="en-US"/>
        </w:rPr>
        <w:t>выбытию</w:t>
      </w:r>
      <w:r w:rsidRPr="00407427">
        <w:rPr>
          <w:spacing w:val="1"/>
          <w:lang w:eastAsia="en-US"/>
        </w:rPr>
        <w:t xml:space="preserve"> </w:t>
      </w:r>
      <w:r w:rsidRPr="00407427">
        <w:rPr>
          <w:lang w:eastAsia="en-US"/>
        </w:rPr>
        <w:t>активов</w:t>
      </w:r>
      <w:r w:rsidRPr="00407427">
        <w:rPr>
          <w:spacing w:val="1"/>
          <w:lang w:eastAsia="en-US"/>
        </w:rPr>
        <w:t xml:space="preserve"> </w:t>
      </w:r>
      <w:r w:rsidRPr="00407427">
        <w:rPr>
          <w:lang w:eastAsia="en-US"/>
        </w:rPr>
        <w:t>о</w:t>
      </w:r>
      <w:r w:rsidRPr="00407427">
        <w:rPr>
          <w:spacing w:val="1"/>
          <w:lang w:eastAsia="en-US"/>
        </w:rPr>
        <w:t xml:space="preserve"> </w:t>
      </w:r>
      <w:r w:rsidRPr="00407427">
        <w:rPr>
          <w:lang w:eastAsia="en-US"/>
        </w:rPr>
        <w:t>признании</w:t>
      </w:r>
      <w:r w:rsidRPr="00407427">
        <w:rPr>
          <w:spacing w:val="1"/>
          <w:lang w:eastAsia="en-US"/>
        </w:rPr>
        <w:t xml:space="preserve"> </w:t>
      </w:r>
      <w:r w:rsidRPr="00407427">
        <w:rPr>
          <w:lang w:eastAsia="en-US"/>
        </w:rPr>
        <w:t>задолженности сомнительной по результатам инвентаризации (Приложение 3 к Положению о комиссии по поступлению и выбытию активов). Величина резерва</w:t>
      </w:r>
      <w:r w:rsidRPr="00407427">
        <w:rPr>
          <w:spacing w:val="1"/>
          <w:lang w:eastAsia="en-US"/>
        </w:rPr>
        <w:t xml:space="preserve"> </w:t>
      </w:r>
      <w:r w:rsidRPr="00407427">
        <w:rPr>
          <w:lang w:eastAsia="en-US"/>
        </w:rPr>
        <w:t>устанавливается</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размере</w:t>
      </w:r>
      <w:r w:rsidRPr="00407427">
        <w:rPr>
          <w:spacing w:val="-1"/>
          <w:lang w:eastAsia="en-US"/>
        </w:rPr>
        <w:t xml:space="preserve"> </w:t>
      </w:r>
      <w:r w:rsidRPr="00407427">
        <w:rPr>
          <w:lang w:eastAsia="en-US"/>
        </w:rPr>
        <w:t>выявленной</w:t>
      </w:r>
      <w:r w:rsidRPr="00407427">
        <w:rPr>
          <w:spacing w:val="-1"/>
          <w:lang w:eastAsia="en-US"/>
        </w:rPr>
        <w:t xml:space="preserve"> </w:t>
      </w:r>
      <w:r w:rsidRPr="00407427">
        <w:rPr>
          <w:lang w:eastAsia="en-US"/>
        </w:rPr>
        <w:t>сомнительной</w:t>
      </w:r>
      <w:r w:rsidRPr="00407427">
        <w:rPr>
          <w:spacing w:val="-2"/>
          <w:lang w:eastAsia="en-US"/>
        </w:rPr>
        <w:t xml:space="preserve"> </w:t>
      </w:r>
      <w:r w:rsidRPr="00407427">
        <w:rPr>
          <w:lang w:eastAsia="en-US"/>
        </w:rPr>
        <w:t>задолженности.</w:t>
      </w:r>
    </w:p>
    <w:p w14:paraId="11CE50EF"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lang w:eastAsia="en-US"/>
        </w:rPr>
        <w:t>При возобновлении процедуры взыскания задолженности дебиторов или поступлении</w:t>
      </w:r>
      <w:r w:rsidRPr="00407427">
        <w:rPr>
          <w:spacing w:val="1"/>
          <w:lang w:eastAsia="en-US"/>
        </w:rPr>
        <w:t xml:space="preserve"> </w:t>
      </w:r>
      <w:r w:rsidRPr="00407427">
        <w:rPr>
          <w:lang w:eastAsia="en-US"/>
        </w:rPr>
        <w:t>сре</w:t>
      </w:r>
      <w:proofErr w:type="gramStart"/>
      <w:r w:rsidRPr="00407427">
        <w:rPr>
          <w:lang w:eastAsia="en-US"/>
        </w:rPr>
        <w:t>дств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п</w:t>
      </w:r>
      <w:proofErr w:type="gramEnd"/>
      <w:r w:rsidRPr="00407427">
        <w:rPr>
          <w:lang w:eastAsia="en-US"/>
        </w:rPr>
        <w:t>огашение</w:t>
      </w:r>
      <w:r w:rsidRPr="00407427">
        <w:rPr>
          <w:spacing w:val="1"/>
          <w:lang w:eastAsia="en-US"/>
        </w:rPr>
        <w:t xml:space="preserve"> </w:t>
      </w:r>
      <w:r w:rsidRPr="00407427">
        <w:rPr>
          <w:lang w:eastAsia="en-US"/>
        </w:rPr>
        <w:t>сомнительной</w:t>
      </w:r>
      <w:r w:rsidRPr="00407427">
        <w:rPr>
          <w:spacing w:val="1"/>
          <w:lang w:eastAsia="en-US"/>
        </w:rPr>
        <w:t xml:space="preserve"> </w:t>
      </w:r>
      <w:r w:rsidRPr="00407427">
        <w:rPr>
          <w:lang w:eastAsia="en-US"/>
        </w:rPr>
        <w:t>задолженности</w:t>
      </w:r>
      <w:r w:rsidRPr="00407427">
        <w:rPr>
          <w:spacing w:val="1"/>
          <w:lang w:eastAsia="en-US"/>
        </w:rPr>
        <w:t xml:space="preserve"> </w:t>
      </w:r>
      <w:r w:rsidRPr="00407427">
        <w:rPr>
          <w:lang w:eastAsia="en-US"/>
        </w:rPr>
        <w:t>неплатежеспособных</w:t>
      </w:r>
      <w:r w:rsidRPr="00407427">
        <w:rPr>
          <w:spacing w:val="1"/>
          <w:lang w:eastAsia="en-US"/>
        </w:rPr>
        <w:t xml:space="preserve"> </w:t>
      </w:r>
      <w:r w:rsidRPr="00407427">
        <w:rPr>
          <w:lang w:eastAsia="en-US"/>
        </w:rPr>
        <w:t>дебиторов</w:t>
      </w:r>
      <w:r w:rsidRPr="00407427">
        <w:rPr>
          <w:spacing w:val="1"/>
          <w:lang w:eastAsia="en-US"/>
        </w:rPr>
        <w:t xml:space="preserve"> </w:t>
      </w:r>
      <w:r w:rsidRPr="00407427">
        <w:rPr>
          <w:lang w:eastAsia="en-US"/>
        </w:rPr>
        <w:t>осуществляется ее восстановление на соответствующих балансовых счетах учета расчетов по</w:t>
      </w:r>
      <w:r w:rsidRPr="00407427">
        <w:rPr>
          <w:spacing w:val="1"/>
          <w:lang w:eastAsia="en-US"/>
        </w:rPr>
        <w:t xml:space="preserve"> </w:t>
      </w:r>
      <w:r w:rsidRPr="00407427">
        <w:rPr>
          <w:lang w:eastAsia="en-US"/>
        </w:rPr>
        <w:t xml:space="preserve">поступлениям. </w:t>
      </w:r>
    </w:p>
    <w:p w14:paraId="33039187" w14:textId="77777777" w:rsidR="00133B7D" w:rsidRPr="00407427" w:rsidRDefault="00133B7D" w:rsidP="008C3329">
      <w:pPr>
        <w:widowControl w:val="0"/>
        <w:numPr>
          <w:ilvl w:val="1"/>
          <w:numId w:val="17"/>
        </w:numPr>
        <w:tabs>
          <w:tab w:val="left" w:pos="993"/>
        </w:tabs>
        <w:autoSpaceDE w:val="0"/>
        <w:autoSpaceDN w:val="0"/>
        <w:spacing w:before="0" w:after="0" w:line="259" w:lineRule="auto"/>
        <w:ind w:left="0" w:right="119" w:firstLine="567"/>
        <w:jc w:val="left"/>
        <w:rPr>
          <w:lang w:eastAsia="en-US"/>
        </w:rPr>
      </w:pPr>
      <w:r w:rsidRPr="00407427">
        <w:rPr>
          <w:lang w:eastAsia="en-US"/>
        </w:rPr>
        <w:t>Резерв по обязательствам, возникающим при поступлении товаров, работ, услуг, по которым дата приемки отличается от даты подписания документа о приемке. Резерв по обязательствам, возникающим при поступлении товаров, работ, услуг, закупка которых осуществляется через ЕИС в сфере закупок, создается, если фактическая приемка осуществляется ранее размещения (подписания) в ЕИС документа о приемке поставленного товара (переданного результата работ, оказанной услуги). Датой признания резерва в бухгалтерском учете является дата фактической поставки товара (выполнения работ, оказания услуг).</w:t>
      </w:r>
    </w:p>
    <w:p w14:paraId="2AF2C46E" w14:textId="4E22503F" w:rsidR="00133B7D" w:rsidRPr="00407427" w:rsidRDefault="00133B7D" w:rsidP="00B755A2">
      <w:pPr>
        <w:widowControl w:val="0"/>
        <w:autoSpaceDE w:val="0"/>
        <w:autoSpaceDN w:val="0"/>
        <w:spacing w:before="27" w:after="0" w:line="240" w:lineRule="auto"/>
        <w:ind w:right="112" w:firstLine="567"/>
        <w:rPr>
          <w:color w:val="222222"/>
        </w:rPr>
      </w:pPr>
      <w:r w:rsidRPr="00407427">
        <w:rPr>
          <w:lang w:eastAsia="en-US"/>
        </w:rPr>
        <w:t>Резерв</w:t>
      </w:r>
      <w:r w:rsidRPr="00407427">
        <w:rPr>
          <w:color w:val="222222"/>
        </w:rPr>
        <w:t xml:space="preserve"> списывается после подписания в ЕИС документа о приемке — при признании затрат и (или) при признании кредиторской задолженности по выполнению обязательства, по которому резерв был создан. Уточнение ранее сформированного резерва </w:t>
      </w:r>
      <w:proofErr w:type="gramStart"/>
      <w:r w:rsidRPr="00407427">
        <w:rPr>
          <w:color w:val="222222"/>
        </w:rPr>
        <w:t>отражается на дату</w:t>
      </w:r>
      <w:proofErr w:type="gramEnd"/>
      <w:r w:rsidRPr="00407427">
        <w:rPr>
          <w:color w:val="222222"/>
        </w:rPr>
        <w:t xml:space="preserve"> его расчета дополнительной бухгалтерской записью (увеличение резерва). В случае избыточности суммы признанного резерва или в случае прекращения выполнения условий признания резерва, неиспользованная сумма резерва списывается с отнесением на уменьшение расходов (финансового результата) текущего периода (уменьшение резерва).</w:t>
      </w:r>
    </w:p>
    <w:p w14:paraId="156D5303" w14:textId="77777777" w:rsidR="00B95BE2" w:rsidRPr="00407427" w:rsidRDefault="00B95BE2" w:rsidP="00B755A2">
      <w:pPr>
        <w:widowControl w:val="0"/>
        <w:autoSpaceDE w:val="0"/>
        <w:autoSpaceDN w:val="0"/>
        <w:spacing w:before="27" w:after="0" w:line="240" w:lineRule="auto"/>
        <w:ind w:right="112" w:firstLine="567"/>
      </w:pPr>
    </w:p>
    <w:p w14:paraId="3E668860" w14:textId="77777777" w:rsidR="00133B7D" w:rsidRPr="00407427" w:rsidRDefault="00133B7D" w:rsidP="008C3329">
      <w:pPr>
        <w:widowControl w:val="0"/>
        <w:numPr>
          <w:ilvl w:val="0"/>
          <w:numId w:val="17"/>
        </w:numPr>
        <w:tabs>
          <w:tab w:val="left" w:pos="3130"/>
        </w:tabs>
        <w:autoSpaceDE w:val="0"/>
        <w:autoSpaceDN w:val="0"/>
        <w:spacing w:before="0" w:after="0" w:line="240" w:lineRule="auto"/>
        <w:jc w:val="center"/>
        <w:outlineLvl w:val="0"/>
        <w:rPr>
          <w:b/>
          <w:bCs/>
        </w:rPr>
      </w:pPr>
      <w:r w:rsidRPr="00407427">
        <w:rPr>
          <w:b/>
          <w:bCs/>
        </w:rPr>
        <w:t>Учет</w:t>
      </w:r>
      <w:r w:rsidRPr="00407427">
        <w:rPr>
          <w:b/>
          <w:bCs/>
          <w:spacing w:val="-1"/>
        </w:rPr>
        <w:t xml:space="preserve"> </w:t>
      </w:r>
      <w:r w:rsidRPr="00407427">
        <w:rPr>
          <w:b/>
          <w:bCs/>
        </w:rPr>
        <w:t>и</w:t>
      </w:r>
      <w:r w:rsidRPr="00407427">
        <w:rPr>
          <w:b/>
          <w:bCs/>
          <w:spacing w:val="-2"/>
        </w:rPr>
        <w:t xml:space="preserve"> </w:t>
      </w:r>
      <w:r w:rsidRPr="00407427">
        <w:rPr>
          <w:b/>
          <w:bCs/>
        </w:rPr>
        <w:t>использование</w:t>
      </w:r>
      <w:r w:rsidRPr="00407427">
        <w:rPr>
          <w:b/>
          <w:bCs/>
          <w:spacing w:val="-2"/>
        </w:rPr>
        <w:t xml:space="preserve"> </w:t>
      </w:r>
      <w:r w:rsidRPr="00407427">
        <w:rPr>
          <w:b/>
          <w:bCs/>
        </w:rPr>
        <w:t>сумм</w:t>
      </w:r>
      <w:r w:rsidRPr="00407427">
        <w:rPr>
          <w:b/>
          <w:bCs/>
          <w:spacing w:val="-1"/>
        </w:rPr>
        <w:t xml:space="preserve"> </w:t>
      </w:r>
      <w:r w:rsidRPr="00407427">
        <w:rPr>
          <w:b/>
          <w:bCs/>
        </w:rPr>
        <w:t>резервов</w:t>
      </w:r>
    </w:p>
    <w:p w14:paraId="7E8AB199" w14:textId="77777777" w:rsidR="00133B7D" w:rsidRPr="00407427" w:rsidRDefault="00133B7D" w:rsidP="008C3329">
      <w:pPr>
        <w:widowControl w:val="0"/>
        <w:numPr>
          <w:ilvl w:val="1"/>
          <w:numId w:val="17"/>
        </w:numPr>
        <w:tabs>
          <w:tab w:val="left" w:pos="993"/>
        </w:tabs>
        <w:autoSpaceDE w:val="0"/>
        <w:autoSpaceDN w:val="0"/>
        <w:spacing w:before="144" w:after="0" w:line="240" w:lineRule="auto"/>
        <w:ind w:left="0" w:firstLine="567"/>
        <w:jc w:val="left"/>
        <w:rPr>
          <w:lang w:eastAsia="en-US"/>
        </w:rPr>
      </w:pPr>
      <w:r w:rsidRPr="00407427">
        <w:rPr>
          <w:lang w:eastAsia="en-US"/>
        </w:rPr>
        <w:t>Начисление</w:t>
      </w:r>
      <w:r w:rsidRPr="00407427">
        <w:rPr>
          <w:spacing w:val="-3"/>
          <w:lang w:eastAsia="en-US"/>
        </w:rPr>
        <w:t xml:space="preserve"> </w:t>
      </w:r>
      <w:r w:rsidRPr="00407427">
        <w:rPr>
          <w:lang w:eastAsia="en-US"/>
        </w:rPr>
        <w:t>(корректировка)</w:t>
      </w:r>
      <w:r w:rsidRPr="00407427">
        <w:rPr>
          <w:spacing w:val="-4"/>
          <w:lang w:eastAsia="en-US"/>
        </w:rPr>
        <w:t xml:space="preserve"> </w:t>
      </w:r>
      <w:r w:rsidRPr="00407427">
        <w:rPr>
          <w:lang w:eastAsia="en-US"/>
        </w:rPr>
        <w:t>резерва</w:t>
      </w:r>
      <w:r w:rsidRPr="00407427">
        <w:rPr>
          <w:spacing w:val="-4"/>
          <w:lang w:eastAsia="en-US"/>
        </w:rPr>
        <w:t xml:space="preserve"> </w:t>
      </w:r>
      <w:r w:rsidRPr="00407427">
        <w:rPr>
          <w:lang w:eastAsia="en-US"/>
        </w:rPr>
        <w:t>осуществляется</w:t>
      </w:r>
      <w:r w:rsidRPr="00407427">
        <w:rPr>
          <w:spacing w:val="-2"/>
          <w:lang w:eastAsia="en-US"/>
        </w:rPr>
        <w:t xml:space="preserve"> </w:t>
      </w:r>
      <w:r w:rsidRPr="00407427">
        <w:rPr>
          <w:lang w:eastAsia="en-US"/>
        </w:rPr>
        <w:t>в</w:t>
      </w:r>
      <w:r w:rsidRPr="00407427">
        <w:rPr>
          <w:spacing w:val="-1"/>
          <w:lang w:eastAsia="en-US"/>
        </w:rPr>
        <w:t xml:space="preserve"> </w:t>
      </w:r>
      <w:r w:rsidRPr="00407427">
        <w:rPr>
          <w:lang w:eastAsia="en-US"/>
        </w:rPr>
        <w:t>случае:</w:t>
      </w:r>
    </w:p>
    <w:p w14:paraId="29CC3BE9" w14:textId="77777777" w:rsidR="00133B7D" w:rsidRPr="00407427" w:rsidRDefault="00133B7D" w:rsidP="008C3329">
      <w:pPr>
        <w:widowControl w:val="0"/>
        <w:numPr>
          <w:ilvl w:val="0"/>
          <w:numId w:val="14"/>
        </w:numPr>
        <w:tabs>
          <w:tab w:val="left" w:pos="0"/>
          <w:tab w:val="left" w:pos="284"/>
        </w:tabs>
        <w:autoSpaceDE w:val="0"/>
        <w:autoSpaceDN w:val="0"/>
        <w:spacing w:before="41" w:after="0" w:line="240" w:lineRule="auto"/>
        <w:ind w:left="0" w:firstLine="0"/>
        <w:jc w:val="left"/>
        <w:rPr>
          <w:lang w:eastAsia="en-US"/>
        </w:rPr>
      </w:pPr>
      <w:r w:rsidRPr="00407427">
        <w:rPr>
          <w:lang w:eastAsia="en-US"/>
        </w:rPr>
        <w:lastRenderedPageBreak/>
        <w:t>полного</w:t>
      </w:r>
      <w:r w:rsidRPr="00407427">
        <w:rPr>
          <w:spacing w:val="-4"/>
          <w:lang w:eastAsia="en-US"/>
        </w:rPr>
        <w:t xml:space="preserve"> </w:t>
      </w:r>
      <w:r w:rsidRPr="00407427">
        <w:rPr>
          <w:lang w:eastAsia="en-US"/>
        </w:rPr>
        <w:t>использования</w:t>
      </w:r>
      <w:r w:rsidRPr="00407427">
        <w:rPr>
          <w:spacing w:val="-4"/>
          <w:lang w:eastAsia="en-US"/>
        </w:rPr>
        <w:t xml:space="preserve"> </w:t>
      </w:r>
      <w:r w:rsidRPr="00407427">
        <w:rPr>
          <w:lang w:eastAsia="en-US"/>
        </w:rPr>
        <w:t>начисленного</w:t>
      </w:r>
      <w:r w:rsidRPr="00407427">
        <w:rPr>
          <w:spacing w:val="-4"/>
          <w:lang w:eastAsia="en-US"/>
        </w:rPr>
        <w:t xml:space="preserve"> </w:t>
      </w:r>
      <w:r w:rsidRPr="00407427">
        <w:rPr>
          <w:lang w:eastAsia="en-US"/>
        </w:rPr>
        <w:t>резерва;</w:t>
      </w:r>
    </w:p>
    <w:p w14:paraId="1B2320E7" w14:textId="77777777" w:rsidR="00133B7D" w:rsidRPr="00407427" w:rsidRDefault="00133B7D" w:rsidP="008C3329">
      <w:pPr>
        <w:widowControl w:val="0"/>
        <w:numPr>
          <w:ilvl w:val="0"/>
          <w:numId w:val="14"/>
        </w:numPr>
        <w:tabs>
          <w:tab w:val="left" w:pos="0"/>
          <w:tab w:val="left" w:pos="284"/>
        </w:tabs>
        <w:autoSpaceDE w:val="0"/>
        <w:autoSpaceDN w:val="0"/>
        <w:spacing w:before="41" w:after="0" w:line="240" w:lineRule="auto"/>
        <w:ind w:left="0" w:firstLine="0"/>
        <w:jc w:val="left"/>
        <w:rPr>
          <w:lang w:eastAsia="en-US"/>
        </w:rPr>
      </w:pPr>
      <w:r w:rsidRPr="00407427">
        <w:rPr>
          <w:lang w:eastAsia="en-US"/>
        </w:rPr>
        <w:t>принятия решения о реорганизации, ликвидации субъекта централизованного учета;</w:t>
      </w:r>
    </w:p>
    <w:p w14:paraId="2DB20DCB" w14:textId="77777777" w:rsidR="00133B7D" w:rsidRPr="00407427" w:rsidRDefault="00133B7D" w:rsidP="008C3329">
      <w:pPr>
        <w:widowControl w:val="0"/>
        <w:numPr>
          <w:ilvl w:val="0"/>
          <w:numId w:val="14"/>
        </w:numPr>
        <w:tabs>
          <w:tab w:val="left" w:pos="0"/>
          <w:tab w:val="left" w:pos="284"/>
        </w:tabs>
        <w:autoSpaceDE w:val="0"/>
        <w:autoSpaceDN w:val="0"/>
        <w:spacing w:before="41" w:after="0" w:line="240" w:lineRule="auto"/>
        <w:ind w:left="0" w:firstLine="0"/>
        <w:jc w:val="left"/>
        <w:rPr>
          <w:lang w:eastAsia="en-US"/>
        </w:rPr>
      </w:pPr>
      <w:r w:rsidRPr="00407427">
        <w:rPr>
          <w:lang w:eastAsia="en-US"/>
        </w:rPr>
        <w:t>по</w:t>
      </w:r>
      <w:r w:rsidRPr="00407427">
        <w:rPr>
          <w:spacing w:val="-3"/>
          <w:lang w:eastAsia="en-US"/>
        </w:rPr>
        <w:t xml:space="preserve"> </w:t>
      </w:r>
      <w:r w:rsidRPr="00407427">
        <w:rPr>
          <w:lang w:eastAsia="en-US"/>
        </w:rPr>
        <w:t>результатам</w:t>
      </w:r>
      <w:r w:rsidRPr="00407427">
        <w:rPr>
          <w:spacing w:val="-5"/>
          <w:lang w:eastAsia="en-US"/>
        </w:rPr>
        <w:t xml:space="preserve"> </w:t>
      </w:r>
      <w:r w:rsidRPr="00407427">
        <w:rPr>
          <w:lang w:eastAsia="en-US"/>
        </w:rPr>
        <w:t>инвентаризации.</w:t>
      </w:r>
    </w:p>
    <w:p w14:paraId="22C7F05A" w14:textId="77777777" w:rsidR="00133B7D" w:rsidRPr="00407427" w:rsidRDefault="00133B7D" w:rsidP="00B755A2">
      <w:pPr>
        <w:widowControl w:val="0"/>
        <w:autoSpaceDE w:val="0"/>
        <w:autoSpaceDN w:val="0"/>
        <w:spacing w:before="27" w:after="0" w:line="240" w:lineRule="auto"/>
        <w:ind w:right="112" w:firstLine="567"/>
        <w:rPr>
          <w:color w:val="222222"/>
        </w:rPr>
      </w:pPr>
      <w:r w:rsidRPr="00407427">
        <w:rPr>
          <w:color w:val="222222"/>
        </w:rPr>
        <w:t>Корректировка резерва осуществляется путем сопоставления сумм резерва, начисленного на установленную дату, с остатком резерва на эту дату и соответствующего увеличения (уменьшения) резерва.</w:t>
      </w:r>
    </w:p>
    <w:p w14:paraId="6B5C6ABC" w14:textId="77777777" w:rsidR="00133B7D" w:rsidRPr="00407427" w:rsidRDefault="00133B7D" w:rsidP="00B755A2">
      <w:pPr>
        <w:widowControl w:val="0"/>
        <w:autoSpaceDE w:val="0"/>
        <w:autoSpaceDN w:val="0"/>
        <w:spacing w:before="27" w:after="0" w:line="240" w:lineRule="auto"/>
        <w:ind w:right="112" w:firstLine="567"/>
        <w:rPr>
          <w:lang w:eastAsia="en-US"/>
        </w:rPr>
      </w:pPr>
      <w:r w:rsidRPr="00407427">
        <w:rPr>
          <w:color w:val="222222"/>
        </w:rPr>
        <w:t>Если сумма</w:t>
      </w:r>
      <w:r w:rsidRPr="00407427">
        <w:rPr>
          <w:lang w:eastAsia="en-US"/>
        </w:rPr>
        <w:t xml:space="preserve"> резерва подлежит уменьшению, корректировка осуществляется обратной</w:t>
      </w:r>
      <w:r w:rsidRPr="00407427">
        <w:rPr>
          <w:spacing w:val="1"/>
          <w:lang w:eastAsia="en-US"/>
        </w:rPr>
        <w:t xml:space="preserve"> </w:t>
      </w:r>
      <w:r w:rsidRPr="00407427">
        <w:rPr>
          <w:lang w:eastAsia="en-US"/>
        </w:rPr>
        <w:t>бухгалтерской записью. Корректировка в сторону увеличения производится дополнительной</w:t>
      </w:r>
      <w:r w:rsidRPr="00407427">
        <w:rPr>
          <w:spacing w:val="1"/>
          <w:lang w:eastAsia="en-US"/>
        </w:rPr>
        <w:t xml:space="preserve"> </w:t>
      </w:r>
      <w:r w:rsidRPr="00407427">
        <w:rPr>
          <w:lang w:eastAsia="en-US"/>
        </w:rPr>
        <w:t>бухгалтерской</w:t>
      </w:r>
      <w:r w:rsidRPr="00407427">
        <w:rPr>
          <w:spacing w:val="-1"/>
          <w:lang w:eastAsia="en-US"/>
        </w:rPr>
        <w:t xml:space="preserve"> </w:t>
      </w:r>
      <w:r w:rsidRPr="00407427">
        <w:rPr>
          <w:lang w:eastAsia="en-US"/>
        </w:rPr>
        <w:t>записью.</w:t>
      </w:r>
    </w:p>
    <w:p w14:paraId="5377976C" w14:textId="77777777" w:rsidR="00133B7D" w:rsidRPr="00407427" w:rsidRDefault="00133B7D" w:rsidP="008C3329">
      <w:pPr>
        <w:widowControl w:val="0"/>
        <w:numPr>
          <w:ilvl w:val="1"/>
          <w:numId w:val="17"/>
        </w:numPr>
        <w:tabs>
          <w:tab w:val="left" w:pos="993"/>
        </w:tabs>
        <w:autoSpaceDE w:val="0"/>
        <w:autoSpaceDN w:val="0"/>
        <w:spacing w:before="144" w:after="0" w:line="240" w:lineRule="auto"/>
        <w:ind w:left="0" w:firstLine="567"/>
        <w:rPr>
          <w:lang w:eastAsia="en-US"/>
        </w:rPr>
      </w:pPr>
      <w:r w:rsidRPr="00407427">
        <w:rPr>
          <w:lang w:eastAsia="en-US"/>
        </w:rPr>
        <w:t>Резервы используются только на покрытие тех расходов, в отношении которых они были созданы.</w:t>
      </w:r>
    </w:p>
    <w:p w14:paraId="2DF8DE15" w14:textId="77777777" w:rsidR="00133B7D" w:rsidRPr="00407427" w:rsidRDefault="00133B7D" w:rsidP="008C3329">
      <w:pPr>
        <w:widowControl w:val="0"/>
        <w:numPr>
          <w:ilvl w:val="1"/>
          <w:numId w:val="17"/>
        </w:numPr>
        <w:tabs>
          <w:tab w:val="left" w:pos="993"/>
        </w:tabs>
        <w:autoSpaceDE w:val="0"/>
        <w:autoSpaceDN w:val="0"/>
        <w:spacing w:before="144" w:after="0" w:line="240" w:lineRule="auto"/>
        <w:ind w:left="0" w:firstLine="567"/>
        <w:rPr>
          <w:lang w:eastAsia="en-US"/>
        </w:rPr>
      </w:pPr>
      <w:r w:rsidRPr="00407427">
        <w:rPr>
          <w:lang w:eastAsia="en-US"/>
        </w:rPr>
        <w:t>Признание в</w:t>
      </w:r>
      <w:r w:rsidRPr="00407427">
        <w:rPr>
          <w:spacing w:val="1"/>
          <w:lang w:eastAsia="en-US"/>
        </w:rPr>
        <w:t xml:space="preserve"> </w:t>
      </w:r>
      <w:r w:rsidRPr="00407427">
        <w:rPr>
          <w:lang w:eastAsia="en-US"/>
        </w:rPr>
        <w:t>учете</w:t>
      </w:r>
      <w:r w:rsidRPr="00407427">
        <w:rPr>
          <w:spacing w:val="1"/>
          <w:lang w:eastAsia="en-US"/>
        </w:rPr>
        <w:t xml:space="preserve"> </w:t>
      </w:r>
      <w:r w:rsidRPr="00407427">
        <w:rPr>
          <w:lang w:eastAsia="en-US"/>
        </w:rPr>
        <w:t>расходов,</w:t>
      </w:r>
      <w:r w:rsidRPr="00407427">
        <w:rPr>
          <w:spacing w:val="1"/>
          <w:lang w:eastAsia="en-US"/>
        </w:rPr>
        <w:t xml:space="preserve"> </w:t>
      </w:r>
      <w:r w:rsidRPr="00407427">
        <w:rPr>
          <w:lang w:eastAsia="en-US"/>
        </w:rPr>
        <w:t>в</w:t>
      </w:r>
      <w:r w:rsidRPr="00407427">
        <w:rPr>
          <w:spacing w:val="1"/>
          <w:lang w:eastAsia="en-US"/>
        </w:rPr>
        <w:t xml:space="preserve"> </w:t>
      </w:r>
      <w:r w:rsidRPr="00407427">
        <w:rPr>
          <w:lang w:eastAsia="en-US"/>
        </w:rPr>
        <w:t>отношении</w:t>
      </w:r>
      <w:r w:rsidRPr="00407427">
        <w:rPr>
          <w:spacing w:val="1"/>
          <w:lang w:eastAsia="en-US"/>
        </w:rPr>
        <w:t xml:space="preserve"> </w:t>
      </w:r>
      <w:r w:rsidRPr="00407427">
        <w:rPr>
          <w:lang w:eastAsia="en-US"/>
        </w:rPr>
        <w:t>которых</w:t>
      </w:r>
      <w:r w:rsidRPr="00407427">
        <w:rPr>
          <w:spacing w:val="1"/>
          <w:lang w:eastAsia="en-US"/>
        </w:rPr>
        <w:t xml:space="preserve"> </w:t>
      </w:r>
      <w:r w:rsidRPr="00407427">
        <w:rPr>
          <w:lang w:eastAsia="en-US"/>
        </w:rPr>
        <w:t>сформирован</w:t>
      </w:r>
      <w:r w:rsidRPr="00407427">
        <w:rPr>
          <w:spacing w:val="1"/>
          <w:lang w:eastAsia="en-US"/>
        </w:rPr>
        <w:t xml:space="preserve"> </w:t>
      </w:r>
      <w:r w:rsidRPr="00407427">
        <w:rPr>
          <w:lang w:eastAsia="en-US"/>
        </w:rPr>
        <w:t>резерв,</w:t>
      </w:r>
      <w:r w:rsidRPr="00407427">
        <w:rPr>
          <w:spacing w:val="1"/>
          <w:lang w:eastAsia="en-US"/>
        </w:rPr>
        <w:t xml:space="preserve"> </w:t>
      </w:r>
      <w:r w:rsidRPr="00407427">
        <w:rPr>
          <w:lang w:eastAsia="en-US"/>
        </w:rPr>
        <w:t>осуществляется</w:t>
      </w:r>
      <w:r w:rsidRPr="00407427">
        <w:rPr>
          <w:spacing w:val="-1"/>
          <w:lang w:eastAsia="en-US"/>
        </w:rPr>
        <w:t xml:space="preserve"> </w:t>
      </w:r>
      <w:r w:rsidRPr="00407427">
        <w:rPr>
          <w:lang w:eastAsia="en-US"/>
        </w:rPr>
        <w:t>за</w:t>
      </w:r>
      <w:r w:rsidRPr="00407427">
        <w:rPr>
          <w:spacing w:val="-1"/>
          <w:lang w:eastAsia="en-US"/>
        </w:rPr>
        <w:t xml:space="preserve"> </w:t>
      </w:r>
      <w:r w:rsidRPr="00407427">
        <w:rPr>
          <w:lang w:eastAsia="en-US"/>
        </w:rPr>
        <w:t>счет суммы</w:t>
      </w:r>
      <w:r w:rsidRPr="00407427">
        <w:rPr>
          <w:spacing w:val="1"/>
          <w:lang w:eastAsia="en-US"/>
        </w:rPr>
        <w:t xml:space="preserve"> </w:t>
      </w:r>
      <w:r w:rsidRPr="00407427">
        <w:rPr>
          <w:lang w:eastAsia="en-US"/>
        </w:rPr>
        <w:t>созданного резерва.</w:t>
      </w:r>
    </w:p>
    <w:p w14:paraId="3F6C88EC" w14:textId="77777777" w:rsidR="00133B7D" w:rsidRPr="00407427" w:rsidRDefault="00133B7D" w:rsidP="00133B7D">
      <w:pPr>
        <w:widowControl w:val="0"/>
        <w:tabs>
          <w:tab w:val="left" w:pos="1258"/>
        </w:tabs>
        <w:autoSpaceDE w:val="0"/>
        <w:autoSpaceDN w:val="0"/>
        <w:spacing w:before="0" w:after="0"/>
        <w:ind w:left="360" w:right="119" w:firstLine="0"/>
        <w:rPr>
          <w:lang w:eastAsia="en-US"/>
        </w:rPr>
      </w:pPr>
    </w:p>
    <w:p w14:paraId="41CD8F8A" w14:textId="77777777" w:rsidR="00133B7D" w:rsidRPr="00407427" w:rsidRDefault="00133B7D" w:rsidP="00133B7D">
      <w:pPr>
        <w:spacing w:before="0" w:after="160"/>
        <w:ind w:firstLine="0"/>
        <w:rPr>
          <w:rFonts w:eastAsiaTheme="minorHAnsi"/>
          <w:lang w:eastAsia="en-US"/>
        </w:rPr>
      </w:pPr>
    </w:p>
    <w:p w14:paraId="060877C1" w14:textId="77777777" w:rsidR="00133B7D" w:rsidRPr="00407427" w:rsidRDefault="00133B7D" w:rsidP="008C3329">
      <w:pPr>
        <w:widowControl w:val="0"/>
        <w:numPr>
          <w:ilvl w:val="0"/>
          <w:numId w:val="17"/>
        </w:numPr>
        <w:autoSpaceDE w:val="0"/>
        <w:autoSpaceDN w:val="0"/>
        <w:spacing w:before="0" w:after="0" w:line="259" w:lineRule="auto"/>
        <w:jc w:val="left"/>
        <w:rPr>
          <w:lang w:eastAsia="en-US"/>
        </w:rPr>
        <w:sectPr w:rsidR="00133B7D" w:rsidRPr="00407427" w:rsidSect="00B755A2">
          <w:pgSz w:w="11900" w:h="16800"/>
          <w:pgMar w:top="880" w:right="680" w:bottom="280" w:left="1701" w:header="720" w:footer="720" w:gutter="0"/>
          <w:cols w:space="720"/>
        </w:sectPr>
      </w:pPr>
    </w:p>
    <w:p w14:paraId="1663E407" w14:textId="77777777" w:rsidR="00133B7D" w:rsidRPr="00407427" w:rsidRDefault="00133B7D" w:rsidP="00133B7D">
      <w:pPr>
        <w:widowControl w:val="0"/>
        <w:autoSpaceDE w:val="0"/>
        <w:autoSpaceDN w:val="0"/>
        <w:spacing w:before="0" w:after="0" w:line="240" w:lineRule="auto"/>
        <w:ind w:firstLine="0"/>
        <w:jc w:val="left"/>
        <w:rPr>
          <w:lang w:eastAsia="en-US"/>
        </w:rPr>
      </w:pPr>
    </w:p>
    <w:p w14:paraId="6569E7F5" w14:textId="77777777" w:rsidR="009049A9" w:rsidRPr="009049A9" w:rsidRDefault="009049A9" w:rsidP="009049A9">
      <w:pPr>
        <w:spacing w:before="35" w:after="160" w:line="259" w:lineRule="auto"/>
        <w:ind w:right="143" w:firstLine="0"/>
        <w:jc w:val="right"/>
        <w:rPr>
          <w:rFonts w:eastAsiaTheme="minorHAnsi"/>
          <w:sz w:val="17"/>
          <w:lang w:eastAsia="en-US"/>
        </w:rPr>
      </w:pPr>
      <w:r w:rsidRPr="009049A9">
        <w:rPr>
          <w:rFonts w:eastAsiaTheme="minorHAnsi"/>
          <w:sz w:val="17"/>
          <w:lang w:eastAsia="en-US"/>
        </w:rPr>
        <w:t xml:space="preserve">Приложение №1  </w:t>
      </w:r>
    </w:p>
    <w:p w14:paraId="2AF493AC" w14:textId="77777777" w:rsidR="009049A9" w:rsidRPr="009049A9" w:rsidRDefault="009049A9" w:rsidP="009049A9">
      <w:pPr>
        <w:spacing w:before="35" w:after="160" w:line="259" w:lineRule="auto"/>
        <w:ind w:right="142" w:firstLine="0"/>
        <w:contextualSpacing/>
        <w:jc w:val="right"/>
        <w:rPr>
          <w:rFonts w:eastAsiaTheme="minorHAnsi"/>
          <w:sz w:val="17"/>
          <w:lang w:eastAsia="en-US"/>
        </w:rPr>
      </w:pPr>
      <w:r w:rsidRPr="009049A9">
        <w:rPr>
          <w:rFonts w:eastAsiaTheme="minorHAnsi"/>
          <w:sz w:val="17"/>
          <w:lang w:eastAsia="en-US"/>
        </w:rPr>
        <w:t xml:space="preserve">к Порядку формирования и </w:t>
      </w:r>
    </w:p>
    <w:p w14:paraId="03D1F605" w14:textId="77777777" w:rsidR="009049A9" w:rsidRPr="009049A9" w:rsidRDefault="009049A9" w:rsidP="009049A9">
      <w:pPr>
        <w:spacing w:before="35" w:after="160" w:line="259" w:lineRule="auto"/>
        <w:ind w:right="142" w:firstLine="0"/>
        <w:contextualSpacing/>
        <w:jc w:val="right"/>
        <w:rPr>
          <w:rFonts w:eastAsiaTheme="minorHAnsi"/>
          <w:sz w:val="17"/>
          <w:lang w:eastAsia="en-US"/>
        </w:rPr>
      </w:pPr>
      <w:r w:rsidRPr="009049A9">
        <w:rPr>
          <w:rFonts w:eastAsiaTheme="minorHAnsi"/>
          <w:sz w:val="17"/>
          <w:lang w:eastAsia="en-US"/>
        </w:rPr>
        <w:t xml:space="preserve">использования резервов </w:t>
      </w:r>
    </w:p>
    <w:p w14:paraId="28D7CAB3" w14:textId="77777777" w:rsidR="009049A9" w:rsidRPr="009049A9" w:rsidRDefault="009049A9" w:rsidP="009049A9">
      <w:pPr>
        <w:spacing w:before="35" w:after="160" w:line="259" w:lineRule="auto"/>
        <w:ind w:right="142" w:firstLine="0"/>
        <w:contextualSpacing/>
        <w:jc w:val="right"/>
        <w:rPr>
          <w:rFonts w:eastAsiaTheme="minorHAnsi"/>
          <w:sz w:val="17"/>
          <w:lang w:eastAsia="en-US"/>
        </w:rPr>
      </w:pPr>
      <w:r w:rsidRPr="009049A9">
        <w:rPr>
          <w:rFonts w:eastAsiaTheme="minorHAnsi"/>
          <w:sz w:val="17"/>
          <w:lang w:eastAsia="en-US"/>
        </w:rPr>
        <w:t>предстоящих расходов</w:t>
      </w:r>
      <w:r w:rsidRPr="009049A9">
        <w:rPr>
          <w:rFonts w:eastAsiaTheme="minorHAnsi"/>
          <w:spacing w:val="57"/>
          <w:sz w:val="17"/>
          <w:lang w:eastAsia="en-US"/>
        </w:rPr>
        <w:t xml:space="preserve"> </w:t>
      </w:r>
    </w:p>
    <w:p w14:paraId="7988074C" w14:textId="77777777" w:rsidR="009049A9" w:rsidRPr="009049A9" w:rsidRDefault="009049A9" w:rsidP="009049A9">
      <w:pPr>
        <w:tabs>
          <w:tab w:val="left" w:pos="1011"/>
          <w:tab w:val="left" w:pos="1836"/>
        </w:tabs>
        <w:spacing w:before="14" w:after="160" w:line="259" w:lineRule="auto"/>
        <w:ind w:right="144" w:firstLine="0"/>
        <w:jc w:val="right"/>
        <w:rPr>
          <w:rFonts w:eastAsiaTheme="minorHAnsi"/>
          <w:sz w:val="17"/>
          <w:lang w:eastAsia="en-US"/>
        </w:rPr>
      </w:pPr>
      <w:r w:rsidRPr="009049A9">
        <w:rPr>
          <w:rFonts w:eastAsiaTheme="minorHAnsi"/>
          <w:sz w:val="17"/>
          <w:lang w:eastAsia="en-US"/>
        </w:rPr>
        <w:t xml:space="preserve"> </w:t>
      </w:r>
    </w:p>
    <w:p w14:paraId="728CD961" w14:textId="77777777" w:rsidR="009049A9" w:rsidRPr="009049A9" w:rsidRDefault="009049A9" w:rsidP="009049A9">
      <w:pPr>
        <w:widowControl w:val="0"/>
        <w:autoSpaceDE w:val="0"/>
        <w:autoSpaceDN w:val="0"/>
        <w:spacing w:before="1" w:after="0" w:line="240" w:lineRule="auto"/>
        <w:ind w:firstLine="0"/>
        <w:jc w:val="left"/>
        <w:rPr>
          <w:sz w:val="18"/>
          <w:szCs w:val="24"/>
          <w:lang w:eastAsia="en-US"/>
        </w:rPr>
      </w:pPr>
    </w:p>
    <w:tbl>
      <w:tblPr>
        <w:tblStyle w:val="TableNormal"/>
        <w:tblW w:w="0" w:type="auto"/>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88"/>
        <w:gridCol w:w="3621"/>
        <w:gridCol w:w="1629"/>
      </w:tblGrid>
      <w:tr w:rsidR="009049A9" w:rsidRPr="009049A9" w14:paraId="01F81570" w14:textId="77777777" w:rsidTr="001B3A09">
        <w:trPr>
          <w:trHeight w:val="205"/>
        </w:trPr>
        <w:tc>
          <w:tcPr>
            <w:tcW w:w="8209" w:type="dxa"/>
            <w:gridSpan w:val="2"/>
            <w:tcBorders>
              <w:top w:val="nil"/>
              <w:left w:val="nil"/>
            </w:tcBorders>
          </w:tcPr>
          <w:p w14:paraId="207C584C" w14:textId="77777777" w:rsidR="009049A9" w:rsidRPr="009049A9" w:rsidRDefault="009049A9" w:rsidP="009049A9">
            <w:pPr>
              <w:spacing w:before="22" w:after="0" w:line="164" w:lineRule="exact"/>
              <w:ind w:right="638" w:firstLine="0"/>
              <w:jc w:val="right"/>
              <w:rPr>
                <w:rFonts w:eastAsia="Microsoft Sans Serif"/>
                <w:sz w:val="15"/>
              </w:rPr>
            </w:pPr>
            <w:r w:rsidRPr="009049A9">
              <w:rPr>
                <w:rFonts w:eastAsia="Microsoft Sans Serif"/>
                <w:sz w:val="15"/>
              </w:rPr>
              <w:t>ИНН</w:t>
            </w:r>
          </w:p>
        </w:tc>
        <w:tc>
          <w:tcPr>
            <w:tcW w:w="1629" w:type="dxa"/>
          </w:tcPr>
          <w:p w14:paraId="5D543167" w14:textId="77777777" w:rsidR="009049A9" w:rsidRPr="009049A9" w:rsidRDefault="009049A9" w:rsidP="009049A9">
            <w:pPr>
              <w:spacing w:before="0" w:after="0" w:line="240" w:lineRule="auto"/>
              <w:ind w:firstLine="0"/>
              <w:jc w:val="left"/>
              <w:rPr>
                <w:rFonts w:eastAsia="Microsoft Sans Serif"/>
                <w:sz w:val="14"/>
              </w:rPr>
            </w:pPr>
          </w:p>
        </w:tc>
      </w:tr>
      <w:tr w:rsidR="009049A9" w:rsidRPr="009049A9" w14:paraId="609C3FD1" w14:textId="77777777" w:rsidTr="001B3A09">
        <w:trPr>
          <w:trHeight w:val="205"/>
        </w:trPr>
        <w:tc>
          <w:tcPr>
            <w:tcW w:w="4588" w:type="dxa"/>
            <w:tcBorders>
              <w:left w:val="nil"/>
              <w:bottom w:val="nil"/>
              <w:right w:val="nil"/>
            </w:tcBorders>
          </w:tcPr>
          <w:p w14:paraId="255B1513" w14:textId="77777777" w:rsidR="009049A9" w:rsidRPr="009049A9" w:rsidRDefault="009049A9" w:rsidP="009049A9">
            <w:pPr>
              <w:spacing w:before="22" w:after="0" w:line="164" w:lineRule="exact"/>
              <w:ind w:left="31" w:firstLine="0"/>
              <w:jc w:val="left"/>
              <w:rPr>
                <w:rFonts w:eastAsia="Microsoft Sans Serif"/>
                <w:sz w:val="15"/>
              </w:rPr>
            </w:pPr>
            <w:proofErr w:type="spellStart"/>
            <w:r w:rsidRPr="009049A9">
              <w:rPr>
                <w:rFonts w:eastAsia="Microsoft Sans Serif"/>
                <w:sz w:val="15"/>
              </w:rPr>
              <w:t>наименование</w:t>
            </w:r>
            <w:proofErr w:type="spellEnd"/>
            <w:r w:rsidRPr="009049A9">
              <w:rPr>
                <w:rFonts w:eastAsia="Microsoft Sans Serif"/>
                <w:spacing w:val="-3"/>
                <w:sz w:val="15"/>
              </w:rPr>
              <w:t xml:space="preserve"> </w:t>
            </w:r>
            <w:proofErr w:type="spellStart"/>
            <w:r w:rsidRPr="009049A9">
              <w:rPr>
                <w:rFonts w:eastAsia="Microsoft Sans Serif"/>
                <w:sz w:val="15"/>
              </w:rPr>
              <w:t>учреждения</w:t>
            </w:r>
            <w:proofErr w:type="spellEnd"/>
          </w:p>
        </w:tc>
        <w:tc>
          <w:tcPr>
            <w:tcW w:w="3621" w:type="dxa"/>
            <w:tcBorders>
              <w:left w:val="nil"/>
              <w:bottom w:val="nil"/>
            </w:tcBorders>
          </w:tcPr>
          <w:p w14:paraId="324433E6" w14:textId="77777777" w:rsidR="009049A9" w:rsidRPr="009049A9" w:rsidRDefault="009049A9" w:rsidP="009049A9">
            <w:pPr>
              <w:spacing w:before="22" w:after="0" w:line="164" w:lineRule="exact"/>
              <w:ind w:left="2647" w:firstLine="0"/>
              <w:jc w:val="left"/>
              <w:rPr>
                <w:rFonts w:eastAsia="Microsoft Sans Serif"/>
                <w:sz w:val="15"/>
              </w:rPr>
            </w:pPr>
            <w:r w:rsidRPr="009049A9">
              <w:rPr>
                <w:rFonts w:eastAsia="Microsoft Sans Serif"/>
                <w:sz w:val="15"/>
              </w:rPr>
              <w:t>КПП</w:t>
            </w:r>
          </w:p>
        </w:tc>
        <w:tc>
          <w:tcPr>
            <w:tcW w:w="1629" w:type="dxa"/>
          </w:tcPr>
          <w:p w14:paraId="7D87DFA9" w14:textId="77777777" w:rsidR="009049A9" w:rsidRPr="009049A9" w:rsidRDefault="009049A9" w:rsidP="009049A9">
            <w:pPr>
              <w:spacing w:before="0" w:after="0" w:line="240" w:lineRule="auto"/>
              <w:ind w:firstLine="0"/>
              <w:jc w:val="left"/>
              <w:rPr>
                <w:rFonts w:eastAsia="Microsoft Sans Serif"/>
                <w:sz w:val="14"/>
              </w:rPr>
            </w:pPr>
          </w:p>
        </w:tc>
      </w:tr>
      <w:tr w:rsidR="009049A9" w:rsidRPr="009049A9" w14:paraId="02BB20A4" w14:textId="77777777" w:rsidTr="001B3A09">
        <w:trPr>
          <w:trHeight w:val="205"/>
        </w:trPr>
        <w:tc>
          <w:tcPr>
            <w:tcW w:w="4588" w:type="dxa"/>
            <w:tcBorders>
              <w:top w:val="nil"/>
              <w:left w:val="nil"/>
              <w:bottom w:val="nil"/>
              <w:right w:val="nil"/>
            </w:tcBorders>
          </w:tcPr>
          <w:p w14:paraId="654924A4" w14:textId="77777777" w:rsidR="009049A9" w:rsidRPr="009049A9" w:rsidRDefault="009049A9" w:rsidP="009049A9">
            <w:pPr>
              <w:spacing w:before="0" w:after="0" w:line="240" w:lineRule="auto"/>
              <w:ind w:firstLine="0"/>
              <w:jc w:val="left"/>
              <w:rPr>
                <w:rFonts w:eastAsia="Microsoft Sans Serif"/>
                <w:sz w:val="14"/>
              </w:rPr>
            </w:pPr>
          </w:p>
        </w:tc>
        <w:tc>
          <w:tcPr>
            <w:tcW w:w="3621" w:type="dxa"/>
            <w:tcBorders>
              <w:top w:val="nil"/>
              <w:left w:val="nil"/>
              <w:bottom w:val="nil"/>
            </w:tcBorders>
          </w:tcPr>
          <w:p w14:paraId="420FA11D" w14:textId="77777777" w:rsidR="009049A9" w:rsidRPr="009049A9" w:rsidRDefault="009049A9" w:rsidP="009049A9">
            <w:pPr>
              <w:spacing w:before="22" w:after="0" w:line="164" w:lineRule="exact"/>
              <w:ind w:left="2647" w:firstLine="0"/>
              <w:jc w:val="left"/>
              <w:rPr>
                <w:rFonts w:eastAsia="Microsoft Sans Serif"/>
                <w:sz w:val="15"/>
              </w:rPr>
            </w:pPr>
            <w:r w:rsidRPr="009049A9">
              <w:rPr>
                <w:rFonts w:eastAsia="Microsoft Sans Serif"/>
                <w:sz w:val="15"/>
              </w:rPr>
              <w:t>ОКТМО</w:t>
            </w:r>
          </w:p>
        </w:tc>
        <w:tc>
          <w:tcPr>
            <w:tcW w:w="1629" w:type="dxa"/>
          </w:tcPr>
          <w:p w14:paraId="6CA4A0D6" w14:textId="77777777" w:rsidR="009049A9" w:rsidRPr="009049A9" w:rsidRDefault="009049A9" w:rsidP="009049A9">
            <w:pPr>
              <w:spacing w:before="0" w:after="0" w:line="240" w:lineRule="auto"/>
              <w:ind w:firstLine="0"/>
              <w:jc w:val="left"/>
              <w:rPr>
                <w:rFonts w:eastAsia="Microsoft Sans Serif"/>
                <w:sz w:val="14"/>
              </w:rPr>
            </w:pPr>
          </w:p>
        </w:tc>
      </w:tr>
    </w:tbl>
    <w:p w14:paraId="5FDFE075" w14:textId="77777777" w:rsidR="009049A9" w:rsidRPr="009049A9" w:rsidRDefault="009049A9" w:rsidP="009049A9">
      <w:pPr>
        <w:widowControl w:val="0"/>
        <w:autoSpaceDE w:val="0"/>
        <w:autoSpaceDN w:val="0"/>
        <w:spacing w:before="8" w:after="0" w:line="240" w:lineRule="auto"/>
        <w:ind w:firstLine="0"/>
        <w:jc w:val="left"/>
        <w:rPr>
          <w:sz w:val="13"/>
          <w:szCs w:val="24"/>
          <w:lang w:eastAsia="en-US"/>
        </w:rPr>
      </w:pPr>
      <w:r w:rsidRPr="009049A9">
        <w:rPr>
          <w:noProof/>
          <w:sz w:val="24"/>
          <w:szCs w:val="24"/>
        </w:rPr>
        <mc:AlternateContent>
          <mc:Choice Requires="wps">
            <w:drawing>
              <wp:anchor distT="0" distB="0" distL="0" distR="0" simplePos="0" relativeHeight="251800576" behindDoc="1" locked="0" layoutInCell="1" allowOverlap="1" wp14:anchorId="27857916" wp14:editId="46830A92">
                <wp:simplePos x="0" y="0"/>
                <wp:positionH relativeFrom="page">
                  <wp:posOffset>654050</wp:posOffset>
                </wp:positionH>
                <wp:positionV relativeFrom="paragraph">
                  <wp:posOffset>130810</wp:posOffset>
                </wp:positionV>
                <wp:extent cx="4576445" cy="8890"/>
                <wp:effectExtent l="0" t="0" r="0" b="0"/>
                <wp:wrapTopAndBottom/>
                <wp:docPr id="5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4154E17D" id="Rectangle 52" o:spid="_x0000_s1026" style="position:absolute;margin-left:51.5pt;margin-top:10.3pt;width:360.35pt;height:.7pt;z-index:-25151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" fillcolor="black" stroked="f">
                <w10:wrap type="topAndBottom" anchorx="page"/>
              </v:rect>
            </w:pict>
          </mc:Fallback>
        </mc:AlternateContent>
      </w:r>
    </w:p>
    <w:p w14:paraId="2AB2E124" w14:textId="77777777" w:rsidR="009049A9" w:rsidRPr="009049A9" w:rsidRDefault="009049A9" w:rsidP="009049A9">
      <w:pPr>
        <w:spacing w:before="0" w:after="160" w:line="163" w:lineRule="exact"/>
        <w:ind w:left="140" w:firstLine="0"/>
        <w:jc w:val="left"/>
        <w:rPr>
          <w:rFonts w:eastAsiaTheme="minorHAnsi"/>
          <w:sz w:val="15"/>
          <w:lang w:eastAsia="en-US"/>
        </w:rPr>
      </w:pPr>
      <w:r w:rsidRPr="009049A9">
        <w:rPr>
          <w:rFonts w:eastAsiaTheme="minorHAnsi"/>
          <w:sz w:val="15"/>
          <w:lang w:eastAsia="en-US"/>
        </w:rPr>
        <w:t>наименование учредителя (ГРБС)</w:t>
      </w:r>
    </w:p>
    <w:p w14:paraId="2B73FD7E"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1BD09554" w14:textId="77777777" w:rsidR="009049A9" w:rsidRPr="009049A9" w:rsidRDefault="009049A9" w:rsidP="009049A9">
      <w:pPr>
        <w:widowControl w:val="0"/>
        <w:autoSpaceDE w:val="0"/>
        <w:autoSpaceDN w:val="0"/>
        <w:spacing w:before="9" w:after="0" w:line="240" w:lineRule="auto"/>
        <w:ind w:firstLine="0"/>
        <w:jc w:val="left"/>
        <w:rPr>
          <w:sz w:val="16"/>
          <w:szCs w:val="24"/>
          <w:lang w:eastAsia="en-US"/>
        </w:rPr>
      </w:pPr>
      <w:r w:rsidRPr="009049A9">
        <w:rPr>
          <w:noProof/>
          <w:sz w:val="24"/>
          <w:szCs w:val="24"/>
        </w:rPr>
        <mc:AlternateContent>
          <mc:Choice Requires="wps">
            <w:drawing>
              <wp:anchor distT="0" distB="0" distL="0" distR="0" simplePos="0" relativeHeight="251801600" behindDoc="1" locked="0" layoutInCell="1" allowOverlap="1" wp14:anchorId="2C396B1E" wp14:editId="31CF1CD7">
                <wp:simplePos x="0" y="0"/>
                <wp:positionH relativeFrom="page">
                  <wp:posOffset>654050</wp:posOffset>
                </wp:positionH>
                <wp:positionV relativeFrom="paragraph">
                  <wp:posOffset>145415</wp:posOffset>
                </wp:positionV>
                <wp:extent cx="4576445" cy="8890"/>
                <wp:effectExtent l="0" t="0" r="0" b="0"/>
                <wp:wrapTopAndBottom/>
                <wp:docPr id="5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5ACE8C0D" id="Rectangle 51" o:spid="_x0000_s1026" style="position:absolute;margin-left:51.5pt;margin-top:11.45pt;width:360.35pt;height:.7pt;z-index:-25151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" fillcolor="black" stroked="f">
                <w10:wrap type="topAndBottom" anchorx="page"/>
              </v:rect>
            </w:pict>
          </mc:Fallback>
        </mc:AlternateContent>
      </w:r>
    </w:p>
    <w:p w14:paraId="2BFD8717" w14:textId="77777777" w:rsidR="009049A9" w:rsidRPr="009049A9" w:rsidRDefault="009049A9" w:rsidP="009049A9">
      <w:pPr>
        <w:spacing w:before="0" w:after="160" w:line="163" w:lineRule="exact"/>
        <w:ind w:left="140" w:firstLine="0"/>
        <w:jc w:val="left"/>
        <w:rPr>
          <w:rFonts w:eastAsiaTheme="minorHAnsi"/>
          <w:sz w:val="15"/>
          <w:lang w:eastAsia="en-US"/>
        </w:rPr>
      </w:pPr>
      <w:r w:rsidRPr="009049A9">
        <w:rPr>
          <w:rFonts w:eastAsiaTheme="minorHAnsi"/>
          <w:sz w:val="15"/>
          <w:lang w:eastAsia="en-US"/>
        </w:rPr>
        <w:t>структурное</w:t>
      </w:r>
      <w:r w:rsidRPr="009049A9">
        <w:rPr>
          <w:rFonts w:eastAsiaTheme="minorHAnsi"/>
          <w:spacing w:val="-4"/>
          <w:sz w:val="15"/>
          <w:lang w:eastAsia="en-US"/>
        </w:rPr>
        <w:t xml:space="preserve"> </w:t>
      </w:r>
      <w:r w:rsidRPr="009049A9">
        <w:rPr>
          <w:rFonts w:eastAsiaTheme="minorHAnsi"/>
          <w:sz w:val="15"/>
          <w:lang w:eastAsia="en-US"/>
        </w:rPr>
        <w:t>подразделение,</w:t>
      </w:r>
      <w:r w:rsidRPr="009049A9">
        <w:rPr>
          <w:rFonts w:eastAsiaTheme="minorHAnsi"/>
          <w:spacing w:val="-2"/>
          <w:sz w:val="15"/>
          <w:lang w:eastAsia="en-US"/>
        </w:rPr>
        <w:t xml:space="preserve"> </w:t>
      </w:r>
      <w:r w:rsidRPr="009049A9">
        <w:rPr>
          <w:rFonts w:eastAsiaTheme="minorHAnsi"/>
          <w:sz w:val="15"/>
          <w:lang w:eastAsia="en-US"/>
        </w:rPr>
        <w:t>оформившее</w:t>
      </w:r>
      <w:r w:rsidRPr="009049A9">
        <w:rPr>
          <w:rFonts w:eastAsiaTheme="minorHAnsi"/>
          <w:spacing w:val="-4"/>
          <w:sz w:val="15"/>
          <w:lang w:eastAsia="en-US"/>
        </w:rPr>
        <w:t xml:space="preserve"> </w:t>
      </w:r>
      <w:r w:rsidRPr="009049A9">
        <w:rPr>
          <w:rFonts w:eastAsiaTheme="minorHAnsi"/>
          <w:sz w:val="15"/>
          <w:lang w:eastAsia="en-US"/>
        </w:rPr>
        <w:t>документ</w:t>
      </w:r>
    </w:p>
    <w:p w14:paraId="38345373" w14:textId="77777777" w:rsidR="009049A9" w:rsidRPr="009049A9" w:rsidRDefault="009049A9" w:rsidP="009049A9">
      <w:pPr>
        <w:widowControl w:val="0"/>
        <w:autoSpaceDE w:val="0"/>
        <w:autoSpaceDN w:val="0"/>
        <w:spacing w:before="8" w:after="0" w:line="240" w:lineRule="auto"/>
        <w:ind w:firstLine="0"/>
        <w:jc w:val="left"/>
        <w:rPr>
          <w:sz w:val="23"/>
          <w:szCs w:val="24"/>
          <w:lang w:eastAsia="en-US"/>
        </w:rPr>
      </w:pPr>
    </w:p>
    <w:p w14:paraId="4A72314D" w14:textId="77777777" w:rsidR="009049A9" w:rsidRPr="009049A9" w:rsidRDefault="009049A9" w:rsidP="009049A9">
      <w:pPr>
        <w:spacing w:before="0" w:after="160" w:line="259" w:lineRule="auto"/>
        <w:ind w:firstLine="0"/>
        <w:jc w:val="left"/>
        <w:rPr>
          <w:rFonts w:eastAsiaTheme="minorHAnsi"/>
          <w:sz w:val="23"/>
          <w:lang w:eastAsia="en-US"/>
        </w:rPr>
        <w:sectPr w:rsidR="009049A9" w:rsidRPr="009049A9" w:rsidSect="009049A9">
          <w:type w:val="continuous"/>
          <w:pgSz w:w="11910" w:h="16840"/>
          <w:pgMar w:top="1200" w:right="920" w:bottom="280" w:left="920" w:header="720" w:footer="720" w:gutter="0"/>
          <w:cols w:space="720"/>
        </w:sectPr>
      </w:pPr>
    </w:p>
    <w:p w14:paraId="19DA3E9A" w14:textId="77777777" w:rsidR="009049A9" w:rsidRPr="009049A9" w:rsidRDefault="009049A9" w:rsidP="009049A9">
      <w:pPr>
        <w:spacing w:before="99" w:after="160" w:line="259" w:lineRule="auto"/>
        <w:ind w:left="584" w:firstLine="0"/>
        <w:jc w:val="left"/>
        <w:rPr>
          <w:rFonts w:eastAsiaTheme="minorHAnsi"/>
          <w:sz w:val="15"/>
          <w:lang w:eastAsia="en-US"/>
        </w:rPr>
      </w:pPr>
      <w:r w:rsidRPr="009049A9">
        <w:rPr>
          <w:rFonts w:eastAsiaTheme="minorHAnsi"/>
          <w:sz w:val="15"/>
          <w:lang w:eastAsia="en-US"/>
        </w:rPr>
        <w:lastRenderedPageBreak/>
        <w:t>Основание</w:t>
      </w:r>
      <w:r w:rsidRPr="009049A9">
        <w:rPr>
          <w:rFonts w:eastAsiaTheme="minorHAnsi"/>
          <w:spacing w:val="2"/>
          <w:sz w:val="15"/>
          <w:lang w:eastAsia="en-US"/>
        </w:rPr>
        <w:t xml:space="preserve"> </w:t>
      </w:r>
      <w:r w:rsidRPr="009049A9">
        <w:rPr>
          <w:rFonts w:eastAsiaTheme="minorHAnsi"/>
          <w:sz w:val="15"/>
          <w:lang w:eastAsia="en-US"/>
        </w:rPr>
        <w:t>для</w:t>
      </w:r>
      <w:r w:rsidRPr="009049A9">
        <w:rPr>
          <w:rFonts w:eastAsiaTheme="minorHAnsi"/>
          <w:spacing w:val="2"/>
          <w:sz w:val="15"/>
          <w:lang w:eastAsia="en-US"/>
        </w:rPr>
        <w:t xml:space="preserve"> </w:t>
      </w:r>
      <w:r w:rsidRPr="009049A9">
        <w:rPr>
          <w:rFonts w:eastAsiaTheme="minorHAnsi"/>
          <w:sz w:val="15"/>
          <w:lang w:eastAsia="en-US"/>
        </w:rPr>
        <w:t>проведения</w:t>
      </w:r>
      <w:r w:rsidRPr="009049A9">
        <w:rPr>
          <w:rFonts w:eastAsiaTheme="minorHAnsi"/>
          <w:spacing w:val="2"/>
          <w:sz w:val="15"/>
          <w:lang w:eastAsia="en-US"/>
        </w:rPr>
        <w:t xml:space="preserve"> </w:t>
      </w:r>
      <w:r w:rsidRPr="009049A9">
        <w:rPr>
          <w:rFonts w:eastAsiaTheme="minorHAnsi"/>
          <w:sz w:val="15"/>
          <w:lang w:eastAsia="en-US"/>
        </w:rPr>
        <w:t>инвентаризации</w:t>
      </w:r>
    </w:p>
    <w:p w14:paraId="64A05570"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r w:rsidRPr="009049A9">
        <w:rPr>
          <w:sz w:val="24"/>
          <w:szCs w:val="24"/>
          <w:lang w:eastAsia="en-US"/>
        </w:rPr>
        <w:br w:type="column"/>
      </w:r>
    </w:p>
    <w:p w14:paraId="75FA8C11"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27DC54F9"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4AB4A468"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0F13FC5B"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0CC4E8FB"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792AA851"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74882209" w14:textId="77777777" w:rsidR="009049A9" w:rsidRPr="009049A9" w:rsidRDefault="009049A9" w:rsidP="009049A9">
      <w:pPr>
        <w:widowControl w:val="0"/>
        <w:autoSpaceDE w:val="0"/>
        <w:autoSpaceDN w:val="0"/>
        <w:spacing w:before="8" w:after="0" w:line="240" w:lineRule="auto"/>
        <w:ind w:firstLine="0"/>
        <w:jc w:val="left"/>
        <w:rPr>
          <w:sz w:val="17"/>
          <w:szCs w:val="24"/>
          <w:lang w:eastAsia="en-US"/>
        </w:rPr>
      </w:pPr>
    </w:p>
    <w:p w14:paraId="258EA1CA" w14:textId="77777777" w:rsidR="009049A9" w:rsidRPr="009049A9" w:rsidRDefault="009049A9" w:rsidP="009049A9">
      <w:pPr>
        <w:spacing w:before="0" w:after="160" w:line="259" w:lineRule="auto"/>
        <w:ind w:left="584" w:firstLine="0"/>
        <w:jc w:val="left"/>
        <w:rPr>
          <w:rFonts w:eastAsiaTheme="minorHAnsi"/>
          <w:b/>
          <w:sz w:val="18"/>
          <w:lang w:eastAsia="en-US"/>
        </w:rPr>
      </w:pPr>
      <w:r w:rsidRPr="009049A9">
        <w:rPr>
          <w:rFonts w:eastAsiaTheme="minorHAnsi"/>
          <w:b/>
          <w:sz w:val="18"/>
          <w:lang w:eastAsia="en-US"/>
        </w:rPr>
        <w:t>АКТ</w:t>
      </w:r>
    </w:p>
    <w:p w14:paraId="6BE19939" w14:textId="77777777" w:rsidR="009049A9" w:rsidRPr="009049A9" w:rsidRDefault="009049A9" w:rsidP="009049A9">
      <w:pPr>
        <w:widowControl w:val="0"/>
        <w:autoSpaceDE w:val="0"/>
        <w:autoSpaceDN w:val="0"/>
        <w:spacing w:before="0" w:after="0" w:line="240" w:lineRule="auto"/>
        <w:ind w:firstLine="0"/>
        <w:jc w:val="left"/>
        <w:rPr>
          <w:b/>
          <w:sz w:val="16"/>
          <w:szCs w:val="24"/>
          <w:lang w:eastAsia="en-US"/>
        </w:rPr>
      </w:pPr>
      <w:r w:rsidRPr="009049A9">
        <w:rPr>
          <w:sz w:val="24"/>
          <w:szCs w:val="24"/>
          <w:lang w:eastAsia="en-US"/>
        </w:rPr>
        <w:br w:type="column"/>
      </w:r>
    </w:p>
    <w:p w14:paraId="48C00D8D" w14:textId="77777777" w:rsidR="009049A9" w:rsidRPr="009049A9" w:rsidRDefault="009049A9" w:rsidP="009049A9">
      <w:pPr>
        <w:widowControl w:val="0"/>
        <w:autoSpaceDE w:val="0"/>
        <w:autoSpaceDN w:val="0"/>
        <w:spacing w:before="0" w:after="0" w:line="240" w:lineRule="auto"/>
        <w:ind w:firstLine="0"/>
        <w:jc w:val="left"/>
        <w:rPr>
          <w:b/>
          <w:sz w:val="16"/>
          <w:szCs w:val="24"/>
          <w:lang w:eastAsia="en-US"/>
        </w:rPr>
      </w:pPr>
    </w:p>
    <w:p w14:paraId="0AD4BF28" w14:textId="77777777" w:rsidR="009049A9" w:rsidRPr="009049A9" w:rsidRDefault="009049A9" w:rsidP="009049A9">
      <w:pPr>
        <w:widowControl w:val="0"/>
        <w:autoSpaceDE w:val="0"/>
        <w:autoSpaceDN w:val="0"/>
        <w:spacing w:before="0" w:after="0" w:line="240" w:lineRule="auto"/>
        <w:ind w:firstLine="0"/>
        <w:jc w:val="left"/>
        <w:rPr>
          <w:b/>
          <w:sz w:val="16"/>
          <w:szCs w:val="24"/>
          <w:lang w:eastAsia="en-US"/>
        </w:rPr>
      </w:pPr>
    </w:p>
    <w:p w14:paraId="1EB60859" w14:textId="77777777" w:rsidR="009049A9" w:rsidRPr="009049A9" w:rsidRDefault="009049A9" w:rsidP="009049A9">
      <w:pPr>
        <w:spacing w:before="135" w:after="160" w:line="312" w:lineRule="auto"/>
        <w:ind w:left="584" w:right="1772" w:firstLine="228"/>
        <w:jc w:val="right"/>
        <w:rPr>
          <w:rFonts w:eastAsiaTheme="minorHAnsi"/>
          <w:sz w:val="15"/>
          <w:lang w:eastAsia="en-US"/>
        </w:rPr>
      </w:pPr>
      <w:r w:rsidRPr="009049A9">
        <w:rPr>
          <w:rFonts w:eastAsiaTheme="minorHAnsi"/>
          <w:noProof/>
        </w:rPr>
        <mc:AlternateContent>
          <mc:Choice Requires="wpg">
            <w:drawing>
              <wp:anchor distT="0" distB="0" distL="114300" distR="114300" simplePos="0" relativeHeight="251797504" behindDoc="0" locked="0" layoutInCell="1" allowOverlap="1" wp14:anchorId="71922DC2" wp14:editId="0FF25A86">
                <wp:simplePos x="0" y="0"/>
                <wp:positionH relativeFrom="page">
                  <wp:posOffset>3245485</wp:posOffset>
                </wp:positionH>
                <wp:positionV relativeFrom="paragraph">
                  <wp:posOffset>-372110</wp:posOffset>
                </wp:positionV>
                <wp:extent cx="3662045" cy="289560"/>
                <wp:effectExtent l="0" t="0" r="0" b="0"/>
                <wp:wrapNone/>
                <wp:docPr id="111"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2045" cy="289560"/>
                          <a:chOff x="5111" y="-586"/>
                          <a:chExt cx="5767" cy="456"/>
                        </a:xfrm>
                      </wpg:grpSpPr>
                      <wps:wsp>
                        <wps:cNvPr id="113" name="Freeform 50"/>
                        <wps:cNvSpPr>
                          <a:spLocks/>
                        </wps:cNvSpPr>
                        <wps:spPr bwMode="auto">
                          <a:xfrm>
                            <a:off x="5110" y="-586"/>
                            <a:ext cx="5767" cy="456"/>
                          </a:xfrm>
                          <a:custGeom>
                            <a:avLst/>
                            <a:gdLst>
                              <a:gd name="T0" fmla="+- 0 10877 5111"/>
                              <a:gd name="T1" fmla="*/ T0 w 5767"/>
                              <a:gd name="T2" fmla="+- 0 -586 -586"/>
                              <a:gd name="T3" fmla="*/ -586 h 456"/>
                              <a:gd name="T4" fmla="+- 0 8241 5111"/>
                              <a:gd name="T5" fmla="*/ T4 w 5767"/>
                              <a:gd name="T6" fmla="+- 0 -586 -586"/>
                              <a:gd name="T7" fmla="*/ -586 h 456"/>
                              <a:gd name="T8" fmla="+- 0 8241 5111"/>
                              <a:gd name="T9" fmla="*/ T8 w 5767"/>
                              <a:gd name="T10" fmla="+- 0 -572 -586"/>
                              <a:gd name="T11" fmla="*/ -572 h 456"/>
                              <a:gd name="T12" fmla="+- 0 10862 5111"/>
                              <a:gd name="T13" fmla="*/ T12 w 5767"/>
                              <a:gd name="T14" fmla="+- 0 -572 -586"/>
                              <a:gd name="T15" fmla="*/ -572 h 456"/>
                              <a:gd name="T16" fmla="+- 0 10862 5111"/>
                              <a:gd name="T17" fmla="*/ T16 w 5767"/>
                              <a:gd name="T18" fmla="+- 0 -365 -586"/>
                              <a:gd name="T19" fmla="*/ -365 h 456"/>
                              <a:gd name="T20" fmla="+- 0 5111 5111"/>
                              <a:gd name="T21" fmla="*/ T20 w 5767"/>
                              <a:gd name="T22" fmla="+- 0 -365 -586"/>
                              <a:gd name="T23" fmla="*/ -365 h 456"/>
                              <a:gd name="T24" fmla="+- 0 5111 5111"/>
                              <a:gd name="T25" fmla="*/ T24 w 5767"/>
                              <a:gd name="T26" fmla="+- 0 -351 -586"/>
                              <a:gd name="T27" fmla="*/ -351 h 456"/>
                              <a:gd name="T28" fmla="+- 0 10862 5111"/>
                              <a:gd name="T29" fmla="*/ T28 w 5767"/>
                              <a:gd name="T30" fmla="+- 0 -351 -586"/>
                              <a:gd name="T31" fmla="*/ -351 h 456"/>
                              <a:gd name="T32" fmla="+- 0 10862 5111"/>
                              <a:gd name="T33" fmla="*/ T32 w 5767"/>
                              <a:gd name="T34" fmla="+- 0 -144 -586"/>
                              <a:gd name="T35" fmla="*/ -144 h 456"/>
                              <a:gd name="T36" fmla="+- 0 8241 5111"/>
                              <a:gd name="T37" fmla="*/ T36 w 5767"/>
                              <a:gd name="T38" fmla="+- 0 -144 -586"/>
                              <a:gd name="T39" fmla="*/ -144 h 456"/>
                              <a:gd name="T40" fmla="+- 0 8241 5111"/>
                              <a:gd name="T41" fmla="*/ T40 w 5767"/>
                              <a:gd name="T42" fmla="+- 0 -130 -586"/>
                              <a:gd name="T43" fmla="*/ -130 h 456"/>
                              <a:gd name="T44" fmla="+- 0 10862 5111"/>
                              <a:gd name="T45" fmla="*/ T44 w 5767"/>
                              <a:gd name="T46" fmla="+- 0 -130 -586"/>
                              <a:gd name="T47" fmla="*/ -130 h 456"/>
                              <a:gd name="T48" fmla="+- 0 10877 5111"/>
                              <a:gd name="T49" fmla="*/ T48 w 5767"/>
                              <a:gd name="T50" fmla="+- 0 -130 -586"/>
                              <a:gd name="T51" fmla="*/ -130 h 456"/>
                              <a:gd name="T52" fmla="+- 0 10877 5111"/>
                              <a:gd name="T53" fmla="*/ T52 w 5767"/>
                              <a:gd name="T54" fmla="+- 0 -144 -586"/>
                              <a:gd name="T55" fmla="*/ -144 h 456"/>
                              <a:gd name="T56" fmla="+- 0 10877 5111"/>
                              <a:gd name="T57" fmla="*/ T56 w 5767"/>
                              <a:gd name="T58" fmla="+- 0 -351 -586"/>
                              <a:gd name="T59" fmla="*/ -351 h 456"/>
                              <a:gd name="T60" fmla="+- 0 10877 5111"/>
                              <a:gd name="T61" fmla="*/ T60 w 5767"/>
                              <a:gd name="T62" fmla="+- 0 -365 -586"/>
                              <a:gd name="T63" fmla="*/ -365 h 456"/>
                              <a:gd name="T64" fmla="+- 0 10877 5111"/>
                              <a:gd name="T65" fmla="*/ T64 w 5767"/>
                              <a:gd name="T66" fmla="+- 0 -572 -586"/>
                              <a:gd name="T67" fmla="*/ -572 h 456"/>
                              <a:gd name="T68" fmla="+- 0 10877 5111"/>
                              <a:gd name="T69" fmla="*/ T68 w 5767"/>
                              <a:gd name="T70" fmla="+- 0 -586 -586"/>
                              <a:gd name="T71" fmla="*/ -586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767" h="456">
                                <a:moveTo>
                                  <a:pt x="5766" y="0"/>
                                </a:moveTo>
                                <a:lnTo>
                                  <a:pt x="3130" y="0"/>
                                </a:lnTo>
                                <a:lnTo>
                                  <a:pt x="3130" y="14"/>
                                </a:lnTo>
                                <a:lnTo>
                                  <a:pt x="5751" y="14"/>
                                </a:lnTo>
                                <a:lnTo>
                                  <a:pt x="5751" y="221"/>
                                </a:lnTo>
                                <a:lnTo>
                                  <a:pt x="0" y="221"/>
                                </a:lnTo>
                                <a:lnTo>
                                  <a:pt x="0" y="235"/>
                                </a:lnTo>
                                <a:lnTo>
                                  <a:pt x="5751" y="235"/>
                                </a:lnTo>
                                <a:lnTo>
                                  <a:pt x="5751" y="442"/>
                                </a:lnTo>
                                <a:lnTo>
                                  <a:pt x="3130" y="442"/>
                                </a:lnTo>
                                <a:lnTo>
                                  <a:pt x="3130" y="456"/>
                                </a:lnTo>
                                <a:lnTo>
                                  <a:pt x="5751" y="456"/>
                                </a:lnTo>
                                <a:lnTo>
                                  <a:pt x="5766" y="456"/>
                                </a:lnTo>
                                <a:lnTo>
                                  <a:pt x="5766" y="442"/>
                                </a:lnTo>
                                <a:lnTo>
                                  <a:pt x="5766" y="235"/>
                                </a:lnTo>
                                <a:lnTo>
                                  <a:pt x="5766" y="221"/>
                                </a:lnTo>
                                <a:lnTo>
                                  <a:pt x="5766" y="14"/>
                                </a:lnTo>
                                <a:lnTo>
                                  <a:pt x="57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Text Box 49"/>
                        <wps:cNvSpPr txBox="1">
                          <a:spLocks noChangeArrowheads="1"/>
                        </wps:cNvSpPr>
                        <wps:spPr bwMode="auto">
                          <a:xfrm>
                            <a:off x="5110" y="-586"/>
                            <a:ext cx="5767"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0D2DA" w14:textId="77777777" w:rsidR="002929F4" w:rsidRDefault="002929F4" w:rsidP="009049A9">
                              <w:pPr>
                                <w:spacing w:before="5"/>
                                <w:rPr>
                                  <w:rFonts w:ascii="Microsoft Sans Serif"/>
                                  <w:sz w:val="21"/>
                                </w:rPr>
                              </w:pPr>
                            </w:p>
                            <w:p w14:paraId="25E5E0F2" w14:textId="77777777" w:rsidR="002929F4" w:rsidRDefault="002929F4" w:rsidP="009049A9">
                              <w:pPr>
                                <w:ind w:left="667"/>
                                <w:rPr>
                                  <w:rFonts w:ascii="Microsoft Sans Serif" w:hAnsi="Microsoft Sans Serif"/>
                                  <w:sz w:val="15"/>
                                </w:rPr>
                              </w:pPr>
                              <w:r>
                                <w:rPr>
                                  <w:rFonts w:ascii="Microsoft Sans Serif" w:hAnsi="Microsoft Sans Serif"/>
                                  <w:sz w:val="15"/>
                                </w:rPr>
                                <w:t>наименование</w:t>
                              </w:r>
                              <w:r>
                                <w:rPr>
                                  <w:rFonts w:ascii="Microsoft Sans Serif" w:hAnsi="Microsoft Sans Serif"/>
                                  <w:spacing w:val="-7"/>
                                  <w:sz w:val="15"/>
                                </w:rPr>
                                <w:t xml:space="preserve"> </w:t>
                              </w:r>
                              <w:r>
                                <w:rPr>
                                  <w:rFonts w:ascii="Microsoft Sans Serif" w:hAnsi="Microsoft Sans Serif"/>
                                  <w:sz w:val="15"/>
                                </w:rPr>
                                <w:t>документа</w:t>
                              </w:r>
                            </w:p>
                          </w:txbxContent>
                        </wps:txbx>
                        <wps:bodyPr rot="0" vert="horz" wrap="square" lIns="0" tIns="0" rIns="0" bIns="0" anchor="t" anchorCtr="0" upright="1">
                          <a:noAutofit/>
                        </wps:bodyPr>
                      </wps:wsp>
                      <wps:wsp>
                        <wps:cNvPr id="116" name="Text Box 48"/>
                        <wps:cNvSpPr txBox="1">
                          <a:spLocks noChangeArrowheads="1"/>
                        </wps:cNvSpPr>
                        <wps:spPr bwMode="auto">
                          <a:xfrm>
                            <a:off x="8234" y="-358"/>
                            <a:ext cx="1006" cy="22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EF35F07" w14:textId="77777777" w:rsidR="002929F4" w:rsidRDefault="002929F4" w:rsidP="009049A9">
                              <w:pPr>
                                <w:spacing w:before="22"/>
                                <w:ind w:left="23"/>
                                <w:rPr>
                                  <w:rFonts w:ascii="Microsoft Sans Serif" w:hAnsi="Microsoft Sans Serif"/>
                                  <w:sz w:val="15"/>
                                </w:rPr>
                              </w:pPr>
                              <w:r>
                                <w:rPr>
                                  <w:rFonts w:ascii="Microsoft Sans Serif" w:hAnsi="Microsoft Sans Serif"/>
                                  <w:sz w:val="15"/>
                                </w:rPr>
                                <w:t>номер</w:t>
                              </w:r>
                            </w:p>
                          </w:txbxContent>
                        </wps:txbx>
                        <wps:bodyPr rot="0" vert="horz" wrap="square" lIns="0" tIns="0" rIns="0" bIns="0" anchor="t" anchorCtr="0" upright="1">
                          <a:noAutofit/>
                        </wps:bodyPr>
                      </wps:wsp>
                      <wps:wsp>
                        <wps:cNvPr id="117" name="Text Box 47"/>
                        <wps:cNvSpPr txBox="1">
                          <a:spLocks noChangeArrowheads="1"/>
                        </wps:cNvSpPr>
                        <wps:spPr bwMode="auto">
                          <a:xfrm>
                            <a:off x="8234" y="-579"/>
                            <a:ext cx="1006" cy="22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919BCF" w14:textId="77777777" w:rsidR="002929F4" w:rsidRDefault="002929F4" w:rsidP="009049A9">
                              <w:pPr>
                                <w:spacing w:before="22"/>
                                <w:ind w:left="23"/>
                                <w:rPr>
                                  <w:rFonts w:ascii="Microsoft Sans Serif" w:hAnsi="Microsoft Sans Serif"/>
                                  <w:sz w:val="15"/>
                                </w:rPr>
                              </w:pPr>
                              <w:r>
                                <w:rPr>
                                  <w:rFonts w:ascii="Microsoft Sans Serif" w:hAnsi="Microsoft Sans Serif"/>
                                  <w:sz w:val="15"/>
                                </w:rPr>
                                <w:t>дата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_x0000_s1068" style="position:absolute;left:0;text-align:left;margin-left:255.55pt;margin-top:-29.3pt;width:288.35pt;height:22.8pt;z-index:251797504;mso-position-horizontal-relative:page" coordorigin="5111,-586" coordsize="5767,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">
                <v:shape id="Freeform 50" o:spid="_x0000_s1069" style="position:absolute;left:5110;top:-586;width:5767;height:456;visibility:visible;mso-wrap-style:square;v-text-anchor:top" coordsize="576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ZMMIA&#10;AADcAAAADwAAAGRycy9kb3ducmV2LnhtbERPS2sCMRC+F/ofwhR6KZq1opbVKEUreBKfxeOQTHcX&#10;N5Nlk7rrvzeC4G0+vudMZq0txYVqXzhW0OsmIIi1MwVnCg77ZecLhA/IBkvHpOBKHmbT15cJpsY1&#10;vKXLLmQihrBPUUEeQpVK6XVOFn3XVcSR+3O1xRBhnUlTYxPDbSk/k2QoLRYcG3KsaJ6TPu/+rYL1&#10;cXPiH12OzrpZfLRh2PwOBplS72/t9xhEoDY8xQ/3ysT5vT7cn4kXyO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d1kwwgAAANwAAAAPAAAAAAAAAAAAAAAAAJgCAABkcnMvZG93&#10;bnJldi54bWxQSwUGAAAAAAQABAD1AAAAhwMAAAAA&#10;" path="m5766,l3130,r,14l5751,14r,207l,221r,14l5751,235r,207l3130,442r,14l5751,456r15,l5766,442r,-207l5766,221r,-207l5766,xe" fillcolor="black" stroked="f">
                  <v:path arrowok="t" o:connecttype="custom" o:connectlocs="5766,-586;3130,-586;3130,-572;5751,-572;5751,-365;0,-365;0,-351;5751,-351;5751,-144;3130,-144;3130,-130;5751,-130;5766,-130;5766,-144;5766,-351;5766,-365;5766,-572;5766,-586" o:connectangles="0,0,0,0,0,0,0,0,0,0,0,0,0,0,0,0,0,0"/>
                </v:shape>
                <v:shape id="Text Box 49" o:spid="_x0000_s1070" type="#_x0000_t202" style="position:absolute;left:5110;top:-586;width:5767;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BkqsMA&#10;AADcAAAADwAAAGRycy9kb3ducmV2LnhtbERPTWvCQBC9F/oflil4azYKSp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BkqsMAAADcAAAADwAAAAAAAAAAAAAAAACYAgAAZHJzL2Rv&#10;d25yZXYueG1sUEsFBgAAAAAEAAQA9QAAAIgDAAAAAA==&#10;" filled="f" stroked="f">
                  <v:textbox inset="0,0,0,0">
                    <w:txbxContent>
                      <w:p w14:paraId="6440D2DA" w14:textId="77777777" w:rsidR="002929F4" w:rsidRDefault="002929F4" w:rsidP="009049A9">
                        <w:pPr>
                          <w:spacing w:before="5"/>
                          <w:rPr>
                            <w:rFonts w:ascii="Microsoft Sans Serif"/>
                            <w:sz w:val="21"/>
                          </w:rPr>
                        </w:pPr>
                      </w:p>
                      <w:p w14:paraId="25E5E0F2" w14:textId="77777777" w:rsidR="002929F4" w:rsidRDefault="002929F4" w:rsidP="009049A9">
                        <w:pPr>
                          <w:ind w:left="667"/>
                          <w:rPr>
                            <w:rFonts w:ascii="Microsoft Sans Serif" w:hAnsi="Microsoft Sans Serif"/>
                            <w:sz w:val="15"/>
                          </w:rPr>
                        </w:pPr>
                        <w:r>
                          <w:rPr>
                            <w:rFonts w:ascii="Microsoft Sans Serif" w:hAnsi="Microsoft Sans Serif"/>
                            <w:sz w:val="15"/>
                          </w:rPr>
                          <w:t>наименование</w:t>
                        </w:r>
                        <w:r>
                          <w:rPr>
                            <w:rFonts w:ascii="Microsoft Sans Serif" w:hAnsi="Microsoft Sans Serif"/>
                            <w:spacing w:val="-7"/>
                            <w:sz w:val="15"/>
                          </w:rPr>
                          <w:t xml:space="preserve"> </w:t>
                        </w:r>
                        <w:r>
                          <w:rPr>
                            <w:rFonts w:ascii="Microsoft Sans Serif" w:hAnsi="Microsoft Sans Serif"/>
                            <w:sz w:val="15"/>
                          </w:rPr>
                          <w:t>документа</w:t>
                        </w:r>
                      </w:p>
                    </w:txbxContent>
                  </v:textbox>
                </v:shape>
                <v:shape id="Text Box 48" o:spid="_x0000_s1071" type="#_x0000_t202" style="position:absolute;left:8234;top:-358;width:100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1RsMA&#10;AADcAAAADwAAAGRycy9kb3ducmV2LnhtbERP32vCMBB+H/g/hBP2NlNlOKlGEXEwcCA6mfh2Nmdb&#10;bC4lydr63xth4Nt9fD9vtuhMJRpyvrSsYDhIQBBnVpecKzj8fL5NQPiArLGyTApu5GEx773MMNW2&#10;5R01+5CLGMI+RQVFCHUqpc8KMugHtiaO3MU6gyFCl0vtsI3hppKjJBlLgyXHhgJrWhWUXfd/RgEe&#10;Nyfbuffzb3MLk7zdHjYf32ulXvvdcgoiUBee4n/3l47zh2N4PBMv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1RsMAAADcAAAADwAAAAAAAAAAAAAAAACYAgAAZHJzL2Rv&#10;d25yZXYueG1sUEsFBgAAAAAEAAQA9QAAAIgDAAAAAA==&#10;" filled="f" strokeweight=".72pt">
                  <v:textbox inset="0,0,0,0">
                    <w:txbxContent>
                      <w:p w14:paraId="7EF35F07" w14:textId="77777777" w:rsidR="002929F4" w:rsidRDefault="002929F4" w:rsidP="009049A9">
                        <w:pPr>
                          <w:spacing w:before="22"/>
                          <w:ind w:left="23"/>
                          <w:rPr>
                            <w:rFonts w:ascii="Microsoft Sans Serif" w:hAnsi="Microsoft Sans Serif"/>
                            <w:sz w:val="15"/>
                          </w:rPr>
                        </w:pPr>
                        <w:r>
                          <w:rPr>
                            <w:rFonts w:ascii="Microsoft Sans Serif" w:hAnsi="Microsoft Sans Serif"/>
                            <w:sz w:val="15"/>
                          </w:rPr>
                          <w:t>номер</w:t>
                        </w:r>
                      </w:p>
                    </w:txbxContent>
                  </v:textbox>
                </v:shape>
                <v:shape id="Text Box 47" o:spid="_x0000_s1072" type="#_x0000_t202" style="position:absolute;left:8234;top:-579;width:100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Q3cMA&#10;AADcAAAADwAAAGRycy9kb3ducmV2LnhtbERP32vCMBB+H+x/CDfwbaYOUammZYwJggOZk4lvZ3Nr&#10;y5pLSbK2/vdGGPh2H9/PW+WDaURHzteWFUzGCQjiwuqaSwWHr/XzAoQPyBoby6TgQh7y7PFhham2&#10;PX9Stw+liCHsU1RQhdCmUvqiIoN+bFviyP1YZzBE6EqpHfYx3DTyJUlm0mDNsaHClt4qKn73f0YB&#10;HrcnO7jp+bu7hEXZ7w7b+ce7UqOn4XUJItAQ7uJ/90bH+ZM53J6JF8j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MQ3cMAAADcAAAADwAAAAAAAAAAAAAAAACYAgAAZHJzL2Rv&#10;d25yZXYueG1sUEsFBgAAAAAEAAQA9QAAAIgDAAAAAA==&#10;" filled="f" strokeweight=".72pt">
                  <v:textbox inset="0,0,0,0">
                    <w:txbxContent>
                      <w:p w14:paraId="59919BCF" w14:textId="77777777" w:rsidR="002929F4" w:rsidRDefault="002929F4" w:rsidP="009049A9">
                        <w:pPr>
                          <w:spacing w:before="22"/>
                          <w:ind w:left="23"/>
                          <w:rPr>
                            <w:rFonts w:ascii="Microsoft Sans Serif" w:hAnsi="Microsoft Sans Serif"/>
                            <w:sz w:val="15"/>
                          </w:rPr>
                        </w:pPr>
                        <w:r>
                          <w:rPr>
                            <w:rFonts w:ascii="Microsoft Sans Serif" w:hAnsi="Microsoft Sans Serif"/>
                            <w:sz w:val="15"/>
                          </w:rPr>
                          <w:t>дата</w:t>
                        </w:r>
                      </w:p>
                    </w:txbxContent>
                  </v:textbox>
                </v:shape>
                <w10:wrap anchorx="page"/>
              </v:group>
            </w:pict>
          </mc:Fallback>
        </mc:AlternateContent>
      </w:r>
      <w:r w:rsidRPr="009049A9">
        <w:rPr>
          <w:rFonts w:eastAsiaTheme="minorHAnsi"/>
          <w:sz w:val="15"/>
          <w:lang w:eastAsia="en-US"/>
        </w:rPr>
        <w:t>дата</w:t>
      </w:r>
      <w:r w:rsidRPr="009049A9">
        <w:rPr>
          <w:rFonts w:eastAsiaTheme="minorHAnsi"/>
          <w:spacing w:val="1"/>
          <w:sz w:val="15"/>
          <w:lang w:eastAsia="en-US"/>
        </w:rPr>
        <w:t xml:space="preserve"> </w:t>
      </w:r>
      <w:r w:rsidRPr="009049A9">
        <w:rPr>
          <w:rFonts w:eastAsiaTheme="minorHAnsi"/>
          <w:sz w:val="15"/>
          <w:lang w:eastAsia="en-US"/>
        </w:rPr>
        <w:t>начала</w:t>
      </w:r>
      <w:r w:rsidRPr="009049A9">
        <w:rPr>
          <w:rFonts w:eastAsiaTheme="minorHAnsi"/>
          <w:spacing w:val="2"/>
          <w:sz w:val="15"/>
          <w:lang w:eastAsia="en-US"/>
        </w:rPr>
        <w:t xml:space="preserve"> </w:t>
      </w:r>
      <w:r w:rsidRPr="009049A9">
        <w:rPr>
          <w:rFonts w:eastAsiaTheme="minorHAnsi"/>
          <w:sz w:val="15"/>
          <w:lang w:eastAsia="en-US"/>
        </w:rPr>
        <w:t>инвентаризации</w:t>
      </w:r>
      <w:r w:rsidRPr="009049A9">
        <w:rPr>
          <w:rFonts w:eastAsiaTheme="minorHAnsi"/>
          <w:spacing w:val="-37"/>
          <w:sz w:val="15"/>
          <w:lang w:eastAsia="en-US"/>
        </w:rPr>
        <w:t xml:space="preserve"> </w:t>
      </w:r>
      <w:r w:rsidRPr="009049A9">
        <w:rPr>
          <w:rFonts w:eastAsiaTheme="minorHAnsi"/>
          <w:sz w:val="15"/>
          <w:lang w:eastAsia="en-US"/>
        </w:rPr>
        <w:t>дата</w:t>
      </w:r>
      <w:r w:rsidRPr="009049A9">
        <w:rPr>
          <w:rFonts w:eastAsiaTheme="minorHAnsi"/>
          <w:spacing w:val="-4"/>
          <w:sz w:val="15"/>
          <w:lang w:eastAsia="en-US"/>
        </w:rPr>
        <w:t xml:space="preserve"> </w:t>
      </w:r>
      <w:r w:rsidRPr="009049A9">
        <w:rPr>
          <w:rFonts w:eastAsiaTheme="minorHAnsi"/>
          <w:sz w:val="15"/>
          <w:lang w:eastAsia="en-US"/>
        </w:rPr>
        <w:t>окончания</w:t>
      </w:r>
      <w:r w:rsidRPr="009049A9">
        <w:rPr>
          <w:rFonts w:eastAsiaTheme="minorHAnsi"/>
          <w:spacing w:val="-4"/>
          <w:sz w:val="15"/>
          <w:lang w:eastAsia="en-US"/>
        </w:rPr>
        <w:t xml:space="preserve"> </w:t>
      </w:r>
      <w:r w:rsidRPr="009049A9">
        <w:rPr>
          <w:rFonts w:eastAsiaTheme="minorHAnsi"/>
          <w:sz w:val="15"/>
          <w:lang w:eastAsia="en-US"/>
        </w:rPr>
        <w:t>инвентаризации</w:t>
      </w:r>
    </w:p>
    <w:p w14:paraId="486AF541" w14:textId="77777777" w:rsidR="009049A9" w:rsidRPr="009049A9" w:rsidRDefault="009049A9" w:rsidP="009049A9">
      <w:pPr>
        <w:widowControl w:val="0"/>
        <w:autoSpaceDE w:val="0"/>
        <w:autoSpaceDN w:val="0"/>
        <w:spacing w:before="4" w:after="0" w:line="240" w:lineRule="auto"/>
        <w:ind w:firstLine="0"/>
        <w:jc w:val="left"/>
        <w:rPr>
          <w:sz w:val="18"/>
          <w:szCs w:val="24"/>
          <w:lang w:eastAsia="en-US"/>
        </w:rPr>
      </w:pPr>
    </w:p>
    <w:p w14:paraId="4A4F9DEC" w14:textId="77777777" w:rsidR="009049A9" w:rsidRPr="009049A9" w:rsidRDefault="009049A9" w:rsidP="009049A9">
      <w:pPr>
        <w:spacing w:before="0" w:after="160" w:line="350" w:lineRule="auto"/>
        <w:ind w:left="1439" w:right="1771" w:firstLine="996"/>
        <w:jc w:val="right"/>
        <w:rPr>
          <w:rFonts w:eastAsiaTheme="minorHAnsi"/>
          <w:sz w:val="15"/>
          <w:lang w:eastAsia="en-US"/>
        </w:rPr>
      </w:pPr>
      <w:r w:rsidRPr="009049A9">
        <w:rPr>
          <w:rFonts w:eastAsiaTheme="minorHAnsi"/>
          <w:noProof/>
        </w:rPr>
        <mc:AlternateContent>
          <mc:Choice Requires="wps">
            <w:drawing>
              <wp:anchor distT="0" distB="0" distL="114300" distR="114300" simplePos="0" relativeHeight="251798528" behindDoc="0" locked="0" layoutInCell="1" allowOverlap="1" wp14:anchorId="5F8781A6" wp14:editId="6C859545">
                <wp:simplePos x="0" y="0"/>
                <wp:positionH relativeFrom="page">
                  <wp:posOffset>5862320</wp:posOffset>
                </wp:positionH>
                <wp:positionV relativeFrom="paragraph">
                  <wp:posOffset>-448945</wp:posOffset>
                </wp:positionV>
                <wp:extent cx="1049020" cy="303530"/>
                <wp:effectExtent l="0" t="0" r="0" b="0"/>
                <wp:wrapNone/>
                <wp:docPr id="4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7508053C" w14:textId="77777777">
                              <w:trPr>
                                <w:trHeight w:val="227"/>
                              </w:trPr>
                              <w:tc>
                                <w:tcPr>
                                  <w:tcW w:w="1630" w:type="dxa"/>
                                </w:tcPr>
                                <w:p w14:paraId="42132F3D" w14:textId="77777777" w:rsidR="002929F4" w:rsidRDefault="002929F4">
                                  <w:pPr>
                                    <w:pStyle w:val="TableParagraph"/>
                                    <w:rPr>
                                      <w:rFonts w:ascii="Times New Roman"/>
                                      <w:sz w:val="14"/>
                                    </w:rPr>
                                  </w:pPr>
                                </w:p>
                              </w:tc>
                            </w:tr>
                            <w:tr w:rsidR="002929F4" w14:paraId="3B87F51E" w14:textId="77777777">
                              <w:trPr>
                                <w:trHeight w:val="205"/>
                              </w:trPr>
                              <w:tc>
                                <w:tcPr>
                                  <w:tcW w:w="1630" w:type="dxa"/>
                                </w:tcPr>
                                <w:p w14:paraId="4FBDB2FA" w14:textId="77777777" w:rsidR="002929F4" w:rsidRDefault="002929F4">
                                  <w:pPr>
                                    <w:pStyle w:val="TableParagraph"/>
                                    <w:rPr>
                                      <w:rFonts w:ascii="Times New Roman"/>
                                      <w:sz w:val="14"/>
                                    </w:rPr>
                                  </w:pPr>
                                </w:p>
                              </w:tc>
                            </w:tr>
                          </w:tbl>
                          <w:p w14:paraId="69D340A2" w14:textId="77777777" w:rsidR="002929F4" w:rsidRDefault="002929F4" w:rsidP="009049A9">
                            <w:pPr>
                              <w:pStyle w:val="aff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left:0;text-align:left;margin-left:461.6pt;margin-top:-35.35pt;width:82.6pt;height:23.9pt;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7508053C" w14:textId="77777777">
                        <w:trPr>
                          <w:trHeight w:val="227"/>
                        </w:trPr>
                        <w:tc>
                          <w:tcPr>
                            <w:tcW w:w="1630" w:type="dxa"/>
                          </w:tcPr>
                          <w:p w14:paraId="42132F3D" w14:textId="77777777" w:rsidR="002929F4" w:rsidRDefault="002929F4">
                            <w:pPr>
                              <w:pStyle w:val="TableParagraph"/>
                              <w:rPr>
                                <w:rFonts w:ascii="Times New Roman"/>
                                <w:sz w:val="14"/>
                              </w:rPr>
                            </w:pPr>
                          </w:p>
                        </w:tc>
                      </w:tr>
                      <w:tr w:rsidR="002929F4" w14:paraId="3B87F51E" w14:textId="77777777">
                        <w:trPr>
                          <w:trHeight w:val="205"/>
                        </w:trPr>
                        <w:tc>
                          <w:tcPr>
                            <w:tcW w:w="1630" w:type="dxa"/>
                          </w:tcPr>
                          <w:p w14:paraId="4FBDB2FA" w14:textId="77777777" w:rsidR="002929F4" w:rsidRDefault="002929F4">
                            <w:pPr>
                              <w:pStyle w:val="TableParagraph"/>
                              <w:rPr>
                                <w:rFonts w:ascii="Times New Roman"/>
                                <w:sz w:val="14"/>
                              </w:rPr>
                            </w:pPr>
                          </w:p>
                        </w:tc>
                      </w:tr>
                    </w:tbl>
                    <w:p w14:paraId="69D340A2" w14:textId="77777777" w:rsidR="002929F4" w:rsidRDefault="002929F4" w:rsidP="009049A9">
                      <w:pPr>
                        <w:pStyle w:val="aff7"/>
                      </w:pPr>
                    </w:p>
                  </w:txbxContent>
                </v:textbox>
                <w10:wrap anchorx="page"/>
              </v:shape>
            </w:pict>
          </mc:Fallback>
        </mc:AlternateContent>
      </w:r>
      <w:r w:rsidRPr="009049A9">
        <w:rPr>
          <w:rFonts w:eastAsiaTheme="minorHAnsi"/>
          <w:noProof/>
        </w:rPr>
        <mc:AlternateContent>
          <mc:Choice Requires="wps">
            <w:drawing>
              <wp:anchor distT="0" distB="0" distL="114300" distR="114300" simplePos="0" relativeHeight="251799552" behindDoc="0" locked="0" layoutInCell="1" allowOverlap="1" wp14:anchorId="5BBC5B58" wp14:editId="640932BB">
                <wp:simplePos x="0" y="0"/>
                <wp:positionH relativeFrom="page">
                  <wp:posOffset>5862320</wp:posOffset>
                </wp:positionH>
                <wp:positionV relativeFrom="paragraph">
                  <wp:posOffset>-14605</wp:posOffset>
                </wp:positionV>
                <wp:extent cx="1049020" cy="297815"/>
                <wp:effectExtent l="0" t="0" r="0" b="0"/>
                <wp:wrapNone/>
                <wp:docPr id="11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4CE4F9E5" w14:textId="77777777">
                              <w:trPr>
                                <w:trHeight w:val="206"/>
                              </w:trPr>
                              <w:tc>
                                <w:tcPr>
                                  <w:tcW w:w="1630" w:type="dxa"/>
                                </w:tcPr>
                                <w:p w14:paraId="686384A7" w14:textId="77777777" w:rsidR="002929F4" w:rsidRDefault="002929F4">
                                  <w:pPr>
                                    <w:pStyle w:val="TableParagraph"/>
                                    <w:rPr>
                                      <w:rFonts w:ascii="Times New Roman"/>
                                      <w:sz w:val="14"/>
                                    </w:rPr>
                                  </w:pPr>
                                </w:p>
                              </w:tc>
                            </w:tr>
                            <w:tr w:rsidR="002929F4" w14:paraId="30A1C863" w14:textId="77777777">
                              <w:trPr>
                                <w:trHeight w:val="217"/>
                              </w:trPr>
                              <w:tc>
                                <w:tcPr>
                                  <w:tcW w:w="1630" w:type="dxa"/>
                                </w:tcPr>
                                <w:p w14:paraId="0753B05E" w14:textId="77777777" w:rsidR="002929F4" w:rsidRDefault="002929F4">
                                  <w:pPr>
                                    <w:pStyle w:val="TableParagraph"/>
                                    <w:rPr>
                                      <w:rFonts w:ascii="Times New Roman"/>
                                      <w:sz w:val="14"/>
                                    </w:rPr>
                                  </w:pPr>
                                </w:p>
                              </w:tc>
                            </w:tr>
                          </w:tbl>
                          <w:p w14:paraId="49914752" w14:textId="77777777" w:rsidR="002929F4" w:rsidRDefault="002929F4" w:rsidP="009049A9">
                            <w:pPr>
                              <w:pStyle w:val="aff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4" type="#_x0000_t202" style="position:absolute;left:0;text-align:left;margin-left:461.6pt;margin-top:-1.15pt;width:82.6pt;height:23.45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JrsAIAALQ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0"/>
                      </w:tblGrid>
                      <w:tr w:rsidR="002929F4" w14:paraId="4CE4F9E5" w14:textId="77777777">
                        <w:trPr>
                          <w:trHeight w:val="206"/>
                        </w:trPr>
                        <w:tc>
                          <w:tcPr>
                            <w:tcW w:w="1630" w:type="dxa"/>
                          </w:tcPr>
                          <w:p w14:paraId="686384A7" w14:textId="77777777" w:rsidR="002929F4" w:rsidRDefault="002929F4">
                            <w:pPr>
                              <w:pStyle w:val="TableParagraph"/>
                              <w:rPr>
                                <w:rFonts w:ascii="Times New Roman"/>
                                <w:sz w:val="14"/>
                              </w:rPr>
                            </w:pPr>
                          </w:p>
                        </w:tc>
                      </w:tr>
                      <w:tr w:rsidR="002929F4" w14:paraId="30A1C863" w14:textId="77777777">
                        <w:trPr>
                          <w:trHeight w:val="217"/>
                        </w:trPr>
                        <w:tc>
                          <w:tcPr>
                            <w:tcW w:w="1630" w:type="dxa"/>
                          </w:tcPr>
                          <w:p w14:paraId="0753B05E" w14:textId="77777777" w:rsidR="002929F4" w:rsidRDefault="002929F4">
                            <w:pPr>
                              <w:pStyle w:val="TableParagraph"/>
                              <w:rPr>
                                <w:rFonts w:ascii="Times New Roman"/>
                                <w:sz w:val="14"/>
                              </w:rPr>
                            </w:pPr>
                          </w:p>
                        </w:tc>
                      </w:tr>
                    </w:tbl>
                    <w:p w14:paraId="49914752" w14:textId="77777777" w:rsidR="002929F4" w:rsidRDefault="002929F4" w:rsidP="009049A9">
                      <w:pPr>
                        <w:pStyle w:val="aff7"/>
                      </w:pPr>
                    </w:p>
                  </w:txbxContent>
                </v:textbox>
                <w10:wrap anchorx="page"/>
              </v:shape>
            </w:pict>
          </mc:Fallback>
        </mc:AlternateContent>
      </w:r>
      <w:r w:rsidRPr="009049A9">
        <w:rPr>
          <w:rFonts w:eastAsiaTheme="minorHAnsi"/>
          <w:sz w:val="15"/>
          <w:lang w:eastAsia="en-US"/>
        </w:rPr>
        <w:t>номер</w:t>
      </w:r>
      <w:r w:rsidRPr="009049A9">
        <w:rPr>
          <w:rFonts w:eastAsiaTheme="minorHAnsi"/>
          <w:spacing w:val="-37"/>
          <w:sz w:val="15"/>
          <w:lang w:eastAsia="en-US"/>
        </w:rPr>
        <w:t xml:space="preserve"> </w:t>
      </w:r>
      <w:r w:rsidRPr="009049A9">
        <w:rPr>
          <w:rFonts w:eastAsiaTheme="minorHAnsi"/>
          <w:sz w:val="15"/>
          <w:lang w:eastAsia="en-US"/>
        </w:rPr>
        <w:t xml:space="preserve">          дата</w:t>
      </w:r>
      <w:r w:rsidRPr="009049A9">
        <w:rPr>
          <w:rFonts w:eastAsiaTheme="minorHAnsi"/>
          <w:spacing w:val="-1"/>
          <w:sz w:val="15"/>
          <w:lang w:eastAsia="en-US"/>
        </w:rPr>
        <w:t xml:space="preserve"> </w:t>
      </w:r>
      <w:r w:rsidRPr="009049A9">
        <w:rPr>
          <w:rFonts w:eastAsiaTheme="minorHAnsi"/>
          <w:sz w:val="15"/>
          <w:lang w:eastAsia="en-US"/>
        </w:rPr>
        <w:t>формирования</w:t>
      </w:r>
    </w:p>
    <w:p w14:paraId="6B6A425F" w14:textId="77777777" w:rsidR="009049A9" w:rsidRPr="009049A9" w:rsidRDefault="009049A9" w:rsidP="009049A9">
      <w:pPr>
        <w:spacing w:before="0" w:after="160" w:line="350" w:lineRule="auto"/>
        <w:ind w:firstLine="0"/>
        <w:jc w:val="right"/>
        <w:rPr>
          <w:rFonts w:eastAsiaTheme="minorHAnsi"/>
          <w:sz w:val="15"/>
          <w:lang w:eastAsia="en-US"/>
        </w:rPr>
        <w:sectPr w:rsidR="009049A9" w:rsidRPr="009049A9">
          <w:type w:val="continuous"/>
          <w:pgSz w:w="11910" w:h="16840"/>
          <w:pgMar w:top="1140" w:right="920" w:bottom="280" w:left="920" w:header="720" w:footer="720" w:gutter="0"/>
          <w:cols w:num="3" w:space="720" w:equalWidth="0">
            <w:col w:w="3771" w:space="159"/>
            <w:col w:w="974" w:space="514"/>
            <w:col w:w="4652"/>
          </w:cols>
        </w:sectPr>
      </w:pPr>
    </w:p>
    <w:p w14:paraId="668115F8" w14:textId="77777777" w:rsidR="009049A9" w:rsidRPr="009049A9" w:rsidRDefault="009049A9" w:rsidP="009049A9">
      <w:pPr>
        <w:spacing w:before="90" w:after="160" w:line="271" w:lineRule="auto"/>
        <w:ind w:left="4123" w:hanging="3607"/>
        <w:jc w:val="left"/>
        <w:rPr>
          <w:rFonts w:eastAsiaTheme="minorHAnsi"/>
          <w:b/>
          <w:sz w:val="15"/>
          <w:lang w:eastAsia="en-US"/>
        </w:rPr>
      </w:pPr>
      <w:r w:rsidRPr="009049A9">
        <w:rPr>
          <w:rFonts w:eastAsiaTheme="minorHAnsi"/>
          <w:b/>
          <w:sz w:val="15"/>
          <w:lang w:eastAsia="en-US"/>
        </w:rPr>
        <w:lastRenderedPageBreak/>
        <w:t>инвентаризации</w:t>
      </w:r>
      <w:r w:rsidRPr="009049A9">
        <w:rPr>
          <w:rFonts w:eastAsiaTheme="minorHAnsi"/>
          <w:b/>
          <w:spacing w:val="1"/>
          <w:sz w:val="15"/>
          <w:lang w:eastAsia="en-US"/>
        </w:rPr>
        <w:t xml:space="preserve"> </w:t>
      </w:r>
      <w:r w:rsidRPr="009049A9">
        <w:rPr>
          <w:rFonts w:eastAsiaTheme="minorHAnsi"/>
          <w:b/>
          <w:sz w:val="15"/>
          <w:lang w:eastAsia="en-US"/>
        </w:rPr>
        <w:t>количества дней неиспользованного отпуска (основного и дополнительного), на которое имеют право</w:t>
      </w:r>
      <w:r w:rsidRPr="009049A9">
        <w:rPr>
          <w:rFonts w:eastAsiaTheme="minorHAnsi"/>
          <w:b/>
          <w:spacing w:val="1"/>
          <w:sz w:val="15"/>
          <w:lang w:eastAsia="en-US"/>
        </w:rPr>
        <w:t xml:space="preserve"> </w:t>
      </w:r>
      <w:r w:rsidRPr="009049A9">
        <w:rPr>
          <w:rFonts w:eastAsiaTheme="minorHAnsi"/>
          <w:b/>
          <w:sz w:val="15"/>
          <w:lang w:eastAsia="en-US"/>
        </w:rPr>
        <w:t>сотрудники учреждения</w:t>
      </w:r>
    </w:p>
    <w:p w14:paraId="0134B4D2" w14:textId="77777777" w:rsidR="009049A9" w:rsidRPr="009049A9" w:rsidRDefault="009049A9" w:rsidP="009049A9">
      <w:pPr>
        <w:widowControl w:val="0"/>
        <w:autoSpaceDE w:val="0"/>
        <w:autoSpaceDN w:val="0"/>
        <w:spacing w:before="9" w:after="0" w:line="240" w:lineRule="auto"/>
        <w:ind w:firstLine="0"/>
        <w:jc w:val="left"/>
        <w:rPr>
          <w:b/>
          <w:sz w:val="15"/>
          <w:szCs w:val="24"/>
          <w:lang w:eastAsia="en-US"/>
        </w:rPr>
      </w:pPr>
    </w:p>
    <w:p w14:paraId="5E099B14" w14:textId="77777777" w:rsidR="009049A9" w:rsidRPr="009049A9" w:rsidRDefault="009049A9" w:rsidP="009049A9">
      <w:pPr>
        <w:tabs>
          <w:tab w:val="left" w:pos="4075"/>
          <w:tab w:val="left" w:pos="4606"/>
          <w:tab w:val="left" w:pos="7018"/>
          <w:tab w:val="left" w:pos="8461"/>
        </w:tabs>
        <w:spacing w:before="0" w:after="160" w:line="264" w:lineRule="auto"/>
        <w:ind w:left="1283" w:right="257" w:hanging="1033"/>
        <w:rPr>
          <w:rFonts w:eastAsiaTheme="minorHAnsi"/>
          <w:sz w:val="15"/>
          <w:lang w:eastAsia="en-US"/>
        </w:rPr>
      </w:pPr>
      <w:r w:rsidRPr="009049A9">
        <w:rPr>
          <w:rFonts w:eastAsiaTheme="minorHAnsi"/>
          <w:sz w:val="15"/>
          <w:lang w:eastAsia="en-US"/>
        </w:rPr>
        <w:t>Комиссия,</w:t>
      </w:r>
      <w:r w:rsidRPr="009049A9">
        <w:rPr>
          <w:rFonts w:eastAsiaTheme="minorHAnsi"/>
          <w:spacing w:val="-6"/>
          <w:sz w:val="15"/>
          <w:lang w:eastAsia="en-US"/>
        </w:rPr>
        <w:t xml:space="preserve"> </w:t>
      </w:r>
      <w:r w:rsidRPr="009049A9">
        <w:rPr>
          <w:rFonts w:eastAsiaTheme="minorHAnsi"/>
          <w:sz w:val="15"/>
          <w:lang w:eastAsia="en-US"/>
        </w:rPr>
        <w:t>назначенная</w:t>
      </w:r>
      <w:r w:rsidRPr="009049A9">
        <w:rPr>
          <w:rFonts w:eastAsiaTheme="minorHAnsi"/>
          <w:spacing w:val="-7"/>
          <w:sz w:val="15"/>
          <w:lang w:eastAsia="en-US"/>
        </w:rPr>
        <w:t xml:space="preserve"> </w:t>
      </w:r>
      <w:r w:rsidRPr="009049A9">
        <w:rPr>
          <w:rFonts w:eastAsiaTheme="minorHAnsi"/>
          <w:sz w:val="15"/>
          <w:lang w:eastAsia="en-US"/>
        </w:rPr>
        <w:t>приказом</w:t>
      </w:r>
      <w:r w:rsidRPr="009049A9">
        <w:rPr>
          <w:rFonts w:eastAsiaTheme="minorHAnsi"/>
          <w:spacing w:val="-6"/>
          <w:sz w:val="15"/>
          <w:lang w:eastAsia="en-US"/>
        </w:rPr>
        <w:t xml:space="preserve"> </w:t>
      </w:r>
      <w:proofErr w:type="gramStart"/>
      <w:r w:rsidRPr="009049A9">
        <w:rPr>
          <w:rFonts w:eastAsiaTheme="minorHAnsi"/>
          <w:sz w:val="15"/>
          <w:lang w:eastAsia="en-US"/>
        </w:rPr>
        <w:t>от</w:t>
      </w:r>
      <w:proofErr w:type="gramEnd"/>
      <w:r w:rsidRPr="009049A9">
        <w:rPr>
          <w:rFonts w:eastAsiaTheme="minorHAnsi"/>
          <w:sz w:val="15"/>
          <w:u w:val="single"/>
          <w:lang w:eastAsia="en-US"/>
        </w:rPr>
        <w:tab/>
      </w:r>
      <w:r w:rsidRPr="009049A9">
        <w:rPr>
          <w:rFonts w:eastAsiaTheme="minorHAnsi"/>
          <w:sz w:val="15"/>
          <w:lang w:eastAsia="en-US"/>
        </w:rPr>
        <w:t>№</w:t>
      </w:r>
      <w:r w:rsidRPr="009049A9">
        <w:rPr>
          <w:rFonts w:eastAsiaTheme="minorHAnsi"/>
          <w:sz w:val="15"/>
          <w:u w:val="single"/>
          <w:lang w:eastAsia="en-US"/>
        </w:rPr>
        <w:tab/>
      </w:r>
      <w:r w:rsidRPr="009049A9">
        <w:rPr>
          <w:rFonts w:eastAsiaTheme="minorHAnsi"/>
          <w:sz w:val="15"/>
          <w:lang w:eastAsia="en-US"/>
        </w:rPr>
        <w:t>подтверждает,</w:t>
      </w:r>
      <w:r w:rsidRPr="009049A9">
        <w:rPr>
          <w:rFonts w:eastAsiaTheme="minorHAnsi"/>
          <w:spacing w:val="1"/>
          <w:sz w:val="15"/>
          <w:lang w:eastAsia="en-US"/>
        </w:rPr>
        <w:t xml:space="preserve"> </w:t>
      </w:r>
      <w:r w:rsidRPr="009049A9">
        <w:rPr>
          <w:rFonts w:eastAsiaTheme="minorHAnsi"/>
          <w:sz w:val="15"/>
          <w:lang w:eastAsia="en-US"/>
        </w:rPr>
        <w:t>что</w:t>
      </w:r>
      <w:r w:rsidRPr="009049A9">
        <w:rPr>
          <w:rFonts w:eastAsiaTheme="minorHAnsi"/>
          <w:sz w:val="15"/>
          <w:u w:val="single"/>
          <w:lang w:eastAsia="en-US"/>
        </w:rPr>
        <w:tab/>
      </w:r>
      <w:proofErr w:type="gramStart"/>
      <w:r w:rsidRPr="009049A9">
        <w:rPr>
          <w:rFonts w:eastAsiaTheme="minorHAnsi"/>
          <w:sz w:val="15"/>
          <w:lang w:eastAsia="en-US"/>
        </w:rPr>
        <w:t>проведена</w:t>
      </w:r>
      <w:proofErr w:type="gramEnd"/>
      <w:r w:rsidRPr="009049A9">
        <w:rPr>
          <w:rFonts w:eastAsiaTheme="minorHAnsi"/>
          <w:sz w:val="15"/>
          <w:lang w:eastAsia="en-US"/>
        </w:rPr>
        <w:t xml:space="preserve"> инвентаризация количества </w:t>
      </w:r>
      <w:r w:rsidRPr="009049A9">
        <w:rPr>
          <w:rFonts w:eastAsiaTheme="minorHAnsi"/>
          <w:spacing w:val="-37"/>
          <w:sz w:val="15"/>
          <w:lang w:eastAsia="en-US"/>
        </w:rPr>
        <w:t xml:space="preserve"> </w:t>
      </w:r>
      <w:r w:rsidRPr="009049A9">
        <w:rPr>
          <w:rFonts w:eastAsiaTheme="minorHAnsi"/>
          <w:sz w:val="15"/>
          <w:lang w:eastAsia="en-US"/>
        </w:rPr>
        <w:t>дней неиспользованного</w:t>
      </w:r>
      <w:r w:rsidRPr="009049A9">
        <w:rPr>
          <w:rFonts w:eastAsiaTheme="minorHAnsi"/>
          <w:spacing w:val="1"/>
          <w:sz w:val="15"/>
          <w:lang w:eastAsia="en-US"/>
        </w:rPr>
        <w:t xml:space="preserve"> </w:t>
      </w:r>
      <w:r w:rsidRPr="009049A9">
        <w:rPr>
          <w:rFonts w:eastAsiaTheme="minorHAnsi"/>
          <w:sz w:val="15"/>
          <w:lang w:eastAsia="en-US"/>
        </w:rPr>
        <w:t>отпуска</w:t>
      </w:r>
      <w:r w:rsidRPr="009049A9">
        <w:rPr>
          <w:rFonts w:eastAsiaTheme="minorHAnsi"/>
          <w:spacing w:val="1"/>
          <w:sz w:val="15"/>
          <w:lang w:eastAsia="en-US"/>
        </w:rPr>
        <w:t xml:space="preserve"> </w:t>
      </w:r>
      <w:r w:rsidRPr="009049A9">
        <w:rPr>
          <w:rFonts w:eastAsiaTheme="minorHAnsi"/>
          <w:sz w:val="15"/>
          <w:lang w:eastAsia="en-US"/>
        </w:rPr>
        <w:t>(основного</w:t>
      </w:r>
      <w:r w:rsidRPr="009049A9">
        <w:rPr>
          <w:rFonts w:eastAsiaTheme="minorHAnsi"/>
          <w:spacing w:val="2"/>
          <w:sz w:val="15"/>
          <w:lang w:eastAsia="en-US"/>
        </w:rPr>
        <w:t xml:space="preserve"> </w:t>
      </w:r>
      <w:r w:rsidRPr="009049A9">
        <w:rPr>
          <w:rFonts w:eastAsiaTheme="minorHAnsi"/>
          <w:sz w:val="15"/>
          <w:lang w:eastAsia="en-US"/>
        </w:rPr>
        <w:t>и дополнительного)</w:t>
      </w:r>
      <w:r w:rsidRPr="009049A9">
        <w:rPr>
          <w:rFonts w:eastAsiaTheme="minorHAnsi"/>
          <w:spacing w:val="1"/>
          <w:sz w:val="15"/>
          <w:lang w:eastAsia="en-US"/>
        </w:rPr>
        <w:t xml:space="preserve"> </w:t>
      </w:r>
      <w:r w:rsidRPr="009049A9">
        <w:rPr>
          <w:rFonts w:eastAsiaTheme="minorHAnsi"/>
          <w:sz w:val="15"/>
          <w:lang w:eastAsia="en-US"/>
        </w:rPr>
        <w:t>по состоянию</w:t>
      </w:r>
      <w:r w:rsidRPr="009049A9">
        <w:rPr>
          <w:rFonts w:eastAsiaTheme="minorHAnsi"/>
          <w:spacing w:val="1"/>
          <w:sz w:val="15"/>
          <w:lang w:eastAsia="en-US"/>
        </w:rPr>
        <w:t xml:space="preserve"> </w:t>
      </w:r>
      <w:r w:rsidRPr="009049A9">
        <w:rPr>
          <w:rFonts w:eastAsiaTheme="minorHAnsi"/>
          <w:sz w:val="15"/>
          <w:lang w:eastAsia="en-US"/>
        </w:rPr>
        <w:t>на</w:t>
      </w:r>
      <w:r w:rsidRPr="009049A9">
        <w:rPr>
          <w:rFonts w:eastAsiaTheme="minorHAnsi"/>
          <w:spacing w:val="1"/>
          <w:sz w:val="15"/>
          <w:lang w:eastAsia="en-US"/>
        </w:rPr>
        <w:t xml:space="preserve"> </w:t>
      </w:r>
      <w:r w:rsidRPr="009049A9">
        <w:rPr>
          <w:rFonts w:eastAsiaTheme="minorHAnsi"/>
          <w:sz w:val="15"/>
          <w:lang w:eastAsia="en-US"/>
        </w:rPr>
        <w:t>31</w:t>
      </w:r>
      <w:r w:rsidRPr="009049A9">
        <w:rPr>
          <w:rFonts w:eastAsiaTheme="minorHAnsi"/>
          <w:spacing w:val="1"/>
          <w:sz w:val="15"/>
          <w:lang w:eastAsia="en-US"/>
        </w:rPr>
        <w:t xml:space="preserve"> </w:t>
      </w:r>
      <w:r w:rsidRPr="009049A9">
        <w:rPr>
          <w:rFonts w:eastAsiaTheme="minorHAnsi"/>
          <w:sz w:val="15"/>
          <w:lang w:eastAsia="en-US"/>
        </w:rPr>
        <w:t>декабря</w:t>
      </w:r>
      <w:r w:rsidRPr="009049A9">
        <w:rPr>
          <w:rFonts w:eastAsiaTheme="minorHAnsi"/>
          <w:spacing w:val="1"/>
          <w:sz w:val="15"/>
          <w:lang w:eastAsia="en-US"/>
        </w:rPr>
        <w:t xml:space="preserve"> </w:t>
      </w:r>
      <w:r w:rsidRPr="009049A9">
        <w:rPr>
          <w:rFonts w:eastAsiaTheme="minorHAnsi"/>
          <w:sz w:val="15"/>
          <w:lang w:eastAsia="en-US"/>
        </w:rPr>
        <w:t>20</w:t>
      </w:r>
      <w:r w:rsidRPr="009049A9">
        <w:rPr>
          <w:rFonts w:eastAsiaTheme="minorHAnsi"/>
          <w:sz w:val="15"/>
          <w:u w:val="single"/>
          <w:lang w:eastAsia="en-US"/>
        </w:rPr>
        <w:t>__</w:t>
      </w:r>
      <w:r w:rsidRPr="009049A9">
        <w:rPr>
          <w:rFonts w:eastAsiaTheme="minorHAnsi"/>
          <w:sz w:val="15"/>
          <w:lang w:eastAsia="en-US"/>
        </w:rPr>
        <w:t>года</w:t>
      </w:r>
    </w:p>
    <w:p w14:paraId="318F3059"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5D3EA2B8" w14:textId="77777777" w:rsidR="009049A9" w:rsidRPr="009049A9" w:rsidRDefault="009049A9" w:rsidP="009049A9">
      <w:pPr>
        <w:widowControl w:val="0"/>
        <w:autoSpaceDE w:val="0"/>
        <w:autoSpaceDN w:val="0"/>
        <w:spacing w:before="0" w:after="0" w:line="240" w:lineRule="auto"/>
        <w:ind w:firstLine="0"/>
        <w:jc w:val="left"/>
        <w:rPr>
          <w:sz w:val="15"/>
          <w:szCs w:val="24"/>
          <w:lang w:eastAsia="en-US"/>
        </w:rPr>
      </w:pPr>
    </w:p>
    <w:tbl>
      <w:tblPr>
        <w:tblStyle w:val="TableNormal"/>
        <w:tblW w:w="0" w:type="auto"/>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5"/>
        <w:gridCol w:w="3296"/>
        <w:gridCol w:w="979"/>
        <w:gridCol w:w="1033"/>
        <w:gridCol w:w="1110"/>
        <w:gridCol w:w="1001"/>
        <w:gridCol w:w="1633"/>
      </w:tblGrid>
      <w:tr w:rsidR="009049A9" w:rsidRPr="009049A9" w14:paraId="0306C5DC" w14:textId="77777777" w:rsidTr="001B3A09">
        <w:trPr>
          <w:trHeight w:val="889"/>
        </w:trPr>
        <w:tc>
          <w:tcPr>
            <w:tcW w:w="785" w:type="dxa"/>
            <w:vMerge w:val="restart"/>
          </w:tcPr>
          <w:p w14:paraId="46F54542" w14:textId="77777777" w:rsidR="009049A9" w:rsidRPr="009049A9" w:rsidRDefault="009049A9" w:rsidP="009049A9">
            <w:pPr>
              <w:spacing w:before="0" w:after="0" w:line="240" w:lineRule="auto"/>
              <w:ind w:firstLine="0"/>
              <w:jc w:val="left"/>
              <w:rPr>
                <w:rFonts w:eastAsia="Microsoft Sans Serif"/>
                <w:sz w:val="16"/>
                <w:lang w:val="ru-RU"/>
              </w:rPr>
            </w:pPr>
          </w:p>
          <w:p w14:paraId="4A6EDBB4" w14:textId="77777777" w:rsidR="009049A9" w:rsidRPr="009049A9" w:rsidRDefault="009049A9" w:rsidP="009049A9">
            <w:pPr>
              <w:spacing w:before="0" w:after="0" w:line="240" w:lineRule="auto"/>
              <w:ind w:firstLine="0"/>
              <w:jc w:val="left"/>
              <w:rPr>
                <w:rFonts w:eastAsia="Microsoft Sans Serif"/>
                <w:sz w:val="16"/>
                <w:lang w:val="ru-RU"/>
              </w:rPr>
            </w:pPr>
          </w:p>
          <w:p w14:paraId="19EF635B" w14:textId="77777777" w:rsidR="009049A9" w:rsidRPr="009049A9" w:rsidRDefault="009049A9" w:rsidP="009049A9">
            <w:pPr>
              <w:spacing w:before="0" w:after="0" w:line="240" w:lineRule="auto"/>
              <w:ind w:firstLine="0"/>
              <w:jc w:val="left"/>
              <w:rPr>
                <w:rFonts w:eastAsia="Microsoft Sans Serif"/>
                <w:sz w:val="16"/>
                <w:lang w:val="ru-RU"/>
              </w:rPr>
            </w:pPr>
          </w:p>
          <w:p w14:paraId="0FC3612B" w14:textId="77777777" w:rsidR="009049A9" w:rsidRPr="009049A9" w:rsidRDefault="009049A9" w:rsidP="009049A9">
            <w:pPr>
              <w:spacing w:before="0" w:after="0" w:line="240" w:lineRule="auto"/>
              <w:ind w:firstLine="0"/>
              <w:jc w:val="left"/>
              <w:rPr>
                <w:rFonts w:eastAsia="Microsoft Sans Serif"/>
                <w:lang w:val="ru-RU"/>
              </w:rPr>
            </w:pPr>
          </w:p>
          <w:p w14:paraId="5573708F" w14:textId="77777777" w:rsidR="009049A9" w:rsidRPr="009049A9" w:rsidRDefault="009049A9" w:rsidP="009049A9">
            <w:pPr>
              <w:spacing w:before="0" w:after="0" w:line="240" w:lineRule="auto"/>
              <w:ind w:left="186" w:firstLine="0"/>
              <w:jc w:val="left"/>
              <w:rPr>
                <w:rFonts w:eastAsia="Microsoft Sans Serif"/>
                <w:sz w:val="15"/>
              </w:rPr>
            </w:pPr>
            <w:r w:rsidRPr="009049A9">
              <w:rPr>
                <w:rFonts w:eastAsia="Microsoft Sans Serif"/>
                <w:w w:val="105"/>
                <w:sz w:val="15"/>
              </w:rPr>
              <w:t>№</w:t>
            </w:r>
            <w:r w:rsidRPr="009049A9">
              <w:rPr>
                <w:rFonts w:eastAsia="Microsoft Sans Serif"/>
                <w:spacing w:val="-2"/>
                <w:w w:val="105"/>
                <w:sz w:val="15"/>
              </w:rPr>
              <w:t xml:space="preserve"> </w:t>
            </w:r>
            <w:r w:rsidRPr="009049A9">
              <w:rPr>
                <w:rFonts w:eastAsia="Microsoft Sans Serif"/>
                <w:w w:val="105"/>
                <w:sz w:val="15"/>
              </w:rPr>
              <w:t>п/п</w:t>
            </w:r>
          </w:p>
        </w:tc>
        <w:tc>
          <w:tcPr>
            <w:tcW w:w="3296" w:type="dxa"/>
            <w:vMerge w:val="restart"/>
          </w:tcPr>
          <w:p w14:paraId="48B1F1CB" w14:textId="77777777" w:rsidR="009049A9" w:rsidRPr="009049A9" w:rsidRDefault="009049A9" w:rsidP="009049A9">
            <w:pPr>
              <w:spacing w:before="0" w:after="0" w:line="240" w:lineRule="auto"/>
              <w:ind w:firstLine="0"/>
              <w:jc w:val="left"/>
              <w:rPr>
                <w:rFonts w:eastAsia="Microsoft Sans Serif"/>
                <w:sz w:val="16"/>
              </w:rPr>
            </w:pPr>
          </w:p>
          <w:p w14:paraId="6D95DC66" w14:textId="77777777" w:rsidR="009049A9" w:rsidRPr="009049A9" w:rsidRDefault="009049A9" w:rsidP="009049A9">
            <w:pPr>
              <w:spacing w:before="0" w:after="0" w:line="240" w:lineRule="auto"/>
              <w:ind w:firstLine="0"/>
              <w:jc w:val="left"/>
              <w:rPr>
                <w:rFonts w:eastAsia="Microsoft Sans Serif"/>
                <w:sz w:val="16"/>
              </w:rPr>
            </w:pPr>
          </w:p>
          <w:p w14:paraId="29352539" w14:textId="77777777" w:rsidR="009049A9" w:rsidRPr="009049A9" w:rsidRDefault="009049A9" w:rsidP="009049A9">
            <w:pPr>
              <w:spacing w:before="0" w:after="0" w:line="240" w:lineRule="auto"/>
              <w:ind w:firstLine="0"/>
              <w:jc w:val="left"/>
              <w:rPr>
                <w:rFonts w:eastAsia="Microsoft Sans Serif"/>
                <w:sz w:val="16"/>
              </w:rPr>
            </w:pPr>
          </w:p>
          <w:p w14:paraId="76E1D265" w14:textId="77777777" w:rsidR="009049A9" w:rsidRPr="009049A9" w:rsidRDefault="009049A9" w:rsidP="009049A9">
            <w:pPr>
              <w:spacing w:before="0" w:after="0" w:line="240" w:lineRule="auto"/>
              <w:ind w:firstLine="0"/>
              <w:jc w:val="left"/>
              <w:rPr>
                <w:rFonts w:eastAsia="Microsoft Sans Serif"/>
              </w:rPr>
            </w:pPr>
          </w:p>
          <w:p w14:paraId="505172F6" w14:textId="77777777" w:rsidR="009049A9" w:rsidRPr="009049A9" w:rsidRDefault="009049A9" w:rsidP="009049A9">
            <w:pPr>
              <w:spacing w:before="0" w:after="0" w:line="240" w:lineRule="auto"/>
              <w:ind w:left="1027" w:firstLine="0"/>
              <w:jc w:val="left"/>
              <w:rPr>
                <w:rFonts w:eastAsia="Microsoft Sans Serif"/>
                <w:sz w:val="15"/>
              </w:rPr>
            </w:pPr>
            <w:r w:rsidRPr="009049A9">
              <w:rPr>
                <w:rFonts w:eastAsia="Microsoft Sans Serif"/>
                <w:sz w:val="15"/>
              </w:rPr>
              <w:t>ФИО</w:t>
            </w:r>
            <w:r w:rsidRPr="009049A9">
              <w:rPr>
                <w:rFonts w:eastAsia="Microsoft Sans Serif"/>
                <w:spacing w:val="-2"/>
                <w:sz w:val="15"/>
              </w:rPr>
              <w:t xml:space="preserve"> </w:t>
            </w:r>
            <w:r w:rsidRPr="009049A9">
              <w:rPr>
                <w:rFonts w:eastAsia="Microsoft Sans Serif"/>
                <w:sz w:val="15"/>
              </w:rPr>
              <w:t>(</w:t>
            </w:r>
            <w:proofErr w:type="spellStart"/>
            <w:r w:rsidRPr="009049A9">
              <w:rPr>
                <w:rFonts w:eastAsia="Microsoft Sans Serif"/>
                <w:sz w:val="15"/>
              </w:rPr>
              <w:t>полностью</w:t>
            </w:r>
            <w:proofErr w:type="spellEnd"/>
            <w:r w:rsidRPr="009049A9">
              <w:rPr>
                <w:rFonts w:eastAsia="Microsoft Sans Serif"/>
                <w:sz w:val="15"/>
              </w:rPr>
              <w:t>)</w:t>
            </w:r>
          </w:p>
        </w:tc>
        <w:tc>
          <w:tcPr>
            <w:tcW w:w="979" w:type="dxa"/>
            <w:vMerge w:val="restart"/>
          </w:tcPr>
          <w:p w14:paraId="5FB43463" w14:textId="77777777" w:rsidR="009049A9" w:rsidRPr="009049A9" w:rsidRDefault="009049A9" w:rsidP="009049A9">
            <w:pPr>
              <w:spacing w:before="0" w:after="0" w:line="240" w:lineRule="auto"/>
              <w:ind w:firstLine="0"/>
              <w:jc w:val="left"/>
              <w:rPr>
                <w:rFonts w:eastAsia="Microsoft Sans Serif"/>
                <w:sz w:val="16"/>
              </w:rPr>
            </w:pPr>
          </w:p>
          <w:p w14:paraId="1F4A9ED2" w14:textId="77777777" w:rsidR="009049A9" w:rsidRPr="009049A9" w:rsidRDefault="009049A9" w:rsidP="009049A9">
            <w:pPr>
              <w:spacing w:before="0" w:after="0" w:line="240" w:lineRule="auto"/>
              <w:ind w:firstLine="0"/>
              <w:jc w:val="left"/>
              <w:rPr>
                <w:rFonts w:eastAsia="Microsoft Sans Serif"/>
                <w:sz w:val="16"/>
              </w:rPr>
            </w:pPr>
          </w:p>
          <w:p w14:paraId="0CBBA480" w14:textId="77777777" w:rsidR="009049A9" w:rsidRPr="009049A9" w:rsidRDefault="009049A9" w:rsidP="009049A9">
            <w:pPr>
              <w:spacing w:before="0" w:after="0" w:line="240" w:lineRule="auto"/>
              <w:ind w:firstLine="0"/>
              <w:jc w:val="left"/>
              <w:rPr>
                <w:rFonts w:eastAsia="Microsoft Sans Serif"/>
                <w:sz w:val="16"/>
              </w:rPr>
            </w:pPr>
          </w:p>
          <w:p w14:paraId="15A27D8C" w14:textId="77777777" w:rsidR="009049A9" w:rsidRPr="009049A9" w:rsidRDefault="009049A9" w:rsidP="009049A9">
            <w:pPr>
              <w:spacing w:before="0" w:after="0" w:line="240" w:lineRule="auto"/>
              <w:ind w:firstLine="0"/>
              <w:jc w:val="left"/>
              <w:rPr>
                <w:rFonts w:eastAsia="Microsoft Sans Serif"/>
              </w:rPr>
            </w:pPr>
          </w:p>
          <w:p w14:paraId="15B71C6F" w14:textId="77777777" w:rsidR="009049A9" w:rsidRPr="009049A9" w:rsidRDefault="009049A9" w:rsidP="009049A9">
            <w:pPr>
              <w:spacing w:before="0" w:after="0" w:line="240" w:lineRule="auto"/>
              <w:ind w:left="112" w:firstLine="0"/>
              <w:jc w:val="left"/>
              <w:rPr>
                <w:rFonts w:eastAsia="Microsoft Sans Serif"/>
                <w:sz w:val="15"/>
              </w:rPr>
            </w:pPr>
            <w:proofErr w:type="spellStart"/>
            <w:r w:rsidRPr="009049A9">
              <w:rPr>
                <w:rFonts w:eastAsia="Microsoft Sans Serif"/>
                <w:sz w:val="15"/>
              </w:rPr>
              <w:t>должность</w:t>
            </w:r>
            <w:proofErr w:type="spellEnd"/>
          </w:p>
        </w:tc>
        <w:tc>
          <w:tcPr>
            <w:tcW w:w="1033" w:type="dxa"/>
            <w:vMerge w:val="restart"/>
          </w:tcPr>
          <w:p w14:paraId="2CCA871F" w14:textId="77777777" w:rsidR="009049A9" w:rsidRPr="009049A9" w:rsidRDefault="009049A9" w:rsidP="009049A9">
            <w:pPr>
              <w:spacing w:before="137" w:after="0" w:line="264" w:lineRule="auto"/>
              <w:ind w:left="67" w:right="49" w:firstLine="1"/>
              <w:jc w:val="center"/>
              <w:rPr>
                <w:rFonts w:eastAsia="Microsoft Sans Serif"/>
                <w:sz w:val="15"/>
                <w:lang w:val="ru-RU"/>
              </w:rPr>
            </w:pPr>
            <w:r w:rsidRPr="009049A9">
              <w:rPr>
                <w:rFonts w:eastAsia="Microsoft Sans Serif"/>
                <w:sz w:val="15"/>
                <w:lang w:val="ru-RU"/>
              </w:rPr>
              <w:t>статус</w:t>
            </w:r>
            <w:r w:rsidRPr="009049A9">
              <w:rPr>
                <w:rFonts w:eastAsia="Microsoft Sans Serif"/>
                <w:spacing w:val="1"/>
                <w:sz w:val="15"/>
                <w:lang w:val="ru-RU"/>
              </w:rPr>
              <w:t xml:space="preserve"> </w:t>
            </w:r>
            <w:r w:rsidRPr="009049A9">
              <w:rPr>
                <w:rFonts w:eastAsia="Microsoft Sans Serif"/>
                <w:sz w:val="15"/>
                <w:lang w:val="ru-RU"/>
              </w:rPr>
              <w:t>работы</w:t>
            </w:r>
            <w:r w:rsidRPr="009049A9">
              <w:rPr>
                <w:rFonts w:eastAsia="Microsoft Sans Serif"/>
                <w:spacing w:val="1"/>
                <w:sz w:val="15"/>
                <w:lang w:val="ru-RU"/>
              </w:rPr>
              <w:t xml:space="preserve"> </w:t>
            </w:r>
            <w:r w:rsidRPr="009049A9">
              <w:rPr>
                <w:rFonts w:eastAsia="Microsoft Sans Serif"/>
                <w:sz w:val="15"/>
                <w:lang w:val="ru-RU"/>
              </w:rPr>
              <w:t>(основная,</w:t>
            </w:r>
            <w:r w:rsidRPr="009049A9">
              <w:rPr>
                <w:rFonts w:eastAsia="Microsoft Sans Serif"/>
                <w:spacing w:val="1"/>
                <w:sz w:val="15"/>
                <w:lang w:val="ru-RU"/>
              </w:rPr>
              <w:t xml:space="preserve"> </w:t>
            </w:r>
            <w:r w:rsidRPr="009049A9">
              <w:rPr>
                <w:rFonts w:eastAsia="Microsoft Sans Serif"/>
                <w:sz w:val="15"/>
                <w:lang w:val="ru-RU"/>
              </w:rPr>
              <w:t>внутреннее</w:t>
            </w:r>
            <w:r w:rsidRPr="009049A9">
              <w:rPr>
                <w:rFonts w:eastAsia="Microsoft Sans Serif"/>
                <w:spacing w:val="1"/>
                <w:sz w:val="15"/>
                <w:lang w:val="ru-RU"/>
              </w:rPr>
              <w:t xml:space="preserve"> </w:t>
            </w:r>
            <w:r w:rsidRPr="009049A9">
              <w:rPr>
                <w:rFonts w:eastAsia="Microsoft Sans Serif"/>
                <w:sz w:val="15"/>
                <w:lang w:val="ru-RU"/>
              </w:rPr>
              <w:t>либо</w:t>
            </w:r>
            <w:r w:rsidRPr="009049A9">
              <w:rPr>
                <w:rFonts w:eastAsia="Microsoft Sans Serif"/>
                <w:spacing w:val="1"/>
                <w:sz w:val="15"/>
                <w:lang w:val="ru-RU"/>
              </w:rPr>
              <w:t xml:space="preserve"> </w:t>
            </w:r>
            <w:r w:rsidRPr="009049A9">
              <w:rPr>
                <w:rFonts w:eastAsia="Microsoft Sans Serif"/>
                <w:sz w:val="15"/>
                <w:lang w:val="ru-RU"/>
              </w:rPr>
              <w:t>внешнее</w:t>
            </w:r>
            <w:r w:rsidRPr="009049A9">
              <w:rPr>
                <w:rFonts w:eastAsia="Microsoft Sans Serif"/>
                <w:spacing w:val="1"/>
                <w:sz w:val="15"/>
                <w:lang w:val="ru-RU"/>
              </w:rPr>
              <w:t xml:space="preserve"> </w:t>
            </w:r>
            <w:proofErr w:type="spellStart"/>
            <w:proofErr w:type="gramStart"/>
            <w:r w:rsidRPr="009049A9">
              <w:rPr>
                <w:rFonts w:eastAsia="Microsoft Sans Serif"/>
                <w:sz w:val="15"/>
                <w:lang w:val="ru-RU"/>
              </w:rPr>
              <w:t>совместител</w:t>
            </w:r>
            <w:proofErr w:type="spellEnd"/>
            <w:r w:rsidRPr="009049A9">
              <w:rPr>
                <w:rFonts w:eastAsia="Microsoft Sans Serif"/>
                <w:spacing w:val="-37"/>
                <w:sz w:val="15"/>
                <w:lang w:val="ru-RU"/>
              </w:rPr>
              <w:t xml:space="preserve"> </w:t>
            </w:r>
            <w:proofErr w:type="spellStart"/>
            <w:r w:rsidRPr="009049A9">
              <w:rPr>
                <w:rFonts w:eastAsia="Microsoft Sans Serif"/>
                <w:sz w:val="15"/>
                <w:lang w:val="ru-RU"/>
              </w:rPr>
              <w:t>ьство</w:t>
            </w:r>
            <w:proofErr w:type="spellEnd"/>
            <w:proofErr w:type="gramEnd"/>
            <w:r w:rsidRPr="009049A9">
              <w:rPr>
                <w:rFonts w:eastAsia="Microsoft Sans Serif"/>
                <w:sz w:val="15"/>
                <w:lang w:val="ru-RU"/>
              </w:rPr>
              <w:t>)</w:t>
            </w:r>
          </w:p>
        </w:tc>
        <w:tc>
          <w:tcPr>
            <w:tcW w:w="2111" w:type="dxa"/>
            <w:gridSpan w:val="2"/>
          </w:tcPr>
          <w:p w14:paraId="70AE7DF6" w14:textId="77777777" w:rsidR="009049A9" w:rsidRPr="009049A9" w:rsidRDefault="009049A9" w:rsidP="009049A9">
            <w:pPr>
              <w:spacing w:before="5" w:after="0" w:line="240" w:lineRule="auto"/>
              <w:ind w:firstLine="0"/>
              <w:jc w:val="left"/>
              <w:rPr>
                <w:rFonts w:eastAsia="Microsoft Sans Serif"/>
                <w:sz w:val="14"/>
                <w:lang w:val="ru-RU"/>
              </w:rPr>
            </w:pPr>
          </w:p>
          <w:p w14:paraId="71232E11" w14:textId="77777777" w:rsidR="009049A9" w:rsidRPr="009049A9" w:rsidRDefault="009049A9" w:rsidP="009049A9">
            <w:pPr>
              <w:spacing w:before="0" w:after="0" w:line="264" w:lineRule="auto"/>
              <w:ind w:left="30" w:right="8" w:firstLine="1"/>
              <w:jc w:val="center"/>
              <w:rPr>
                <w:rFonts w:eastAsia="Microsoft Sans Serif"/>
                <w:sz w:val="15"/>
                <w:lang w:val="ru-RU"/>
              </w:rPr>
            </w:pPr>
            <w:r w:rsidRPr="009049A9">
              <w:rPr>
                <w:rFonts w:eastAsia="Microsoft Sans Serif"/>
                <w:sz w:val="15"/>
                <w:lang w:val="ru-RU"/>
              </w:rPr>
              <w:t>остаток неиспользованных</w:t>
            </w:r>
            <w:r w:rsidRPr="009049A9">
              <w:rPr>
                <w:rFonts w:eastAsia="Microsoft Sans Serif"/>
                <w:spacing w:val="1"/>
                <w:sz w:val="15"/>
                <w:lang w:val="ru-RU"/>
              </w:rPr>
              <w:t xml:space="preserve"> </w:t>
            </w:r>
            <w:r w:rsidRPr="009049A9">
              <w:rPr>
                <w:rFonts w:eastAsia="Microsoft Sans Serif"/>
                <w:sz w:val="15"/>
                <w:lang w:val="ru-RU"/>
              </w:rPr>
              <w:t>дней</w:t>
            </w:r>
            <w:r w:rsidRPr="009049A9">
              <w:rPr>
                <w:rFonts w:eastAsia="Microsoft Sans Serif"/>
                <w:spacing w:val="-6"/>
                <w:sz w:val="15"/>
                <w:lang w:val="ru-RU"/>
              </w:rPr>
              <w:t xml:space="preserve"> </w:t>
            </w:r>
            <w:r w:rsidRPr="009049A9">
              <w:rPr>
                <w:rFonts w:eastAsia="Microsoft Sans Serif"/>
                <w:sz w:val="15"/>
                <w:lang w:val="ru-RU"/>
              </w:rPr>
              <w:t>отпуска</w:t>
            </w:r>
            <w:r w:rsidRPr="009049A9">
              <w:rPr>
                <w:rFonts w:eastAsia="Microsoft Sans Serif"/>
                <w:spacing w:val="-5"/>
                <w:sz w:val="15"/>
                <w:lang w:val="ru-RU"/>
              </w:rPr>
              <w:t xml:space="preserve"> </w:t>
            </w:r>
            <w:r w:rsidRPr="009049A9">
              <w:rPr>
                <w:rFonts w:eastAsia="Microsoft Sans Serif"/>
                <w:sz w:val="15"/>
                <w:lang w:val="ru-RU"/>
              </w:rPr>
              <w:t>конец</w:t>
            </w:r>
            <w:r w:rsidRPr="009049A9">
              <w:rPr>
                <w:rFonts w:eastAsia="Microsoft Sans Serif"/>
                <w:spacing w:val="-6"/>
                <w:sz w:val="15"/>
                <w:lang w:val="ru-RU"/>
              </w:rPr>
              <w:t xml:space="preserve"> </w:t>
            </w:r>
            <w:r w:rsidRPr="009049A9">
              <w:rPr>
                <w:rFonts w:eastAsia="Microsoft Sans Serif"/>
                <w:sz w:val="15"/>
                <w:lang w:val="ru-RU"/>
              </w:rPr>
              <w:t>текущего</w:t>
            </w:r>
            <w:r w:rsidRPr="009049A9">
              <w:rPr>
                <w:rFonts w:eastAsia="Microsoft Sans Serif"/>
                <w:spacing w:val="-37"/>
                <w:sz w:val="15"/>
                <w:lang w:val="ru-RU"/>
              </w:rPr>
              <w:t xml:space="preserve"> </w:t>
            </w:r>
            <w:r w:rsidRPr="009049A9">
              <w:rPr>
                <w:rFonts w:eastAsia="Microsoft Sans Serif"/>
                <w:sz w:val="15"/>
                <w:lang w:val="ru-RU"/>
              </w:rPr>
              <w:t>года</w:t>
            </w:r>
          </w:p>
        </w:tc>
        <w:tc>
          <w:tcPr>
            <w:tcW w:w="1633" w:type="dxa"/>
            <w:vMerge w:val="restart"/>
          </w:tcPr>
          <w:p w14:paraId="6DAB2AFF" w14:textId="77777777" w:rsidR="009049A9" w:rsidRPr="009049A9" w:rsidRDefault="009049A9" w:rsidP="009049A9">
            <w:pPr>
              <w:spacing w:before="6" w:after="0" w:line="240" w:lineRule="auto"/>
              <w:ind w:firstLine="0"/>
              <w:jc w:val="left"/>
              <w:rPr>
                <w:rFonts w:eastAsia="Microsoft Sans Serif"/>
                <w:sz w:val="19"/>
                <w:lang w:val="ru-RU"/>
              </w:rPr>
            </w:pPr>
          </w:p>
          <w:p w14:paraId="5A9D7D55" w14:textId="77777777" w:rsidR="009049A9" w:rsidRPr="009049A9" w:rsidRDefault="009049A9" w:rsidP="009049A9">
            <w:pPr>
              <w:spacing w:before="0" w:after="0" w:line="254" w:lineRule="auto"/>
              <w:ind w:left="140" w:right="112" w:firstLine="0"/>
              <w:jc w:val="center"/>
              <w:rPr>
                <w:rFonts w:eastAsia="Microsoft Sans Serif"/>
                <w:sz w:val="17"/>
                <w:lang w:val="ru-RU"/>
              </w:rPr>
            </w:pPr>
            <w:r w:rsidRPr="009049A9">
              <w:rPr>
                <w:rFonts w:eastAsia="Microsoft Sans Serif"/>
                <w:spacing w:val="-2"/>
                <w:sz w:val="17"/>
                <w:lang w:val="ru-RU"/>
              </w:rPr>
              <w:t>Итого общее</w:t>
            </w:r>
            <w:r w:rsidRPr="009049A9">
              <w:rPr>
                <w:rFonts w:eastAsia="Microsoft Sans Serif"/>
                <w:spacing w:val="-36"/>
                <w:sz w:val="17"/>
                <w:lang w:val="ru-RU"/>
              </w:rPr>
              <w:t xml:space="preserve"> </w:t>
            </w:r>
            <w:r w:rsidRPr="009049A9">
              <w:rPr>
                <w:rFonts w:eastAsia="Microsoft Sans Serif"/>
                <w:sz w:val="17"/>
                <w:lang w:val="ru-RU"/>
              </w:rPr>
              <w:t>количество</w:t>
            </w:r>
          </w:p>
          <w:p w14:paraId="66DE1A17" w14:textId="77777777" w:rsidR="009049A9" w:rsidRPr="009049A9" w:rsidRDefault="009049A9" w:rsidP="009049A9">
            <w:pPr>
              <w:spacing w:before="2" w:after="0" w:line="254" w:lineRule="auto"/>
              <w:ind w:left="140" w:right="112" w:firstLine="0"/>
              <w:jc w:val="center"/>
              <w:rPr>
                <w:rFonts w:eastAsia="Microsoft Sans Serif"/>
                <w:sz w:val="17"/>
                <w:lang w:val="ru-RU"/>
              </w:rPr>
            </w:pPr>
            <w:r w:rsidRPr="009049A9">
              <w:rPr>
                <w:rFonts w:eastAsia="Microsoft Sans Serif"/>
                <w:spacing w:val="-1"/>
                <w:sz w:val="17"/>
                <w:lang w:val="ru-RU"/>
              </w:rPr>
              <w:t>неиспользованных</w:t>
            </w:r>
            <w:r w:rsidRPr="009049A9">
              <w:rPr>
                <w:rFonts w:eastAsia="Microsoft Sans Serif"/>
                <w:spacing w:val="-36"/>
                <w:sz w:val="17"/>
                <w:lang w:val="ru-RU"/>
              </w:rPr>
              <w:t xml:space="preserve"> </w:t>
            </w:r>
            <w:r w:rsidRPr="009049A9">
              <w:rPr>
                <w:rFonts w:eastAsia="Microsoft Sans Serif"/>
                <w:sz w:val="17"/>
                <w:lang w:val="ru-RU"/>
              </w:rPr>
              <w:t>дней отпуска для</w:t>
            </w:r>
            <w:r w:rsidRPr="009049A9">
              <w:rPr>
                <w:rFonts w:eastAsia="Microsoft Sans Serif"/>
                <w:spacing w:val="1"/>
                <w:sz w:val="17"/>
                <w:lang w:val="ru-RU"/>
              </w:rPr>
              <w:t xml:space="preserve"> </w:t>
            </w:r>
            <w:r w:rsidRPr="009049A9">
              <w:rPr>
                <w:rFonts w:eastAsia="Microsoft Sans Serif"/>
                <w:sz w:val="17"/>
                <w:lang w:val="ru-RU"/>
              </w:rPr>
              <w:t>формирования</w:t>
            </w:r>
          </w:p>
          <w:p w14:paraId="719BD9FD" w14:textId="77777777" w:rsidR="009049A9" w:rsidRPr="009049A9" w:rsidRDefault="009049A9" w:rsidP="009049A9">
            <w:pPr>
              <w:spacing w:before="3" w:after="0" w:line="240" w:lineRule="auto"/>
              <w:ind w:left="136" w:right="112" w:firstLine="0"/>
              <w:jc w:val="center"/>
              <w:rPr>
                <w:rFonts w:eastAsia="Microsoft Sans Serif"/>
                <w:sz w:val="17"/>
              </w:rPr>
            </w:pPr>
            <w:proofErr w:type="spellStart"/>
            <w:r w:rsidRPr="009049A9">
              <w:rPr>
                <w:rFonts w:eastAsia="Microsoft Sans Serif"/>
                <w:sz w:val="17"/>
              </w:rPr>
              <w:t>резерва</w:t>
            </w:r>
            <w:proofErr w:type="spellEnd"/>
          </w:p>
        </w:tc>
      </w:tr>
      <w:tr w:rsidR="009049A9" w:rsidRPr="009049A9" w14:paraId="28F920AB" w14:textId="77777777" w:rsidTr="001B3A09">
        <w:trPr>
          <w:trHeight w:val="868"/>
        </w:trPr>
        <w:tc>
          <w:tcPr>
            <w:tcW w:w="785" w:type="dxa"/>
            <w:vMerge/>
            <w:tcBorders>
              <w:top w:val="nil"/>
            </w:tcBorders>
          </w:tcPr>
          <w:p w14:paraId="35E141A5" w14:textId="77777777" w:rsidR="009049A9" w:rsidRPr="009049A9" w:rsidRDefault="009049A9" w:rsidP="009049A9">
            <w:pPr>
              <w:spacing w:before="0" w:after="0" w:line="240" w:lineRule="auto"/>
              <w:ind w:firstLine="0"/>
              <w:jc w:val="left"/>
              <w:rPr>
                <w:sz w:val="2"/>
                <w:szCs w:val="2"/>
              </w:rPr>
            </w:pPr>
          </w:p>
        </w:tc>
        <w:tc>
          <w:tcPr>
            <w:tcW w:w="3296" w:type="dxa"/>
            <w:vMerge/>
            <w:tcBorders>
              <w:top w:val="nil"/>
            </w:tcBorders>
          </w:tcPr>
          <w:p w14:paraId="1DA01DAE" w14:textId="77777777" w:rsidR="009049A9" w:rsidRPr="009049A9" w:rsidRDefault="009049A9" w:rsidP="009049A9">
            <w:pPr>
              <w:spacing w:before="0" w:after="0" w:line="240" w:lineRule="auto"/>
              <w:ind w:firstLine="0"/>
              <w:jc w:val="left"/>
              <w:rPr>
                <w:sz w:val="2"/>
                <w:szCs w:val="2"/>
              </w:rPr>
            </w:pPr>
          </w:p>
        </w:tc>
        <w:tc>
          <w:tcPr>
            <w:tcW w:w="979" w:type="dxa"/>
            <w:vMerge/>
            <w:tcBorders>
              <w:top w:val="nil"/>
            </w:tcBorders>
          </w:tcPr>
          <w:p w14:paraId="229F5250" w14:textId="77777777" w:rsidR="009049A9" w:rsidRPr="009049A9" w:rsidRDefault="009049A9" w:rsidP="009049A9">
            <w:pPr>
              <w:spacing w:before="0" w:after="0" w:line="240" w:lineRule="auto"/>
              <w:ind w:firstLine="0"/>
              <w:jc w:val="left"/>
              <w:rPr>
                <w:sz w:val="2"/>
                <w:szCs w:val="2"/>
              </w:rPr>
            </w:pPr>
          </w:p>
        </w:tc>
        <w:tc>
          <w:tcPr>
            <w:tcW w:w="1033" w:type="dxa"/>
            <w:vMerge/>
            <w:tcBorders>
              <w:top w:val="nil"/>
            </w:tcBorders>
          </w:tcPr>
          <w:p w14:paraId="55258015" w14:textId="77777777" w:rsidR="009049A9" w:rsidRPr="009049A9" w:rsidRDefault="009049A9" w:rsidP="009049A9">
            <w:pPr>
              <w:spacing w:before="0" w:after="0" w:line="240" w:lineRule="auto"/>
              <w:ind w:firstLine="0"/>
              <w:jc w:val="left"/>
              <w:rPr>
                <w:sz w:val="2"/>
                <w:szCs w:val="2"/>
              </w:rPr>
            </w:pPr>
          </w:p>
        </w:tc>
        <w:tc>
          <w:tcPr>
            <w:tcW w:w="1110" w:type="dxa"/>
          </w:tcPr>
          <w:p w14:paraId="1AAF883D" w14:textId="77777777" w:rsidR="009049A9" w:rsidRPr="009049A9" w:rsidRDefault="009049A9" w:rsidP="009049A9">
            <w:pPr>
              <w:spacing w:before="6" w:after="0"/>
              <w:ind w:left="469" w:right="43" w:hanging="396"/>
              <w:jc w:val="left"/>
              <w:rPr>
                <w:rFonts w:eastAsia="Microsoft Sans Serif"/>
                <w:sz w:val="12"/>
              </w:rPr>
            </w:pPr>
            <w:proofErr w:type="spellStart"/>
            <w:proofErr w:type="gramStart"/>
            <w:r w:rsidRPr="009049A9">
              <w:rPr>
                <w:rFonts w:eastAsia="Microsoft Sans Serif"/>
                <w:sz w:val="12"/>
              </w:rPr>
              <w:t>основной</w:t>
            </w:r>
            <w:proofErr w:type="spellEnd"/>
            <w:proofErr w:type="gramEnd"/>
            <w:r w:rsidRPr="009049A9">
              <w:rPr>
                <w:rFonts w:eastAsia="Microsoft Sans Serif"/>
                <w:sz w:val="12"/>
              </w:rPr>
              <w:t xml:space="preserve"> </w:t>
            </w:r>
            <w:proofErr w:type="spellStart"/>
            <w:r w:rsidRPr="009049A9">
              <w:rPr>
                <w:rFonts w:eastAsia="Microsoft Sans Serif"/>
                <w:sz w:val="12"/>
              </w:rPr>
              <w:t>отпуск</w:t>
            </w:r>
            <w:proofErr w:type="spellEnd"/>
            <w:r w:rsidRPr="009049A9">
              <w:rPr>
                <w:rFonts w:eastAsia="Microsoft Sans Serif"/>
                <w:sz w:val="12"/>
              </w:rPr>
              <w:t>,</w:t>
            </w:r>
            <w:r w:rsidRPr="009049A9">
              <w:rPr>
                <w:rFonts w:eastAsia="Microsoft Sans Serif"/>
                <w:spacing w:val="-29"/>
                <w:sz w:val="12"/>
              </w:rPr>
              <w:t xml:space="preserve"> </w:t>
            </w:r>
            <w:proofErr w:type="spellStart"/>
            <w:r w:rsidRPr="009049A9">
              <w:rPr>
                <w:rFonts w:eastAsia="Microsoft Sans Serif"/>
                <w:sz w:val="12"/>
              </w:rPr>
              <w:t>дн</w:t>
            </w:r>
            <w:proofErr w:type="spellEnd"/>
            <w:r w:rsidRPr="009049A9">
              <w:rPr>
                <w:rFonts w:eastAsia="Microsoft Sans Serif"/>
                <w:sz w:val="12"/>
              </w:rPr>
              <w:t>.</w:t>
            </w:r>
          </w:p>
        </w:tc>
        <w:tc>
          <w:tcPr>
            <w:tcW w:w="1001" w:type="dxa"/>
          </w:tcPr>
          <w:p w14:paraId="5B0A4122" w14:textId="77777777" w:rsidR="009049A9" w:rsidRPr="009049A9" w:rsidRDefault="009049A9" w:rsidP="009049A9">
            <w:pPr>
              <w:spacing w:before="6" w:after="0"/>
              <w:ind w:left="154" w:right="29" w:hanging="96"/>
              <w:jc w:val="left"/>
              <w:rPr>
                <w:rFonts w:eastAsia="Microsoft Sans Serif"/>
                <w:sz w:val="12"/>
              </w:rPr>
            </w:pPr>
            <w:proofErr w:type="spellStart"/>
            <w:proofErr w:type="gramStart"/>
            <w:r w:rsidRPr="009049A9">
              <w:rPr>
                <w:rFonts w:eastAsia="Microsoft Sans Serif"/>
                <w:sz w:val="12"/>
              </w:rPr>
              <w:t>дополнительны</w:t>
            </w:r>
            <w:proofErr w:type="spellEnd"/>
            <w:proofErr w:type="gramEnd"/>
            <w:r w:rsidRPr="009049A9">
              <w:rPr>
                <w:rFonts w:eastAsia="Microsoft Sans Serif"/>
                <w:spacing w:val="-29"/>
                <w:sz w:val="12"/>
              </w:rPr>
              <w:t xml:space="preserve"> </w:t>
            </w:r>
            <w:r w:rsidRPr="009049A9">
              <w:rPr>
                <w:rFonts w:eastAsia="Microsoft Sans Serif"/>
                <w:sz w:val="12"/>
              </w:rPr>
              <w:t>й</w:t>
            </w:r>
            <w:r w:rsidRPr="009049A9">
              <w:rPr>
                <w:rFonts w:eastAsia="Microsoft Sans Serif"/>
                <w:spacing w:val="-1"/>
                <w:sz w:val="12"/>
              </w:rPr>
              <w:t xml:space="preserve"> </w:t>
            </w:r>
            <w:proofErr w:type="spellStart"/>
            <w:r w:rsidRPr="009049A9">
              <w:rPr>
                <w:rFonts w:eastAsia="Microsoft Sans Serif"/>
                <w:sz w:val="12"/>
              </w:rPr>
              <w:t>отпуск</w:t>
            </w:r>
            <w:proofErr w:type="spellEnd"/>
            <w:r w:rsidRPr="009049A9">
              <w:rPr>
                <w:rFonts w:eastAsia="Microsoft Sans Serif"/>
                <w:sz w:val="12"/>
              </w:rPr>
              <w:t xml:space="preserve">, </w:t>
            </w:r>
            <w:proofErr w:type="spellStart"/>
            <w:r w:rsidRPr="009049A9">
              <w:rPr>
                <w:rFonts w:eastAsia="Microsoft Sans Serif"/>
                <w:sz w:val="12"/>
              </w:rPr>
              <w:t>дн</w:t>
            </w:r>
            <w:proofErr w:type="spellEnd"/>
            <w:r w:rsidRPr="009049A9">
              <w:rPr>
                <w:rFonts w:eastAsia="Microsoft Sans Serif"/>
                <w:sz w:val="12"/>
              </w:rPr>
              <w:t>.</w:t>
            </w:r>
          </w:p>
        </w:tc>
        <w:tc>
          <w:tcPr>
            <w:tcW w:w="1633" w:type="dxa"/>
            <w:vMerge/>
            <w:tcBorders>
              <w:top w:val="nil"/>
            </w:tcBorders>
          </w:tcPr>
          <w:p w14:paraId="33719F4D" w14:textId="77777777" w:rsidR="009049A9" w:rsidRPr="009049A9" w:rsidRDefault="009049A9" w:rsidP="009049A9">
            <w:pPr>
              <w:spacing w:before="0" w:after="0" w:line="240" w:lineRule="auto"/>
              <w:ind w:firstLine="0"/>
              <w:jc w:val="left"/>
              <w:rPr>
                <w:sz w:val="2"/>
                <w:szCs w:val="2"/>
              </w:rPr>
            </w:pPr>
          </w:p>
        </w:tc>
      </w:tr>
      <w:tr w:rsidR="009049A9" w:rsidRPr="009049A9" w14:paraId="094F5F05" w14:textId="77777777" w:rsidTr="001B3A09">
        <w:trPr>
          <w:trHeight w:val="205"/>
        </w:trPr>
        <w:tc>
          <w:tcPr>
            <w:tcW w:w="785" w:type="dxa"/>
          </w:tcPr>
          <w:p w14:paraId="786715D6" w14:textId="77777777" w:rsidR="009049A9" w:rsidRPr="009049A9" w:rsidRDefault="009049A9" w:rsidP="009049A9">
            <w:pPr>
              <w:spacing w:before="17" w:after="0" w:line="168" w:lineRule="exact"/>
              <w:ind w:right="324" w:firstLine="0"/>
              <w:jc w:val="right"/>
              <w:rPr>
                <w:rFonts w:eastAsia="Microsoft Sans Serif"/>
                <w:sz w:val="15"/>
              </w:rPr>
            </w:pPr>
            <w:r w:rsidRPr="009049A9">
              <w:rPr>
                <w:rFonts w:eastAsia="Microsoft Sans Serif"/>
                <w:sz w:val="15"/>
              </w:rPr>
              <w:t>1</w:t>
            </w:r>
          </w:p>
        </w:tc>
        <w:tc>
          <w:tcPr>
            <w:tcW w:w="3296" w:type="dxa"/>
          </w:tcPr>
          <w:p w14:paraId="25BDAB27" w14:textId="77777777" w:rsidR="009049A9" w:rsidRPr="009049A9" w:rsidRDefault="009049A9" w:rsidP="009049A9">
            <w:pPr>
              <w:spacing w:before="20" w:after="0" w:line="166" w:lineRule="exact"/>
              <w:ind w:left="18" w:firstLine="0"/>
              <w:jc w:val="center"/>
              <w:rPr>
                <w:rFonts w:eastAsia="Microsoft Sans Serif"/>
                <w:sz w:val="15"/>
              </w:rPr>
            </w:pPr>
            <w:r w:rsidRPr="009049A9">
              <w:rPr>
                <w:rFonts w:eastAsia="Microsoft Sans Serif"/>
                <w:sz w:val="15"/>
              </w:rPr>
              <w:t>2</w:t>
            </w:r>
          </w:p>
        </w:tc>
        <w:tc>
          <w:tcPr>
            <w:tcW w:w="979" w:type="dxa"/>
          </w:tcPr>
          <w:p w14:paraId="785BCD1C" w14:textId="77777777" w:rsidR="009049A9" w:rsidRPr="009049A9" w:rsidRDefault="009049A9" w:rsidP="009049A9">
            <w:pPr>
              <w:spacing w:before="20" w:after="0" w:line="166" w:lineRule="exact"/>
              <w:ind w:left="17" w:firstLine="0"/>
              <w:jc w:val="center"/>
              <w:rPr>
                <w:rFonts w:eastAsia="Microsoft Sans Serif"/>
                <w:sz w:val="15"/>
              </w:rPr>
            </w:pPr>
            <w:r w:rsidRPr="009049A9">
              <w:rPr>
                <w:rFonts w:eastAsia="Microsoft Sans Serif"/>
                <w:sz w:val="15"/>
              </w:rPr>
              <w:t>3</w:t>
            </w:r>
          </w:p>
        </w:tc>
        <w:tc>
          <w:tcPr>
            <w:tcW w:w="1033" w:type="dxa"/>
          </w:tcPr>
          <w:p w14:paraId="74D8921F" w14:textId="77777777" w:rsidR="009049A9" w:rsidRPr="009049A9" w:rsidRDefault="009049A9" w:rsidP="009049A9">
            <w:pPr>
              <w:spacing w:before="20" w:after="0" w:line="166" w:lineRule="exact"/>
              <w:ind w:left="17" w:firstLine="0"/>
              <w:jc w:val="center"/>
              <w:rPr>
                <w:rFonts w:eastAsia="Microsoft Sans Serif"/>
                <w:sz w:val="15"/>
              </w:rPr>
            </w:pPr>
            <w:r w:rsidRPr="009049A9">
              <w:rPr>
                <w:rFonts w:eastAsia="Microsoft Sans Serif"/>
                <w:sz w:val="15"/>
              </w:rPr>
              <w:t>4</w:t>
            </w:r>
          </w:p>
        </w:tc>
        <w:tc>
          <w:tcPr>
            <w:tcW w:w="1110" w:type="dxa"/>
          </w:tcPr>
          <w:p w14:paraId="336A9F48" w14:textId="77777777" w:rsidR="009049A9" w:rsidRPr="009049A9" w:rsidRDefault="009049A9" w:rsidP="009049A9">
            <w:pPr>
              <w:spacing w:before="20" w:after="0" w:line="166" w:lineRule="exact"/>
              <w:ind w:left="14" w:firstLine="0"/>
              <w:jc w:val="center"/>
              <w:rPr>
                <w:rFonts w:eastAsia="Microsoft Sans Serif"/>
                <w:sz w:val="15"/>
              </w:rPr>
            </w:pPr>
            <w:r w:rsidRPr="009049A9">
              <w:rPr>
                <w:rFonts w:eastAsia="Microsoft Sans Serif"/>
                <w:sz w:val="15"/>
              </w:rPr>
              <w:t>5</w:t>
            </w:r>
          </w:p>
        </w:tc>
        <w:tc>
          <w:tcPr>
            <w:tcW w:w="1001" w:type="dxa"/>
          </w:tcPr>
          <w:p w14:paraId="1C6D55EA" w14:textId="77777777" w:rsidR="009049A9" w:rsidRPr="009049A9" w:rsidRDefault="009049A9" w:rsidP="009049A9">
            <w:pPr>
              <w:spacing w:before="20" w:after="0" w:line="166" w:lineRule="exact"/>
              <w:ind w:left="26" w:firstLine="0"/>
              <w:jc w:val="center"/>
              <w:rPr>
                <w:rFonts w:eastAsia="Microsoft Sans Serif"/>
                <w:sz w:val="15"/>
              </w:rPr>
            </w:pPr>
            <w:r w:rsidRPr="009049A9">
              <w:rPr>
                <w:rFonts w:eastAsia="Microsoft Sans Serif"/>
                <w:sz w:val="15"/>
              </w:rPr>
              <w:t>6</w:t>
            </w:r>
          </w:p>
        </w:tc>
        <w:tc>
          <w:tcPr>
            <w:tcW w:w="1633" w:type="dxa"/>
          </w:tcPr>
          <w:p w14:paraId="2985B3CC" w14:textId="77777777" w:rsidR="009049A9" w:rsidRPr="009049A9" w:rsidRDefault="009049A9" w:rsidP="009049A9">
            <w:pPr>
              <w:spacing w:before="0" w:after="0" w:line="186" w:lineRule="exact"/>
              <w:ind w:left="140" w:right="98" w:firstLine="0"/>
              <w:jc w:val="center"/>
              <w:rPr>
                <w:rFonts w:eastAsia="Microsoft Sans Serif"/>
                <w:sz w:val="17"/>
              </w:rPr>
            </w:pPr>
            <w:r w:rsidRPr="009049A9">
              <w:rPr>
                <w:rFonts w:eastAsia="Microsoft Sans Serif"/>
                <w:sz w:val="17"/>
              </w:rPr>
              <w:t>7</w:t>
            </w:r>
            <w:r w:rsidRPr="009049A9">
              <w:rPr>
                <w:rFonts w:eastAsia="Microsoft Sans Serif"/>
                <w:spacing w:val="-5"/>
                <w:sz w:val="17"/>
              </w:rPr>
              <w:t xml:space="preserve"> </w:t>
            </w:r>
            <w:r w:rsidRPr="009049A9">
              <w:rPr>
                <w:rFonts w:eastAsia="Microsoft Sans Serif"/>
                <w:sz w:val="17"/>
              </w:rPr>
              <w:t>=5+6</w:t>
            </w:r>
          </w:p>
        </w:tc>
      </w:tr>
      <w:tr w:rsidR="009049A9" w:rsidRPr="009049A9" w14:paraId="64F630E5" w14:textId="77777777" w:rsidTr="001B3A09">
        <w:trPr>
          <w:trHeight w:val="205"/>
        </w:trPr>
        <w:tc>
          <w:tcPr>
            <w:tcW w:w="785" w:type="dxa"/>
          </w:tcPr>
          <w:p w14:paraId="44FD085A" w14:textId="77777777" w:rsidR="009049A9" w:rsidRPr="009049A9" w:rsidRDefault="009049A9" w:rsidP="009049A9">
            <w:pPr>
              <w:spacing w:before="0" w:after="0" w:line="240" w:lineRule="auto"/>
              <w:ind w:firstLine="0"/>
              <w:jc w:val="left"/>
              <w:rPr>
                <w:rFonts w:eastAsia="Microsoft Sans Serif"/>
                <w:sz w:val="14"/>
              </w:rPr>
            </w:pPr>
          </w:p>
        </w:tc>
        <w:tc>
          <w:tcPr>
            <w:tcW w:w="3296" w:type="dxa"/>
          </w:tcPr>
          <w:p w14:paraId="3A362DC0" w14:textId="77777777" w:rsidR="009049A9" w:rsidRPr="009049A9" w:rsidRDefault="009049A9" w:rsidP="009049A9">
            <w:pPr>
              <w:spacing w:before="0" w:after="0" w:line="240" w:lineRule="auto"/>
              <w:ind w:firstLine="0"/>
              <w:jc w:val="left"/>
              <w:rPr>
                <w:rFonts w:eastAsia="Microsoft Sans Serif"/>
                <w:sz w:val="14"/>
              </w:rPr>
            </w:pPr>
          </w:p>
        </w:tc>
        <w:tc>
          <w:tcPr>
            <w:tcW w:w="979" w:type="dxa"/>
          </w:tcPr>
          <w:p w14:paraId="4B85FC69" w14:textId="77777777" w:rsidR="009049A9" w:rsidRPr="009049A9" w:rsidRDefault="009049A9" w:rsidP="009049A9">
            <w:pPr>
              <w:spacing w:before="0" w:after="0" w:line="240" w:lineRule="auto"/>
              <w:ind w:firstLine="0"/>
              <w:jc w:val="left"/>
              <w:rPr>
                <w:rFonts w:eastAsia="Microsoft Sans Serif"/>
                <w:sz w:val="14"/>
              </w:rPr>
            </w:pPr>
          </w:p>
        </w:tc>
        <w:tc>
          <w:tcPr>
            <w:tcW w:w="1033" w:type="dxa"/>
          </w:tcPr>
          <w:p w14:paraId="6E3123EE" w14:textId="77777777" w:rsidR="009049A9" w:rsidRPr="009049A9" w:rsidRDefault="009049A9" w:rsidP="009049A9">
            <w:pPr>
              <w:spacing w:before="0" w:after="0" w:line="240" w:lineRule="auto"/>
              <w:ind w:firstLine="0"/>
              <w:jc w:val="left"/>
              <w:rPr>
                <w:rFonts w:eastAsia="Microsoft Sans Serif"/>
                <w:sz w:val="14"/>
              </w:rPr>
            </w:pPr>
          </w:p>
        </w:tc>
        <w:tc>
          <w:tcPr>
            <w:tcW w:w="1110" w:type="dxa"/>
          </w:tcPr>
          <w:p w14:paraId="6E3C4EDB" w14:textId="77777777" w:rsidR="009049A9" w:rsidRPr="009049A9" w:rsidRDefault="009049A9" w:rsidP="009049A9">
            <w:pPr>
              <w:spacing w:before="0" w:after="0" w:line="240" w:lineRule="auto"/>
              <w:ind w:firstLine="0"/>
              <w:jc w:val="left"/>
              <w:rPr>
                <w:rFonts w:eastAsia="Microsoft Sans Serif"/>
                <w:sz w:val="14"/>
              </w:rPr>
            </w:pPr>
          </w:p>
        </w:tc>
        <w:tc>
          <w:tcPr>
            <w:tcW w:w="1001" w:type="dxa"/>
          </w:tcPr>
          <w:p w14:paraId="1AAA08E5" w14:textId="77777777" w:rsidR="009049A9" w:rsidRPr="009049A9" w:rsidRDefault="009049A9" w:rsidP="009049A9">
            <w:pPr>
              <w:spacing w:before="0" w:after="0" w:line="240" w:lineRule="auto"/>
              <w:ind w:firstLine="0"/>
              <w:jc w:val="left"/>
              <w:rPr>
                <w:rFonts w:eastAsia="Microsoft Sans Serif"/>
                <w:sz w:val="14"/>
              </w:rPr>
            </w:pPr>
          </w:p>
        </w:tc>
        <w:tc>
          <w:tcPr>
            <w:tcW w:w="1633" w:type="dxa"/>
          </w:tcPr>
          <w:p w14:paraId="0823EADF" w14:textId="77777777" w:rsidR="009049A9" w:rsidRPr="009049A9" w:rsidRDefault="009049A9" w:rsidP="009049A9">
            <w:pPr>
              <w:spacing w:before="0" w:after="0" w:line="240" w:lineRule="auto"/>
              <w:ind w:firstLine="0"/>
              <w:jc w:val="left"/>
              <w:rPr>
                <w:rFonts w:eastAsia="Microsoft Sans Serif"/>
                <w:sz w:val="14"/>
              </w:rPr>
            </w:pPr>
          </w:p>
        </w:tc>
      </w:tr>
      <w:tr w:rsidR="009049A9" w:rsidRPr="009049A9" w14:paraId="5E2C40C3" w14:textId="77777777" w:rsidTr="001B3A09">
        <w:trPr>
          <w:trHeight w:val="205"/>
        </w:trPr>
        <w:tc>
          <w:tcPr>
            <w:tcW w:w="785" w:type="dxa"/>
          </w:tcPr>
          <w:p w14:paraId="53BEB0C2" w14:textId="77777777" w:rsidR="009049A9" w:rsidRPr="009049A9" w:rsidRDefault="009049A9" w:rsidP="009049A9">
            <w:pPr>
              <w:spacing w:before="0" w:after="0" w:line="240" w:lineRule="auto"/>
              <w:ind w:firstLine="0"/>
              <w:jc w:val="left"/>
              <w:rPr>
                <w:rFonts w:eastAsia="Microsoft Sans Serif"/>
                <w:sz w:val="14"/>
              </w:rPr>
            </w:pPr>
          </w:p>
        </w:tc>
        <w:tc>
          <w:tcPr>
            <w:tcW w:w="3296" w:type="dxa"/>
          </w:tcPr>
          <w:p w14:paraId="558FEE13" w14:textId="77777777" w:rsidR="009049A9" w:rsidRPr="009049A9" w:rsidRDefault="009049A9" w:rsidP="009049A9">
            <w:pPr>
              <w:spacing w:before="0" w:after="0" w:line="240" w:lineRule="auto"/>
              <w:ind w:firstLine="0"/>
              <w:jc w:val="left"/>
              <w:rPr>
                <w:rFonts w:eastAsia="Microsoft Sans Serif"/>
                <w:sz w:val="14"/>
              </w:rPr>
            </w:pPr>
          </w:p>
        </w:tc>
        <w:tc>
          <w:tcPr>
            <w:tcW w:w="979" w:type="dxa"/>
          </w:tcPr>
          <w:p w14:paraId="0DAD2273" w14:textId="77777777" w:rsidR="009049A9" w:rsidRPr="009049A9" w:rsidRDefault="009049A9" w:rsidP="009049A9">
            <w:pPr>
              <w:spacing w:before="0" w:after="0" w:line="240" w:lineRule="auto"/>
              <w:ind w:firstLine="0"/>
              <w:jc w:val="left"/>
              <w:rPr>
                <w:rFonts w:eastAsia="Microsoft Sans Serif"/>
                <w:sz w:val="14"/>
              </w:rPr>
            </w:pPr>
          </w:p>
        </w:tc>
        <w:tc>
          <w:tcPr>
            <w:tcW w:w="1033" w:type="dxa"/>
          </w:tcPr>
          <w:p w14:paraId="460F5D8F" w14:textId="77777777" w:rsidR="009049A9" w:rsidRPr="009049A9" w:rsidRDefault="009049A9" w:rsidP="009049A9">
            <w:pPr>
              <w:spacing w:before="0" w:after="0" w:line="240" w:lineRule="auto"/>
              <w:ind w:firstLine="0"/>
              <w:jc w:val="left"/>
              <w:rPr>
                <w:rFonts w:eastAsia="Microsoft Sans Serif"/>
                <w:sz w:val="14"/>
              </w:rPr>
            </w:pPr>
          </w:p>
        </w:tc>
        <w:tc>
          <w:tcPr>
            <w:tcW w:w="1110" w:type="dxa"/>
          </w:tcPr>
          <w:p w14:paraId="5685113D" w14:textId="77777777" w:rsidR="009049A9" w:rsidRPr="009049A9" w:rsidRDefault="009049A9" w:rsidP="009049A9">
            <w:pPr>
              <w:spacing w:before="0" w:after="0" w:line="240" w:lineRule="auto"/>
              <w:ind w:firstLine="0"/>
              <w:jc w:val="left"/>
              <w:rPr>
                <w:rFonts w:eastAsia="Microsoft Sans Serif"/>
                <w:sz w:val="14"/>
              </w:rPr>
            </w:pPr>
          </w:p>
        </w:tc>
        <w:tc>
          <w:tcPr>
            <w:tcW w:w="1001" w:type="dxa"/>
          </w:tcPr>
          <w:p w14:paraId="49F32647" w14:textId="77777777" w:rsidR="009049A9" w:rsidRPr="009049A9" w:rsidRDefault="009049A9" w:rsidP="009049A9">
            <w:pPr>
              <w:spacing w:before="0" w:after="0" w:line="240" w:lineRule="auto"/>
              <w:ind w:firstLine="0"/>
              <w:jc w:val="left"/>
              <w:rPr>
                <w:rFonts w:eastAsia="Microsoft Sans Serif"/>
                <w:sz w:val="14"/>
              </w:rPr>
            </w:pPr>
          </w:p>
        </w:tc>
        <w:tc>
          <w:tcPr>
            <w:tcW w:w="1633" w:type="dxa"/>
          </w:tcPr>
          <w:p w14:paraId="101058D3" w14:textId="77777777" w:rsidR="009049A9" w:rsidRPr="009049A9" w:rsidRDefault="009049A9" w:rsidP="009049A9">
            <w:pPr>
              <w:spacing w:before="0" w:after="0" w:line="240" w:lineRule="auto"/>
              <w:ind w:firstLine="0"/>
              <w:jc w:val="left"/>
              <w:rPr>
                <w:rFonts w:eastAsia="Microsoft Sans Serif"/>
                <w:sz w:val="14"/>
              </w:rPr>
            </w:pPr>
          </w:p>
        </w:tc>
      </w:tr>
      <w:tr w:rsidR="009049A9" w:rsidRPr="009049A9" w14:paraId="658E0673" w14:textId="77777777" w:rsidTr="001B3A09">
        <w:trPr>
          <w:trHeight w:val="205"/>
        </w:trPr>
        <w:tc>
          <w:tcPr>
            <w:tcW w:w="785" w:type="dxa"/>
          </w:tcPr>
          <w:p w14:paraId="62BD55D3" w14:textId="77777777" w:rsidR="009049A9" w:rsidRPr="009049A9" w:rsidRDefault="009049A9" w:rsidP="009049A9">
            <w:pPr>
              <w:spacing w:before="0" w:after="0" w:line="240" w:lineRule="auto"/>
              <w:ind w:firstLine="0"/>
              <w:jc w:val="left"/>
              <w:rPr>
                <w:rFonts w:eastAsia="Microsoft Sans Serif"/>
                <w:sz w:val="14"/>
              </w:rPr>
            </w:pPr>
          </w:p>
        </w:tc>
        <w:tc>
          <w:tcPr>
            <w:tcW w:w="3296" w:type="dxa"/>
          </w:tcPr>
          <w:p w14:paraId="14926974" w14:textId="77777777" w:rsidR="009049A9" w:rsidRPr="009049A9" w:rsidRDefault="009049A9" w:rsidP="009049A9">
            <w:pPr>
              <w:spacing w:before="0" w:after="0" w:line="240" w:lineRule="auto"/>
              <w:ind w:firstLine="0"/>
              <w:jc w:val="left"/>
              <w:rPr>
                <w:rFonts w:eastAsia="Microsoft Sans Serif"/>
                <w:sz w:val="14"/>
              </w:rPr>
            </w:pPr>
          </w:p>
        </w:tc>
        <w:tc>
          <w:tcPr>
            <w:tcW w:w="979" w:type="dxa"/>
          </w:tcPr>
          <w:p w14:paraId="4FE44CE6" w14:textId="77777777" w:rsidR="009049A9" w:rsidRPr="009049A9" w:rsidRDefault="009049A9" w:rsidP="009049A9">
            <w:pPr>
              <w:spacing w:before="0" w:after="0" w:line="240" w:lineRule="auto"/>
              <w:ind w:firstLine="0"/>
              <w:jc w:val="left"/>
              <w:rPr>
                <w:rFonts w:eastAsia="Microsoft Sans Serif"/>
                <w:sz w:val="14"/>
              </w:rPr>
            </w:pPr>
          </w:p>
        </w:tc>
        <w:tc>
          <w:tcPr>
            <w:tcW w:w="1033" w:type="dxa"/>
          </w:tcPr>
          <w:p w14:paraId="0466F185" w14:textId="77777777" w:rsidR="009049A9" w:rsidRPr="009049A9" w:rsidRDefault="009049A9" w:rsidP="009049A9">
            <w:pPr>
              <w:spacing w:before="0" w:after="0" w:line="240" w:lineRule="auto"/>
              <w:ind w:firstLine="0"/>
              <w:jc w:val="left"/>
              <w:rPr>
                <w:rFonts w:eastAsia="Microsoft Sans Serif"/>
                <w:sz w:val="14"/>
              </w:rPr>
            </w:pPr>
          </w:p>
        </w:tc>
        <w:tc>
          <w:tcPr>
            <w:tcW w:w="1110" w:type="dxa"/>
          </w:tcPr>
          <w:p w14:paraId="7C4C263F" w14:textId="77777777" w:rsidR="009049A9" w:rsidRPr="009049A9" w:rsidRDefault="009049A9" w:rsidP="009049A9">
            <w:pPr>
              <w:spacing w:before="0" w:after="0" w:line="240" w:lineRule="auto"/>
              <w:ind w:firstLine="0"/>
              <w:jc w:val="left"/>
              <w:rPr>
                <w:rFonts w:eastAsia="Microsoft Sans Serif"/>
                <w:sz w:val="14"/>
              </w:rPr>
            </w:pPr>
          </w:p>
        </w:tc>
        <w:tc>
          <w:tcPr>
            <w:tcW w:w="1001" w:type="dxa"/>
          </w:tcPr>
          <w:p w14:paraId="1064422A" w14:textId="77777777" w:rsidR="009049A9" w:rsidRPr="009049A9" w:rsidRDefault="009049A9" w:rsidP="009049A9">
            <w:pPr>
              <w:spacing w:before="0" w:after="0" w:line="240" w:lineRule="auto"/>
              <w:ind w:firstLine="0"/>
              <w:jc w:val="left"/>
              <w:rPr>
                <w:rFonts w:eastAsia="Microsoft Sans Serif"/>
                <w:sz w:val="14"/>
              </w:rPr>
            </w:pPr>
          </w:p>
        </w:tc>
        <w:tc>
          <w:tcPr>
            <w:tcW w:w="1633" w:type="dxa"/>
          </w:tcPr>
          <w:p w14:paraId="714B01B9" w14:textId="77777777" w:rsidR="009049A9" w:rsidRPr="009049A9" w:rsidRDefault="009049A9" w:rsidP="009049A9">
            <w:pPr>
              <w:spacing w:before="0" w:after="0" w:line="240" w:lineRule="auto"/>
              <w:ind w:firstLine="0"/>
              <w:jc w:val="left"/>
              <w:rPr>
                <w:rFonts w:eastAsia="Microsoft Sans Serif"/>
                <w:sz w:val="14"/>
              </w:rPr>
            </w:pPr>
          </w:p>
        </w:tc>
      </w:tr>
      <w:tr w:rsidR="009049A9" w:rsidRPr="009049A9" w14:paraId="084852B0" w14:textId="77777777" w:rsidTr="001B3A09">
        <w:trPr>
          <w:trHeight w:val="205"/>
        </w:trPr>
        <w:tc>
          <w:tcPr>
            <w:tcW w:w="785" w:type="dxa"/>
          </w:tcPr>
          <w:p w14:paraId="149A4784" w14:textId="77777777" w:rsidR="009049A9" w:rsidRPr="009049A9" w:rsidRDefault="009049A9" w:rsidP="009049A9">
            <w:pPr>
              <w:spacing w:before="22" w:after="0" w:line="164" w:lineRule="exact"/>
              <w:ind w:right="360" w:firstLine="0"/>
              <w:jc w:val="right"/>
              <w:rPr>
                <w:rFonts w:eastAsia="Microsoft Sans Serif"/>
                <w:sz w:val="15"/>
              </w:rPr>
            </w:pPr>
            <w:proofErr w:type="spellStart"/>
            <w:r w:rsidRPr="009049A9">
              <w:rPr>
                <w:rFonts w:eastAsia="Microsoft Sans Serif"/>
                <w:sz w:val="15"/>
              </w:rPr>
              <w:t>итого</w:t>
            </w:r>
            <w:proofErr w:type="spellEnd"/>
          </w:p>
        </w:tc>
        <w:tc>
          <w:tcPr>
            <w:tcW w:w="3296" w:type="dxa"/>
          </w:tcPr>
          <w:p w14:paraId="7DB64F58" w14:textId="77777777" w:rsidR="009049A9" w:rsidRPr="009049A9" w:rsidRDefault="009049A9" w:rsidP="009049A9">
            <w:pPr>
              <w:spacing w:before="0" w:after="0" w:line="240" w:lineRule="auto"/>
              <w:ind w:firstLine="0"/>
              <w:jc w:val="left"/>
              <w:rPr>
                <w:rFonts w:eastAsia="Microsoft Sans Serif"/>
                <w:sz w:val="14"/>
              </w:rPr>
            </w:pPr>
          </w:p>
        </w:tc>
        <w:tc>
          <w:tcPr>
            <w:tcW w:w="979" w:type="dxa"/>
          </w:tcPr>
          <w:p w14:paraId="560ECC3E" w14:textId="77777777" w:rsidR="009049A9" w:rsidRPr="009049A9" w:rsidRDefault="009049A9" w:rsidP="009049A9">
            <w:pPr>
              <w:spacing w:before="0" w:after="0" w:line="240" w:lineRule="auto"/>
              <w:ind w:firstLine="0"/>
              <w:jc w:val="left"/>
              <w:rPr>
                <w:rFonts w:eastAsia="Microsoft Sans Serif"/>
                <w:sz w:val="14"/>
              </w:rPr>
            </w:pPr>
          </w:p>
        </w:tc>
        <w:tc>
          <w:tcPr>
            <w:tcW w:w="1033" w:type="dxa"/>
          </w:tcPr>
          <w:p w14:paraId="10BE484F" w14:textId="77777777" w:rsidR="009049A9" w:rsidRPr="009049A9" w:rsidRDefault="009049A9" w:rsidP="009049A9">
            <w:pPr>
              <w:spacing w:before="0" w:after="0" w:line="240" w:lineRule="auto"/>
              <w:ind w:firstLine="0"/>
              <w:jc w:val="left"/>
              <w:rPr>
                <w:rFonts w:eastAsia="Microsoft Sans Serif"/>
                <w:sz w:val="14"/>
              </w:rPr>
            </w:pPr>
          </w:p>
        </w:tc>
        <w:tc>
          <w:tcPr>
            <w:tcW w:w="1110" w:type="dxa"/>
          </w:tcPr>
          <w:p w14:paraId="6EE8B3BF" w14:textId="77777777" w:rsidR="009049A9" w:rsidRPr="009049A9" w:rsidRDefault="009049A9" w:rsidP="009049A9">
            <w:pPr>
              <w:spacing w:before="0" w:after="0" w:line="240" w:lineRule="auto"/>
              <w:ind w:firstLine="0"/>
              <w:jc w:val="left"/>
              <w:rPr>
                <w:rFonts w:eastAsia="Microsoft Sans Serif"/>
                <w:sz w:val="14"/>
              </w:rPr>
            </w:pPr>
          </w:p>
        </w:tc>
        <w:tc>
          <w:tcPr>
            <w:tcW w:w="1001" w:type="dxa"/>
          </w:tcPr>
          <w:p w14:paraId="7044974D" w14:textId="77777777" w:rsidR="009049A9" w:rsidRPr="009049A9" w:rsidRDefault="009049A9" w:rsidP="009049A9">
            <w:pPr>
              <w:spacing w:before="0" w:after="0" w:line="240" w:lineRule="auto"/>
              <w:ind w:firstLine="0"/>
              <w:jc w:val="left"/>
              <w:rPr>
                <w:rFonts w:eastAsia="Microsoft Sans Serif"/>
                <w:sz w:val="14"/>
              </w:rPr>
            </w:pPr>
          </w:p>
        </w:tc>
        <w:tc>
          <w:tcPr>
            <w:tcW w:w="1633" w:type="dxa"/>
          </w:tcPr>
          <w:p w14:paraId="126D5AFD" w14:textId="77777777" w:rsidR="009049A9" w:rsidRPr="009049A9" w:rsidRDefault="009049A9" w:rsidP="009049A9">
            <w:pPr>
              <w:spacing w:before="0" w:after="0" w:line="240" w:lineRule="auto"/>
              <w:ind w:firstLine="0"/>
              <w:jc w:val="left"/>
              <w:rPr>
                <w:rFonts w:eastAsia="Microsoft Sans Serif"/>
                <w:sz w:val="14"/>
              </w:rPr>
            </w:pPr>
          </w:p>
        </w:tc>
      </w:tr>
    </w:tbl>
    <w:p w14:paraId="5998D4F2"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572E2BCB" w14:textId="77777777" w:rsidR="009049A9" w:rsidRPr="009049A9" w:rsidRDefault="009049A9" w:rsidP="009049A9">
      <w:pPr>
        <w:widowControl w:val="0"/>
        <w:autoSpaceDE w:val="0"/>
        <w:autoSpaceDN w:val="0"/>
        <w:spacing w:before="0" w:after="0" w:line="240" w:lineRule="auto"/>
        <w:ind w:firstLine="0"/>
        <w:jc w:val="left"/>
        <w:rPr>
          <w:sz w:val="20"/>
          <w:szCs w:val="24"/>
          <w:lang w:eastAsia="en-US"/>
        </w:rPr>
      </w:pPr>
    </w:p>
    <w:p w14:paraId="2152E975" w14:textId="77777777" w:rsidR="009049A9" w:rsidRPr="009049A9" w:rsidRDefault="009049A9" w:rsidP="009049A9">
      <w:pPr>
        <w:widowControl w:val="0"/>
        <w:autoSpaceDE w:val="0"/>
        <w:autoSpaceDN w:val="0"/>
        <w:spacing w:before="7" w:after="0" w:line="240" w:lineRule="auto"/>
        <w:ind w:firstLine="0"/>
        <w:jc w:val="left"/>
        <w:rPr>
          <w:sz w:val="20"/>
          <w:szCs w:val="24"/>
          <w:lang w:eastAsia="en-US"/>
        </w:rPr>
      </w:pPr>
    </w:p>
    <w:tbl>
      <w:tblPr>
        <w:tblStyle w:val="TableNormal"/>
        <w:tblW w:w="0" w:type="auto"/>
        <w:tblInd w:w="117" w:type="dxa"/>
        <w:tblLayout w:type="fixed"/>
        <w:tblLook w:val="01E0" w:firstRow="1" w:lastRow="1" w:firstColumn="1" w:lastColumn="1" w:noHBand="0" w:noVBand="0"/>
      </w:tblPr>
      <w:tblGrid>
        <w:gridCol w:w="2190"/>
        <w:gridCol w:w="2103"/>
        <w:gridCol w:w="1892"/>
        <w:gridCol w:w="2029"/>
      </w:tblGrid>
      <w:tr w:rsidR="009049A9" w:rsidRPr="009049A9" w14:paraId="05633FB7" w14:textId="77777777" w:rsidTr="001B3A09">
        <w:trPr>
          <w:trHeight w:val="182"/>
        </w:trPr>
        <w:tc>
          <w:tcPr>
            <w:tcW w:w="2190" w:type="dxa"/>
            <w:tcBorders>
              <w:bottom w:val="single" w:sz="6" w:space="0" w:color="000000"/>
            </w:tcBorders>
          </w:tcPr>
          <w:p w14:paraId="04D2F7C3" w14:textId="77777777" w:rsidR="009049A9" w:rsidRPr="009049A9" w:rsidRDefault="009049A9" w:rsidP="009049A9">
            <w:pPr>
              <w:spacing w:before="0" w:after="0" w:line="162" w:lineRule="exact"/>
              <w:ind w:left="31" w:firstLine="0"/>
              <w:jc w:val="left"/>
              <w:rPr>
                <w:rFonts w:eastAsia="Microsoft Sans Serif"/>
                <w:sz w:val="15"/>
              </w:rPr>
            </w:pPr>
            <w:proofErr w:type="spellStart"/>
            <w:r w:rsidRPr="009049A9">
              <w:rPr>
                <w:rFonts w:eastAsia="Microsoft Sans Serif"/>
                <w:sz w:val="15"/>
              </w:rPr>
              <w:t>Председатель</w:t>
            </w:r>
            <w:proofErr w:type="spellEnd"/>
            <w:r w:rsidRPr="009049A9">
              <w:rPr>
                <w:rFonts w:eastAsia="Microsoft Sans Serif"/>
                <w:spacing w:val="-1"/>
                <w:sz w:val="15"/>
              </w:rPr>
              <w:t xml:space="preserve"> </w:t>
            </w:r>
            <w:proofErr w:type="spellStart"/>
            <w:r w:rsidRPr="009049A9">
              <w:rPr>
                <w:rFonts w:eastAsia="Microsoft Sans Serif"/>
                <w:sz w:val="15"/>
              </w:rPr>
              <w:t>комиссии</w:t>
            </w:r>
            <w:proofErr w:type="spellEnd"/>
          </w:p>
        </w:tc>
        <w:tc>
          <w:tcPr>
            <w:tcW w:w="6024" w:type="dxa"/>
            <w:gridSpan w:val="3"/>
            <w:tcBorders>
              <w:bottom w:val="single" w:sz="6" w:space="0" w:color="000000"/>
            </w:tcBorders>
          </w:tcPr>
          <w:p w14:paraId="2C77A78B" w14:textId="77777777" w:rsidR="009049A9" w:rsidRPr="009049A9" w:rsidRDefault="009049A9" w:rsidP="009049A9">
            <w:pPr>
              <w:spacing w:before="0" w:after="0" w:line="240" w:lineRule="auto"/>
              <w:ind w:firstLine="0"/>
              <w:jc w:val="left"/>
              <w:rPr>
                <w:rFonts w:eastAsia="Microsoft Sans Serif"/>
                <w:sz w:val="12"/>
              </w:rPr>
            </w:pPr>
          </w:p>
        </w:tc>
      </w:tr>
      <w:tr w:rsidR="009049A9" w:rsidRPr="009049A9" w14:paraId="244FA82B" w14:textId="77777777" w:rsidTr="001B3A09">
        <w:trPr>
          <w:trHeight w:val="647"/>
        </w:trPr>
        <w:tc>
          <w:tcPr>
            <w:tcW w:w="2190" w:type="dxa"/>
            <w:tcBorders>
              <w:top w:val="single" w:sz="6" w:space="0" w:color="000000"/>
              <w:bottom w:val="single" w:sz="6" w:space="0" w:color="000000"/>
            </w:tcBorders>
          </w:tcPr>
          <w:p w14:paraId="4B8FF625" w14:textId="77777777" w:rsidR="009049A9" w:rsidRPr="009049A9" w:rsidRDefault="009049A9" w:rsidP="009049A9">
            <w:pPr>
              <w:spacing w:before="0" w:after="0" w:line="240" w:lineRule="auto"/>
              <w:ind w:firstLine="0"/>
              <w:jc w:val="left"/>
              <w:rPr>
                <w:rFonts w:eastAsia="Microsoft Sans Serif"/>
                <w:sz w:val="16"/>
              </w:rPr>
            </w:pPr>
          </w:p>
          <w:p w14:paraId="6CE2B8CA" w14:textId="77777777" w:rsidR="009049A9" w:rsidRPr="009049A9" w:rsidRDefault="009049A9" w:rsidP="009049A9">
            <w:pPr>
              <w:spacing w:before="0" w:after="0" w:line="240" w:lineRule="auto"/>
              <w:ind w:firstLine="0"/>
              <w:jc w:val="left"/>
              <w:rPr>
                <w:rFonts w:eastAsia="Microsoft Sans Serif"/>
                <w:sz w:val="16"/>
              </w:rPr>
            </w:pPr>
          </w:p>
          <w:p w14:paraId="50D804EF" w14:textId="77777777" w:rsidR="009049A9" w:rsidRPr="009049A9" w:rsidRDefault="009049A9" w:rsidP="009049A9">
            <w:pPr>
              <w:spacing w:before="101" w:after="0" w:line="164" w:lineRule="exact"/>
              <w:ind w:left="31" w:firstLine="0"/>
              <w:jc w:val="left"/>
              <w:rPr>
                <w:rFonts w:eastAsia="Microsoft Sans Serif"/>
                <w:sz w:val="15"/>
              </w:rPr>
            </w:pPr>
            <w:proofErr w:type="spellStart"/>
            <w:r w:rsidRPr="009049A9">
              <w:rPr>
                <w:rFonts w:eastAsia="Microsoft Sans Serif"/>
                <w:sz w:val="15"/>
              </w:rPr>
              <w:t>Члены</w:t>
            </w:r>
            <w:proofErr w:type="spellEnd"/>
            <w:r w:rsidRPr="009049A9">
              <w:rPr>
                <w:rFonts w:eastAsia="Microsoft Sans Serif"/>
                <w:spacing w:val="-2"/>
                <w:sz w:val="15"/>
              </w:rPr>
              <w:t xml:space="preserve"> </w:t>
            </w:r>
            <w:proofErr w:type="spellStart"/>
            <w:r w:rsidRPr="009049A9">
              <w:rPr>
                <w:rFonts w:eastAsia="Microsoft Sans Serif"/>
                <w:sz w:val="15"/>
              </w:rPr>
              <w:t>комиссии</w:t>
            </w:r>
            <w:proofErr w:type="spellEnd"/>
          </w:p>
        </w:tc>
        <w:tc>
          <w:tcPr>
            <w:tcW w:w="2103" w:type="dxa"/>
            <w:tcBorders>
              <w:top w:val="single" w:sz="6" w:space="0" w:color="000000"/>
              <w:bottom w:val="single" w:sz="6" w:space="0" w:color="000000"/>
            </w:tcBorders>
          </w:tcPr>
          <w:p w14:paraId="0A421FDE" w14:textId="77777777" w:rsidR="009049A9" w:rsidRPr="009049A9" w:rsidRDefault="009049A9" w:rsidP="009049A9">
            <w:pPr>
              <w:spacing w:before="50" w:after="0" w:line="240" w:lineRule="auto"/>
              <w:ind w:left="436" w:firstLine="0"/>
              <w:jc w:val="left"/>
              <w:rPr>
                <w:rFonts w:eastAsia="Microsoft Sans Serif"/>
                <w:sz w:val="12"/>
              </w:rPr>
            </w:pPr>
            <w:proofErr w:type="spellStart"/>
            <w:r w:rsidRPr="009049A9">
              <w:rPr>
                <w:rFonts w:eastAsia="Microsoft Sans Serif"/>
                <w:sz w:val="12"/>
              </w:rPr>
              <w:t>должность</w:t>
            </w:r>
            <w:proofErr w:type="spellEnd"/>
          </w:p>
        </w:tc>
        <w:tc>
          <w:tcPr>
            <w:tcW w:w="1892" w:type="dxa"/>
            <w:tcBorders>
              <w:top w:val="single" w:sz="6" w:space="0" w:color="000000"/>
              <w:bottom w:val="single" w:sz="6" w:space="0" w:color="000000"/>
            </w:tcBorders>
          </w:tcPr>
          <w:p w14:paraId="25CD2F5D" w14:textId="77777777" w:rsidR="009049A9" w:rsidRPr="009049A9" w:rsidRDefault="009049A9" w:rsidP="009049A9">
            <w:pPr>
              <w:spacing w:before="50" w:after="0" w:line="240" w:lineRule="auto"/>
              <w:ind w:right="365" w:firstLine="0"/>
              <w:jc w:val="right"/>
              <w:rPr>
                <w:rFonts w:eastAsia="Microsoft Sans Serif"/>
                <w:sz w:val="12"/>
              </w:rPr>
            </w:pPr>
            <w:proofErr w:type="spellStart"/>
            <w:r w:rsidRPr="009049A9">
              <w:rPr>
                <w:rFonts w:eastAsia="Microsoft Sans Serif"/>
                <w:sz w:val="12"/>
              </w:rPr>
              <w:t>подпись</w:t>
            </w:r>
            <w:proofErr w:type="spellEnd"/>
          </w:p>
        </w:tc>
        <w:tc>
          <w:tcPr>
            <w:tcW w:w="2029" w:type="dxa"/>
            <w:tcBorders>
              <w:top w:val="single" w:sz="6" w:space="0" w:color="000000"/>
              <w:bottom w:val="single" w:sz="6" w:space="0" w:color="000000"/>
            </w:tcBorders>
          </w:tcPr>
          <w:p w14:paraId="4B9EC09A" w14:textId="77777777" w:rsidR="009049A9" w:rsidRPr="009049A9" w:rsidRDefault="009049A9" w:rsidP="009049A9">
            <w:pPr>
              <w:spacing w:before="50" w:after="0" w:line="240" w:lineRule="auto"/>
              <w:ind w:left="365" w:firstLine="0"/>
              <w:jc w:val="left"/>
              <w:rPr>
                <w:rFonts w:eastAsia="Microsoft Sans Serif"/>
                <w:sz w:val="12"/>
              </w:rPr>
            </w:pPr>
            <w:proofErr w:type="spellStart"/>
            <w:r w:rsidRPr="009049A9">
              <w:rPr>
                <w:rFonts w:eastAsia="Microsoft Sans Serif"/>
                <w:sz w:val="12"/>
              </w:rPr>
              <w:t>расшифровка</w:t>
            </w:r>
            <w:proofErr w:type="spellEnd"/>
            <w:r w:rsidRPr="009049A9">
              <w:rPr>
                <w:rFonts w:eastAsia="Microsoft Sans Serif"/>
                <w:spacing w:val="1"/>
                <w:sz w:val="12"/>
              </w:rPr>
              <w:t xml:space="preserve"> </w:t>
            </w:r>
            <w:proofErr w:type="spellStart"/>
            <w:r w:rsidRPr="009049A9">
              <w:rPr>
                <w:rFonts w:eastAsia="Microsoft Sans Serif"/>
                <w:sz w:val="12"/>
              </w:rPr>
              <w:t>пописи</w:t>
            </w:r>
            <w:proofErr w:type="spellEnd"/>
          </w:p>
        </w:tc>
      </w:tr>
      <w:tr w:rsidR="009049A9" w:rsidRPr="009049A9" w14:paraId="706ABA0C" w14:textId="77777777" w:rsidTr="001B3A09">
        <w:trPr>
          <w:trHeight w:val="426"/>
        </w:trPr>
        <w:tc>
          <w:tcPr>
            <w:tcW w:w="2190" w:type="dxa"/>
            <w:tcBorders>
              <w:top w:val="single" w:sz="6" w:space="0" w:color="000000"/>
              <w:bottom w:val="single" w:sz="6" w:space="0" w:color="000000"/>
            </w:tcBorders>
          </w:tcPr>
          <w:p w14:paraId="1EF33365" w14:textId="77777777" w:rsidR="009049A9" w:rsidRPr="009049A9" w:rsidRDefault="009049A9" w:rsidP="009049A9">
            <w:pPr>
              <w:spacing w:before="0" w:after="0" w:line="240" w:lineRule="auto"/>
              <w:ind w:firstLine="0"/>
              <w:jc w:val="left"/>
              <w:rPr>
                <w:rFonts w:eastAsia="Microsoft Sans Serif"/>
                <w:sz w:val="14"/>
              </w:rPr>
            </w:pPr>
          </w:p>
        </w:tc>
        <w:tc>
          <w:tcPr>
            <w:tcW w:w="2103" w:type="dxa"/>
            <w:tcBorders>
              <w:top w:val="single" w:sz="6" w:space="0" w:color="000000"/>
              <w:bottom w:val="single" w:sz="6" w:space="0" w:color="000000"/>
            </w:tcBorders>
          </w:tcPr>
          <w:p w14:paraId="73075EE3" w14:textId="77777777" w:rsidR="009049A9" w:rsidRPr="009049A9" w:rsidRDefault="009049A9" w:rsidP="009049A9">
            <w:pPr>
              <w:spacing w:before="50" w:after="0" w:line="240" w:lineRule="auto"/>
              <w:ind w:left="436" w:firstLine="0"/>
              <w:jc w:val="left"/>
              <w:rPr>
                <w:rFonts w:eastAsia="Microsoft Sans Serif"/>
                <w:sz w:val="12"/>
              </w:rPr>
            </w:pPr>
            <w:proofErr w:type="spellStart"/>
            <w:r w:rsidRPr="009049A9">
              <w:rPr>
                <w:rFonts w:eastAsia="Microsoft Sans Serif"/>
                <w:sz w:val="12"/>
              </w:rPr>
              <w:t>должность</w:t>
            </w:r>
            <w:proofErr w:type="spellEnd"/>
          </w:p>
        </w:tc>
        <w:tc>
          <w:tcPr>
            <w:tcW w:w="1892" w:type="dxa"/>
            <w:tcBorders>
              <w:top w:val="single" w:sz="6" w:space="0" w:color="000000"/>
              <w:bottom w:val="single" w:sz="6" w:space="0" w:color="000000"/>
            </w:tcBorders>
          </w:tcPr>
          <w:p w14:paraId="7CD02951" w14:textId="77777777" w:rsidR="009049A9" w:rsidRPr="009049A9" w:rsidRDefault="009049A9" w:rsidP="009049A9">
            <w:pPr>
              <w:spacing w:before="50" w:after="0" w:line="240" w:lineRule="auto"/>
              <w:ind w:right="365" w:firstLine="0"/>
              <w:jc w:val="right"/>
              <w:rPr>
                <w:rFonts w:eastAsia="Microsoft Sans Serif"/>
                <w:sz w:val="12"/>
              </w:rPr>
            </w:pPr>
            <w:proofErr w:type="spellStart"/>
            <w:r w:rsidRPr="009049A9">
              <w:rPr>
                <w:rFonts w:eastAsia="Microsoft Sans Serif"/>
                <w:sz w:val="12"/>
              </w:rPr>
              <w:t>подпись</w:t>
            </w:r>
            <w:proofErr w:type="spellEnd"/>
          </w:p>
        </w:tc>
        <w:tc>
          <w:tcPr>
            <w:tcW w:w="2029" w:type="dxa"/>
            <w:tcBorders>
              <w:top w:val="single" w:sz="6" w:space="0" w:color="000000"/>
              <w:bottom w:val="single" w:sz="6" w:space="0" w:color="000000"/>
            </w:tcBorders>
          </w:tcPr>
          <w:p w14:paraId="58CDF632" w14:textId="77777777" w:rsidR="009049A9" w:rsidRPr="009049A9" w:rsidRDefault="009049A9" w:rsidP="009049A9">
            <w:pPr>
              <w:spacing w:before="50" w:after="0" w:line="240" w:lineRule="auto"/>
              <w:ind w:left="365" w:firstLine="0"/>
              <w:jc w:val="left"/>
              <w:rPr>
                <w:rFonts w:eastAsia="Microsoft Sans Serif"/>
                <w:sz w:val="12"/>
              </w:rPr>
            </w:pPr>
            <w:proofErr w:type="spellStart"/>
            <w:r w:rsidRPr="009049A9">
              <w:rPr>
                <w:rFonts w:eastAsia="Microsoft Sans Serif"/>
                <w:sz w:val="12"/>
              </w:rPr>
              <w:t>расшифровка</w:t>
            </w:r>
            <w:proofErr w:type="spellEnd"/>
            <w:r w:rsidRPr="009049A9">
              <w:rPr>
                <w:rFonts w:eastAsia="Microsoft Sans Serif"/>
                <w:spacing w:val="1"/>
                <w:sz w:val="12"/>
              </w:rPr>
              <w:t xml:space="preserve"> </w:t>
            </w:r>
            <w:proofErr w:type="spellStart"/>
            <w:r w:rsidRPr="009049A9">
              <w:rPr>
                <w:rFonts w:eastAsia="Microsoft Sans Serif"/>
                <w:sz w:val="12"/>
              </w:rPr>
              <w:t>пописи</w:t>
            </w:r>
            <w:proofErr w:type="spellEnd"/>
          </w:p>
        </w:tc>
      </w:tr>
      <w:tr w:rsidR="009049A9" w:rsidRPr="009049A9" w14:paraId="09150CA0" w14:textId="77777777" w:rsidTr="001B3A09">
        <w:trPr>
          <w:trHeight w:val="427"/>
        </w:trPr>
        <w:tc>
          <w:tcPr>
            <w:tcW w:w="2190" w:type="dxa"/>
            <w:tcBorders>
              <w:top w:val="single" w:sz="6" w:space="0" w:color="000000"/>
              <w:bottom w:val="single" w:sz="6" w:space="0" w:color="000000"/>
            </w:tcBorders>
          </w:tcPr>
          <w:p w14:paraId="49704F0D" w14:textId="77777777" w:rsidR="009049A9" w:rsidRPr="009049A9" w:rsidRDefault="009049A9" w:rsidP="009049A9">
            <w:pPr>
              <w:spacing w:before="0" w:after="0" w:line="240" w:lineRule="auto"/>
              <w:ind w:firstLine="0"/>
              <w:jc w:val="left"/>
              <w:rPr>
                <w:rFonts w:eastAsia="Microsoft Sans Serif"/>
                <w:sz w:val="14"/>
              </w:rPr>
            </w:pPr>
          </w:p>
        </w:tc>
        <w:tc>
          <w:tcPr>
            <w:tcW w:w="2103" w:type="dxa"/>
            <w:tcBorders>
              <w:top w:val="single" w:sz="6" w:space="0" w:color="000000"/>
              <w:bottom w:val="single" w:sz="6" w:space="0" w:color="000000"/>
            </w:tcBorders>
          </w:tcPr>
          <w:p w14:paraId="749586C0" w14:textId="77777777" w:rsidR="009049A9" w:rsidRPr="009049A9" w:rsidRDefault="009049A9" w:rsidP="009049A9">
            <w:pPr>
              <w:spacing w:before="50" w:after="0" w:line="240" w:lineRule="auto"/>
              <w:ind w:left="436" w:firstLine="0"/>
              <w:jc w:val="left"/>
              <w:rPr>
                <w:rFonts w:eastAsia="Microsoft Sans Serif"/>
                <w:sz w:val="12"/>
              </w:rPr>
            </w:pPr>
            <w:proofErr w:type="spellStart"/>
            <w:r w:rsidRPr="009049A9">
              <w:rPr>
                <w:rFonts w:eastAsia="Microsoft Sans Serif"/>
                <w:sz w:val="12"/>
              </w:rPr>
              <w:t>должность</w:t>
            </w:r>
            <w:proofErr w:type="spellEnd"/>
          </w:p>
        </w:tc>
        <w:tc>
          <w:tcPr>
            <w:tcW w:w="1892" w:type="dxa"/>
            <w:tcBorders>
              <w:top w:val="single" w:sz="6" w:space="0" w:color="000000"/>
              <w:bottom w:val="single" w:sz="6" w:space="0" w:color="000000"/>
            </w:tcBorders>
          </w:tcPr>
          <w:p w14:paraId="275F7C92" w14:textId="77777777" w:rsidR="009049A9" w:rsidRPr="009049A9" w:rsidRDefault="009049A9" w:rsidP="009049A9">
            <w:pPr>
              <w:spacing w:before="50" w:after="0" w:line="240" w:lineRule="auto"/>
              <w:ind w:right="365" w:firstLine="0"/>
              <w:jc w:val="right"/>
              <w:rPr>
                <w:rFonts w:eastAsia="Microsoft Sans Serif"/>
                <w:sz w:val="12"/>
              </w:rPr>
            </w:pPr>
            <w:proofErr w:type="spellStart"/>
            <w:r w:rsidRPr="009049A9">
              <w:rPr>
                <w:rFonts w:eastAsia="Microsoft Sans Serif"/>
                <w:sz w:val="12"/>
              </w:rPr>
              <w:t>подпись</w:t>
            </w:r>
            <w:proofErr w:type="spellEnd"/>
          </w:p>
        </w:tc>
        <w:tc>
          <w:tcPr>
            <w:tcW w:w="2029" w:type="dxa"/>
            <w:tcBorders>
              <w:top w:val="single" w:sz="6" w:space="0" w:color="000000"/>
              <w:bottom w:val="single" w:sz="6" w:space="0" w:color="000000"/>
            </w:tcBorders>
          </w:tcPr>
          <w:p w14:paraId="153ABA98" w14:textId="77777777" w:rsidR="009049A9" w:rsidRPr="009049A9" w:rsidRDefault="009049A9" w:rsidP="009049A9">
            <w:pPr>
              <w:spacing w:before="50" w:after="0" w:line="240" w:lineRule="auto"/>
              <w:ind w:left="365" w:firstLine="0"/>
              <w:jc w:val="left"/>
              <w:rPr>
                <w:rFonts w:eastAsia="Microsoft Sans Serif"/>
                <w:sz w:val="12"/>
              </w:rPr>
            </w:pPr>
            <w:proofErr w:type="spellStart"/>
            <w:r w:rsidRPr="009049A9">
              <w:rPr>
                <w:rFonts w:eastAsia="Microsoft Sans Serif"/>
                <w:sz w:val="12"/>
              </w:rPr>
              <w:t>расшифровка</w:t>
            </w:r>
            <w:proofErr w:type="spellEnd"/>
            <w:r w:rsidRPr="009049A9">
              <w:rPr>
                <w:rFonts w:eastAsia="Microsoft Sans Serif"/>
                <w:spacing w:val="1"/>
                <w:sz w:val="12"/>
              </w:rPr>
              <w:t xml:space="preserve"> </w:t>
            </w:r>
            <w:proofErr w:type="spellStart"/>
            <w:r w:rsidRPr="009049A9">
              <w:rPr>
                <w:rFonts w:eastAsia="Microsoft Sans Serif"/>
                <w:sz w:val="12"/>
              </w:rPr>
              <w:t>пописи</w:t>
            </w:r>
            <w:proofErr w:type="spellEnd"/>
          </w:p>
        </w:tc>
      </w:tr>
      <w:tr w:rsidR="009049A9" w:rsidRPr="009049A9" w14:paraId="45C12AE3" w14:textId="77777777" w:rsidTr="001B3A09">
        <w:trPr>
          <w:trHeight w:val="186"/>
        </w:trPr>
        <w:tc>
          <w:tcPr>
            <w:tcW w:w="2190" w:type="dxa"/>
            <w:tcBorders>
              <w:top w:val="single" w:sz="6" w:space="0" w:color="000000"/>
            </w:tcBorders>
          </w:tcPr>
          <w:p w14:paraId="0791FA78" w14:textId="77777777" w:rsidR="009049A9" w:rsidRPr="009049A9" w:rsidRDefault="009049A9" w:rsidP="009049A9">
            <w:pPr>
              <w:spacing w:before="0" w:after="0" w:line="240" w:lineRule="auto"/>
              <w:ind w:firstLine="0"/>
              <w:jc w:val="left"/>
              <w:rPr>
                <w:rFonts w:eastAsia="Microsoft Sans Serif"/>
                <w:sz w:val="12"/>
              </w:rPr>
            </w:pPr>
          </w:p>
        </w:tc>
        <w:tc>
          <w:tcPr>
            <w:tcW w:w="2103" w:type="dxa"/>
            <w:tcBorders>
              <w:top w:val="single" w:sz="6" w:space="0" w:color="000000"/>
            </w:tcBorders>
          </w:tcPr>
          <w:p w14:paraId="064284BF" w14:textId="77777777" w:rsidR="009049A9" w:rsidRPr="009049A9" w:rsidRDefault="009049A9" w:rsidP="009049A9">
            <w:pPr>
              <w:spacing w:before="50" w:after="0" w:line="117" w:lineRule="exact"/>
              <w:ind w:left="436" w:firstLine="0"/>
              <w:jc w:val="left"/>
              <w:rPr>
                <w:rFonts w:eastAsia="Microsoft Sans Serif"/>
                <w:sz w:val="12"/>
              </w:rPr>
            </w:pPr>
            <w:proofErr w:type="spellStart"/>
            <w:r w:rsidRPr="009049A9">
              <w:rPr>
                <w:rFonts w:eastAsia="Microsoft Sans Serif"/>
                <w:sz w:val="12"/>
              </w:rPr>
              <w:t>должность</w:t>
            </w:r>
            <w:proofErr w:type="spellEnd"/>
          </w:p>
        </w:tc>
        <w:tc>
          <w:tcPr>
            <w:tcW w:w="1892" w:type="dxa"/>
            <w:tcBorders>
              <w:top w:val="single" w:sz="6" w:space="0" w:color="000000"/>
            </w:tcBorders>
          </w:tcPr>
          <w:p w14:paraId="40EB3AE0" w14:textId="77777777" w:rsidR="009049A9" w:rsidRPr="009049A9" w:rsidRDefault="009049A9" w:rsidP="009049A9">
            <w:pPr>
              <w:spacing w:before="50" w:after="0" w:line="117" w:lineRule="exact"/>
              <w:ind w:right="365" w:firstLine="0"/>
              <w:jc w:val="right"/>
              <w:rPr>
                <w:rFonts w:eastAsia="Microsoft Sans Serif"/>
                <w:sz w:val="12"/>
              </w:rPr>
            </w:pPr>
            <w:proofErr w:type="spellStart"/>
            <w:r w:rsidRPr="009049A9">
              <w:rPr>
                <w:rFonts w:eastAsia="Microsoft Sans Serif"/>
                <w:sz w:val="12"/>
              </w:rPr>
              <w:t>подпись</w:t>
            </w:r>
            <w:proofErr w:type="spellEnd"/>
          </w:p>
        </w:tc>
        <w:tc>
          <w:tcPr>
            <w:tcW w:w="2029" w:type="dxa"/>
            <w:tcBorders>
              <w:top w:val="single" w:sz="6" w:space="0" w:color="000000"/>
            </w:tcBorders>
          </w:tcPr>
          <w:p w14:paraId="1B3E72A7" w14:textId="77777777" w:rsidR="009049A9" w:rsidRPr="009049A9" w:rsidRDefault="009049A9" w:rsidP="009049A9">
            <w:pPr>
              <w:spacing w:before="50" w:after="0" w:line="117" w:lineRule="exact"/>
              <w:ind w:left="365" w:firstLine="0"/>
              <w:jc w:val="left"/>
              <w:rPr>
                <w:rFonts w:eastAsia="Microsoft Sans Serif"/>
                <w:sz w:val="12"/>
              </w:rPr>
            </w:pPr>
            <w:proofErr w:type="spellStart"/>
            <w:r w:rsidRPr="009049A9">
              <w:rPr>
                <w:rFonts w:eastAsia="Microsoft Sans Serif"/>
                <w:sz w:val="12"/>
              </w:rPr>
              <w:t>расшифровка</w:t>
            </w:r>
            <w:proofErr w:type="spellEnd"/>
            <w:r w:rsidRPr="009049A9">
              <w:rPr>
                <w:rFonts w:eastAsia="Microsoft Sans Serif"/>
                <w:spacing w:val="1"/>
                <w:sz w:val="12"/>
              </w:rPr>
              <w:t xml:space="preserve"> </w:t>
            </w:r>
            <w:proofErr w:type="spellStart"/>
            <w:r w:rsidRPr="009049A9">
              <w:rPr>
                <w:rFonts w:eastAsia="Microsoft Sans Serif"/>
                <w:sz w:val="12"/>
              </w:rPr>
              <w:t>пописи</w:t>
            </w:r>
            <w:proofErr w:type="spellEnd"/>
          </w:p>
        </w:tc>
      </w:tr>
    </w:tbl>
    <w:p w14:paraId="1E97257A" w14:textId="77777777" w:rsidR="009049A9" w:rsidRPr="009049A9" w:rsidRDefault="009049A9" w:rsidP="009049A9">
      <w:pPr>
        <w:spacing w:before="0" w:after="160" w:line="117" w:lineRule="exact"/>
        <w:ind w:firstLine="0"/>
        <w:jc w:val="left"/>
        <w:rPr>
          <w:rFonts w:eastAsiaTheme="minorHAnsi"/>
          <w:sz w:val="12"/>
          <w:lang w:eastAsia="en-US"/>
        </w:rPr>
        <w:sectPr w:rsidR="009049A9" w:rsidRPr="009049A9">
          <w:type w:val="continuous"/>
          <w:pgSz w:w="11910" w:h="16840"/>
          <w:pgMar w:top="1140" w:right="920" w:bottom="280" w:left="920" w:header="720" w:footer="720" w:gutter="0"/>
          <w:cols w:space="720"/>
        </w:sectPr>
      </w:pPr>
    </w:p>
    <w:p w14:paraId="112F9E96" w14:textId="77777777" w:rsidR="00133B7D" w:rsidRPr="00407427" w:rsidRDefault="00133B7D" w:rsidP="00133B7D">
      <w:pPr>
        <w:widowControl w:val="0"/>
        <w:autoSpaceDE w:val="0"/>
        <w:autoSpaceDN w:val="0"/>
        <w:spacing w:before="7" w:after="0" w:line="240" w:lineRule="auto"/>
        <w:ind w:firstLine="0"/>
        <w:jc w:val="left"/>
        <w:rPr>
          <w:lang w:eastAsia="en-US"/>
        </w:rPr>
      </w:pPr>
    </w:p>
    <w:p w14:paraId="5901E64D" w14:textId="6FD6AA6B" w:rsidR="00133B7D" w:rsidRDefault="00133B7D" w:rsidP="00133B7D">
      <w:pPr>
        <w:spacing w:before="0" w:after="160" w:line="117" w:lineRule="exact"/>
        <w:ind w:firstLine="0"/>
        <w:jc w:val="left"/>
        <w:rPr>
          <w:rFonts w:eastAsiaTheme="minorHAnsi"/>
          <w:lang w:eastAsia="en-US"/>
        </w:rPr>
      </w:pPr>
    </w:p>
    <w:p w14:paraId="1954C395" w14:textId="77777777" w:rsidR="009049A9" w:rsidRPr="00407427" w:rsidRDefault="009049A9" w:rsidP="00133B7D">
      <w:pPr>
        <w:spacing w:before="0" w:after="160" w:line="117" w:lineRule="exact"/>
        <w:ind w:firstLine="0"/>
        <w:jc w:val="left"/>
        <w:rPr>
          <w:rFonts w:eastAsiaTheme="minorHAnsi"/>
          <w:lang w:eastAsia="en-US"/>
        </w:rPr>
        <w:sectPr w:rsidR="009049A9" w:rsidRPr="00407427">
          <w:type w:val="continuous"/>
          <w:pgSz w:w="11910" w:h="16840"/>
          <w:pgMar w:top="1140" w:right="920" w:bottom="280" w:left="920" w:header="720" w:footer="720" w:gutter="0"/>
          <w:cols w:space="720"/>
        </w:sectPr>
      </w:pPr>
    </w:p>
    <w:p w14:paraId="38ECF735" w14:textId="77777777" w:rsidR="00133B7D" w:rsidRPr="00407427" w:rsidRDefault="00133B7D" w:rsidP="00133B7D">
      <w:pPr>
        <w:spacing w:before="88" w:after="160" w:line="259" w:lineRule="auto"/>
        <w:ind w:right="121" w:firstLine="0"/>
        <w:jc w:val="right"/>
        <w:rPr>
          <w:rFonts w:eastAsiaTheme="minorHAnsi"/>
          <w:lang w:eastAsia="en-US"/>
        </w:rPr>
      </w:pPr>
      <w:r w:rsidRPr="00407427">
        <w:rPr>
          <w:rFonts w:eastAsiaTheme="minorHAnsi"/>
          <w:lang w:eastAsia="en-US"/>
        </w:rPr>
        <w:lastRenderedPageBreak/>
        <w:t>Приложение</w:t>
      </w:r>
      <w:r w:rsidRPr="00407427">
        <w:rPr>
          <w:rFonts w:eastAsiaTheme="minorHAnsi"/>
          <w:spacing w:val="5"/>
          <w:lang w:eastAsia="en-US"/>
        </w:rPr>
        <w:t xml:space="preserve"> </w:t>
      </w:r>
      <w:r w:rsidRPr="00407427">
        <w:rPr>
          <w:rFonts w:eastAsiaTheme="minorHAnsi"/>
          <w:lang w:eastAsia="en-US"/>
        </w:rPr>
        <w:t>№</w:t>
      </w:r>
      <w:r w:rsidRPr="00407427">
        <w:rPr>
          <w:rFonts w:eastAsiaTheme="minorHAnsi"/>
          <w:spacing w:val="7"/>
          <w:lang w:eastAsia="en-US"/>
        </w:rPr>
        <w:t xml:space="preserve"> </w:t>
      </w:r>
      <w:r w:rsidRPr="00407427">
        <w:rPr>
          <w:rFonts w:eastAsiaTheme="minorHAnsi"/>
          <w:lang w:eastAsia="en-US"/>
        </w:rPr>
        <w:t>2</w:t>
      </w:r>
    </w:p>
    <w:p w14:paraId="75D480EB" w14:textId="77777777" w:rsidR="00133B7D" w:rsidRPr="00407427" w:rsidRDefault="00133B7D" w:rsidP="00133B7D">
      <w:pPr>
        <w:spacing w:before="35" w:after="160" w:line="259" w:lineRule="auto"/>
        <w:ind w:right="121" w:firstLine="0"/>
        <w:contextualSpacing/>
        <w:jc w:val="right"/>
        <w:rPr>
          <w:rFonts w:eastAsiaTheme="minorHAnsi"/>
          <w:lang w:eastAsia="en-US"/>
        </w:rPr>
      </w:pPr>
      <w:r w:rsidRPr="00407427">
        <w:rPr>
          <w:rFonts w:eastAsiaTheme="minorHAnsi"/>
          <w:lang w:eastAsia="en-US"/>
        </w:rPr>
        <w:t xml:space="preserve">к Порядку формирования и </w:t>
      </w:r>
    </w:p>
    <w:p w14:paraId="7462C150" w14:textId="77777777" w:rsidR="00133B7D" w:rsidRPr="00407427" w:rsidRDefault="00133B7D" w:rsidP="00133B7D">
      <w:pPr>
        <w:spacing w:before="35" w:after="160" w:line="259" w:lineRule="auto"/>
        <w:ind w:right="142" w:firstLine="0"/>
        <w:contextualSpacing/>
        <w:jc w:val="right"/>
        <w:rPr>
          <w:rFonts w:eastAsiaTheme="minorHAnsi"/>
          <w:lang w:eastAsia="en-US"/>
        </w:rPr>
      </w:pPr>
      <w:r w:rsidRPr="00407427">
        <w:rPr>
          <w:rFonts w:eastAsiaTheme="minorHAnsi"/>
          <w:lang w:eastAsia="en-US"/>
        </w:rPr>
        <w:t xml:space="preserve">использования резервов </w:t>
      </w:r>
    </w:p>
    <w:p w14:paraId="0B9F0357" w14:textId="77777777" w:rsidR="00133B7D" w:rsidRPr="00407427" w:rsidRDefault="00133B7D" w:rsidP="00133B7D">
      <w:pPr>
        <w:spacing w:before="35" w:after="160" w:line="259" w:lineRule="auto"/>
        <w:ind w:right="142" w:firstLine="0"/>
        <w:contextualSpacing/>
        <w:jc w:val="right"/>
        <w:rPr>
          <w:rFonts w:eastAsiaTheme="minorHAnsi"/>
          <w:lang w:eastAsia="en-US"/>
        </w:rPr>
      </w:pPr>
      <w:r w:rsidRPr="00407427">
        <w:rPr>
          <w:rFonts w:eastAsiaTheme="minorHAnsi"/>
          <w:lang w:eastAsia="en-US"/>
        </w:rPr>
        <w:t>предстоящих расходов</w:t>
      </w:r>
      <w:r w:rsidRPr="00407427">
        <w:rPr>
          <w:rFonts w:eastAsiaTheme="minorHAnsi"/>
          <w:spacing w:val="57"/>
          <w:lang w:eastAsia="en-US"/>
        </w:rPr>
        <w:t xml:space="preserve"> </w:t>
      </w:r>
    </w:p>
    <w:p w14:paraId="6E4FDC05" w14:textId="77777777" w:rsidR="00133B7D" w:rsidRPr="00407427" w:rsidRDefault="00133B7D" w:rsidP="00133B7D">
      <w:pPr>
        <w:spacing w:before="88" w:after="160" w:line="259" w:lineRule="auto"/>
        <w:ind w:right="-21" w:firstLine="0"/>
        <w:jc w:val="right"/>
        <w:rPr>
          <w:rFonts w:eastAsiaTheme="minorHAnsi"/>
          <w:lang w:eastAsia="en-US"/>
        </w:rPr>
      </w:pPr>
      <w:r w:rsidRPr="00407427">
        <w:rPr>
          <w:rFonts w:eastAsiaTheme="minorHAnsi"/>
          <w:spacing w:val="-3"/>
          <w:lang w:eastAsia="en-US"/>
        </w:rPr>
        <w:t xml:space="preserve"> </w:t>
      </w:r>
    </w:p>
    <w:p w14:paraId="08B8AD99" w14:textId="77777777" w:rsidR="00133B7D" w:rsidRPr="00407427" w:rsidRDefault="00133B7D" w:rsidP="00133B7D">
      <w:pPr>
        <w:widowControl w:val="0"/>
        <w:autoSpaceDE w:val="0"/>
        <w:autoSpaceDN w:val="0"/>
        <w:spacing w:before="3" w:after="0" w:line="240" w:lineRule="auto"/>
        <w:ind w:firstLine="0"/>
        <w:jc w:val="left"/>
        <w:rPr>
          <w:lang w:eastAsia="en-US"/>
        </w:rPr>
      </w:pPr>
      <w:r w:rsidRPr="00407427">
        <w:rPr>
          <w:noProof/>
        </w:rPr>
        <mc:AlternateContent>
          <mc:Choice Requires="wpg">
            <w:drawing>
              <wp:anchor distT="0" distB="0" distL="0" distR="0" simplePos="0" relativeHeight="251698176" behindDoc="1" locked="0" layoutInCell="1" allowOverlap="1" wp14:anchorId="07346BA4" wp14:editId="78468C26">
                <wp:simplePos x="0" y="0"/>
                <wp:positionH relativeFrom="margin">
                  <wp:posOffset>-635</wp:posOffset>
                </wp:positionH>
                <wp:positionV relativeFrom="paragraph">
                  <wp:posOffset>144117</wp:posOffset>
                </wp:positionV>
                <wp:extent cx="6599192" cy="445163"/>
                <wp:effectExtent l="0" t="0" r="0" b="0"/>
                <wp:wrapTopAndBottom/>
                <wp:docPr id="53"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9192" cy="445163"/>
                          <a:chOff x="1029" y="224"/>
                          <a:chExt cx="7809" cy="466"/>
                        </a:xfrm>
                      </wpg:grpSpPr>
                      <wps:wsp>
                        <wps:cNvPr id="91" name="Freeform 43"/>
                        <wps:cNvSpPr>
                          <a:spLocks/>
                        </wps:cNvSpPr>
                        <wps:spPr bwMode="auto">
                          <a:xfrm>
                            <a:off x="1029" y="234"/>
                            <a:ext cx="7809" cy="456"/>
                          </a:xfrm>
                          <a:custGeom>
                            <a:avLst/>
                            <a:gdLst>
                              <a:gd name="T0" fmla="+- 0 8876 1030"/>
                              <a:gd name="T1" fmla="*/ T0 w 7847"/>
                              <a:gd name="T2" fmla="+- 0 235 235"/>
                              <a:gd name="T3" fmla="*/ 235 h 456"/>
                              <a:gd name="T4" fmla="+- 0 8862 1030"/>
                              <a:gd name="T5" fmla="*/ T4 w 7847"/>
                              <a:gd name="T6" fmla="+- 0 235 235"/>
                              <a:gd name="T7" fmla="*/ 235 h 456"/>
                              <a:gd name="T8" fmla="+- 0 8862 1030"/>
                              <a:gd name="T9" fmla="*/ T8 w 7847"/>
                              <a:gd name="T10" fmla="+- 0 249 235"/>
                              <a:gd name="T11" fmla="*/ 249 h 456"/>
                              <a:gd name="T12" fmla="+- 0 8862 1030"/>
                              <a:gd name="T13" fmla="*/ T12 w 7847"/>
                              <a:gd name="T14" fmla="+- 0 456 235"/>
                              <a:gd name="T15" fmla="*/ 456 h 456"/>
                              <a:gd name="T16" fmla="+- 0 8862 1030"/>
                              <a:gd name="T17" fmla="*/ T16 w 7847"/>
                              <a:gd name="T18" fmla="+- 0 470 235"/>
                              <a:gd name="T19" fmla="*/ 470 h 456"/>
                              <a:gd name="T20" fmla="+- 0 8862 1030"/>
                              <a:gd name="T21" fmla="*/ T20 w 7847"/>
                              <a:gd name="T22" fmla="+- 0 676 235"/>
                              <a:gd name="T23" fmla="*/ 676 h 456"/>
                              <a:gd name="T24" fmla="+- 0 7199 1030"/>
                              <a:gd name="T25" fmla="*/ T24 w 7847"/>
                              <a:gd name="T26" fmla="+- 0 676 235"/>
                              <a:gd name="T27" fmla="*/ 676 h 456"/>
                              <a:gd name="T28" fmla="+- 0 7199 1030"/>
                              <a:gd name="T29" fmla="*/ T28 w 7847"/>
                              <a:gd name="T30" fmla="+- 0 470 235"/>
                              <a:gd name="T31" fmla="*/ 470 h 456"/>
                              <a:gd name="T32" fmla="+- 0 8862 1030"/>
                              <a:gd name="T33" fmla="*/ T32 w 7847"/>
                              <a:gd name="T34" fmla="+- 0 470 235"/>
                              <a:gd name="T35" fmla="*/ 470 h 456"/>
                              <a:gd name="T36" fmla="+- 0 8862 1030"/>
                              <a:gd name="T37" fmla="*/ T36 w 7847"/>
                              <a:gd name="T38" fmla="+- 0 456 235"/>
                              <a:gd name="T39" fmla="*/ 456 h 456"/>
                              <a:gd name="T40" fmla="+- 0 7199 1030"/>
                              <a:gd name="T41" fmla="*/ T40 w 7847"/>
                              <a:gd name="T42" fmla="+- 0 456 235"/>
                              <a:gd name="T43" fmla="*/ 456 h 456"/>
                              <a:gd name="T44" fmla="+- 0 7199 1030"/>
                              <a:gd name="T45" fmla="*/ T44 w 7847"/>
                              <a:gd name="T46" fmla="+- 0 249 235"/>
                              <a:gd name="T47" fmla="*/ 249 h 456"/>
                              <a:gd name="T48" fmla="+- 0 8862 1030"/>
                              <a:gd name="T49" fmla="*/ T48 w 7847"/>
                              <a:gd name="T50" fmla="+- 0 249 235"/>
                              <a:gd name="T51" fmla="*/ 249 h 456"/>
                              <a:gd name="T52" fmla="+- 0 8862 1030"/>
                              <a:gd name="T53" fmla="*/ T52 w 7847"/>
                              <a:gd name="T54" fmla="+- 0 235 235"/>
                              <a:gd name="T55" fmla="*/ 235 h 456"/>
                              <a:gd name="T56" fmla="+- 0 7199 1030"/>
                              <a:gd name="T57" fmla="*/ T56 w 7847"/>
                              <a:gd name="T58" fmla="+- 0 235 235"/>
                              <a:gd name="T59" fmla="*/ 235 h 456"/>
                              <a:gd name="T60" fmla="+- 0 7184 1030"/>
                              <a:gd name="T61" fmla="*/ T60 w 7847"/>
                              <a:gd name="T62" fmla="+- 0 235 235"/>
                              <a:gd name="T63" fmla="*/ 235 h 456"/>
                              <a:gd name="T64" fmla="+- 0 7184 1030"/>
                              <a:gd name="T65" fmla="*/ T64 w 7847"/>
                              <a:gd name="T66" fmla="+- 0 456 235"/>
                              <a:gd name="T67" fmla="*/ 456 h 456"/>
                              <a:gd name="T68" fmla="+- 0 1030 1030"/>
                              <a:gd name="T69" fmla="*/ T68 w 7847"/>
                              <a:gd name="T70" fmla="+- 0 456 235"/>
                              <a:gd name="T71" fmla="*/ 456 h 456"/>
                              <a:gd name="T72" fmla="+- 0 1030 1030"/>
                              <a:gd name="T73" fmla="*/ T72 w 7847"/>
                              <a:gd name="T74" fmla="+- 0 470 235"/>
                              <a:gd name="T75" fmla="*/ 470 h 456"/>
                              <a:gd name="T76" fmla="+- 0 7184 1030"/>
                              <a:gd name="T77" fmla="*/ T76 w 7847"/>
                              <a:gd name="T78" fmla="+- 0 470 235"/>
                              <a:gd name="T79" fmla="*/ 470 h 456"/>
                              <a:gd name="T80" fmla="+- 0 7184 1030"/>
                              <a:gd name="T81" fmla="*/ T80 w 7847"/>
                              <a:gd name="T82" fmla="+- 0 691 235"/>
                              <a:gd name="T83" fmla="*/ 691 h 456"/>
                              <a:gd name="T84" fmla="+- 0 7199 1030"/>
                              <a:gd name="T85" fmla="*/ T84 w 7847"/>
                              <a:gd name="T86" fmla="+- 0 691 235"/>
                              <a:gd name="T87" fmla="*/ 691 h 456"/>
                              <a:gd name="T88" fmla="+- 0 8862 1030"/>
                              <a:gd name="T89" fmla="*/ T88 w 7847"/>
                              <a:gd name="T90" fmla="+- 0 691 235"/>
                              <a:gd name="T91" fmla="*/ 691 h 456"/>
                              <a:gd name="T92" fmla="+- 0 8876 1030"/>
                              <a:gd name="T93" fmla="*/ T92 w 7847"/>
                              <a:gd name="T94" fmla="+- 0 691 235"/>
                              <a:gd name="T95" fmla="*/ 691 h 456"/>
                              <a:gd name="T96" fmla="+- 0 8876 1030"/>
                              <a:gd name="T97" fmla="*/ T96 w 7847"/>
                              <a:gd name="T98" fmla="+- 0 676 235"/>
                              <a:gd name="T99" fmla="*/ 676 h 456"/>
                              <a:gd name="T100" fmla="+- 0 8876 1030"/>
                              <a:gd name="T101" fmla="*/ T100 w 7847"/>
                              <a:gd name="T102" fmla="+- 0 470 235"/>
                              <a:gd name="T103" fmla="*/ 470 h 456"/>
                              <a:gd name="T104" fmla="+- 0 8876 1030"/>
                              <a:gd name="T105" fmla="*/ T104 w 7847"/>
                              <a:gd name="T106" fmla="+- 0 456 235"/>
                              <a:gd name="T107" fmla="*/ 456 h 456"/>
                              <a:gd name="T108" fmla="+- 0 8876 1030"/>
                              <a:gd name="T109" fmla="*/ T108 w 7847"/>
                              <a:gd name="T110" fmla="+- 0 249 235"/>
                              <a:gd name="T111" fmla="*/ 249 h 456"/>
                              <a:gd name="T112" fmla="+- 0 8876 1030"/>
                              <a:gd name="T113" fmla="*/ T112 w 7847"/>
                              <a:gd name="T114" fmla="+- 0 235 235"/>
                              <a:gd name="T115" fmla="*/ 235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847" h="456">
                                <a:moveTo>
                                  <a:pt x="7846" y="0"/>
                                </a:moveTo>
                                <a:lnTo>
                                  <a:pt x="7832" y="0"/>
                                </a:lnTo>
                                <a:lnTo>
                                  <a:pt x="7832" y="14"/>
                                </a:lnTo>
                                <a:lnTo>
                                  <a:pt x="7832" y="221"/>
                                </a:lnTo>
                                <a:lnTo>
                                  <a:pt x="7832" y="235"/>
                                </a:lnTo>
                                <a:lnTo>
                                  <a:pt x="7832" y="441"/>
                                </a:lnTo>
                                <a:lnTo>
                                  <a:pt x="6169" y="441"/>
                                </a:lnTo>
                                <a:lnTo>
                                  <a:pt x="6169" y="235"/>
                                </a:lnTo>
                                <a:lnTo>
                                  <a:pt x="7832" y="235"/>
                                </a:lnTo>
                                <a:lnTo>
                                  <a:pt x="7832" y="221"/>
                                </a:lnTo>
                                <a:lnTo>
                                  <a:pt x="6169" y="221"/>
                                </a:lnTo>
                                <a:lnTo>
                                  <a:pt x="6169" y="14"/>
                                </a:lnTo>
                                <a:lnTo>
                                  <a:pt x="7832" y="14"/>
                                </a:lnTo>
                                <a:lnTo>
                                  <a:pt x="7832" y="0"/>
                                </a:lnTo>
                                <a:lnTo>
                                  <a:pt x="6169" y="0"/>
                                </a:lnTo>
                                <a:lnTo>
                                  <a:pt x="6154" y="0"/>
                                </a:lnTo>
                                <a:lnTo>
                                  <a:pt x="6154" y="221"/>
                                </a:lnTo>
                                <a:lnTo>
                                  <a:pt x="0" y="221"/>
                                </a:lnTo>
                                <a:lnTo>
                                  <a:pt x="0" y="235"/>
                                </a:lnTo>
                                <a:lnTo>
                                  <a:pt x="6154" y="235"/>
                                </a:lnTo>
                                <a:lnTo>
                                  <a:pt x="6154" y="456"/>
                                </a:lnTo>
                                <a:lnTo>
                                  <a:pt x="6169" y="456"/>
                                </a:lnTo>
                                <a:lnTo>
                                  <a:pt x="7832" y="456"/>
                                </a:lnTo>
                                <a:lnTo>
                                  <a:pt x="7846" y="456"/>
                                </a:lnTo>
                                <a:lnTo>
                                  <a:pt x="7846" y="441"/>
                                </a:lnTo>
                                <a:lnTo>
                                  <a:pt x="7846" y="235"/>
                                </a:lnTo>
                                <a:lnTo>
                                  <a:pt x="7846" y="221"/>
                                </a:lnTo>
                                <a:lnTo>
                                  <a:pt x="7846" y="14"/>
                                </a:lnTo>
                                <a:lnTo>
                                  <a:pt x="78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Text Box 42"/>
                        <wps:cNvSpPr txBox="1">
                          <a:spLocks noChangeArrowheads="1"/>
                        </wps:cNvSpPr>
                        <wps:spPr bwMode="auto">
                          <a:xfrm>
                            <a:off x="2527" y="493"/>
                            <a:ext cx="193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3B7F6" w14:textId="77777777" w:rsidR="002929F4" w:rsidRPr="00DA51C7" w:rsidRDefault="002929F4" w:rsidP="00133B7D">
                              <w:pPr>
                                <w:spacing w:line="168" w:lineRule="exact"/>
                                <w:jc w:val="center"/>
                                <w:rPr>
                                  <w:sz w:val="15"/>
                                </w:rPr>
                              </w:pPr>
                              <w:r w:rsidRPr="00DA51C7">
                                <w:rPr>
                                  <w:sz w:val="15"/>
                                </w:rPr>
                                <w:t>наименование</w:t>
                              </w:r>
                              <w:r w:rsidRPr="00DA51C7">
                                <w:rPr>
                                  <w:spacing w:val="-5"/>
                                  <w:sz w:val="15"/>
                                </w:rPr>
                                <w:t xml:space="preserve"> </w:t>
                              </w:r>
                              <w:r w:rsidRPr="00DA51C7">
                                <w:rPr>
                                  <w:sz w:val="15"/>
                                </w:rPr>
                                <w:t>учреждения</w:t>
                              </w:r>
                            </w:p>
                          </w:txbxContent>
                        </wps:txbx>
                        <wps:bodyPr rot="0" vert="horz" wrap="square" lIns="0" tIns="0" rIns="0" bIns="0" anchor="t" anchorCtr="0" upright="1">
                          <a:noAutofit/>
                        </wps:bodyPr>
                      </wps:wsp>
                      <wps:wsp>
                        <wps:cNvPr id="93" name="Text Box 41"/>
                        <wps:cNvSpPr txBox="1">
                          <a:spLocks noChangeArrowheads="1"/>
                        </wps:cNvSpPr>
                        <wps:spPr bwMode="auto">
                          <a:xfrm>
                            <a:off x="6791" y="224"/>
                            <a:ext cx="405" cy="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A6F83" w14:textId="77777777" w:rsidR="002929F4" w:rsidRDefault="002929F4" w:rsidP="00260C14">
                              <w:pPr>
                                <w:spacing w:line="168" w:lineRule="exact"/>
                                <w:ind w:firstLine="0"/>
                                <w:rPr>
                                  <w:rFonts w:ascii="Microsoft Sans Serif" w:hAnsi="Microsoft Sans Serif"/>
                                  <w:sz w:val="15"/>
                                </w:rPr>
                              </w:pPr>
                              <w:r w:rsidRPr="00DA51C7">
                                <w:rPr>
                                  <w:sz w:val="15"/>
                                </w:rPr>
                                <w:t>ИНН</w:t>
                              </w:r>
                            </w:p>
                            <w:p w14:paraId="0904D3AD" w14:textId="77777777" w:rsidR="002929F4" w:rsidRDefault="002929F4" w:rsidP="00260C14">
                              <w:pPr>
                                <w:spacing w:before="51"/>
                                <w:ind w:left="19" w:firstLine="0"/>
                                <w:rPr>
                                  <w:rFonts w:ascii="Microsoft Sans Serif" w:hAnsi="Microsoft Sans Serif"/>
                                  <w:sz w:val="15"/>
                                </w:rPr>
                              </w:pPr>
                              <w:r w:rsidRPr="00DA51C7">
                                <w:rPr>
                                  <w:sz w:val="15"/>
                                </w:rPr>
                                <w:t>КПП</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40" o:spid="_x0000_s1075" style="position:absolute;margin-left:-.05pt;margin-top:11.35pt;width:519.6pt;height:35.05pt;z-index:-251618304;mso-wrap-distance-left:0;mso-wrap-distance-right:0;mso-position-horizontal-relative:margin" coordorigin="1029,224" coordsize="7809,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">
                <v:shape id="Freeform 43" o:spid="_x0000_s1076" style="position:absolute;left:1029;top:234;width:7809;height:456;visibility:visible;mso-wrap-style:square;v-text-anchor:top" coordsize="784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8M6MMA&#10;AADbAAAADwAAAGRycy9kb3ducmV2LnhtbESPQYvCMBSE7wv+h/CEvSya6kHWahQRZF3Ug7V4fjTP&#10;ttq8lCZr6783grDHYWa+YebLzlTiTo0rLSsYDSMQxJnVJecK0tNm8A3CeWSNlWVS8CAHy0XvY46x&#10;ti0f6Z74XAQIuxgVFN7XsZQuK8igG9qaOHgX2xj0QTa51A22AW4qOY6iiTRYclgosKZ1Qdkt+TMK&#10;LuevNP297iwfJj/tvlpxe3uwUp/9bjUD4anz/+F3e6sVTEfw+hJ+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8M6MMAAADbAAAADwAAAAAAAAAAAAAAAACYAgAAZHJzL2Rv&#10;d25yZXYueG1sUEsFBgAAAAAEAAQA9QAAAIgDAAAAAA==&#10;" path="m7846,r-14,l7832,14r,207l7832,235r,206l6169,441r,-206l7832,235r,-14l6169,221r,-207l7832,14r,-14l6169,r-15,l6154,221,,221r,14l6154,235r,221l6169,456r1663,l7846,456r,-15l7846,235r,-14l7846,14r,-14xe" fillcolor="black" stroked="f">
                  <v:path arrowok="t" o:connecttype="custom" o:connectlocs="7808,235;7794,235;7794,249;7794,456;7794,470;7794,676;6139,676;6139,470;7794,470;7794,456;6139,456;6139,249;7794,249;7794,235;6139,235;6124,235;6124,456;0,456;0,470;6124,470;6124,691;6139,691;7794,691;7808,691;7808,676;7808,470;7808,456;7808,249;7808,235" o:connectangles="0,0,0,0,0,0,0,0,0,0,0,0,0,0,0,0,0,0,0,0,0,0,0,0,0,0,0,0,0"/>
                </v:shape>
                <v:shape id="Text Box 42" o:spid="_x0000_s1077" type="#_x0000_t202" style="position:absolute;left:2527;top:493;width:1930;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SaAcUA&#10;AADbAAAADwAAAGRycy9kb3ducmV2LnhtbESPQWvCQBSE7wX/w/IKvdVNPUgTXYMUC0JBGuPB42v2&#10;mSzJvk2zq4n/vlso9DjMzDfMOp9sJ240eONYwcs8AUFcOW24VnAq359fQfiArLFzTAru5CHfzB7W&#10;mGk3ckG3Y6hFhLDPUEETQp9J6auGLPq564mjd3GDxRDlUEs94BjhtpOLJFlKi4bjQoM9vTVUtcer&#10;VbA9c7Ez34evz+JSmLJME/5Ytko9PU7bFYhAU/gP/7X3WkG6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dJoBxQAAANsAAAAPAAAAAAAAAAAAAAAAAJgCAABkcnMv&#10;ZG93bnJldi54bWxQSwUGAAAAAAQABAD1AAAAigMAAAAA&#10;" filled="f" stroked="f">
                  <v:textbox inset="0,0,0,0">
                    <w:txbxContent>
                      <w:p w14:paraId="4293B7F6" w14:textId="77777777" w:rsidR="002929F4" w:rsidRPr="00DA51C7" w:rsidRDefault="002929F4" w:rsidP="00133B7D">
                        <w:pPr>
                          <w:spacing w:line="168" w:lineRule="exact"/>
                          <w:jc w:val="center"/>
                          <w:rPr>
                            <w:sz w:val="15"/>
                          </w:rPr>
                        </w:pPr>
                        <w:r w:rsidRPr="00DA51C7">
                          <w:rPr>
                            <w:sz w:val="15"/>
                          </w:rPr>
                          <w:t>наименование</w:t>
                        </w:r>
                        <w:r w:rsidRPr="00DA51C7">
                          <w:rPr>
                            <w:spacing w:val="-5"/>
                            <w:sz w:val="15"/>
                          </w:rPr>
                          <w:t xml:space="preserve"> </w:t>
                        </w:r>
                        <w:r w:rsidRPr="00DA51C7">
                          <w:rPr>
                            <w:sz w:val="15"/>
                          </w:rPr>
                          <w:t>учреждения</w:t>
                        </w:r>
                      </w:p>
                    </w:txbxContent>
                  </v:textbox>
                </v:shape>
                <v:shape id="Text Box 41" o:spid="_x0000_s1078" type="#_x0000_t202" style="position:absolute;left:6791;top:224;width:405;height: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g/msMA&#10;AADbAAAADwAAAGRycy9kb3ducmV2LnhtbESPQWvCQBSE7wX/w/IK3uqmC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g/msMAAADbAAAADwAAAAAAAAAAAAAAAACYAgAAZHJzL2Rv&#10;d25yZXYueG1sUEsFBgAAAAAEAAQA9QAAAIgDAAAAAA==&#10;" filled="f" stroked="f">
                  <v:textbox inset="0,0,0,0">
                    <w:txbxContent>
                      <w:p w14:paraId="3A2A6F83" w14:textId="77777777" w:rsidR="002929F4" w:rsidRDefault="002929F4" w:rsidP="00260C14">
                        <w:pPr>
                          <w:spacing w:line="168" w:lineRule="exact"/>
                          <w:ind w:firstLine="0"/>
                          <w:rPr>
                            <w:rFonts w:ascii="Microsoft Sans Serif" w:hAnsi="Microsoft Sans Serif"/>
                            <w:sz w:val="15"/>
                          </w:rPr>
                        </w:pPr>
                        <w:r w:rsidRPr="00DA51C7">
                          <w:rPr>
                            <w:sz w:val="15"/>
                          </w:rPr>
                          <w:t>ИНН</w:t>
                        </w:r>
                      </w:p>
                      <w:p w14:paraId="0904D3AD" w14:textId="77777777" w:rsidR="002929F4" w:rsidRDefault="002929F4" w:rsidP="00260C14">
                        <w:pPr>
                          <w:spacing w:before="51"/>
                          <w:ind w:left="19" w:firstLine="0"/>
                          <w:rPr>
                            <w:rFonts w:ascii="Microsoft Sans Serif" w:hAnsi="Microsoft Sans Serif"/>
                            <w:sz w:val="15"/>
                          </w:rPr>
                        </w:pPr>
                        <w:r w:rsidRPr="00DA51C7">
                          <w:rPr>
                            <w:sz w:val="15"/>
                          </w:rPr>
                          <w:t>КПП</w:t>
                        </w:r>
                      </w:p>
                    </w:txbxContent>
                  </v:textbox>
                </v:shape>
                <w10:wrap type="topAndBottom" anchorx="margin"/>
              </v:group>
            </w:pict>
          </mc:Fallback>
        </mc:AlternateContent>
      </w:r>
    </w:p>
    <w:p w14:paraId="2FE86AC6" w14:textId="77777777" w:rsidR="00133B7D" w:rsidRPr="00407427" w:rsidRDefault="00133B7D" w:rsidP="00133B7D">
      <w:pPr>
        <w:widowControl w:val="0"/>
        <w:autoSpaceDE w:val="0"/>
        <w:autoSpaceDN w:val="0"/>
        <w:spacing w:before="0" w:after="0" w:line="240" w:lineRule="auto"/>
        <w:ind w:firstLine="0"/>
        <w:jc w:val="left"/>
        <w:rPr>
          <w:lang w:eastAsia="en-US"/>
        </w:rPr>
      </w:pPr>
      <w:r w:rsidRPr="00407427">
        <w:rPr>
          <w:noProof/>
        </w:rPr>
        <mc:AlternateContent>
          <mc:Choice Requires="wpg">
            <w:drawing>
              <wp:anchor distT="0" distB="0" distL="114300" distR="114300" simplePos="0" relativeHeight="251694080" behindDoc="0" locked="0" layoutInCell="1" allowOverlap="1" wp14:anchorId="327E1F69" wp14:editId="4BDB76E4">
                <wp:simplePos x="0" y="0"/>
                <wp:positionH relativeFrom="page">
                  <wp:posOffset>1971296</wp:posOffset>
                </wp:positionH>
                <wp:positionV relativeFrom="paragraph">
                  <wp:posOffset>555625</wp:posOffset>
                </wp:positionV>
                <wp:extent cx="5303520" cy="1839042"/>
                <wp:effectExtent l="0" t="0" r="0" b="8890"/>
                <wp:wrapNone/>
                <wp:docPr id="5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3520" cy="1839042"/>
                          <a:chOff x="3087" y="-622"/>
                          <a:chExt cx="5799" cy="1758"/>
                        </a:xfrm>
                      </wpg:grpSpPr>
                      <wps:wsp>
                        <wps:cNvPr id="109" name="Freeform 39"/>
                        <wps:cNvSpPr>
                          <a:spLocks/>
                        </wps:cNvSpPr>
                        <wps:spPr bwMode="auto">
                          <a:xfrm>
                            <a:off x="3087" y="-4"/>
                            <a:ext cx="5799" cy="1140"/>
                          </a:xfrm>
                          <a:custGeom>
                            <a:avLst/>
                            <a:gdLst>
                              <a:gd name="T0" fmla="+- 0 8876 3077"/>
                              <a:gd name="T1" fmla="*/ T0 w 5799"/>
                              <a:gd name="T2" fmla="+- 0 -377 -377"/>
                              <a:gd name="T3" fmla="*/ -377 h 1140"/>
                              <a:gd name="T4" fmla="+- 0 8862 3077"/>
                              <a:gd name="T5" fmla="*/ T4 w 5799"/>
                              <a:gd name="T6" fmla="+- 0 -377 -377"/>
                              <a:gd name="T7" fmla="*/ -377 h 1140"/>
                              <a:gd name="T8" fmla="+- 0 8862 3077"/>
                              <a:gd name="T9" fmla="*/ T8 w 5799"/>
                              <a:gd name="T10" fmla="+- 0 -363 -377"/>
                              <a:gd name="T11" fmla="*/ -363 h 1140"/>
                              <a:gd name="T12" fmla="+- 0 8862 3077"/>
                              <a:gd name="T13" fmla="*/ T12 w 5799"/>
                              <a:gd name="T14" fmla="+- 0 528 -377"/>
                              <a:gd name="T15" fmla="*/ 528 h 1140"/>
                              <a:gd name="T16" fmla="+- 0 8862 3077"/>
                              <a:gd name="T17" fmla="*/ T16 w 5799"/>
                              <a:gd name="T18" fmla="+- 0 542 -377"/>
                              <a:gd name="T19" fmla="*/ 542 h 1140"/>
                              <a:gd name="T20" fmla="+- 0 8862 3077"/>
                              <a:gd name="T21" fmla="*/ T20 w 5799"/>
                              <a:gd name="T22" fmla="+- 0 748 -377"/>
                              <a:gd name="T23" fmla="*/ 748 h 1140"/>
                              <a:gd name="T24" fmla="+- 0 7199 3077"/>
                              <a:gd name="T25" fmla="*/ T24 w 5799"/>
                              <a:gd name="T26" fmla="+- 0 748 -377"/>
                              <a:gd name="T27" fmla="*/ 748 h 1140"/>
                              <a:gd name="T28" fmla="+- 0 7199 3077"/>
                              <a:gd name="T29" fmla="*/ T28 w 5799"/>
                              <a:gd name="T30" fmla="+- 0 542 -377"/>
                              <a:gd name="T31" fmla="*/ 542 h 1140"/>
                              <a:gd name="T32" fmla="+- 0 8862 3077"/>
                              <a:gd name="T33" fmla="*/ T32 w 5799"/>
                              <a:gd name="T34" fmla="+- 0 542 -377"/>
                              <a:gd name="T35" fmla="*/ 542 h 1140"/>
                              <a:gd name="T36" fmla="+- 0 8862 3077"/>
                              <a:gd name="T37" fmla="*/ T36 w 5799"/>
                              <a:gd name="T38" fmla="+- 0 528 -377"/>
                              <a:gd name="T39" fmla="*/ 528 h 1140"/>
                              <a:gd name="T40" fmla="+- 0 7199 3077"/>
                              <a:gd name="T41" fmla="*/ T40 w 5799"/>
                              <a:gd name="T42" fmla="+- 0 528 -377"/>
                              <a:gd name="T43" fmla="*/ 528 h 1140"/>
                              <a:gd name="T44" fmla="+- 0 7199 3077"/>
                              <a:gd name="T45" fmla="*/ T44 w 5799"/>
                              <a:gd name="T46" fmla="+- 0 -363 -377"/>
                              <a:gd name="T47" fmla="*/ -363 h 1140"/>
                              <a:gd name="T48" fmla="+- 0 8862 3077"/>
                              <a:gd name="T49" fmla="*/ T48 w 5799"/>
                              <a:gd name="T50" fmla="+- 0 -363 -377"/>
                              <a:gd name="T51" fmla="*/ -363 h 1140"/>
                              <a:gd name="T52" fmla="+- 0 8862 3077"/>
                              <a:gd name="T53" fmla="*/ T52 w 5799"/>
                              <a:gd name="T54" fmla="+- 0 -377 -377"/>
                              <a:gd name="T55" fmla="*/ -377 h 1140"/>
                              <a:gd name="T56" fmla="+- 0 7199 3077"/>
                              <a:gd name="T57" fmla="*/ T56 w 5799"/>
                              <a:gd name="T58" fmla="+- 0 -377 -377"/>
                              <a:gd name="T59" fmla="*/ -377 h 1140"/>
                              <a:gd name="T60" fmla="+- 0 7184 3077"/>
                              <a:gd name="T61" fmla="*/ T60 w 5799"/>
                              <a:gd name="T62" fmla="+- 0 -377 -377"/>
                              <a:gd name="T63" fmla="*/ -377 h 1140"/>
                              <a:gd name="T64" fmla="+- 0 7184 3077"/>
                              <a:gd name="T65" fmla="*/ T64 w 5799"/>
                              <a:gd name="T66" fmla="+- 0 528 -377"/>
                              <a:gd name="T67" fmla="*/ 528 h 1140"/>
                              <a:gd name="T68" fmla="+- 0 3077 3077"/>
                              <a:gd name="T69" fmla="*/ T68 w 5799"/>
                              <a:gd name="T70" fmla="+- 0 528 -377"/>
                              <a:gd name="T71" fmla="*/ 528 h 1140"/>
                              <a:gd name="T72" fmla="+- 0 3077 3077"/>
                              <a:gd name="T73" fmla="*/ T72 w 5799"/>
                              <a:gd name="T74" fmla="+- 0 542 -377"/>
                              <a:gd name="T75" fmla="*/ 542 h 1140"/>
                              <a:gd name="T76" fmla="+- 0 7184 3077"/>
                              <a:gd name="T77" fmla="*/ T76 w 5799"/>
                              <a:gd name="T78" fmla="+- 0 542 -377"/>
                              <a:gd name="T79" fmla="*/ 542 h 1140"/>
                              <a:gd name="T80" fmla="+- 0 7184 3077"/>
                              <a:gd name="T81" fmla="*/ T80 w 5799"/>
                              <a:gd name="T82" fmla="+- 0 763 -377"/>
                              <a:gd name="T83" fmla="*/ 763 h 1140"/>
                              <a:gd name="T84" fmla="+- 0 7199 3077"/>
                              <a:gd name="T85" fmla="*/ T84 w 5799"/>
                              <a:gd name="T86" fmla="+- 0 763 -377"/>
                              <a:gd name="T87" fmla="*/ 763 h 1140"/>
                              <a:gd name="T88" fmla="+- 0 8862 3077"/>
                              <a:gd name="T89" fmla="*/ T88 w 5799"/>
                              <a:gd name="T90" fmla="+- 0 763 -377"/>
                              <a:gd name="T91" fmla="*/ 763 h 1140"/>
                              <a:gd name="T92" fmla="+- 0 8876 3077"/>
                              <a:gd name="T93" fmla="*/ T92 w 5799"/>
                              <a:gd name="T94" fmla="+- 0 763 -377"/>
                              <a:gd name="T95" fmla="*/ 763 h 1140"/>
                              <a:gd name="T96" fmla="+- 0 8876 3077"/>
                              <a:gd name="T97" fmla="*/ T96 w 5799"/>
                              <a:gd name="T98" fmla="+- 0 748 -377"/>
                              <a:gd name="T99" fmla="*/ 748 h 1140"/>
                              <a:gd name="T100" fmla="+- 0 8876 3077"/>
                              <a:gd name="T101" fmla="*/ T100 w 5799"/>
                              <a:gd name="T102" fmla="+- 0 -363 -377"/>
                              <a:gd name="T103" fmla="*/ -363 h 1140"/>
                              <a:gd name="T104" fmla="+- 0 8876 3077"/>
                              <a:gd name="T105" fmla="*/ T104 w 5799"/>
                              <a:gd name="T106" fmla="+- 0 -377 -377"/>
                              <a:gd name="T107" fmla="*/ -377 h 11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799" h="1140">
                                <a:moveTo>
                                  <a:pt x="5799" y="0"/>
                                </a:moveTo>
                                <a:lnTo>
                                  <a:pt x="5785" y="0"/>
                                </a:lnTo>
                                <a:lnTo>
                                  <a:pt x="5785" y="14"/>
                                </a:lnTo>
                                <a:lnTo>
                                  <a:pt x="5785" y="905"/>
                                </a:lnTo>
                                <a:lnTo>
                                  <a:pt x="5785" y="919"/>
                                </a:lnTo>
                                <a:lnTo>
                                  <a:pt x="5785" y="1125"/>
                                </a:lnTo>
                                <a:lnTo>
                                  <a:pt x="4122" y="1125"/>
                                </a:lnTo>
                                <a:lnTo>
                                  <a:pt x="4122" y="919"/>
                                </a:lnTo>
                                <a:lnTo>
                                  <a:pt x="5785" y="919"/>
                                </a:lnTo>
                                <a:lnTo>
                                  <a:pt x="5785" y="905"/>
                                </a:lnTo>
                                <a:lnTo>
                                  <a:pt x="4122" y="905"/>
                                </a:lnTo>
                                <a:lnTo>
                                  <a:pt x="4122" y="14"/>
                                </a:lnTo>
                                <a:lnTo>
                                  <a:pt x="5785" y="14"/>
                                </a:lnTo>
                                <a:lnTo>
                                  <a:pt x="5785" y="0"/>
                                </a:lnTo>
                                <a:lnTo>
                                  <a:pt x="4122" y="0"/>
                                </a:lnTo>
                                <a:lnTo>
                                  <a:pt x="4107" y="0"/>
                                </a:lnTo>
                                <a:lnTo>
                                  <a:pt x="4107" y="905"/>
                                </a:lnTo>
                                <a:lnTo>
                                  <a:pt x="0" y="905"/>
                                </a:lnTo>
                                <a:lnTo>
                                  <a:pt x="0" y="919"/>
                                </a:lnTo>
                                <a:lnTo>
                                  <a:pt x="4107" y="919"/>
                                </a:lnTo>
                                <a:lnTo>
                                  <a:pt x="4107" y="1140"/>
                                </a:lnTo>
                                <a:lnTo>
                                  <a:pt x="4122" y="1140"/>
                                </a:lnTo>
                                <a:lnTo>
                                  <a:pt x="5785" y="1140"/>
                                </a:lnTo>
                                <a:lnTo>
                                  <a:pt x="5799" y="1140"/>
                                </a:lnTo>
                                <a:lnTo>
                                  <a:pt x="5799" y="1125"/>
                                </a:lnTo>
                                <a:lnTo>
                                  <a:pt x="5799" y="14"/>
                                </a:lnTo>
                                <a:lnTo>
                                  <a:pt x="57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Text Box 38"/>
                        <wps:cNvSpPr txBox="1">
                          <a:spLocks noChangeArrowheads="1"/>
                        </wps:cNvSpPr>
                        <wps:spPr bwMode="auto">
                          <a:xfrm>
                            <a:off x="3460" y="-622"/>
                            <a:ext cx="3557" cy="1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E513C" w14:textId="77777777" w:rsidR="002929F4" w:rsidRDefault="002929F4" w:rsidP="0034093D">
                              <w:pPr>
                                <w:spacing w:before="1" w:line="264" w:lineRule="auto"/>
                                <w:ind w:right="121"/>
                                <w:jc w:val="center"/>
                              </w:pPr>
                            </w:p>
                            <w:p w14:paraId="20901A29" w14:textId="0586D1C5" w:rsidR="002929F4" w:rsidRDefault="002929F4" w:rsidP="0034093D">
                              <w:pPr>
                                <w:spacing w:before="1" w:line="264" w:lineRule="auto"/>
                                <w:ind w:right="121"/>
                                <w:jc w:val="center"/>
                              </w:pPr>
                              <w:r w:rsidRPr="00F03B81">
                                <w:t>Расчет резерва для предстоящей оплаты отпусков за фактически отработанное время и компенсаций за неиспользованный отпуск,</w:t>
                              </w:r>
                              <w:r w:rsidRPr="00F03B81">
                                <w:rPr>
                                  <w:spacing w:val="1"/>
                                </w:rPr>
                                <w:t xml:space="preserve"> </w:t>
                              </w:r>
                              <w:r w:rsidRPr="00F03B81">
                                <w:t>при</w:t>
                              </w:r>
                              <w:r w:rsidRPr="00F03B81">
                                <w:rPr>
                                  <w:spacing w:val="-37"/>
                                </w:rPr>
                                <w:t xml:space="preserve"> </w:t>
                              </w:r>
                              <w:r w:rsidRPr="00F03B81">
                                <w:t>увольнении,</w:t>
                              </w:r>
                              <w:r w:rsidRPr="00F03B81">
                                <w:rPr>
                                  <w:spacing w:val="3"/>
                                </w:rPr>
                                <w:t xml:space="preserve"> </w:t>
                              </w:r>
                              <w:r w:rsidRPr="00F03B81">
                                <w:t>включая</w:t>
                              </w:r>
                              <w:r w:rsidRPr="00F03B81">
                                <w:rPr>
                                  <w:spacing w:val="3"/>
                                </w:rPr>
                                <w:t xml:space="preserve"> </w:t>
                              </w:r>
                              <w:r w:rsidRPr="00F03B81">
                                <w:t>платежи</w:t>
                              </w:r>
                              <w:r w:rsidRPr="00F03B81">
                                <w:rPr>
                                  <w:spacing w:val="1"/>
                                </w:rPr>
                                <w:t xml:space="preserve"> </w:t>
                              </w:r>
                              <w:r w:rsidRPr="00F03B81">
                                <w:t>на</w:t>
                              </w:r>
                              <w:r w:rsidRPr="00F03B81">
                                <w:rPr>
                                  <w:spacing w:val="3"/>
                                </w:rPr>
                                <w:t xml:space="preserve"> </w:t>
                              </w:r>
                              <w:r w:rsidRPr="00F03B81">
                                <w:t>обязательное</w:t>
                              </w:r>
                              <w:r w:rsidRPr="00F03B81">
                                <w:rPr>
                                  <w:spacing w:val="3"/>
                                </w:rPr>
                                <w:t xml:space="preserve"> </w:t>
                              </w:r>
                              <w:r w:rsidRPr="00F03B81">
                                <w:t>социальное</w:t>
                              </w:r>
                              <w:r w:rsidRPr="00F03B81">
                                <w:rPr>
                                  <w:spacing w:val="2"/>
                                </w:rPr>
                                <w:t xml:space="preserve"> </w:t>
                              </w:r>
                              <w:r w:rsidRPr="00F03B81">
                                <w:t>страхование</w:t>
                              </w:r>
                              <w:r w:rsidRPr="00F03B81">
                                <w:rPr>
                                  <w:spacing w:val="3"/>
                                </w:rPr>
                                <w:t xml:space="preserve"> </w:t>
                              </w:r>
                              <w:r w:rsidRPr="00F03B81">
                                <w:t>сотрудника</w:t>
                              </w:r>
                            </w:p>
                            <w:p w14:paraId="202A1782" w14:textId="77777777" w:rsidR="002929F4" w:rsidRDefault="002929F4" w:rsidP="0034093D">
                              <w:pPr>
                                <w:spacing w:before="1" w:line="264" w:lineRule="auto"/>
                                <w:ind w:right="121"/>
                                <w:jc w:val="center"/>
                                <w:rPr>
                                  <w:sz w:val="15"/>
                                </w:rPr>
                              </w:pPr>
                            </w:p>
                            <w:p w14:paraId="6E345383" w14:textId="77777777" w:rsidR="002929F4" w:rsidRDefault="002929F4" w:rsidP="00133B7D">
                              <w:pPr>
                                <w:spacing w:line="297" w:lineRule="auto"/>
                                <w:ind w:left="93" w:right="1774" w:firstLine="1"/>
                                <w:jc w:val="center"/>
                                <w:rPr>
                                  <w:sz w:val="15"/>
                                </w:rPr>
                              </w:pPr>
                            </w:p>
                            <w:p w14:paraId="75CF15C8" w14:textId="0FEBBCB8" w:rsidR="002929F4" w:rsidRDefault="002929F4" w:rsidP="00133B7D">
                              <w:pPr>
                                <w:spacing w:line="297" w:lineRule="auto"/>
                                <w:ind w:left="93" w:right="1774" w:firstLine="1"/>
                                <w:jc w:val="center"/>
                                <w:rPr>
                                  <w:sz w:val="15"/>
                                </w:rPr>
                              </w:pPr>
                              <w:r>
                                <w:rPr>
                                  <w:sz w:val="15"/>
                                </w:rPr>
                                <w:t xml:space="preserve">                          </w:t>
                              </w:r>
                              <w:r w:rsidRPr="00DA51C7">
                                <w:rPr>
                                  <w:sz w:val="15"/>
                                </w:rPr>
                                <w:t>наименование</w:t>
                              </w:r>
                              <w:r w:rsidRPr="00DA51C7">
                                <w:rPr>
                                  <w:spacing w:val="2"/>
                                  <w:sz w:val="15"/>
                                </w:rPr>
                                <w:t xml:space="preserve"> </w:t>
                              </w:r>
                              <w:r w:rsidRPr="00DA51C7">
                                <w:rPr>
                                  <w:sz w:val="15"/>
                                </w:rPr>
                                <w:t>документа</w:t>
                              </w:r>
                            </w:p>
                            <w:p w14:paraId="395892EF" w14:textId="77777777" w:rsidR="002929F4" w:rsidRDefault="002929F4" w:rsidP="00133B7D">
                              <w:pPr>
                                <w:spacing w:line="297" w:lineRule="auto"/>
                                <w:ind w:left="93" w:right="1774" w:firstLine="1"/>
                                <w:jc w:val="center"/>
                                <w:rPr>
                                  <w:sz w:val="15"/>
                                </w:rPr>
                              </w:pPr>
                            </w:p>
                            <w:p w14:paraId="4722245E" w14:textId="44AB2C4B" w:rsidR="002929F4" w:rsidRPr="00DA51C7" w:rsidRDefault="002929F4" w:rsidP="00133B7D">
                              <w:pPr>
                                <w:spacing w:line="297" w:lineRule="auto"/>
                                <w:ind w:left="93" w:right="1774" w:firstLine="1"/>
                                <w:jc w:val="center"/>
                                <w:rPr>
                                  <w:sz w:val="15"/>
                                </w:rPr>
                              </w:pPr>
                              <w:r>
                                <w:rPr>
                                  <w:sz w:val="15"/>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Group 37" o:spid="_x0000_s1079" style="position:absolute;margin-left:155.2pt;margin-top:43.75pt;width:417.6pt;height:144.8pt;z-index:251694080;mso-position-horizontal-relative:page" coordorigin="3087,-622" coordsize="5799,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">
                <v:shape id="Freeform 39" o:spid="_x0000_s1080" style="position:absolute;left:3087;top:-4;width:5799;height:1140;visibility:visible;mso-wrap-style:square;v-text-anchor:top" coordsize="5799,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4tzMIA&#10;AADcAAAADwAAAGRycy9kb3ducmV2LnhtbERPTWvCQBC9F/wPywi9NRtDW9s0qwRRKvSk1oO3ITsm&#10;wexsyG5M/PduoeBtHu9zsuVoGnGlztWWFcyiGARxYXXNpYLfw+blA4TzyBoby6TgRg6Wi8lThqm2&#10;A+/ouvelCCHsUlRQed+mUrqiIoMusi1x4M62M+gD7EqpOxxCuGlkEsfv0mDNoaHCllYVFZd9bxT0&#10;yXHdzyUbXs9f85+h0W/fJ63U83TMv0B4Gv1D/O/e6jA//oS/Z8IF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Ti3MwgAAANwAAAAPAAAAAAAAAAAAAAAAAJgCAABkcnMvZG93&#10;bnJldi54bWxQSwUGAAAAAAQABAD1AAAAhwMAAAAA&#10;" path="m5799,r-14,l5785,14r,891l5785,919r,206l4122,1125r,-206l5785,919r,-14l4122,905r,-891l5785,14r,-14l4122,r-15,l4107,905,,905r,14l4107,919r,221l4122,1140r1663,l5799,1140r,-15l5799,14r,-14xe" fillcolor="black" stroked="f">
                  <v:path arrowok="t" o:connecttype="custom" o:connectlocs="5799,-377;5785,-377;5785,-363;5785,528;5785,542;5785,748;4122,748;4122,542;5785,542;5785,528;4122,528;4122,-363;5785,-363;5785,-377;4122,-377;4107,-377;4107,528;0,528;0,542;4107,542;4107,763;4122,763;5785,763;5799,763;5799,748;5799,-363;5799,-377" o:connectangles="0,0,0,0,0,0,0,0,0,0,0,0,0,0,0,0,0,0,0,0,0,0,0,0,0,0,0"/>
                </v:shape>
                <v:shape id="Text Box 38" o:spid="_x0000_s1081" type="#_x0000_t202" style="position:absolute;left:3460;top:-622;width:3557;height:1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fHMsUA&#10;AADcAAAADwAAAGRycy9kb3ducmV2LnhtbESPQWvCQBCF74L/YRmhN93oQTR1FSkVCoXSGA89TrNj&#10;spidTbNbTf995yB4m+G9ee+bzW7wrbpSH11gA/NZBoq4CtZxbeBUHqYrUDEhW2wDk4E/irDbjkcb&#10;zG24cUHXY6qVhHDM0UCTUpdrHauGPMZZ6IhFO4feY5K1r7Xt8SbhvtWLLFtqj46locGOXhqqLsdf&#10;b2D/xcWr+/n4/izOhSvLdcbvy4sxT5Nh/wwq0ZAe5vv1mxX8ueDL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8cyxQAAANwAAAAPAAAAAAAAAAAAAAAAAJgCAABkcnMv&#10;ZG93bnJldi54bWxQSwUGAAAAAAQABAD1AAAAigMAAAAA&#10;" filled="f" stroked="f">
                  <v:textbox inset="0,0,0,0">
                    <w:txbxContent>
                      <w:p w14:paraId="3E4E513C" w14:textId="77777777" w:rsidR="002929F4" w:rsidRDefault="002929F4" w:rsidP="0034093D">
                        <w:pPr>
                          <w:spacing w:before="1" w:line="264" w:lineRule="auto"/>
                          <w:ind w:right="121"/>
                          <w:jc w:val="center"/>
                        </w:pPr>
                      </w:p>
                      <w:p w14:paraId="20901A29" w14:textId="0586D1C5" w:rsidR="002929F4" w:rsidRDefault="002929F4" w:rsidP="0034093D">
                        <w:pPr>
                          <w:spacing w:before="1" w:line="264" w:lineRule="auto"/>
                          <w:ind w:right="121"/>
                          <w:jc w:val="center"/>
                        </w:pPr>
                        <w:r w:rsidRPr="00F03B81">
                          <w:t>Расчет резерва для предстоящей оплаты отпусков за фактически отработанное время и компенсаций за неиспользованный отпуск,</w:t>
                        </w:r>
                        <w:r w:rsidRPr="00F03B81">
                          <w:rPr>
                            <w:spacing w:val="1"/>
                          </w:rPr>
                          <w:t xml:space="preserve"> </w:t>
                        </w:r>
                        <w:r w:rsidRPr="00F03B81">
                          <w:t>при</w:t>
                        </w:r>
                        <w:r w:rsidRPr="00F03B81">
                          <w:rPr>
                            <w:spacing w:val="-37"/>
                          </w:rPr>
                          <w:t xml:space="preserve"> </w:t>
                        </w:r>
                        <w:r w:rsidRPr="00F03B81">
                          <w:t>увольнении,</w:t>
                        </w:r>
                        <w:r w:rsidRPr="00F03B81">
                          <w:rPr>
                            <w:spacing w:val="3"/>
                          </w:rPr>
                          <w:t xml:space="preserve"> </w:t>
                        </w:r>
                        <w:r w:rsidRPr="00F03B81">
                          <w:t>включая</w:t>
                        </w:r>
                        <w:r w:rsidRPr="00F03B81">
                          <w:rPr>
                            <w:spacing w:val="3"/>
                          </w:rPr>
                          <w:t xml:space="preserve"> </w:t>
                        </w:r>
                        <w:r w:rsidRPr="00F03B81">
                          <w:t>платежи</w:t>
                        </w:r>
                        <w:r w:rsidRPr="00F03B81">
                          <w:rPr>
                            <w:spacing w:val="1"/>
                          </w:rPr>
                          <w:t xml:space="preserve"> </w:t>
                        </w:r>
                        <w:r w:rsidRPr="00F03B81">
                          <w:t>на</w:t>
                        </w:r>
                        <w:r w:rsidRPr="00F03B81">
                          <w:rPr>
                            <w:spacing w:val="3"/>
                          </w:rPr>
                          <w:t xml:space="preserve"> </w:t>
                        </w:r>
                        <w:r w:rsidRPr="00F03B81">
                          <w:t>обязательное</w:t>
                        </w:r>
                        <w:r w:rsidRPr="00F03B81">
                          <w:rPr>
                            <w:spacing w:val="3"/>
                          </w:rPr>
                          <w:t xml:space="preserve"> </w:t>
                        </w:r>
                        <w:r w:rsidRPr="00F03B81">
                          <w:t>социальное</w:t>
                        </w:r>
                        <w:r w:rsidRPr="00F03B81">
                          <w:rPr>
                            <w:spacing w:val="2"/>
                          </w:rPr>
                          <w:t xml:space="preserve"> </w:t>
                        </w:r>
                        <w:r w:rsidRPr="00F03B81">
                          <w:t>страхование</w:t>
                        </w:r>
                        <w:r w:rsidRPr="00F03B81">
                          <w:rPr>
                            <w:spacing w:val="3"/>
                          </w:rPr>
                          <w:t xml:space="preserve"> </w:t>
                        </w:r>
                        <w:r w:rsidRPr="00F03B81">
                          <w:t>сотрудника</w:t>
                        </w:r>
                      </w:p>
                      <w:p w14:paraId="202A1782" w14:textId="77777777" w:rsidR="002929F4" w:rsidRDefault="002929F4" w:rsidP="0034093D">
                        <w:pPr>
                          <w:spacing w:before="1" w:line="264" w:lineRule="auto"/>
                          <w:ind w:right="121"/>
                          <w:jc w:val="center"/>
                          <w:rPr>
                            <w:sz w:val="15"/>
                          </w:rPr>
                        </w:pPr>
                      </w:p>
                      <w:p w14:paraId="6E345383" w14:textId="77777777" w:rsidR="002929F4" w:rsidRDefault="002929F4" w:rsidP="00133B7D">
                        <w:pPr>
                          <w:spacing w:line="297" w:lineRule="auto"/>
                          <w:ind w:left="93" w:right="1774" w:firstLine="1"/>
                          <w:jc w:val="center"/>
                          <w:rPr>
                            <w:sz w:val="15"/>
                          </w:rPr>
                        </w:pPr>
                      </w:p>
                      <w:p w14:paraId="75CF15C8" w14:textId="0FEBBCB8" w:rsidR="002929F4" w:rsidRDefault="002929F4" w:rsidP="00133B7D">
                        <w:pPr>
                          <w:spacing w:line="297" w:lineRule="auto"/>
                          <w:ind w:left="93" w:right="1774" w:firstLine="1"/>
                          <w:jc w:val="center"/>
                          <w:rPr>
                            <w:sz w:val="15"/>
                          </w:rPr>
                        </w:pPr>
                        <w:r>
                          <w:rPr>
                            <w:sz w:val="15"/>
                          </w:rPr>
                          <w:t xml:space="preserve">                          </w:t>
                        </w:r>
                        <w:r w:rsidRPr="00DA51C7">
                          <w:rPr>
                            <w:sz w:val="15"/>
                          </w:rPr>
                          <w:t>наименование</w:t>
                        </w:r>
                        <w:r w:rsidRPr="00DA51C7">
                          <w:rPr>
                            <w:spacing w:val="2"/>
                            <w:sz w:val="15"/>
                          </w:rPr>
                          <w:t xml:space="preserve"> </w:t>
                        </w:r>
                        <w:r w:rsidRPr="00DA51C7">
                          <w:rPr>
                            <w:sz w:val="15"/>
                          </w:rPr>
                          <w:t>документа</w:t>
                        </w:r>
                      </w:p>
                      <w:p w14:paraId="395892EF" w14:textId="77777777" w:rsidR="002929F4" w:rsidRDefault="002929F4" w:rsidP="00133B7D">
                        <w:pPr>
                          <w:spacing w:line="297" w:lineRule="auto"/>
                          <w:ind w:left="93" w:right="1774" w:firstLine="1"/>
                          <w:jc w:val="center"/>
                          <w:rPr>
                            <w:sz w:val="15"/>
                          </w:rPr>
                        </w:pPr>
                      </w:p>
                      <w:p w14:paraId="4722245E" w14:textId="44AB2C4B" w:rsidR="002929F4" w:rsidRPr="00DA51C7" w:rsidRDefault="002929F4" w:rsidP="00133B7D">
                        <w:pPr>
                          <w:spacing w:line="297" w:lineRule="auto"/>
                          <w:ind w:left="93" w:right="1774" w:firstLine="1"/>
                          <w:jc w:val="center"/>
                          <w:rPr>
                            <w:sz w:val="15"/>
                          </w:rPr>
                        </w:pPr>
                        <w:r>
                          <w:rPr>
                            <w:sz w:val="15"/>
                          </w:rPr>
                          <w:t xml:space="preserve">                 </w:t>
                        </w:r>
                      </w:p>
                    </w:txbxContent>
                  </v:textbox>
                </v:shape>
                <w10:wrap anchorx="page"/>
              </v:group>
            </w:pict>
          </mc:Fallback>
        </mc:AlternateContent>
      </w:r>
    </w:p>
    <w:p w14:paraId="0254FD82" w14:textId="77777777" w:rsidR="00133B7D" w:rsidRPr="00407427" w:rsidRDefault="00133B7D" w:rsidP="00133B7D">
      <w:pPr>
        <w:widowControl w:val="0"/>
        <w:autoSpaceDE w:val="0"/>
        <w:autoSpaceDN w:val="0"/>
        <w:spacing w:before="0" w:after="0" w:line="240" w:lineRule="auto"/>
        <w:ind w:firstLine="0"/>
        <w:jc w:val="left"/>
        <w:rPr>
          <w:lang w:eastAsia="en-US"/>
        </w:rPr>
      </w:pPr>
    </w:p>
    <w:p w14:paraId="118E13F6" w14:textId="77777777" w:rsidR="00133B7D" w:rsidRPr="00407427" w:rsidRDefault="00133B7D" w:rsidP="00133B7D">
      <w:pPr>
        <w:spacing w:before="99" w:after="160" w:line="259" w:lineRule="auto"/>
        <w:ind w:firstLine="0"/>
        <w:jc w:val="left"/>
        <w:rPr>
          <w:rFonts w:eastAsiaTheme="minorHAnsi"/>
          <w:lang w:eastAsia="en-US"/>
        </w:rPr>
      </w:pPr>
    </w:p>
    <w:p w14:paraId="58C52EDB" w14:textId="7D98BC38" w:rsidR="0034093D" w:rsidRPr="00407427" w:rsidRDefault="0034093D" w:rsidP="00133B7D">
      <w:pPr>
        <w:spacing w:before="99" w:after="160" w:line="259" w:lineRule="auto"/>
        <w:ind w:firstLine="0"/>
        <w:jc w:val="left"/>
        <w:rPr>
          <w:rFonts w:eastAsiaTheme="minorHAnsi"/>
          <w:lang w:eastAsia="en-US"/>
        </w:rPr>
      </w:pPr>
    </w:p>
    <w:p w14:paraId="6779B112" w14:textId="77777777" w:rsidR="0034093D" w:rsidRPr="00407427" w:rsidRDefault="0034093D" w:rsidP="00133B7D">
      <w:pPr>
        <w:spacing w:before="99" w:after="160" w:line="259" w:lineRule="auto"/>
        <w:ind w:firstLine="0"/>
        <w:jc w:val="left"/>
        <w:rPr>
          <w:rFonts w:eastAsiaTheme="minorHAnsi"/>
          <w:lang w:eastAsia="en-US"/>
        </w:rPr>
      </w:pPr>
    </w:p>
    <w:p w14:paraId="25FF1BB1" w14:textId="77777777" w:rsidR="0034093D" w:rsidRPr="00407427" w:rsidRDefault="0034093D" w:rsidP="00133B7D">
      <w:pPr>
        <w:spacing w:before="99" w:after="160" w:line="259" w:lineRule="auto"/>
        <w:ind w:firstLine="0"/>
        <w:jc w:val="left"/>
        <w:rPr>
          <w:rFonts w:eastAsiaTheme="minorHAnsi"/>
          <w:lang w:eastAsia="en-US"/>
        </w:rPr>
      </w:pPr>
    </w:p>
    <w:p w14:paraId="3A61CBB3" w14:textId="77777777" w:rsidR="0034093D" w:rsidRPr="00407427" w:rsidRDefault="0034093D" w:rsidP="00133B7D">
      <w:pPr>
        <w:spacing w:before="99" w:after="160" w:line="259" w:lineRule="auto"/>
        <w:ind w:firstLine="0"/>
        <w:jc w:val="left"/>
        <w:rPr>
          <w:rFonts w:eastAsiaTheme="minorHAnsi"/>
          <w:lang w:eastAsia="en-US"/>
        </w:rPr>
      </w:pPr>
    </w:p>
    <w:p w14:paraId="12A06C89" w14:textId="3913744F" w:rsidR="00133B7D" w:rsidRPr="00407427" w:rsidRDefault="00133B7D" w:rsidP="00133B7D">
      <w:pPr>
        <w:spacing w:before="99" w:after="160" w:line="259" w:lineRule="auto"/>
        <w:ind w:firstLine="0"/>
        <w:jc w:val="left"/>
        <w:rPr>
          <w:rFonts w:eastAsiaTheme="minorHAnsi"/>
          <w:lang w:eastAsia="en-US"/>
        </w:rPr>
      </w:pPr>
      <w:r w:rsidRPr="00407427">
        <w:rPr>
          <w:rFonts w:eastAsiaTheme="minorHAnsi"/>
          <w:lang w:eastAsia="en-US"/>
        </w:rPr>
        <w:t>Основание</w:t>
      </w:r>
      <w:r w:rsidRPr="00407427">
        <w:rPr>
          <w:rFonts w:eastAsiaTheme="minorHAnsi"/>
          <w:spacing w:val="4"/>
          <w:lang w:eastAsia="en-US"/>
        </w:rPr>
        <w:t xml:space="preserve"> </w:t>
      </w:r>
      <w:r w:rsidRPr="00407427">
        <w:rPr>
          <w:rFonts w:eastAsiaTheme="minorHAnsi"/>
          <w:lang w:eastAsia="en-US"/>
        </w:rPr>
        <w:t>для</w:t>
      </w:r>
      <w:r w:rsidRPr="00407427">
        <w:rPr>
          <w:rFonts w:eastAsiaTheme="minorHAnsi"/>
          <w:spacing w:val="3"/>
          <w:lang w:eastAsia="en-US"/>
        </w:rPr>
        <w:t xml:space="preserve"> </w:t>
      </w:r>
      <w:r w:rsidRPr="00407427">
        <w:rPr>
          <w:rFonts w:eastAsiaTheme="minorHAnsi"/>
          <w:lang w:eastAsia="en-US"/>
        </w:rPr>
        <w:t>расчета:</w:t>
      </w:r>
    </w:p>
    <w:p w14:paraId="7F4E5761" w14:textId="77777777" w:rsidR="00133B7D" w:rsidRPr="00407427" w:rsidRDefault="00133B7D" w:rsidP="00133B7D">
      <w:pPr>
        <w:widowControl w:val="0"/>
        <w:autoSpaceDE w:val="0"/>
        <w:autoSpaceDN w:val="0"/>
        <w:spacing w:before="3" w:after="0" w:line="240" w:lineRule="auto"/>
        <w:ind w:firstLine="0"/>
        <w:jc w:val="left"/>
        <w:rPr>
          <w:lang w:eastAsia="en-US"/>
        </w:rPr>
      </w:pPr>
    </w:p>
    <w:p w14:paraId="3DB91A3B" w14:textId="69DCCE4C" w:rsidR="00133B7D" w:rsidRPr="00407427" w:rsidRDefault="00133B7D" w:rsidP="00133B7D">
      <w:pPr>
        <w:spacing w:before="44" w:after="160" w:line="259" w:lineRule="auto"/>
        <w:ind w:left="142" w:right="-21" w:hanging="14"/>
        <w:jc w:val="center"/>
        <w:rPr>
          <w:rFonts w:eastAsiaTheme="minorHAnsi"/>
          <w:b/>
          <w:lang w:eastAsia="en-US"/>
        </w:rPr>
      </w:pPr>
      <w:r w:rsidRPr="00407427">
        <w:rPr>
          <w:rFonts w:eastAsiaTheme="minorHAnsi"/>
          <w:b/>
          <w:lang w:eastAsia="en-US"/>
        </w:rPr>
        <w:t>КФО</w:t>
      </w:r>
      <w:r w:rsidRPr="00407427">
        <w:rPr>
          <w:rFonts w:eastAsiaTheme="minorHAnsi"/>
          <w:b/>
          <w:spacing w:val="1"/>
          <w:lang w:eastAsia="en-US"/>
        </w:rPr>
        <w:t xml:space="preserve"> </w:t>
      </w:r>
      <w:r w:rsidR="0034093D" w:rsidRPr="00407427">
        <w:rPr>
          <w:rFonts w:eastAsiaTheme="minorHAnsi"/>
          <w:b/>
          <w:spacing w:val="1"/>
          <w:lang w:eastAsia="en-US"/>
        </w:rPr>
        <w:t>_____</w:t>
      </w:r>
    </w:p>
    <w:p w14:paraId="01301723" w14:textId="77777777" w:rsidR="00133B7D" w:rsidRPr="00407427" w:rsidRDefault="00133B7D" w:rsidP="00133B7D">
      <w:pPr>
        <w:widowControl w:val="0"/>
        <w:autoSpaceDE w:val="0"/>
        <w:autoSpaceDN w:val="0"/>
        <w:spacing w:before="4" w:after="0" w:line="240" w:lineRule="auto"/>
        <w:ind w:firstLine="0"/>
        <w:jc w:val="left"/>
        <w:rPr>
          <w:b/>
          <w:lang w:eastAsia="en-US"/>
        </w:rPr>
      </w:pPr>
    </w:p>
    <w:tbl>
      <w:tblPr>
        <w:tblStyle w:val="TableNormal"/>
        <w:tblW w:w="10223" w:type="dxa"/>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94"/>
        <w:gridCol w:w="1263"/>
        <w:gridCol w:w="1519"/>
        <w:gridCol w:w="1322"/>
        <w:gridCol w:w="1272"/>
        <w:gridCol w:w="1853"/>
      </w:tblGrid>
      <w:tr w:rsidR="00133B7D" w:rsidRPr="00407427" w14:paraId="5B2817F5" w14:textId="77777777" w:rsidTr="00133B7D">
        <w:trPr>
          <w:trHeight w:val="923"/>
        </w:trPr>
        <w:tc>
          <w:tcPr>
            <w:tcW w:w="2994" w:type="dxa"/>
          </w:tcPr>
          <w:p w14:paraId="2CF45B0E" w14:textId="77777777" w:rsidR="00133B7D" w:rsidRPr="00407427" w:rsidRDefault="00133B7D" w:rsidP="00133B7D">
            <w:pPr>
              <w:spacing w:before="6" w:after="0" w:line="240" w:lineRule="auto"/>
              <w:ind w:firstLine="0"/>
              <w:jc w:val="left"/>
              <w:rPr>
                <w:rFonts w:eastAsia="Microsoft Sans Serif" w:cs="Times New Roman"/>
                <w:b/>
              </w:rPr>
            </w:pPr>
          </w:p>
          <w:p w14:paraId="3555EA8D" w14:textId="77777777" w:rsidR="00133B7D" w:rsidRPr="00407427" w:rsidRDefault="00133B7D" w:rsidP="00133B7D">
            <w:pPr>
              <w:spacing w:before="0" w:after="0" w:line="240" w:lineRule="auto"/>
              <w:ind w:left="45" w:right="24" w:firstLine="0"/>
              <w:jc w:val="center"/>
              <w:rPr>
                <w:rFonts w:eastAsia="Microsoft Sans Serif" w:cs="Times New Roman"/>
              </w:rPr>
            </w:pPr>
            <w:r w:rsidRPr="00407427">
              <w:rPr>
                <w:rFonts w:eastAsia="Microsoft Sans Serif" w:cs="Times New Roman"/>
              </w:rPr>
              <w:t>ФИО</w:t>
            </w:r>
          </w:p>
          <w:p w14:paraId="3C13E69F" w14:textId="77777777" w:rsidR="00133B7D" w:rsidRPr="00407427" w:rsidRDefault="00133B7D" w:rsidP="00133B7D">
            <w:pPr>
              <w:spacing w:before="17" w:after="0" w:line="264" w:lineRule="auto"/>
              <w:ind w:left="45" w:right="25" w:firstLine="0"/>
              <w:jc w:val="center"/>
              <w:rPr>
                <w:rFonts w:eastAsia="Microsoft Sans Serif" w:cs="Times New Roman"/>
              </w:rPr>
            </w:pPr>
            <w:r w:rsidRPr="00407427">
              <w:rPr>
                <w:rFonts w:eastAsia="Microsoft Sans Serif" w:cs="Times New Roman"/>
              </w:rPr>
              <w:t>(</w:t>
            </w:r>
            <w:proofErr w:type="spellStart"/>
            <w:r w:rsidRPr="00407427">
              <w:rPr>
                <w:rFonts w:eastAsia="Microsoft Sans Serif" w:cs="Times New Roman"/>
              </w:rPr>
              <w:t>полность</w:t>
            </w:r>
            <w:proofErr w:type="spellEnd"/>
            <w:r w:rsidRPr="00407427">
              <w:rPr>
                <w:rFonts w:eastAsia="Microsoft Sans Serif" w:cs="Times New Roman"/>
                <w:spacing w:val="-37"/>
              </w:rPr>
              <w:t xml:space="preserve"> </w:t>
            </w:r>
            <w:r w:rsidRPr="00407427">
              <w:rPr>
                <w:rFonts w:eastAsia="Microsoft Sans Serif" w:cs="Times New Roman"/>
              </w:rPr>
              <w:t>ю)</w:t>
            </w:r>
          </w:p>
        </w:tc>
        <w:tc>
          <w:tcPr>
            <w:tcW w:w="1263" w:type="dxa"/>
          </w:tcPr>
          <w:p w14:paraId="62833737" w14:textId="77777777" w:rsidR="00133B7D" w:rsidRPr="00407427" w:rsidRDefault="00133B7D" w:rsidP="00133B7D">
            <w:pPr>
              <w:spacing w:before="0" w:after="0" w:line="240" w:lineRule="auto"/>
              <w:ind w:firstLine="0"/>
              <w:jc w:val="left"/>
              <w:rPr>
                <w:rFonts w:eastAsia="Microsoft Sans Serif" w:cs="Times New Roman"/>
                <w:b/>
              </w:rPr>
            </w:pPr>
          </w:p>
          <w:p w14:paraId="5EEA2C38" w14:textId="77777777" w:rsidR="00133B7D" w:rsidRPr="00407427" w:rsidRDefault="00133B7D" w:rsidP="00133B7D">
            <w:pPr>
              <w:spacing w:before="100" w:after="0" w:line="264" w:lineRule="auto"/>
              <w:ind w:left="253" w:right="84" w:hanging="144"/>
              <w:jc w:val="left"/>
              <w:rPr>
                <w:rFonts w:eastAsia="Microsoft Sans Serif" w:cs="Times New Roman"/>
              </w:rPr>
            </w:pPr>
            <w:proofErr w:type="spellStart"/>
            <w:r w:rsidRPr="00407427">
              <w:rPr>
                <w:rFonts w:eastAsia="Microsoft Sans Serif" w:cs="Times New Roman"/>
                <w:spacing w:val="-1"/>
              </w:rPr>
              <w:t>Наименование</w:t>
            </w:r>
            <w:proofErr w:type="spellEnd"/>
            <w:r w:rsidRPr="00407427">
              <w:rPr>
                <w:rFonts w:eastAsia="Microsoft Sans Serif" w:cs="Times New Roman"/>
                <w:spacing w:val="-37"/>
              </w:rPr>
              <w:t xml:space="preserve"> </w:t>
            </w:r>
            <w:proofErr w:type="spellStart"/>
            <w:r w:rsidRPr="00407427">
              <w:rPr>
                <w:rFonts w:eastAsia="Microsoft Sans Serif" w:cs="Times New Roman"/>
              </w:rPr>
              <w:t>должности</w:t>
            </w:r>
            <w:proofErr w:type="spellEnd"/>
          </w:p>
        </w:tc>
        <w:tc>
          <w:tcPr>
            <w:tcW w:w="1519" w:type="dxa"/>
          </w:tcPr>
          <w:p w14:paraId="58AF481E" w14:textId="77777777" w:rsidR="00133B7D" w:rsidRPr="00407427" w:rsidRDefault="00133B7D" w:rsidP="00133B7D">
            <w:pPr>
              <w:spacing w:before="3" w:after="0" w:line="264" w:lineRule="auto"/>
              <w:ind w:left="165" w:right="147" w:firstLine="0"/>
              <w:jc w:val="center"/>
              <w:rPr>
                <w:rFonts w:eastAsia="Microsoft Sans Serif" w:cs="Times New Roman"/>
                <w:lang w:val="ru-RU"/>
              </w:rPr>
            </w:pPr>
            <w:r w:rsidRPr="00407427">
              <w:rPr>
                <w:rFonts w:eastAsia="Microsoft Sans Serif" w:cs="Times New Roman"/>
                <w:lang w:val="ru-RU"/>
              </w:rPr>
              <w:t>итоговое</w:t>
            </w:r>
            <w:r w:rsidRPr="00407427">
              <w:rPr>
                <w:rFonts w:eastAsia="Microsoft Sans Serif" w:cs="Times New Roman"/>
                <w:spacing w:val="1"/>
                <w:lang w:val="ru-RU"/>
              </w:rPr>
              <w:t xml:space="preserve"> </w:t>
            </w:r>
            <w:r w:rsidRPr="00407427">
              <w:rPr>
                <w:rFonts w:eastAsia="Microsoft Sans Serif" w:cs="Times New Roman"/>
                <w:lang w:val="ru-RU"/>
              </w:rPr>
              <w:t>количество дней</w:t>
            </w:r>
            <w:r w:rsidRPr="00407427">
              <w:rPr>
                <w:rFonts w:eastAsia="Microsoft Sans Serif" w:cs="Times New Roman"/>
                <w:spacing w:val="-37"/>
                <w:lang w:val="ru-RU"/>
              </w:rPr>
              <w:t xml:space="preserve"> </w:t>
            </w:r>
            <w:r w:rsidRPr="00407427">
              <w:rPr>
                <w:rFonts w:eastAsia="Microsoft Sans Serif" w:cs="Times New Roman"/>
                <w:lang w:val="ru-RU"/>
              </w:rPr>
              <w:t>отпуска</w:t>
            </w:r>
            <w:r w:rsidRPr="00407427">
              <w:rPr>
                <w:rFonts w:eastAsia="Microsoft Sans Serif" w:cs="Times New Roman"/>
                <w:spacing w:val="2"/>
                <w:lang w:val="ru-RU"/>
              </w:rPr>
              <w:t xml:space="preserve"> </w:t>
            </w:r>
            <w:r w:rsidRPr="00407427">
              <w:rPr>
                <w:rFonts w:eastAsia="Microsoft Sans Serif" w:cs="Times New Roman"/>
                <w:lang w:val="ru-RU"/>
              </w:rPr>
              <w:t>для</w:t>
            </w:r>
            <w:r w:rsidRPr="00407427">
              <w:rPr>
                <w:rFonts w:eastAsia="Microsoft Sans Serif" w:cs="Times New Roman"/>
                <w:spacing w:val="1"/>
                <w:lang w:val="ru-RU"/>
              </w:rPr>
              <w:t xml:space="preserve"> </w:t>
            </w:r>
            <w:r w:rsidRPr="00407427">
              <w:rPr>
                <w:rFonts w:eastAsia="Microsoft Sans Serif" w:cs="Times New Roman"/>
                <w:lang w:val="ru-RU"/>
              </w:rPr>
              <w:t>формирования</w:t>
            </w:r>
          </w:p>
          <w:p w14:paraId="576E96B1" w14:textId="77777777" w:rsidR="00133B7D" w:rsidRPr="00407427" w:rsidRDefault="00133B7D" w:rsidP="00133B7D">
            <w:pPr>
              <w:spacing w:before="2" w:after="0" w:line="152" w:lineRule="exact"/>
              <w:ind w:left="165" w:right="149" w:firstLine="0"/>
              <w:jc w:val="center"/>
              <w:rPr>
                <w:rFonts w:eastAsia="Microsoft Sans Serif" w:cs="Times New Roman"/>
              </w:rPr>
            </w:pPr>
            <w:proofErr w:type="spellStart"/>
            <w:proofErr w:type="gramStart"/>
            <w:r w:rsidRPr="00407427">
              <w:rPr>
                <w:rFonts w:eastAsia="Microsoft Sans Serif" w:cs="Times New Roman"/>
              </w:rPr>
              <w:t>резерва</w:t>
            </w:r>
            <w:proofErr w:type="spellEnd"/>
            <w:proofErr w:type="gramEnd"/>
            <w:r w:rsidRPr="00407427">
              <w:rPr>
                <w:rFonts w:eastAsia="Microsoft Sans Serif" w:cs="Times New Roman"/>
              </w:rPr>
              <w:t>,</w:t>
            </w:r>
            <w:r w:rsidRPr="00407427">
              <w:rPr>
                <w:rFonts w:eastAsia="Microsoft Sans Serif" w:cs="Times New Roman"/>
                <w:spacing w:val="-3"/>
              </w:rPr>
              <w:t xml:space="preserve"> </w:t>
            </w:r>
            <w:proofErr w:type="spellStart"/>
            <w:r w:rsidRPr="00407427">
              <w:rPr>
                <w:rFonts w:eastAsia="Microsoft Sans Serif" w:cs="Times New Roman"/>
              </w:rPr>
              <w:t>кал.дн</w:t>
            </w:r>
            <w:proofErr w:type="spellEnd"/>
            <w:r w:rsidRPr="00407427">
              <w:rPr>
                <w:rFonts w:eastAsia="Microsoft Sans Serif" w:cs="Times New Roman"/>
              </w:rPr>
              <w:t>.</w:t>
            </w:r>
          </w:p>
        </w:tc>
        <w:tc>
          <w:tcPr>
            <w:tcW w:w="1322" w:type="dxa"/>
          </w:tcPr>
          <w:p w14:paraId="4897DE70" w14:textId="77777777" w:rsidR="00133B7D" w:rsidRPr="00407427" w:rsidRDefault="00133B7D" w:rsidP="00133B7D">
            <w:pPr>
              <w:spacing w:before="0" w:after="0" w:line="240" w:lineRule="auto"/>
              <w:ind w:firstLine="0"/>
              <w:jc w:val="left"/>
              <w:rPr>
                <w:rFonts w:eastAsia="Microsoft Sans Serif" w:cs="Times New Roman"/>
                <w:b/>
              </w:rPr>
            </w:pPr>
          </w:p>
          <w:p w14:paraId="053D5C3D" w14:textId="77777777" w:rsidR="00133B7D" w:rsidRPr="00407427" w:rsidRDefault="00133B7D" w:rsidP="00133B7D">
            <w:pPr>
              <w:spacing w:before="100" w:after="0" w:line="264" w:lineRule="auto"/>
              <w:ind w:left="119" w:right="11" w:hanging="82"/>
              <w:jc w:val="left"/>
              <w:rPr>
                <w:rFonts w:eastAsia="Microsoft Sans Serif" w:cs="Times New Roman"/>
              </w:rPr>
            </w:pPr>
            <w:proofErr w:type="spellStart"/>
            <w:r w:rsidRPr="00407427">
              <w:rPr>
                <w:rFonts w:eastAsia="Microsoft Sans Serif" w:cs="Times New Roman"/>
              </w:rPr>
              <w:t>Средний</w:t>
            </w:r>
            <w:proofErr w:type="spellEnd"/>
            <w:r w:rsidRPr="00407427">
              <w:rPr>
                <w:rFonts w:eastAsia="Microsoft Sans Serif" w:cs="Times New Roman"/>
              </w:rPr>
              <w:t xml:space="preserve"> </w:t>
            </w:r>
            <w:proofErr w:type="spellStart"/>
            <w:r w:rsidRPr="00407427">
              <w:rPr>
                <w:rFonts w:eastAsia="Microsoft Sans Serif" w:cs="Times New Roman"/>
              </w:rPr>
              <w:t>дневной</w:t>
            </w:r>
            <w:proofErr w:type="spellEnd"/>
            <w:r w:rsidRPr="00407427">
              <w:rPr>
                <w:rFonts w:eastAsia="Microsoft Sans Serif" w:cs="Times New Roman"/>
                <w:spacing w:val="-37"/>
              </w:rPr>
              <w:t xml:space="preserve"> </w:t>
            </w:r>
            <w:proofErr w:type="spellStart"/>
            <w:r w:rsidRPr="00407427">
              <w:rPr>
                <w:rFonts w:eastAsia="Microsoft Sans Serif" w:cs="Times New Roman"/>
              </w:rPr>
              <w:t>заработок</w:t>
            </w:r>
            <w:proofErr w:type="spellEnd"/>
            <w:r w:rsidRPr="00407427">
              <w:rPr>
                <w:rFonts w:eastAsia="Microsoft Sans Serif" w:cs="Times New Roman"/>
              </w:rPr>
              <w:t>,</w:t>
            </w:r>
            <w:r w:rsidRPr="00407427">
              <w:rPr>
                <w:rFonts w:eastAsia="Microsoft Sans Serif" w:cs="Times New Roman"/>
                <w:spacing w:val="-2"/>
              </w:rPr>
              <w:t xml:space="preserve"> </w:t>
            </w:r>
            <w:proofErr w:type="spellStart"/>
            <w:r w:rsidRPr="00407427">
              <w:rPr>
                <w:rFonts w:eastAsia="Microsoft Sans Serif" w:cs="Times New Roman"/>
              </w:rPr>
              <w:t>руб</w:t>
            </w:r>
            <w:proofErr w:type="spellEnd"/>
            <w:r w:rsidRPr="00407427">
              <w:rPr>
                <w:rFonts w:eastAsia="Microsoft Sans Serif" w:cs="Times New Roman"/>
              </w:rPr>
              <w:t>.</w:t>
            </w:r>
          </w:p>
        </w:tc>
        <w:tc>
          <w:tcPr>
            <w:tcW w:w="1272" w:type="dxa"/>
          </w:tcPr>
          <w:p w14:paraId="1E0832B4" w14:textId="77777777" w:rsidR="00133B7D" w:rsidRPr="00407427" w:rsidRDefault="00133B7D" w:rsidP="00133B7D">
            <w:pPr>
              <w:spacing w:before="96" w:after="0" w:line="264" w:lineRule="auto"/>
              <w:ind w:left="84" w:right="61" w:hanging="1"/>
              <w:jc w:val="center"/>
              <w:rPr>
                <w:rFonts w:eastAsia="Microsoft Sans Serif" w:cs="Times New Roman"/>
                <w:lang w:val="ru-RU"/>
              </w:rPr>
            </w:pPr>
            <w:r w:rsidRPr="00407427">
              <w:rPr>
                <w:rFonts w:eastAsia="Microsoft Sans Serif" w:cs="Times New Roman"/>
                <w:lang w:val="ru-RU"/>
              </w:rPr>
              <w:t>Оценочное</w:t>
            </w:r>
            <w:r w:rsidRPr="00407427">
              <w:rPr>
                <w:rFonts w:eastAsia="Microsoft Sans Serif" w:cs="Times New Roman"/>
                <w:spacing w:val="1"/>
                <w:lang w:val="ru-RU"/>
              </w:rPr>
              <w:t xml:space="preserve"> </w:t>
            </w:r>
            <w:r w:rsidRPr="00407427">
              <w:rPr>
                <w:rFonts w:eastAsia="Microsoft Sans Serif" w:cs="Times New Roman"/>
                <w:lang w:val="ru-RU"/>
              </w:rPr>
              <w:t>значение</w:t>
            </w:r>
            <w:r w:rsidRPr="00407427">
              <w:rPr>
                <w:rFonts w:eastAsia="Microsoft Sans Serif" w:cs="Times New Roman"/>
                <w:spacing w:val="1"/>
                <w:lang w:val="ru-RU"/>
              </w:rPr>
              <w:t xml:space="preserve"> </w:t>
            </w:r>
            <w:proofErr w:type="spellStart"/>
            <w:r w:rsidRPr="00407427">
              <w:rPr>
                <w:rFonts w:eastAsia="Microsoft Sans Serif" w:cs="Times New Roman"/>
                <w:lang w:val="ru-RU"/>
              </w:rPr>
              <w:t>резерва</w:t>
            </w:r>
            <w:proofErr w:type="gramStart"/>
            <w:r w:rsidRPr="00407427">
              <w:rPr>
                <w:rFonts w:eastAsia="Microsoft Sans Serif" w:cs="Times New Roman"/>
                <w:lang w:val="ru-RU"/>
              </w:rPr>
              <w:t>,р</w:t>
            </w:r>
            <w:proofErr w:type="gramEnd"/>
            <w:r w:rsidRPr="00407427">
              <w:rPr>
                <w:rFonts w:eastAsia="Microsoft Sans Serif" w:cs="Times New Roman"/>
                <w:lang w:val="ru-RU"/>
              </w:rPr>
              <w:t>уб</w:t>
            </w:r>
            <w:proofErr w:type="spellEnd"/>
            <w:r w:rsidRPr="00407427">
              <w:rPr>
                <w:rFonts w:eastAsia="Microsoft Sans Serif" w:cs="Times New Roman"/>
                <w:lang w:val="ru-RU"/>
              </w:rPr>
              <w:t>. по</w:t>
            </w:r>
            <w:r w:rsidRPr="00407427">
              <w:rPr>
                <w:rFonts w:eastAsia="Microsoft Sans Serif" w:cs="Times New Roman"/>
                <w:spacing w:val="-37"/>
                <w:lang w:val="ru-RU"/>
              </w:rPr>
              <w:t xml:space="preserve"> </w:t>
            </w:r>
            <w:r w:rsidRPr="00407427">
              <w:rPr>
                <w:rFonts w:eastAsia="Microsoft Sans Serif" w:cs="Times New Roman"/>
                <w:lang w:val="ru-RU"/>
              </w:rPr>
              <w:t>КОСГУ 211</w:t>
            </w:r>
          </w:p>
        </w:tc>
        <w:tc>
          <w:tcPr>
            <w:tcW w:w="1853" w:type="dxa"/>
          </w:tcPr>
          <w:p w14:paraId="3B8DF31D" w14:textId="77777777" w:rsidR="00133B7D" w:rsidRPr="00407427" w:rsidRDefault="00133B7D" w:rsidP="00133B7D">
            <w:pPr>
              <w:spacing w:before="6" w:after="0" w:line="240" w:lineRule="auto"/>
              <w:ind w:firstLine="0"/>
              <w:jc w:val="left"/>
              <w:rPr>
                <w:rFonts w:eastAsia="Microsoft Sans Serif" w:cs="Times New Roman"/>
                <w:b/>
                <w:lang w:val="ru-RU"/>
              </w:rPr>
            </w:pPr>
          </w:p>
          <w:p w14:paraId="4FB48390" w14:textId="77777777" w:rsidR="00133B7D" w:rsidRPr="00407427" w:rsidRDefault="00133B7D" w:rsidP="00133B7D">
            <w:pPr>
              <w:spacing w:before="0" w:after="0" w:line="264" w:lineRule="auto"/>
              <w:ind w:left="266" w:right="243" w:firstLine="45"/>
              <w:jc w:val="center"/>
              <w:rPr>
                <w:rFonts w:eastAsia="Microsoft Sans Serif" w:cs="Times New Roman"/>
                <w:lang w:val="ru-RU"/>
              </w:rPr>
            </w:pPr>
            <w:r w:rsidRPr="00407427">
              <w:rPr>
                <w:rFonts w:eastAsia="Microsoft Sans Serif" w:cs="Times New Roman"/>
                <w:lang w:val="ru-RU"/>
              </w:rPr>
              <w:t>Оценочное</w:t>
            </w:r>
            <w:r w:rsidRPr="00407427">
              <w:rPr>
                <w:rFonts w:eastAsia="Microsoft Sans Serif" w:cs="Times New Roman"/>
                <w:spacing w:val="1"/>
                <w:lang w:val="ru-RU"/>
              </w:rPr>
              <w:t xml:space="preserve"> </w:t>
            </w:r>
            <w:proofErr w:type="spellStart"/>
            <w:r w:rsidRPr="00407427">
              <w:rPr>
                <w:rFonts w:eastAsia="Microsoft Sans Serif" w:cs="Times New Roman"/>
                <w:lang w:val="ru-RU"/>
              </w:rPr>
              <w:t>значение</w:t>
            </w:r>
            <w:proofErr w:type="gramStart"/>
            <w:r w:rsidRPr="00407427">
              <w:rPr>
                <w:rFonts w:eastAsia="Microsoft Sans Serif" w:cs="Times New Roman"/>
                <w:lang w:val="ru-RU"/>
              </w:rPr>
              <w:t>,р</w:t>
            </w:r>
            <w:proofErr w:type="gramEnd"/>
            <w:r w:rsidRPr="00407427">
              <w:rPr>
                <w:rFonts w:eastAsia="Microsoft Sans Serif" w:cs="Times New Roman"/>
                <w:lang w:val="ru-RU"/>
              </w:rPr>
              <w:t>уб</w:t>
            </w:r>
            <w:proofErr w:type="spellEnd"/>
            <w:r w:rsidRPr="00407427">
              <w:rPr>
                <w:rFonts w:eastAsia="Microsoft Sans Serif" w:cs="Times New Roman"/>
                <w:lang w:val="ru-RU"/>
              </w:rPr>
              <w:t xml:space="preserve"> по</w:t>
            </w:r>
            <w:r w:rsidRPr="00407427">
              <w:rPr>
                <w:rFonts w:eastAsia="Microsoft Sans Serif" w:cs="Times New Roman"/>
                <w:spacing w:val="-37"/>
                <w:lang w:val="ru-RU"/>
              </w:rPr>
              <w:t xml:space="preserve"> </w:t>
            </w:r>
            <w:r w:rsidRPr="00407427">
              <w:rPr>
                <w:rFonts w:eastAsia="Microsoft Sans Serif" w:cs="Times New Roman"/>
                <w:lang w:val="ru-RU"/>
              </w:rPr>
              <w:t>КОСГУ 213</w:t>
            </w:r>
          </w:p>
        </w:tc>
      </w:tr>
      <w:tr w:rsidR="00133B7D" w:rsidRPr="00407427" w14:paraId="18AE2E4F" w14:textId="77777777" w:rsidTr="00133B7D">
        <w:trPr>
          <w:trHeight w:val="205"/>
        </w:trPr>
        <w:tc>
          <w:tcPr>
            <w:tcW w:w="2994" w:type="dxa"/>
          </w:tcPr>
          <w:p w14:paraId="2C2BFA61" w14:textId="77777777" w:rsidR="00133B7D" w:rsidRPr="00407427" w:rsidRDefault="00133B7D" w:rsidP="00133B7D">
            <w:pPr>
              <w:spacing w:before="34" w:after="0" w:line="152" w:lineRule="exact"/>
              <w:ind w:right="324" w:firstLine="0"/>
              <w:jc w:val="center"/>
              <w:rPr>
                <w:rFonts w:eastAsia="Microsoft Sans Serif" w:cs="Times New Roman"/>
              </w:rPr>
            </w:pPr>
            <w:r w:rsidRPr="00407427">
              <w:rPr>
                <w:rFonts w:eastAsia="Microsoft Sans Serif" w:cs="Times New Roman"/>
              </w:rPr>
              <w:t>1</w:t>
            </w:r>
          </w:p>
        </w:tc>
        <w:tc>
          <w:tcPr>
            <w:tcW w:w="1263" w:type="dxa"/>
          </w:tcPr>
          <w:p w14:paraId="2E31360E" w14:textId="77777777" w:rsidR="00133B7D" w:rsidRPr="00407427" w:rsidRDefault="00133B7D" w:rsidP="00133B7D">
            <w:pPr>
              <w:spacing w:before="34" w:after="0" w:line="152" w:lineRule="exact"/>
              <w:ind w:left="30" w:firstLine="0"/>
              <w:jc w:val="center"/>
              <w:rPr>
                <w:rFonts w:eastAsia="Microsoft Sans Serif" w:cs="Times New Roman"/>
              </w:rPr>
            </w:pPr>
            <w:r w:rsidRPr="00407427">
              <w:rPr>
                <w:rFonts w:eastAsia="Microsoft Sans Serif" w:cs="Times New Roman"/>
              </w:rPr>
              <w:t>2</w:t>
            </w:r>
          </w:p>
        </w:tc>
        <w:tc>
          <w:tcPr>
            <w:tcW w:w="1519" w:type="dxa"/>
          </w:tcPr>
          <w:p w14:paraId="30F37042" w14:textId="77777777" w:rsidR="00133B7D" w:rsidRPr="00407427" w:rsidRDefault="00133B7D" w:rsidP="00133B7D">
            <w:pPr>
              <w:spacing w:before="34" w:after="0" w:line="152" w:lineRule="exact"/>
              <w:ind w:left="33" w:firstLine="0"/>
              <w:jc w:val="center"/>
              <w:rPr>
                <w:rFonts w:eastAsia="Microsoft Sans Serif" w:cs="Times New Roman"/>
              </w:rPr>
            </w:pPr>
            <w:r w:rsidRPr="00407427">
              <w:rPr>
                <w:rFonts w:eastAsia="Microsoft Sans Serif" w:cs="Times New Roman"/>
              </w:rPr>
              <w:t>3</w:t>
            </w:r>
          </w:p>
        </w:tc>
        <w:tc>
          <w:tcPr>
            <w:tcW w:w="1322" w:type="dxa"/>
          </w:tcPr>
          <w:p w14:paraId="06265E29" w14:textId="77777777" w:rsidR="00133B7D" w:rsidRPr="00407427" w:rsidRDefault="00133B7D" w:rsidP="00133B7D">
            <w:pPr>
              <w:spacing w:before="34" w:after="0" w:line="152" w:lineRule="exact"/>
              <w:ind w:left="33" w:firstLine="0"/>
              <w:jc w:val="center"/>
              <w:rPr>
                <w:rFonts w:eastAsia="Microsoft Sans Serif" w:cs="Times New Roman"/>
              </w:rPr>
            </w:pPr>
            <w:r w:rsidRPr="00407427">
              <w:rPr>
                <w:rFonts w:eastAsia="Microsoft Sans Serif" w:cs="Times New Roman"/>
              </w:rPr>
              <w:t>4</w:t>
            </w:r>
          </w:p>
        </w:tc>
        <w:tc>
          <w:tcPr>
            <w:tcW w:w="1272" w:type="dxa"/>
          </w:tcPr>
          <w:p w14:paraId="08F6F7A1" w14:textId="77777777" w:rsidR="00133B7D" w:rsidRPr="00407427" w:rsidRDefault="00133B7D" w:rsidP="00133B7D">
            <w:pPr>
              <w:spacing w:before="32" w:after="0" w:line="154" w:lineRule="exact"/>
              <w:ind w:left="419" w:right="401" w:firstLine="0"/>
              <w:jc w:val="center"/>
              <w:rPr>
                <w:rFonts w:eastAsia="Microsoft Sans Serif" w:cs="Times New Roman"/>
              </w:rPr>
            </w:pPr>
            <w:r w:rsidRPr="00407427">
              <w:rPr>
                <w:rFonts w:eastAsia="Microsoft Sans Serif" w:cs="Times New Roman"/>
              </w:rPr>
              <w:t>5=3*4</w:t>
            </w:r>
          </w:p>
        </w:tc>
        <w:tc>
          <w:tcPr>
            <w:tcW w:w="1853" w:type="dxa"/>
          </w:tcPr>
          <w:p w14:paraId="05869FD4" w14:textId="77777777" w:rsidR="00133B7D" w:rsidRPr="00407427" w:rsidRDefault="00133B7D" w:rsidP="00133B7D">
            <w:pPr>
              <w:spacing w:before="3" w:after="0" w:line="240" w:lineRule="auto"/>
              <w:ind w:left="468" w:firstLine="0"/>
              <w:jc w:val="left"/>
              <w:rPr>
                <w:rFonts w:eastAsia="Microsoft Sans Serif" w:cs="Times New Roman"/>
              </w:rPr>
            </w:pPr>
            <w:r w:rsidRPr="00407427">
              <w:rPr>
                <w:rFonts w:eastAsia="Microsoft Sans Serif" w:cs="Times New Roman"/>
              </w:rPr>
              <w:t>6=5*30,2%</w:t>
            </w:r>
          </w:p>
        </w:tc>
      </w:tr>
      <w:tr w:rsidR="00133B7D" w:rsidRPr="00407427" w14:paraId="7D70E5A4" w14:textId="77777777" w:rsidTr="00133B7D">
        <w:trPr>
          <w:trHeight w:val="206"/>
        </w:trPr>
        <w:tc>
          <w:tcPr>
            <w:tcW w:w="2994" w:type="dxa"/>
          </w:tcPr>
          <w:p w14:paraId="6D333934" w14:textId="77777777" w:rsidR="00133B7D" w:rsidRPr="00407427" w:rsidRDefault="00133B7D" w:rsidP="00133B7D">
            <w:pPr>
              <w:spacing w:before="0" w:after="0" w:line="240" w:lineRule="auto"/>
              <w:ind w:firstLine="0"/>
              <w:jc w:val="left"/>
              <w:rPr>
                <w:rFonts w:eastAsia="Microsoft Sans Serif" w:cs="Times New Roman"/>
              </w:rPr>
            </w:pPr>
          </w:p>
        </w:tc>
        <w:tc>
          <w:tcPr>
            <w:tcW w:w="1263" w:type="dxa"/>
          </w:tcPr>
          <w:p w14:paraId="61267C0C" w14:textId="77777777" w:rsidR="00133B7D" w:rsidRPr="00407427" w:rsidRDefault="00133B7D" w:rsidP="00133B7D">
            <w:pPr>
              <w:spacing w:before="0" w:after="0" w:line="240" w:lineRule="auto"/>
              <w:ind w:firstLine="0"/>
              <w:jc w:val="left"/>
              <w:rPr>
                <w:rFonts w:eastAsia="Microsoft Sans Serif" w:cs="Times New Roman"/>
              </w:rPr>
            </w:pPr>
          </w:p>
        </w:tc>
        <w:tc>
          <w:tcPr>
            <w:tcW w:w="1519" w:type="dxa"/>
          </w:tcPr>
          <w:p w14:paraId="1C71B174" w14:textId="77777777" w:rsidR="00133B7D" w:rsidRPr="00407427" w:rsidRDefault="00133B7D" w:rsidP="00133B7D">
            <w:pPr>
              <w:spacing w:before="0" w:after="0" w:line="240" w:lineRule="auto"/>
              <w:ind w:firstLine="0"/>
              <w:jc w:val="left"/>
              <w:rPr>
                <w:rFonts w:eastAsia="Microsoft Sans Serif" w:cs="Times New Roman"/>
              </w:rPr>
            </w:pPr>
          </w:p>
        </w:tc>
        <w:tc>
          <w:tcPr>
            <w:tcW w:w="1322" w:type="dxa"/>
          </w:tcPr>
          <w:p w14:paraId="50B1617E" w14:textId="77777777" w:rsidR="00133B7D" w:rsidRPr="00407427" w:rsidRDefault="00133B7D" w:rsidP="00133B7D">
            <w:pPr>
              <w:spacing w:before="0" w:after="0" w:line="240" w:lineRule="auto"/>
              <w:ind w:firstLine="0"/>
              <w:jc w:val="left"/>
              <w:rPr>
                <w:rFonts w:eastAsia="Microsoft Sans Serif" w:cs="Times New Roman"/>
              </w:rPr>
            </w:pPr>
          </w:p>
        </w:tc>
        <w:tc>
          <w:tcPr>
            <w:tcW w:w="1272" w:type="dxa"/>
          </w:tcPr>
          <w:p w14:paraId="3FF5FB03" w14:textId="77777777" w:rsidR="00133B7D" w:rsidRPr="00407427" w:rsidRDefault="00133B7D" w:rsidP="00133B7D">
            <w:pPr>
              <w:spacing w:before="0" w:after="0" w:line="240" w:lineRule="auto"/>
              <w:ind w:firstLine="0"/>
              <w:jc w:val="left"/>
              <w:rPr>
                <w:rFonts w:eastAsia="Microsoft Sans Serif" w:cs="Times New Roman"/>
              </w:rPr>
            </w:pPr>
          </w:p>
        </w:tc>
        <w:tc>
          <w:tcPr>
            <w:tcW w:w="1853" w:type="dxa"/>
          </w:tcPr>
          <w:p w14:paraId="5AAB6C91" w14:textId="77777777" w:rsidR="00133B7D" w:rsidRPr="00407427" w:rsidRDefault="00133B7D" w:rsidP="00133B7D">
            <w:pPr>
              <w:spacing w:before="0" w:after="0" w:line="240" w:lineRule="auto"/>
              <w:ind w:firstLine="0"/>
              <w:jc w:val="left"/>
              <w:rPr>
                <w:rFonts w:eastAsia="Microsoft Sans Serif" w:cs="Times New Roman"/>
              </w:rPr>
            </w:pPr>
          </w:p>
        </w:tc>
      </w:tr>
      <w:tr w:rsidR="00133B7D" w:rsidRPr="00407427" w14:paraId="107237CB" w14:textId="77777777" w:rsidTr="00133B7D">
        <w:trPr>
          <w:trHeight w:val="205"/>
        </w:trPr>
        <w:tc>
          <w:tcPr>
            <w:tcW w:w="2994" w:type="dxa"/>
          </w:tcPr>
          <w:p w14:paraId="6F26C527" w14:textId="77777777" w:rsidR="00133B7D" w:rsidRPr="00407427" w:rsidRDefault="00133B7D" w:rsidP="00133B7D">
            <w:pPr>
              <w:spacing w:before="0" w:after="0" w:line="240" w:lineRule="auto"/>
              <w:ind w:firstLine="0"/>
              <w:jc w:val="left"/>
              <w:rPr>
                <w:rFonts w:eastAsia="Microsoft Sans Serif" w:cs="Times New Roman"/>
              </w:rPr>
            </w:pPr>
          </w:p>
        </w:tc>
        <w:tc>
          <w:tcPr>
            <w:tcW w:w="1263" w:type="dxa"/>
          </w:tcPr>
          <w:p w14:paraId="3D665DAF" w14:textId="77777777" w:rsidR="00133B7D" w:rsidRPr="00407427" w:rsidRDefault="00133B7D" w:rsidP="00133B7D">
            <w:pPr>
              <w:spacing w:before="0" w:after="0" w:line="240" w:lineRule="auto"/>
              <w:ind w:firstLine="0"/>
              <w:jc w:val="left"/>
              <w:rPr>
                <w:rFonts w:eastAsia="Microsoft Sans Serif" w:cs="Times New Roman"/>
              </w:rPr>
            </w:pPr>
          </w:p>
        </w:tc>
        <w:tc>
          <w:tcPr>
            <w:tcW w:w="1519" w:type="dxa"/>
          </w:tcPr>
          <w:p w14:paraId="1B24C770" w14:textId="77777777" w:rsidR="00133B7D" w:rsidRPr="00407427" w:rsidRDefault="00133B7D" w:rsidP="00133B7D">
            <w:pPr>
              <w:spacing w:before="0" w:after="0" w:line="240" w:lineRule="auto"/>
              <w:ind w:firstLine="0"/>
              <w:jc w:val="left"/>
              <w:rPr>
                <w:rFonts w:eastAsia="Microsoft Sans Serif" w:cs="Times New Roman"/>
              </w:rPr>
            </w:pPr>
          </w:p>
        </w:tc>
        <w:tc>
          <w:tcPr>
            <w:tcW w:w="1322" w:type="dxa"/>
          </w:tcPr>
          <w:p w14:paraId="6D03C463" w14:textId="77777777" w:rsidR="00133B7D" w:rsidRPr="00407427" w:rsidRDefault="00133B7D" w:rsidP="00133B7D">
            <w:pPr>
              <w:spacing w:before="0" w:after="0" w:line="240" w:lineRule="auto"/>
              <w:ind w:firstLine="0"/>
              <w:jc w:val="left"/>
              <w:rPr>
                <w:rFonts w:eastAsia="Microsoft Sans Serif" w:cs="Times New Roman"/>
              </w:rPr>
            </w:pPr>
          </w:p>
        </w:tc>
        <w:tc>
          <w:tcPr>
            <w:tcW w:w="1272" w:type="dxa"/>
          </w:tcPr>
          <w:p w14:paraId="44920CB7" w14:textId="77777777" w:rsidR="00133B7D" w:rsidRPr="00407427" w:rsidRDefault="00133B7D" w:rsidP="00133B7D">
            <w:pPr>
              <w:spacing w:before="0" w:after="0" w:line="240" w:lineRule="auto"/>
              <w:ind w:firstLine="0"/>
              <w:jc w:val="left"/>
              <w:rPr>
                <w:rFonts w:eastAsia="Microsoft Sans Serif" w:cs="Times New Roman"/>
              </w:rPr>
            </w:pPr>
          </w:p>
        </w:tc>
        <w:tc>
          <w:tcPr>
            <w:tcW w:w="1853" w:type="dxa"/>
          </w:tcPr>
          <w:p w14:paraId="31FEA0F9" w14:textId="77777777" w:rsidR="00133B7D" w:rsidRPr="00407427" w:rsidRDefault="00133B7D" w:rsidP="00133B7D">
            <w:pPr>
              <w:spacing w:before="0" w:after="0" w:line="240" w:lineRule="auto"/>
              <w:ind w:firstLine="0"/>
              <w:jc w:val="left"/>
              <w:rPr>
                <w:rFonts w:eastAsia="Microsoft Sans Serif" w:cs="Times New Roman"/>
              </w:rPr>
            </w:pPr>
          </w:p>
        </w:tc>
      </w:tr>
      <w:tr w:rsidR="00133B7D" w:rsidRPr="00407427" w14:paraId="5E1DE1C8" w14:textId="77777777" w:rsidTr="00133B7D">
        <w:trPr>
          <w:trHeight w:val="205"/>
        </w:trPr>
        <w:tc>
          <w:tcPr>
            <w:tcW w:w="2994" w:type="dxa"/>
          </w:tcPr>
          <w:p w14:paraId="08D3173A" w14:textId="77777777" w:rsidR="00133B7D" w:rsidRPr="00407427" w:rsidRDefault="00133B7D" w:rsidP="00133B7D">
            <w:pPr>
              <w:spacing w:before="0" w:after="0" w:line="240" w:lineRule="auto"/>
              <w:ind w:firstLine="0"/>
              <w:jc w:val="left"/>
              <w:rPr>
                <w:rFonts w:eastAsia="Microsoft Sans Serif" w:cs="Times New Roman"/>
              </w:rPr>
            </w:pPr>
          </w:p>
        </w:tc>
        <w:tc>
          <w:tcPr>
            <w:tcW w:w="1263" w:type="dxa"/>
          </w:tcPr>
          <w:p w14:paraId="252ED38E" w14:textId="77777777" w:rsidR="00133B7D" w:rsidRPr="00407427" w:rsidRDefault="00133B7D" w:rsidP="00133B7D">
            <w:pPr>
              <w:spacing w:before="0" w:after="0" w:line="240" w:lineRule="auto"/>
              <w:ind w:firstLine="0"/>
              <w:jc w:val="left"/>
              <w:rPr>
                <w:rFonts w:eastAsia="Microsoft Sans Serif" w:cs="Times New Roman"/>
              </w:rPr>
            </w:pPr>
          </w:p>
        </w:tc>
        <w:tc>
          <w:tcPr>
            <w:tcW w:w="1519" w:type="dxa"/>
          </w:tcPr>
          <w:p w14:paraId="1076AD01" w14:textId="77777777" w:rsidR="00133B7D" w:rsidRPr="00407427" w:rsidRDefault="00133B7D" w:rsidP="00133B7D">
            <w:pPr>
              <w:spacing w:before="0" w:after="0" w:line="240" w:lineRule="auto"/>
              <w:ind w:firstLine="0"/>
              <w:jc w:val="left"/>
              <w:rPr>
                <w:rFonts w:eastAsia="Microsoft Sans Serif" w:cs="Times New Roman"/>
              </w:rPr>
            </w:pPr>
          </w:p>
        </w:tc>
        <w:tc>
          <w:tcPr>
            <w:tcW w:w="1322" w:type="dxa"/>
          </w:tcPr>
          <w:p w14:paraId="33D7BE9B" w14:textId="77777777" w:rsidR="00133B7D" w:rsidRPr="00407427" w:rsidRDefault="00133B7D" w:rsidP="00133B7D">
            <w:pPr>
              <w:spacing w:before="0" w:after="0" w:line="240" w:lineRule="auto"/>
              <w:ind w:firstLine="0"/>
              <w:jc w:val="left"/>
              <w:rPr>
                <w:rFonts w:eastAsia="Microsoft Sans Serif" w:cs="Times New Roman"/>
              </w:rPr>
            </w:pPr>
          </w:p>
        </w:tc>
        <w:tc>
          <w:tcPr>
            <w:tcW w:w="1272" w:type="dxa"/>
          </w:tcPr>
          <w:p w14:paraId="76B7FF78" w14:textId="77777777" w:rsidR="00133B7D" w:rsidRPr="00407427" w:rsidRDefault="00133B7D" w:rsidP="00133B7D">
            <w:pPr>
              <w:spacing w:before="0" w:after="0" w:line="240" w:lineRule="auto"/>
              <w:ind w:firstLine="0"/>
              <w:jc w:val="left"/>
              <w:rPr>
                <w:rFonts w:eastAsia="Microsoft Sans Serif" w:cs="Times New Roman"/>
              </w:rPr>
            </w:pPr>
          </w:p>
        </w:tc>
        <w:tc>
          <w:tcPr>
            <w:tcW w:w="1853" w:type="dxa"/>
          </w:tcPr>
          <w:p w14:paraId="0BD0A385" w14:textId="77777777" w:rsidR="00133B7D" w:rsidRPr="00407427" w:rsidRDefault="00133B7D" w:rsidP="00133B7D">
            <w:pPr>
              <w:spacing w:before="0" w:after="0" w:line="240" w:lineRule="auto"/>
              <w:ind w:firstLine="0"/>
              <w:jc w:val="left"/>
              <w:rPr>
                <w:rFonts w:eastAsia="Microsoft Sans Serif" w:cs="Times New Roman"/>
              </w:rPr>
            </w:pPr>
          </w:p>
        </w:tc>
      </w:tr>
      <w:tr w:rsidR="00133B7D" w:rsidRPr="00407427" w14:paraId="6022A9D4" w14:textId="77777777" w:rsidTr="00133B7D">
        <w:trPr>
          <w:trHeight w:val="205"/>
        </w:trPr>
        <w:tc>
          <w:tcPr>
            <w:tcW w:w="2994" w:type="dxa"/>
          </w:tcPr>
          <w:p w14:paraId="3B6BA5E6" w14:textId="77777777" w:rsidR="00133B7D" w:rsidRPr="00407427" w:rsidRDefault="00133B7D" w:rsidP="00133B7D">
            <w:pPr>
              <w:spacing w:before="0" w:after="0" w:line="240" w:lineRule="auto"/>
              <w:ind w:firstLine="0"/>
              <w:jc w:val="left"/>
              <w:rPr>
                <w:rFonts w:eastAsia="Microsoft Sans Serif" w:cs="Times New Roman"/>
              </w:rPr>
            </w:pPr>
          </w:p>
        </w:tc>
        <w:tc>
          <w:tcPr>
            <w:tcW w:w="1263" w:type="dxa"/>
          </w:tcPr>
          <w:p w14:paraId="2BC84624" w14:textId="77777777" w:rsidR="00133B7D" w:rsidRPr="00407427" w:rsidRDefault="00133B7D" w:rsidP="00133B7D">
            <w:pPr>
              <w:spacing w:before="0" w:after="0" w:line="240" w:lineRule="auto"/>
              <w:ind w:firstLine="0"/>
              <w:jc w:val="left"/>
              <w:rPr>
                <w:rFonts w:eastAsia="Microsoft Sans Serif" w:cs="Times New Roman"/>
              </w:rPr>
            </w:pPr>
          </w:p>
        </w:tc>
        <w:tc>
          <w:tcPr>
            <w:tcW w:w="1519" w:type="dxa"/>
          </w:tcPr>
          <w:p w14:paraId="3D37A7E6" w14:textId="77777777" w:rsidR="00133B7D" w:rsidRPr="00407427" w:rsidRDefault="00133B7D" w:rsidP="00133B7D">
            <w:pPr>
              <w:spacing w:before="0" w:after="0" w:line="240" w:lineRule="auto"/>
              <w:ind w:firstLine="0"/>
              <w:jc w:val="left"/>
              <w:rPr>
                <w:rFonts w:eastAsia="Microsoft Sans Serif" w:cs="Times New Roman"/>
              </w:rPr>
            </w:pPr>
          </w:p>
        </w:tc>
        <w:tc>
          <w:tcPr>
            <w:tcW w:w="1322" w:type="dxa"/>
          </w:tcPr>
          <w:p w14:paraId="1B30EDB6" w14:textId="77777777" w:rsidR="00133B7D" w:rsidRPr="00407427" w:rsidRDefault="00133B7D" w:rsidP="00133B7D">
            <w:pPr>
              <w:spacing w:before="0" w:after="0" w:line="240" w:lineRule="auto"/>
              <w:ind w:firstLine="0"/>
              <w:jc w:val="left"/>
              <w:rPr>
                <w:rFonts w:eastAsia="Microsoft Sans Serif" w:cs="Times New Roman"/>
              </w:rPr>
            </w:pPr>
          </w:p>
        </w:tc>
        <w:tc>
          <w:tcPr>
            <w:tcW w:w="1272" w:type="dxa"/>
          </w:tcPr>
          <w:p w14:paraId="3F1C19B6" w14:textId="77777777" w:rsidR="00133B7D" w:rsidRPr="00407427" w:rsidRDefault="00133B7D" w:rsidP="00133B7D">
            <w:pPr>
              <w:spacing w:before="0" w:after="0" w:line="240" w:lineRule="auto"/>
              <w:ind w:firstLine="0"/>
              <w:jc w:val="left"/>
              <w:rPr>
                <w:rFonts w:eastAsia="Microsoft Sans Serif" w:cs="Times New Roman"/>
              </w:rPr>
            </w:pPr>
          </w:p>
        </w:tc>
        <w:tc>
          <w:tcPr>
            <w:tcW w:w="1853" w:type="dxa"/>
          </w:tcPr>
          <w:p w14:paraId="3413369B" w14:textId="77777777" w:rsidR="00133B7D" w:rsidRPr="00407427" w:rsidRDefault="00133B7D" w:rsidP="00133B7D">
            <w:pPr>
              <w:spacing w:before="0" w:after="0" w:line="240" w:lineRule="auto"/>
              <w:ind w:firstLine="0"/>
              <w:jc w:val="left"/>
              <w:rPr>
                <w:rFonts w:eastAsia="Microsoft Sans Serif" w:cs="Times New Roman"/>
              </w:rPr>
            </w:pPr>
          </w:p>
        </w:tc>
      </w:tr>
      <w:tr w:rsidR="00133B7D" w:rsidRPr="00407427" w14:paraId="10AFC636" w14:textId="77777777" w:rsidTr="00133B7D">
        <w:trPr>
          <w:trHeight w:val="205"/>
        </w:trPr>
        <w:tc>
          <w:tcPr>
            <w:tcW w:w="2994" w:type="dxa"/>
          </w:tcPr>
          <w:p w14:paraId="2CDA1BD5" w14:textId="77777777" w:rsidR="00133B7D" w:rsidRPr="00407427" w:rsidRDefault="00133B7D" w:rsidP="00133B7D">
            <w:pPr>
              <w:spacing w:before="22" w:after="0" w:line="164" w:lineRule="exact"/>
              <w:ind w:right="360" w:firstLine="0"/>
              <w:jc w:val="right"/>
              <w:rPr>
                <w:rFonts w:eastAsia="Microsoft Sans Serif" w:cs="Times New Roman"/>
              </w:rPr>
            </w:pPr>
            <w:proofErr w:type="spellStart"/>
            <w:r w:rsidRPr="00407427">
              <w:rPr>
                <w:rFonts w:eastAsia="Microsoft Sans Serif" w:cs="Times New Roman"/>
              </w:rPr>
              <w:t>итого</w:t>
            </w:r>
            <w:proofErr w:type="spellEnd"/>
          </w:p>
        </w:tc>
        <w:tc>
          <w:tcPr>
            <w:tcW w:w="1263" w:type="dxa"/>
          </w:tcPr>
          <w:p w14:paraId="466A90D9" w14:textId="77777777" w:rsidR="00133B7D" w:rsidRPr="00407427" w:rsidRDefault="00133B7D" w:rsidP="00133B7D">
            <w:pPr>
              <w:spacing w:before="0" w:after="0" w:line="240" w:lineRule="auto"/>
              <w:ind w:firstLine="0"/>
              <w:jc w:val="left"/>
              <w:rPr>
                <w:rFonts w:eastAsia="Microsoft Sans Serif" w:cs="Times New Roman"/>
              </w:rPr>
            </w:pPr>
          </w:p>
        </w:tc>
        <w:tc>
          <w:tcPr>
            <w:tcW w:w="1519" w:type="dxa"/>
          </w:tcPr>
          <w:p w14:paraId="01439FD7" w14:textId="77777777" w:rsidR="00133B7D" w:rsidRPr="00407427" w:rsidRDefault="00133B7D" w:rsidP="00133B7D">
            <w:pPr>
              <w:spacing w:before="0" w:after="0" w:line="240" w:lineRule="auto"/>
              <w:ind w:firstLine="0"/>
              <w:jc w:val="left"/>
              <w:rPr>
                <w:rFonts w:eastAsia="Microsoft Sans Serif" w:cs="Times New Roman"/>
              </w:rPr>
            </w:pPr>
          </w:p>
        </w:tc>
        <w:tc>
          <w:tcPr>
            <w:tcW w:w="1322" w:type="dxa"/>
          </w:tcPr>
          <w:p w14:paraId="1A57A7C4" w14:textId="77777777" w:rsidR="00133B7D" w:rsidRPr="00407427" w:rsidRDefault="00133B7D" w:rsidP="00133B7D">
            <w:pPr>
              <w:spacing w:before="0" w:after="0" w:line="240" w:lineRule="auto"/>
              <w:ind w:firstLine="0"/>
              <w:jc w:val="left"/>
              <w:rPr>
                <w:rFonts w:eastAsia="Microsoft Sans Serif" w:cs="Times New Roman"/>
              </w:rPr>
            </w:pPr>
          </w:p>
        </w:tc>
        <w:tc>
          <w:tcPr>
            <w:tcW w:w="1272" w:type="dxa"/>
          </w:tcPr>
          <w:p w14:paraId="2FCBC792" w14:textId="77777777" w:rsidR="00133B7D" w:rsidRPr="00407427" w:rsidRDefault="00133B7D" w:rsidP="00133B7D">
            <w:pPr>
              <w:spacing w:before="0" w:after="0" w:line="240" w:lineRule="auto"/>
              <w:ind w:firstLine="0"/>
              <w:jc w:val="left"/>
              <w:rPr>
                <w:rFonts w:eastAsia="Microsoft Sans Serif" w:cs="Times New Roman"/>
              </w:rPr>
            </w:pPr>
          </w:p>
        </w:tc>
        <w:tc>
          <w:tcPr>
            <w:tcW w:w="1853" w:type="dxa"/>
          </w:tcPr>
          <w:p w14:paraId="37B40850" w14:textId="77777777" w:rsidR="00133B7D" w:rsidRPr="00407427" w:rsidRDefault="00133B7D" w:rsidP="00133B7D">
            <w:pPr>
              <w:spacing w:before="0" w:after="0" w:line="240" w:lineRule="auto"/>
              <w:ind w:firstLine="0"/>
              <w:jc w:val="left"/>
              <w:rPr>
                <w:rFonts w:eastAsia="Microsoft Sans Serif" w:cs="Times New Roman"/>
              </w:rPr>
            </w:pPr>
          </w:p>
        </w:tc>
      </w:tr>
    </w:tbl>
    <w:p w14:paraId="4253B905" w14:textId="77777777" w:rsidR="00133B7D" w:rsidRPr="00407427" w:rsidRDefault="00133B7D" w:rsidP="00133B7D">
      <w:pPr>
        <w:widowControl w:val="0"/>
        <w:autoSpaceDE w:val="0"/>
        <w:autoSpaceDN w:val="0"/>
        <w:spacing w:before="0" w:after="0" w:line="240" w:lineRule="auto"/>
        <w:ind w:firstLine="0"/>
        <w:jc w:val="left"/>
        <w:rPr>
          <w:b/>
          <w:lang w:eastAsia="en-US"/>
        </w:rPr>
      </w:pPr>
    </w:p>
    <w:p w14:paraId="20EDBF86" w14:textId="77777777" w:rsidR="00133B7D" w:rsidRPr="00407427" w:rsidRDefault="00133B7D" w:rsidP="00133B7D">
      <w:pPr>
        <w:widowControl w:val="0"/>
        <w:autoSpaceDE w:val="0"/>
        <w:autoSpaceDN w:val="0"/>
        <w:spacing w:before="0" w:after="0" w:line="240" w:lineRule="auto"/>
        <w:ind w:firstLine="0"/>
        <w:jc w:val="left"/>
        <w:rPr>
          <w:b/>
          <w:lang w:eastAsia="en-US"/>
        </w:rPr>
      </w:pPr>
    </w:p>
    <w:p w14:paraId="5BD92ED3" w14:textId="77777777" w:rsidR="00133B7D" w:rsidRPr="00407427" w:rsidRDefault="00133B7D" w:rsidP="00133B7D">
      <w:pPr>
        <w:widowControl w:val="0"/>
        <w:autoSpaceDE w:val="0"/>
        <w:autoSpaceDN w:val="0"/>
        <w:spacing w:before="6" w:after="0" w:line="240" w:lineRule="auto"/>
        <w:ind w:firstLine="0"/>
        <w:jc w:val="left"/>
        <w:rPr>
          <w:b/>
          <w:lang w:eastAsia="en-US"/>
        </w:rPr>
      </w:pPr>
    </w:p>
    <w:p w14:paraId="35E648DE" w14:textId="326247F0" w:rsidR="00133B7D" w:rsidRPr="00407427" w:rsidRDefault="00133B7D" w:rsidP="00133B7D">
      <w:pPr>
        <w:spacing w:before="0" w:after="15" w:line="259" w:lineRule="auto"/>
        <w:ind w:left="140" w:firstLine="0"/>
        <w:jc w:val="left"/>
        <w:rPr>
          <w:rFonts w:eastAsiaTheme="minorHAnsi"/>
          <w:lang w:eastAsia="en-US"/>
        </w:rPr>
      </w:pPr>
      <w:r w:rsidRPr="00407427">
        <w:rPr>
          <w:rFonts w:eastAsiaTheme="minorHAnsi"/>
          <w:lang w:eastAsia="en-US"/>
        </w:rPr>
        <w:t>Исполнитель:</w:t>
      </w:r>
    </w:p>
    <w:p w14:paraId="5E863BEC" w14:textId="77777777" w:rsidR="00133B7D" w:rsidRPr="00407427" w:rsidRDefault="00133B7D" w:rsidP="00133B7D">
      <w:pPr>
        <w:widowControl w:val="0"/>
        <w:autoSpaceDE w:val="0"/>
        <w:autoSpaceDN w:val="0"/>
        <w:spacing w:before="0" w:after="0" w:line="20" w:lineRule="exact"/>
        <w:ind w:left="2157" w:firstLine="0"/>
        <w:jc w:val="left"/>
        <w:rPr>
          <w:lang w:eastAsia="en-US"/>
        </w:rPr>
      </w:pPr>
      <w:r w:rsidRPr="00407427">
        <w:rPr>
          <w:noProof/>
        </w:rPr>
        <mc:AlternateContent>
          <mc:Choice Requires="wpg">
            <w:drawing>
              <wp:inline distT="0" distB="0" distL="0" distR="0" wp14:anchorId="153A5D1F" wp14:editId="7B132299">
                <wp:extent cx="3679190" cy="9525"/>
                <wp:effectExtent l="1270" t="0" r="0" b="635"/>
                <wp:docPr id="6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9190" cy="9525"/>
                          <a:chOff x="0" y="0"/>
                          <a:chExt cx="5794" cy="15"/>
                        </a:xfrm>
                      </wpg:grpSpPr>
                      <wps:wsp>
                        <wps:cNvPr id="112" name="Rectangle 36"/>
                        <wps:cNvSpPr>
                          <a:spLocks noChangeArrowheads="1"/>
                        </wps:cNvSpPr>
                        <wps:spPr bwMode="auto">
                          <a:xfrm>
                            <a:off x="0" y="0"/>
                            <a:ext cx="579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5AC9ED9" id="Group 35" o:spid="_x0000_s1026" style="width:289.7pt;height:.75pt;mso-position-horizontal-relative:char;mso-position-vertical-relative:line" coordsize="57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">
                <v:rect id="Rectangle 36" o:spid="_x0000_s1027" style="position:absolute;width:579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" fillcolor="black" stroked="f"/>
                <w10:anchorlock/>
              </v:group>
            </w:pict>
          </mc:Fallback>
        </mc:AlternateContent>
      </w:r>
    </w:p>
    <w:p w14:paraId="5EB5AD51" w14:textId="77777777" w:rsidR="00133B7D" w:rsidRPr="00407427" w:rsidRDefault="00133B7D" w:rsidP="00133B7D">
      <w:pPr>
        <w:tabs>
          <w:tab w:val="left" w:pos="3707"/>
          <w:tab w:val="left" w:pos="5030"/>
        </w:tabs>
        <w:spacing w:before="17" w:after="160" w:line="259" w:lineRule="auto"/>
        <w:ind w:left="2188" w:firstLine="0"/>
        <w:jc w:val="left"/>
        <w:rPr>
          <w:rFonts w:eastAsiaTheme="minorHAnsi"/>
          <w:lang w:eastAsia="en-US"/>
        </w:rPr>
      </w:pPr>
      <w:r w:rsidRPr="00407427">
        <w:rPr>
          <w:rFonts w:eastAsiaTheme="minorHAnsi"/>
          <w:lang w:eastAsia="en-US"/>
        </w:rPr>
        <w:t>должность</w:t>
      </w:r>
      <w:r w:rsidRPr="00407427">
        <w:rPr>
          <w:rFonts w:eastAsiaTheme="minorHAnsi"/>
          <w:lang w:eastAsia="en-US"/>
        </w:rPr>
        <w:tab/>
        <w:t>подпись</w:t>
      </w:r>
      <w:r w:rsidRPr="00407427">
        <w:rPr>
          <w:rFonts w:eastAsiaTheme="minorHAnsi"/>
          <w:lang w:eastAsia="en-US"/>
        </w:rPr>
        <w:tab/>
        <w:t>расшифровка</w:t>
      </w:r>
    </w:p>
    <w:p w14:paraId="7AC6DB6E" w14:textId="77777777" w:rsidR="00133B7D" w:rsidRPr="00407427" w:rsidRDefault="00133B7D" w:rsidP="00133B7D">
      <w:pPr>
        <w:spacing w:before="51" w:after="14" w:line="259" w:lineRule="auto"/>
        <w:ind w:left="140" w:firstLine="0"/>
        <w:jc w:val="left"/>
        <w:rPr>
          <w:rFonts w:eastAsiaTheme="minorHAnsi"/>
          <w:lang w:eastAsia="en-US"/>
        </w:rPr>
      </w:pPr>
      <w:r w:rsidRPr="00407427">
        <w:rPr>
          <w:rFonts w:eastAsiaTheme="minorHAnsi"/>
          <w:lang w:eastAsia="en-US"/>
        </w:rPr>
        <w:t>Ответственный</w:t>
      </w:r>
      <w:r w:rsidRPr="00407427">
        <w:rPr>
          <w:rFonts w:eastAsiaTheme="minorHAnsi"/>
          <w:spacing w:val="6"/>
          <w:lang w:eastAsia="en-US"/>
        </w:rPr>
        <w:t xml:space="preserve"> </w:t>
      </w:r>
      <w:r w:rsidRPr="00407427">
        <w:rPr>
          <w:rFonts w:eastAsiaTheme="minorHAnsi"/>
          <w:lang w:eastAsia="en-US"/>
        </w:rPr>
        <w:t>исполнитель:</w:t>
      </w:r>
    </w:p>
    <w:p w14:paraId="39DD1774" w14:textId="77777777" w:rsidR="00133B7D" w:rsidRPr="00407427" w:rsidRDefault="00133B7D" w:rsidP="00133B7D">
      <w:pPr>
        <w:widowControl w:val="0"/>
        <w:autoSpaceDE w:val="0"/>
        <w:autoSpaceDN w:val="0"/>
        <w:spacing w:before="0" w:after="0" w:line="20" w:lineRule="exact"/>
        <w:ind w:left="2157" w:firstLine="0"/>
        <w:jc w:val="left"/>
        <w:rPr>
          <w:lang w:eastAsia="en-US"/>
        </w:rPr>
      </w:pPr>
      <w:r w:rsidRPr="00407427">
        <w:rPr>
          <w:noProof/>
        </w:rPr>
        <mc:AlternateContent>
          <mc:Choice Requires="wpg">
            <w:drawing>
              <wp:inline distT="0" distB="0" distL="0" distR="0" wp14:anchorId="28232FD9" wp14:editId="68EF550C">
                <wp:extent cx="3679190" cy="9525"/>
                <wp:effectExtent l="1270" t="3810" r="0" b="0"/>
                <wp:docPr id="6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9190" cy="9525"/>
                          <a:chOff x="0" y="0"/>
                          <a:chExt cx="5794" cy="15"/>
                        </a:xfrm>
                      </wpg:grpSpPr>
                      <wps:wsp>
                        <wps:cNvPr id="114" name="Rectangle 34"/>
                        <wps:cNvSpPr>
                          <a:spLocks noChangeArrowheads="1"/>
                        </wps:cNvSpPr>
                        <wps:spPr bwMode="auto">
                          <a:xfrm>
                            <a:off x="0" y="0"/>
                            <a:ext cx="579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xmlns:cx="http://schemas.microsoft.com/office/drawing/2014/chartex" xmlns:w15="http://schemas.microsoft.com/office/word/2012/wordml" xmlns:w16se="http://schemas.microsoft.com/office/word/2015/wordml/symex">
            <w:pict>
              <v:group w14:anchorId="3034D5F4" id="Group 33" o:spid="_x0000_s1026" style="width:289.7pt;height:.75pt;mso-position-horizontal-relative:char;mso-position-vertical-relative:line" coordsize="57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">
                <v:rect id="Rectangle 34" o:spid="_x0000_s1027" style="position:absolute;width:579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" fillcolor="black" stroked="f"/>
                <w10:anchorlock/>
              </v:group>
            </w:pict>
          </mc:Fallback>
        </mc:AlternateContent>
      </w:r>
    </w:p>
    <w:p w14:paraId="71D986CB" w14:textId="77777777" w:rsidR="00133B7D" w:rsidRPr="00407427" w:rsidRDefault="00133B7D" w:rsidP="00133B7D">
      <w:pPr>
        <w:tabs>
          <w:tab w:val="left" w:pos="3707"/>
          <w:tab w:val="left" w:pos="5030"/>
        </w:tabs>
        <w:spacing w:before="17" w:after="160" w:line="259" w:lineRule="auto"/>
        <w:ind w:left="2188" w:firstLine="0"/>
        <w:jc w:val="left"/>
        <w:rPr>
          <w:rFonts w:eastAsiaTheme="minorHAnsi"/>
          <w:lang w:eastAsia="en-US"/>
        </w:rPr>
      </w:pPr>
      <w:r w:rsidRPr="00407427">
        <w:rPr>
          <w:rFonts w:eastAsiaTheme="minorHAnsi"/>
          <w:lang w:eastAsia="en-US"/>
        </w:rPr>
        <w:t>должность</w:t>
      </w:r>
      <w:r w:rsidRPr="00407427">
        <w:rPr>
          <w:rFonts w:eastAsiaTheme="minorHAnsi"/>
          <w:lang w:eastAsia="en-US"/>
        </w:rPr>
        <w:tab/>
        <w:t>подпись</w:t>
      </w:r>
      <w:r w:rsidRPr="00407427">
        <w:rPr>
          <w:rFonts w:eastAsiaTheme="minorHAnsi"/>
          <w:lang w:eastAsia="en-US"/>
        </w:rPr>
        <w:tab/>
        <w:t>расшифровка</w:t>
      </w:r>
    </w:p>
    <w:p w14:paraId="411508CA" w14:textId="77777777" w:rsidR="00133B7D" w:rsidRPr="00407427" w:rsidRDefault="00133B7D" w:rsidP="00133B7D">
      <w:pPr>
        <w:widowControl w:val="0"/>
        <w:autoSpaceDE w:val="0"/>
        <w:autoSpaceDN w:val="0"/>
        <w:spacing w:before="0" w:after="0" w:line="240" w:lineRule="auto"/>
        <w:ind w:firstLine="0"/>
        <w:jc w:val="left"/>
        <w:rPr>
          <w:lang w:eastAsia="en-US"/>
        </w:rPr>
      </w:pPr>
    </w:p>
    <w:p w14:paraId="5EFF0EB7" w14:textId="77777777" w:rsidR="00133B7D" w:rsidRPr="00407427" w:rsidRDefault="00133B7D" w:rsidP="00133B7D">
      <w:pPr>
        <w:widowControl w:val="0"/>
        <w:autoSpaceDE w:val="0"/>
        <w:autoSpaceDN w:val="0"/>
        <w:spacing w:before="6" w:after="0" w:line="240" w:lineRule="auto"/>
        <w:ind w:firstLine="0"/>
        <w:jc w:val="left"/>
        <w:rPr>
          <w:lang w:eastAsia="en-US"/>
        </w:rPr>
      </w:pPr>
    </w:p>
    <w:p w14:paraId="79E45A71" w14:textId="77777777" w:rsidR="00133B7D" w:rsidRPr="00407427" w:rsidRDefault="00133B7D" w:rsidP="00133B7D">
      <w:pPr>
        <w:tabs>
          <w:tab w:val="left" w:pos="697"/>
          <w:tab w:val="left" w:pos="2850"/>
          <w:tab w:val="left" w:pos="3354"/>
        </w:tabs>
        <w:spacing w:before="0" w:after="160" w:line="259" w:lineRule="auto"/>
        <w:ind w:left="140" w:firstLine="0"/>
        <w:jc w:val="left"/>
        <w:rPr>
          <w:rFonts w:eastAsiaTheme="minorHAnsi"/>
          <w:lang w:eastAsia="en-US"/>
        </w:rPr>
      </w:pPr>
      <w:r w:rsidRPr="00407427">
        <w:rPr>
          <w:rFonts w:eastAsiaTheme="minorHAnsi"/>
          <w:lang w:eastAsia="en-US"/>
        </w:rPr>
        <w:t>"</w:t>
      </w:r>
      <w:r w:rsidRPr="00407427">
        <w:rPr>
          <w:rFonts w:eastAsiaTheme="minorHAnsi"/>
          <w:u w:val="single"/>
          <w:lang w:eastAsia="en-US"/>
        </w:rPr>
        <w:tab/>
        <w:t>"</w:t>
      </w:r>
      <w:r w:rsidRPr="00407427">
        <w:rPr>
          <w:rFonts w:eastAsiaTheme="minorHAnsi"/>
          <w:u w:val="single"/>
          <w:lang w:eastAsia="en-US"/>
        </w:rPr>
        <w:tab/>
      </w:r>
      <w:r w:rsidRPr="00407427">
        <w:rPr>
          <w:rFonts w:eastAsiaTheme="minorHAnsi"/>
          <w:lang w:eastAsia="en-US"/>
        </w:rPr>
        <w:t>20</w:t>
      </w:r>
      <w:r w:rsidRPr="00407427">
        <w:rPr>
          <w:rFonts w:eastAsiaTheme="minorHAnsi"/>
          <w:u w:val="single"/>
          <w:lang w:eastAsia="en-US"/>
        </w:rPr>
        <w:tab/>
      </w:r>
      <w:r w:rsidRPr="00407427">
        <w:rPr>
          <w:rFonts w:eastAsiaTheme="minorHAnsi"/>
          <w:lang w:eastAsia="en-US"/>
        </w:rPr>
        <w:t>г.</w:t>
      </w:r>
    </w:p>
    <w:p w14:paraId="486EAAB2" w14:textId="77777777" w:rsidR="00133B7D" w:rsidRPr="00407427" w:rsidRDefault="00133B7D" w:rsidP="00133B7D">
      <w:pPr>
        <w:spacing w:before="0" w:after="160" w:line="259" w:lineRule="auto"/>
        <w:ind w:firstLine="0"/>
        <w:jc w:val="left"/>
        <w:rPr>
          <w:rFonts w:eastAsiaTheme="minorHAnsi"/>
          <w:lang w:eastAsia="en-US"/>
        </w:rPr>
        <w:sectPr w:rsidR="00133B7D" w:rsidRPr="00407427" w:rsidSect="00133B7D">
          <w:pgSz w:w="11910" w:h="16840"/>
          <w:pgMar w:top="568" w:right="278" w:bottom="919" w:left="1021" w:header="720" w:footer="720" w:gutter="0"/>
          <w:cols w:space="720"/>
        </w:sectPr>
      </w:pPr>
    </w:p>
    <w:p w14:paraId="219D9F55" w14:textId="77777777" w:rsidR="005E153C" w:rsidRPr="005E153C" w:rsidRDefault="005E153C" w:rsidP="005E153C">
      <w:pPr>
        <w:spacing w:before="89" w:after="160" w:line="259" w:lineRule="auto"/>
        <w:ind w:right="33" w:firstLine="0"/>
        <w:jc w:val="right"/>
        <w:rPr>
          <w:rFonts w:eastAsiaTheme="minorHAnsi"/>
          <w:sz w:val="20"/>
          <w:szCs w:val="20"/>
          <w:lang w:eastAsia="en-US"/>
        </w:rPr>
      </w:pPr>
      <w:r w:rsidRPr="005E153C">
        <w:rPr>
          <w:rFonts w:eastAsiaTheme="minorHAnsi"/>
          <w:spacing w:val="-1"/>
          <w:w w:val="110"/>
          <w:sz w:val="20"/>
          <w:szCs w:val="20"/>
          <w:lang w:eastAsia="en-US"/>
        </w:rPr>
        <w:lastRenderedPageBreak/>
        <w:t>Приложение</w:t>
      </w:r>
      <w:r w:rsidRPr="005E153C">
        <w:rPr>
          <w:rFonts w:eastAsiaTheme="minorHAnsi"/>
          <w:spacing w:val="-6"/>
          <w:w w:val="110"/>
          <w:sz w:val="20"/>
          <w:szCs w:val="20"/>
          <w:lang w:eastAsia="en-US"/>
        </w:rPr>
        <w:t xml:space="preserve"> </w:t>
      </w:r>
      <w:r w:rsidRPr="005E153C">
        <w:rPr>
          <w:rFonts w:eastAsiaTheme="minorHAnsi"/>
          <w:w w:val="110"/>
          <w:sz w:val="20"/>
          <w:szCs w:val="20"/>
          <w:lang w:eastAsia="en-US"/>
        </w:rPr>
        <w:t>№</w:t>
      </w:r>
      <w:r w:rsidRPr="005E153C">
        <w:rPr>
          <w:rFonts w:eastAsiaTheme="minorHAnsi"/>
          <w:spacing w:val="-4"/>
          <w:w w:val="110"/>
          <w:sz w:val="20"/>
          <w:szCs w:val="20"/>
          <w:lang w:eastAsia="en-US"/>
        </w:rPr>
        <w:t xml:space="preserve"> </w:t>
      </w:r>
      <w:r w:rsidRPr="005E153C">
        <w:rPr>
          <w:rFonts w:eastAsiaTheme="minorHAnsi"/>
          <w:w w:val="110"/>
          <w:sz w:val="20"/>
          <w:szCs w:val="20"/>
          <w:lang w:eastAsia="en-US"/>
        </w:rPr>
        <w:t>3</w:t>
      </w:r>
    </w:p>
    <w:p w14:paraId="36F65453" w14:textId="77777777" w:rsidR="005E153C" w:rsidRPr="005E153C" w:rsidRDefault="005E153C" w:rsidP="005E153C">
      <w:pPr>
        <w:spacing w:before="96" w:after="160" w:line="283" w:lineRule="auto"/>
        <w:ind w:left="142" w:right="33" w:hanging="132"/>
        <w:jc w:val="right"/>
        <w:rPr>
          <w:rFonts w:eastAsiaTheme="minorHAnsi"/>
          <w:sz w:val="11"/>
          <w:lang w:eastAsia="en-US"/>
        </w:rPr>
      </w:pPr>
      <w:r w:rsidRPr="005E153C">
        <w:rPr>
          <w:rFonts w:eastAsiaTheme="minorHAnsi"/>
          <w:noProof/>
        </w:rPr>
        <mc:AlternateContent>
          <mc:Choice Requires="wps">
            <w:drawing>
              <wp:anchor distT="0" distB="0" distL="114300" distR="114300" simplePos="0" relativeHeight="251791360" behindDoc="0" locked="0" layoutInCell="1" allowOverlap="1" wp14:anchorId="20402F66" wp14:editId="596731C5">
                <wp:simplePos x="0" y="0"/>
                <wp:positionH relativeFrom="margin">
                  <wp:align>right</wp:align>
                </wp:positionH>
                <wp:positionV relativeFrom="paragraph">
                  <wp:posOffset>277964</wp:posOffset>
                </wp:positionV>
                <wp:extent cx="1685207" cy="381662"/>
                <wp:effectExtent l="0" t="0" r="0" b="0"/>
                <wp:wrapNone/>
                <wp:docPr id="27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5207" cy="381662"/>
                        </a:xfrm>
                        <a:custGeom>
                          <a:avLst/>
                          <a:gdLst>
                            <a:gd name="T0" fmla="+- 0 10957 10945"/>
                            <a:gd name="T1" fmla="*/ T0 w 622"/>
                            <a:gd name="T2" fmla="+- 0 704 704"/>
                            <a:gd name="T3" fmla="*/ 704 h 353"/>
                            <a:gd name="T4" fmla="+- 0 10945 10945"/>
                            <a:gd name="T5" fmla="*/ T4 w 622"/>
                            <a:gd name="T6" fmla="+- 0 704 704"/>
                            <a:gd name="T7" fmla="*/ 704 h 353"/>
                            <a:gd name="T8" fmla="+- 0 10945 10945"/>
                            <a:gd name="T9" fmla="*/ T8 w 622"/>
                            <a:gd name="T10" fmla="+- 0 1057 704"/>
                            <a:gd name="T11" fmla="*/ 1057 h 353"/>
                            <a:gd name="T12" fmla="+- 0 10957 10945"/>
                            <a:gd name="T13" fmla="*/ T12 w 622"/>
                            <a:gd name="T14" fmla="+- 0 1057 704"/>
                            <a:gd name="T15" fmla="*/ 1057 h 353"/>
                            <a:gd name="T16" fmla="+- 0 10957 10945"/>
                            <a:gd name="T17" fmla="*/ T16 w 622"/>
                            <a:gd name="T18" fmla="+- 0 704 704"/>
                            <a:gd name="T19" fmla="*/ 704 h 353"/>
                            <a:gd name="T20" fmla="+- 0 11567 10945"/>
                            <a:gd name="T21" fmla="*/ T20 w 622"/>
                            <a:gd name="T22" fmla="+- 0 704 704"/>
                            <a:gd name="T23" fmla="*/ 704 h 353"/>
                            <a:gd name="T24" fmla="+- 0 10957 10945"/>
                            <a:gd name="T25" fmla="*/ T24 w 622"/>
                            <a:gd name="T26" fmla="+- 0 704 704"/>
                            <a:gd name="T27" fmla="*/ 704 h 353"/>
                            <a:gd name="T28" fmla="+- 0 10957 10945"/>
                            <a:gd name="T29" fmla="*/ T28 w 622"/>
                            <a:gd name="T30" fmla="+- 0 716 704"/>
                            <a:gd name="T31" fmla="*/ 716 h 353"/>
                            <a:gd name="T32" fmla="+- 0 11555 10945"/>
                            <a:gd name="T33" fmla="*/ T32 w 622"/>
                            <a:gd name="T34" fmla="+- 0 716 704"/>
                            <a:gd name="T35" fmla="*/ 716 h 353"/>
                            <a:gd name="T36" fmla="+- 0 11555 10945"/>
                            <a:gd name="T37" fmla="*/ T36 w 622"/>
                            <a:gd name="T38" fmla="+- 0 875 704"/>
                            <a:gd name="T39" fmla="*/ 875 h 353"/>
                            <a:gd name="T40" fmla="+- 0 10957 10945"/>
                            <a:gd name="T41" fmla="*/ T40 w 622"/>
                            <a:gd name="T42" fmla="+- 0 875 704"/>
                            <a:gd name="T43" fmla="*/ 875 h 353"/>
                            <a:gd name="T44" fmla="+- 0 10957 10945"/>
                            <a:gd name="T45" fmla="*/ T44 w 622"/>
                            <a:gd name="T46" fmla="+- 0 887 704"/>
                            <a:gd name="T47" fmla="*/ 887 h 353"/>
                            <a:gd name="T48" fmla="+- 0 11555 10945"/>
                            <a:gd name="T49" fmla="*/ T48 w 622"/>
                            <a:gd name="T50" fmla="+- 0 887 704"/>
                            <a:gd name="T51" fmla="*/ 887 h 353"/>
                            <a:gd name="T52" fmla="+- 0 11555 10945"/>
                            <a:gd name="T53" fmla="*/ T52 w 622"/>
                            <a:gd name="T54" fmla="+- 0 1045 704"/>
                            <a:gd name="T55" fmla="*/ 1045 h 353"/>
                            <a:gd name="T56" fmla="+- 0 10957 10945"/>
                            <a:gd name="T57" fmla="*/ T56 w 622"/>
                            <a:gd name="T58" fmla="+- 0 1045 704"/>
                            <a:gd name="T59" fmla="*/ 1045 h 353"/>
                            <a:gd name="T60" fmla="+- 0 10957 10945"/>
                            <a:gd name="T61" fmla="*/ T60 w 622"/>
                            <a:gd name="T62" fmla="+- 0 1057 704"/>
                            <a:gd name="T63" fmla="*/ 1057 h 353"/>
                            <a:gd name="T64" fmla="+- 0 11555 10945"/>
                            <a:gd name="T65" fmla="*/ T64 w 622"/>
                            <a:gd name="T66" fmla="+- 0 1057 704"/>
                            <a:gd name="T67" fmla="*/ 1057 h 353"/>
                            <a:gd name="T68" fmla="+- 0 11567 10945"/>
                            <a:gd name="T69" fmla="*/ T68 w 622"/>
                            <a:gd name="T70" fmla="+- 0 1057 704"/>
                            <a:gd name="T71" fmla="*/ 1057 h 353"/>
                            <a:gd name="T72" fmla="+- 0 11567 10945"/>
                            <a:gd name="T73" fmla="*/ T72 w 622"/>
                            <a:gd name="T74" fmla="+- 0 1057 704"/>
                            <a:gd name="T75" fmla="*/ 1057 h 353"/>
                            <a:gd name="T76" fmla="+- 0 11567 10945"/>
                            <a:gd name="T77" fmla="*/ T76 w 622"/>
                            <a:gd name="T78" fmla="+- 0 1045 704"/>
                            <a:gd name="T79" fmla="*/ 1045 h 353"/>
                            <a:gd name="T80" fmla="+- 0 11567 10945"/>
                            <a:gd name="T81" fmla="*/ T80 w 622"/>
                            <a:gd name="T82" fmla="+- 0 1045 704"/>
                            <a:gd name="T83" fmla="*/ 1045 h 353"/>
                            <a:gd name="T84" fmla="+- 0 11567 10945"/>
                            <a:gd name="T85" fmla="*/ T84 w 622"/>
                            <a:gd name="T86" fmla="+- 0 887 704"/>
                            <a:gd name="T87" fmla="*/ 887 h 353"/>
                            <a:gd name="T88" fmla="+- 0 11567 10945"/>
                            <a:gd name="T89" fmla="*/ T88 w 622"/>
                            <a:gd name="T90" fmla="+- 0 887 704"/>
                            <a:gd name="T91" fmla="*/ 887 h 353"/>
                            <a:gd name="T92" fmla="+- 0 11567 10945"/>
                            <a:gd name="T93" fmla="*/ T92 w 622"/>
                            <a:gd name="T94" fmla="+- 0 875 704"/>
                            <a:gd name="T95" fmla="*/ 875 h 353"/>
                            <a:gd name="T96" fmla="+- 0 11567 10945"/>
                            <a:gd name="T97" fmla="*/ T96 w 622"/>
                            <a:gd name="T98" fmla="+- 0 875 704"/>
                            <a:gd name="T99" fmla="*/ 875 h 353"/>
                            <a:gd name="T100" fmla="+- 0 11567 10945"/>
                            <a:gd name="T101" fmla="*/ T100 w 622"/>
                            <a:gd name="T102" fmla="+- 0 716 704"/>
                            <a:gd name="T103" fmla="*/ 716 h 353"/>
                            <a:gd name="T104" fmla="+- 0 11567 10945"/>
                            <a:gd name="T105" fmla="*/ T104 w 622"/>
                            <a:gd name="T106" fmla="+- 0 716 704"/>
                            <a:gd name="T107" fmla="*/ 716 h 353"/>
                            <a:gd name="T108" fmla="+- 0 11567 10945"/>
                            <a:gd name="T109" fmla="*/ T108 w 622"/>
                            <a:gd name="T110" fmla="+- 0 704 704"/>
                            <a:gd name="T111" fmla="*/ 704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22" h="353">
                              <a:moveTo>
                                <a:pt x="12" y="0"/>
                              </a:moveTo>
                              <a:lnTo>
                                <a:pt x="0" y="0"/>
                              </a:lnTo>
                              <a:lnTo>
                                <a:pt x="0" y="353"/>
                              </a:lnTo>
                              <a:lnTo>
                                <a:pt x="12" y="353"/>
                              </a:lnTo>
                              <a:lnTo>
                                <a:pt x="12" y="0"/>
                              </a:lnTo>
                              <a:close/>
                              <a:moveTo>
                                <a:pt x="622" y="0"/>
                              </a:moveTo>
                              <a:lnTo>
                                <a:pt x="12" y="0"/>
                              </a:lnTo>
                              <a:lnTo>
                                <a:pt x="12" y="12"/>
                              </a:lnTo>
                              <a:lnTo>
                                <a:pt x="610" y="12"/>
                              </a:lnTo>
                              <a:lnTo>
                                <a:pt x="610" y="171"/>
                              </a:lnTo>
                              <a:lnTo>
                                <a:pt x="12" y="171"/>
                              </a:lnTo>
                              <a:lnTo>
                                <a:pt x="12" y="183"/>
                              </a:lnTo>
                              <a:lnTo>
                                <a:pt x="610" y="183"/>
                              </a:lnTo>
                              <a:lnTo>
                                <a:pt x="610" y="341"/>
                              </a:lnTo>
                              <a:lnTo>
                                <a:pt x="12" y="341"/>
                              </a:lnTo>
                              <a:lnTo>
                                <a:pt x="12" y="353"/>
                              </a:lnTo>
                              <a:lnTo>
                                <a:pt x="610" y="353"/>
                              </a:lnTo>
                              <a:lnTo>
                                <a:pt x="622" y="353"/>
                              </a:lnTo>
                              <a:lnTo>
                                <a:pt x="622" y="341"/>
                              </a:lnTo>
                              <a:lnTo>
                                <a:pt x="622" y="183"/>
                              </a:lnTo>
                              <a:lnTo>
                                <a:pt x="622" y="171"/>
                              </a:lnTo>
                              <a:lnTo>
                                <a:pt x="622" y="12"/>
                              </a:lnTo>
                              <a:lnTo>
                                <a:pt x="6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0F69BECB" id="AutoShape 32" o:spid="_x0000_s1026" style="position:absolute;margin-left:81.5pt;margin-top:21.9pt;width:132.7pt;height:30.05pt;z-index:251791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622,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" path="m12,l,,,353r12,l12,xm622,l12,r,12l610,12r,159l12,171r,12l610,183r,158l12,341r,12l610,353r12,l622,341r,-158l622,171r,-159l622,xe" fillcolor="black" stroked="f">
                <v:path arrowok="t" o:connecttype="custom" o:connectlocs="32512,761162;0,761162;0,1142824;32512,1142824;32512,761162;1685207,761162;32512,761162;32512,774136;1652695,774136;1652695,946046;32512,946046;32512,959020;1652695,959020;1652695,1129849;32512,1129849;32512,1142824;1652695,1142824;1685207,1142824;1685207,1142824;1685207,1129849;1685207,1129849;1685207,959020;1685207,959020;1685207,946046;1685207,946046;1685207,774136;1685207,774136;1685207,761162" o:connectangles="0,0,0,0,0,0,0,0,0,0,0,0,0,0,0,0,0,0,0,0,0,0,0,0,0,0,0,0"/>
                <w10:wrap anchorx="margin"/>
              </v:shape>
            </w:pict>
          </mc:Fallback>
        </mc:AlternateContent>
      </w:r>
      <w:r w:rsidRPr="005E153C">
        <w:rPr>
          <w:rFonts w:eastAsiaTheme="minorHAnsi"/>
          <w:w w:val="105"/>
          <w:sz w:val="11"/>
          <w:lang w:eastAsia="en-US"/>
        </w:rPr>
        <w:t>к Порядку формирования и</w:t>
      </w:r>
      <w:r w:rsidRPr="005E153C">
        <w:rPr>
          <w:rFonts w:eastAsiaTheme="minorHAnsi"/>
          <w:spacing w:val="-28"/>
          <w:w w:val="105"/>
          <w:sz w:val="11"/>
          <w:lang w:eastAsia="en-US"/>
        </w:rPr>
        <w:t xml:space="preserve"> </w:t>
      </w:r>
      <w:r w:rsidRPr="005E153C">
        <w:rPr>
          <w:rFonts w:eastAsiaTheme="minorHAnsi"/>
          <w:w w:val="105"/>
          <w:sz w:val="11"/>
          <w:lang w:eastAsia="en-US"/>
        </w:rPr>
        <w:t>использования</w:t>
      </w:r>
      <w:r w:rsidRPr="005E153C">
        <w:rPr>
          <w:rFonts w:eastAsiaTheme="minorHAnsi"/>
          <w:spacing w:val="2"/>
          <w:w w:val="105"/>
          <w:sz w:val="11"/>
          <w:lang w:eastAsia="en-US"/>
        </w:rPr>
        <w:t xml:space="preserve"> </w:t>
      </w:r>
      <w:r w:rsidRPr="005E153C">
        <w:rPr>
          <w:rFonts w:eastAsiaTheme="minorHAnsi"/>
          <w:w w:val="105"/>
          <w:sz w:val="11"/>
          <w:lang w:eastAsia="en-US"/>
        </w:rPr>
        <w:t>резервов</w:t>
      </w:r>
      <w:r w:rsidRPr="005E153C">
        <w:rPr>
          <w:rFonts w:eastAsiaTheme="minorHAnsi"/>
          <w:spacing w:val="-28"/>
          <w:w w:val="105"/>
          <w:sz w:val="11"/>
          <w:lang w:eastAsia="en-US"/>
        </w:rPr>
        <w:t xml:space="preserve"> </w:t>
      </w:r>
      <w:r w:rsidRPr="005E153C">
        <w:rPr>
          <w:rFonts w:eastAsiaTheme="minorHAnsi"/>
          <w:w w:val="105"/>
          <w:sz w:val="11"/>
          <w:lang w:eastAsia="en-US"/>
        </w:rPr>
        <w:t>предстоящих</w:t>
      </w:r>
      <w:r w:rsidRPr="005E153C">
        <w:rPr>
          <w:rFonts w:eastAsiaTheme="minorHAnsi"/>
          <w:spacing w:val="4"/>
          <w:w w:val="105"/>
          <w:sz w:val="11"/>
          <w:lang w:eastAsia="en-US"/>
        </w:rPr>
        <w:t xml:space="preserve"> </w:t>
      </w:r>
      <w:r w:rsidRPr="005E153C">
        <w:rPr>
          <w:rFonts w:eastAsiaTheme="minorHAnsi"/>
          <w:w w:val="105"/>
          <w:sz w:val="11"/>
          <w:lang w:eastAsia="en-US"/>
        </w:rPr>
        <w:t>расходов</w:t>
      </w:r>
    </w:p>
    <w:p w14:paraId="230DC2D4" w14:textId="77777777" w:rsidR="005E153C" w:rsidRPr="005E153C" w:rsidRDefault="005E153C" w:rsidP="005E153C">
      <w:pPr>
        <w:spacing w:before="0" w:after="160" w:line="283" w:lineRule="auto"/>
        <w:ind w:firstLine="0"/>
        <w:jc w:val="right"/>
        <w:rPr>
          <w:rFonts w:eastAsiaTheme="minorHAnsi"/>
          <w:sz w:val="11"/>
          <w:lang w:eastAsia="en-US"/>
        </w:rPr>
        <w:sectPr w:rsidR="005E153C" w:rsidRPr="005E153C" w:rsidSect="00324E0D">
          <w:pgSz w:w="16840" w:h="11910" w:orient="landscape"/>
          <w:pgMar w:top="1020" w:right="822" w:bottom="280" w:left="920" w:header="720" w:footer="720" w:gutter="0"/>
          <w:cols w:space="720"/>
        </w:sectPr>
      </w:pPr>
    </w:p>
    <w:p w14:paraId="61F80E37" w14:textId="77777777" w:rsidR="005E153C" w:rsidRPr="005E153C" w:rsidRDefault="005E153C" w:rsidP="005E153C">
      <w:pPr>
        <w:widowControl w:val="0"/>
        <w:autoSpaceDE w:val="0"/>
        <w:autoSpaceDN w:val="0"/>
        <w:spacing w:before="0" w:after="0" w:line="240" w:lineRule="auto"/>
        <w:ind w:firstLine="0"/>
        <w:jc w:val="left"/>
        <w:rPr>
          <w:sz w:val="12"/>
          <w:szCs w:val="24"/>
          <w:lang w:eastAsia="en-US"/>
        </w:rPr>
      </w:pPr>
    </w:p>
    <w:p w14:paraId="04462D99" w14:textId="77777777" w:rsidR="005E153C" w:rsidRPr="005E153C" w:rsidRDefault="005E153C" w:rsidP="005E153C">
      <w:pPr>
        <w:widowControl w:val="0"/>
        <w:autoSpaceDE w:val="0"/>
        <w:autoSpaceDN w:val="0"/>
        <w:spacing w:before="0" w:after="0" w:line="240" w:lineRule="auto"/>
        <w:ind w:firstLine="0"/>
        <w:jc w:val="left"/>
        <w:rPr>
          <w:sz w:val="12"/>
          <w:szCs w:val="24"/>
          <w:lang w:eastAsia="en-US"/>
        </w:rPr>
      </w:pPr>
    </w:p>
    <w:p w14:paraId="1350035A" w14:textId="77777777" w:rsidR="005E153C" w:rsidRPr="005E153C" w:rsidRDefault="005E153C" w:rsidP="005E153C">
      <w:pPr>
        <w:spacing w:before="102" w:after="160" w:line="259" w:lineRule="auto"/>
        <w:ind w:right="38" w:firstLine="0"/>
        <w:jc w:val="right"/>
        <w:rPr>
          <w:rFonts w:eastAsiaTheme="minorHAnsi"/>
          <w:sz w:val="18"/>
          <w:szCs w:val="18"/>
          <w:lang w:eastAsia="en-US"/>
        </w:rPr>
      </w:pPr>
      <w:r w:rsidRPr="005E153C">
        <w:rPr>
          <w:rFonts w:eastAsiaTheme="minorHAnsi"/>
          <w:noProof/>
          <w:sz w:val="18"/>
          <w:szCs w:val="18"/>
        </w:rPr>
        <mc:AlternateContent>
          <mc:Choice Requires="wps">
            <w:drawing>
              <wp:anchor distT="0" distB="0" distL="114300" distR="114300" simplePos="0" relativeHeight="251790336" behindDoc="0" locked="0" layoutInCell="1" allowOverlap="1" wp14:anchorId="66ED4AF9" wp14:editId="38622EB0">
                <wp:simplePos x="0" y="0"/>
                <wp:positionH relativeFrom="page">
                  <wp:posOffset>654050</wp:posOffset>
                </wp:positionH>
                <wp:positionV relativeFrom="paragraph">
                  <wp:posOffset>42545</wp:posOffset>
                </wp:positionV>
                <wp:extent cx="5848350" cy="7620"/>
                <wp:effectExtent l="0" t="0" r="0" b="0"/>
                <wp:wrapNone/>
                <wp:docPr id="3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rect w14:anchorId="3EEDBC73" id="Rectangle 31" o:spid="_x0000_s1026" style="position:absolute;margin-left:51.5pt;margin-top:3.35pt;width:460.5pt;height:.6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qseQIAAPs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" fillcolor="black" stroked="f">
                <w10:wrap anchorx="page"/>
              </v:rect>
            </w:pict>
          </mc:Fallback>
        </mc:AlternateContent>
      </w:r>
      <w:r w:rsidRPr="005E153C">
        <w:rPr>
          <w:rFonts w:eastAsiaTheme="minorHAnsi"/>
          <w:w w:val="105"/>
          <w:sz w:val="18"/>
          <w:szCs w:val="18"/>
          <w:lang w:eastAsia="en-US"/>
        </w:rPr>
        <w:t>наименование</w:t>
      </w:r>
      <w:r w:rsidRPr="005E153C">
        <w:rPr>
          <w:rFonts w:eastAsiaTheme="minorHAnsi"/>
          <w:spacing w:val="-1"/>
          <w:w w:val="105"/>
          <w:sz w:val="18"/>
          <w:szCs w:val="18"/>
          <w:lang w:eastAsia="en-US"/>
        </w:rPr>
        <w:t xml:space="preserve"> </w:t>
      </w:r>
      <w:r w:rsidRPr="005E153C">
        <w:rPr>
          <w:rFonts w:eastAsiaTheme="minorHAnsi"/>
          <w:w w:val="105"/>
          <w:sz w:val="18"/>
          <w:szCs w:val="18"/>
          <w:lang w:eastAsia="en-US"/>
        </w:rPr>
        <w:t>учреждения</w:t>
      </w:r>
    </w:p>
    <w:p w14:paraId="7F9D5315" w14:textId="77777777" w:rsidR="005E153C" w:rsidRPr="005E153C" w:rsidRDefault="005E153C" w:rsidP="005E153C">
      <w:pPr>
        <w:widowControl w:val="0"/>
        <w:autoSpaceDE w:val="0"/>
        <w:autoSpaceDN w:val="0"/>
        <w:spacing w:before="10" w:after="0" w:line="240" w:lineRule="auto"/>
        <w:ind w:firstLine="0"/>
        <w:jc w:val="left"/>
        <w:rPr>
          <w:sz w:val="17"/>
          <w:szCs w:val="24"/>
          <w:lang w:eastAsia="en-US"/>
        </w:rPr>
      </w:pPr>
      <w:r w:rsidRPr="005E153C">
        <w:rPr>
          <w:sz w:val="24"/>
          <w:szCs w:val="24"/>
          <w:lang w:eastAsia="en-US"/>
        </w:rPr>
        <w:br w:type="column"/>
      </w:r>
    </w:p>
    <w:p w14:paraId="51894018" w14:textId="77777777" w:rsidR="005E153C" w:rsidRPr="005E153C" w:rsidRDefault="005E153C" w:rsidP="005E153C">
      <w:pPr>
        <w:spacing w:before="0" w:after="160" w:line="328" w:lineRule="auto"/>
        <w:ind w:left="5245" w:right="1633" w:firstLine="0"/>
        <w:jc w:val="center"/>
        <w:rPr>
          <w:rFonts w:eastAsiaTheme="minorHAnsi"/>
          <w:sz w:val="20"/>
          <w:szCs w:val="20"/>
          <w:lang w:eastAsia="en-US"/>
        </w:rPr>
      </w:pPr>
      <w:r w:rsidRPr="005E153C">
        <w:rPr>
          <w:rFonts w:eastAsiaTheme="minorHAnsi"/>
          <w:w w:val="105"/>
          <w:sz w:val="20"/>
          <w:szCs w:val="20"/>
          <w:lang w:eastAsia="en-US"/>
        </w:rPr>
        <w:t>ИНН</w:t>
      </w:r>
      <w:r w:rsidRPr="005E153C">
        <w:rPr>
          <w:rFonts w:eastAsiaTheme="minorHAnsi"/>
          <w:spacing w:val="-28"/>
          <w:w w:val="105"/>
          <w:sz w:val="20"/>
          <w:szCs w:val="20"/>
          <w:lang w:eastAsia="en-US"/>
        </w:rPr>
        <w:t xml:space="preserve"> </w:t>
      </w:r>
      <w:r w:rsidRPr="005E153C">
        <w:rPr>
          <w:rFonts w:eastAsiaTheme="minorHAnsi"/>
          <w:w w:val="105"/>
          <w:sz w:val="20"/>
          <w:szCs w:val="20"/>
          <w:lang w:eastAsia="en-US"/>
        </w:rPr>
        <w:t>КПП</w:t>
      </w:r>
    </w:p>
    <w:p w14:paraId="196CAF1D" w14:textId="77777777" w:rsidR="005E153C" w:rsidRPr="005E153C" w:rsidRDefault="005E153C" w:rsidP="005E153C">
      <w:pPr>
        <w:spacing w:before="0" w:after="160" w:line="328" w:lineRule="auto"/>
        <w:ind w:firstLine="0"/>
        <w:jc w:val="center"/>
        <w:rPr>
          <w:rFonts w:eastAsiaTheme="minorHAnsi"/>
          <w:sz w:val="11"/>
          <w:lang w:eastAsia="en-US"/>
        </w:rPr>
        <w:sectPr w:rsidR="005E153C" w:rsidRPr="005E153C" w:rsidSect="00324E0D">
          <w:type w:val="continuous"/>
          <w:pgSz w:w="16840" w:h="11910" w:orient="landscape"/>
          <w:pgMar w:top="1140" w:right="2239" w:bottom="280" w:left="920" w:header="720" w:footer="720" w:gutter="0"/>
          <w:cols w:num="2" w:space="720" w:equalWidth="0">
            <w:col w:w="5501" w:space="270"/>
            <w:col w:w="7729"/>
          </w:cols>
        </w:sectPr>
      </w:pPr>
    </w:p>
    <w:p w14:paraId="7986AF91" w14:textId="77777777" w:rsidR="005E153C" w:rsidRPr="005E153C" w:rsidRDefault="005E153C" w:rsidP="005E153C">
      <w:pPr>
        <w:widowControl w:val="0"/>
        <w:autoSpaceDE w:val="0"/>
        <w:autoSpaceDN w:val="0"/>
        <w:spacing w:before="9" w:after="0" w:line="240" w:lineRule="auto"/>
        <w:ind w:firstLine="0"/>
        <w:jc w:val="left"/>
        <w:rPr>
          <w:sz w:val="20"/>
          <w:szCs w:val="24"/>
          <w:lang w:eastAsia="en-US"/>
        </w:rPr>
      </w:pPr>
    </w:p>
    <w:p w14:paraId="3F0A4B2E" w14:textId="77777777" w:rsidR="005E153C" w:rsidRPr="005E153C" w:rsidRDefault="005E153C" w:rsidP="005E153C">
      <w:pPr>
        <w:spacing w:before="106" w:after="160" w:line="259" w:lineRule="auto"/>
        <w:ind w:firstLine="0"/>
        <w:jc w:val="left"/>
        <w:rPr>
          <w:rFonts w:eastAsiaTheme="minorHAnsi"/>
          <w:sz w:val="20"/>
          <w:szCs w:val="20"/>
          <w:lang w:eastAsia="en-US"/>
        </w:rPr>
      </w:pPr>
      <w:r w:rsidRPr="005E153C">
        <w:rPr>
          <w:rFonts w:eastAsiaTheme="minorHAnsi"/>
          <w:noProof/>
          <w:sz w:val="20"/>
          <w:szCs w:val="20"/>
        </w:rPr>
        <mc:AlternateContent>
          <mc:Choice Requires="wpg">
            <w:drawing>
              <wp:anchor distT="0" distB="0" distL="114300" distR="114300" simplePos="0" relativeHeight="251792384" behindDoc="0" locked="0" layoutInCell="1" allowOverlap="1" wp14:anchorId="29A5F5EC" wp14:editId="5ED82C5C">
                <wp:simplePos x="0" y="0"/>
                <wp:positionH relativeFrom="margin">
                  <wp:posOffset>5745037</wp:posOffset>
                </wp:positionH>
                <wp:positionV relativeFrom="paragraph">
                  <wp:posOffset>47846</wp:posOffset>
                </wp:positionV>
                <wp:extent cx="3839707" cy="389614"/>
                <wp:effectExtent l="0" t="0" r="8890" b="10795"/>
                <wp:wrapNone/>
                <wp:docPr id="27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9707" cy="389614"/>
                          <a:chOff x="8408" y="70"/>
                          <a:chExt cx="3159" cy="353"/>
                        </a:xfrm>
                      </wpg:grpSpPr>
                      <wps:wsp>
                        <wps:cNvPr id="70" name="Freeform 30"/>
                        <wps:cNvSpPr>
                          <a:spLocks/>
                        </wps:cNvSpPr>
                        <wps:spPr bwMode="auto">
                          <a:xfrm>
                            <a:off x="8408" y="70"/>
                            <a:ext cx="3159" cy="353"/>
                          </a:xfrm>
                          <a:custGeom>
                            <a:avLst/>
                            <a:gdLst>
                              <a:gd name="T0" fmla="+- 0 11567 8408"/>
                              <a:gd name="T1" fmla="*/ T0 w 3159"/>
                              <a:gd name="T2" fmla="+- 0 71 71"/>
                              <a:gd name="T3" fmla="*/ 71 h 353"/>
                              <a:gd name="T4" fmla="+- 0 10245 8408"/>
                              <a:gd name="T5" fmla="*/ T4 w 3159"/>
                              <a:gd name="T6" fmla="+- 0 71 71"/>
                              <a:gd name="T7" fmla="*/ 71 h 353"/>
                              <a:gd name="T8" fmla="+- 0 10245 8408"/>
                              <a:gd name="T9" fmla="*/ T8 w 3159"/>
                              <a:gd name="T10" fmla="+- 0 83 71"/>
                              <a:gd name="T11" fmla="*/ 83 h 353"/>
                              <a:gd name="T12" fmla="+- 0 11555 8408"/>
                              <a:gd name="T13" fmla="*/ T12 w 3159"/>
                              <a:gd name="T14" fmla="+- 0 83 71"/>
                              <a:gd name="T15" fmla="*/ 83 h 353"/>
                              <a:gd name="T16" fmla="+- 0 11555 8408"/>
                              <a:gd name="T17" fmla="*/ T16 w 3159"/>
                              <a:gd name="T18" fmla="+- 0 241 71"/>
                              <a:gd name="T19" fmla="*/ 241 h 353"/>
                              <a:gd name="T20" fmla="+- 0 8408 8408"/>
                              <a:gd name="T21" fmla="*/ T20 w 3159"/>
                              <a:gd name="T22" fmla="+- 0 241 71"/>
                              <a:gd name="T23" fmla="*/ 241 h 353"/>
                              <a:gd name="T24" fmla="+- 0 8408 8408"/>
                              <a:gd name="T25" fmla="*/ T24 w 3159"/>
                              <a:gd name="T26" fmla="+- 0 253 71"/>
                              <a:gd name="T27" fmla="*/ 253 h 353"/>
                              <a:gd name="T28" fmla="+- 0 11555 8408"/>
                              <a:gd name="T29" fmla="*/ T28 w 3159"/>
                              <a:gd name="T30" fmla="+- 0 253 71"/>
                              <a:gd name="T31" fmla="*/ 253 h 353"/>
                              <a:gd name="T32" fmla="+- 0 11555 8408"/>
                              <a:gd name="T33" fmla="*/ T32 w 3159"/>
                              <a:gd name="T34" fmla="+- 0 411 71"/>
                              <a:gd name="T35" fmla="*/ 411 h 353"/>
                              <a:gd name="T36" fmla="+- 0 10245 8408"/>
                              <a:gd name="T37" fmla="*/ T36 w 3159"/>
                              <a:gd name="T38" fmla="+- 0 411 71"/>
                              <a:gd name="T39" fmla="*/ 411 h 353"/>
                              <a:gd name="T40" fmla="+- 0 10245 8408"/>
                              <a:gd name="T41" fmla="*/ T40 w 3159"/>
                              <a:gd name="T42" fmla="+- 0 423 71"/>
                              <a:gd name="T43" fmla="*/ 423 h 353"/>
                              <a:gd name="T44" fmla="+- 0 11555 8408"/>
                              <a:gd name="T45" fmla="*/ T44 w 3159"/>
                              <a:gd name="T46" fmla="+- 0 423 71"/>
                              <a:gd name="T47" fmla="*/ 423 h 353"/>
                              <a:gd name="T48" fmla="+- 0 11567 8408"/>
                              <a:gd name="T49" fmla="*/ T48 w 3159"/>
                              <a:gd name="T50" fmla="+- 0 423 71"/>
                              <a:gd name="T51" fmla="*/ 423 h 353"/>
                              <a:gd name="T52" fmla="+- 0 11567 8408"/>
                              <a:gd name="T53" fmla="*/ T52 w 3159"/>
                              <a:gd name="T54" fmla="+- 0 411 71"/>
                              <a:gd name="T55" fmla="*/ 411 h 353"/>
                              <a:gd name="T56" fmla="+- 0 11567 8408"/>
                              <a:gd name="T57" fmla="*/ T56 w 3159"/>
                              <a:gd name="T58" fmla="+- 0 253 71"/>
                              <a:gd name="T59" fmla="*/ 253 h 353"/>
                              <a:gd name="T60" fmla="+- 0 11567 8408"/>
                              <a:gd name="T61" fmla="*/ T60 w 3159"/>
                              <a:gd name="T62" fmla="+- 0 241 71"/>
                              <a:gd name="T63" fmla="*/ 241 h 353"/>
                              <a:gd name="T64" fmla="+- 0 11567 8408"/>
                              <a:gd name="T65" fmla="*/ T64 w 3159"/>
                              <a:gd name="T66" fmla="+- 0 83 71"/>
                              <a:gd name="T67" fmla="*/ 83 h 353"/>
                              <a:gd name="T68" fmla="+- 0 11567 8408"/>
                              <a:gd name="T69" fmla="*/ T68 w 3159"/>
                              <a:gd name="T70" fmla="+- 0 71 71"/>
                              <a:gd name="T71" fmla="*/ 7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159" h="353">
                                <a:moveTo>
                                  <a:pt x="3159" y="0"/>
                                </a:moveTo>
                                <a:lnTo>
                                  <a:pt x="1837" y="0"/>
                                </a:lnTo>
                                <a:lnTo>
                                  <a:pt x="1837" y="12"/>
                                </a:lnTo>
                                <a:lnTo>
                                  <a:pt x="3147" y="12"/>
                                </a:lnTo>
                                <a:lnTo>
                                  <a:pt x="3147" y="170"/>
                                </a:lnTo>
                                <a:lnTo>
                                  <a:pt x="0" y="170"/>
                                </a:lnTo>
                                <a:lnTo>
                                  <a:pt x="0" y="182"/>
                                </a:lnTo>
                                <a:lnTo>
                                  <a:pt x="3147" y="182"/>
                                </a:lnTo>
                                <a:lnTo>
                                  <a:pt x="3147" y="340"/>
                                </a:lnTo>
                                <a:lnTo>
                                  <a:pt x="1837" y="340"/>
                                </a:lnTo>
                                <a:lnTo>
                                  <a:pt x="1837" y="352"/>
                                </a:lnTo>
                                <a:lnTo>
                                  <a:pt x="3147" y="352"/>
                                </a:lnTo>
                                <a:lnTo>
                                  <a:pt x="3159" y="352"/>
                                </a:lnTo>
                                <a:lnTo>
                                  <a:pt x="3159" y="340"/>
                                </a:lnTo>
                                <a:lnTo>
                                  <a:pt x="3159" y="182"/>
                                </a:lnTo>
                                <a:lnTo>
                                  <a:pt x="3159" y="170"/>
                                </a:lnTo>
                                <a:lnTo>
                                  <a:pt x="3159" y="12"/>
                                </a:lnTo>
                                <a:lnTo>
                                  <a:pt x="31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Text Box 29"/>
                        <wps:cNvSpPr txBox="1">
                          <a:spLocks noChangeArrowheads="1"/>
                        </wps:cNvSpPr>
                        <wps:spPr bwMode="auto">
                          <a:xfrm>
                            <a:off x="8408" y="70"/>
                            <a:ext cx="3157"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80C4A" w14:textId="77777777" w:rsidR="002929F4" w:rsidRDefault="002929F4" w:rsidP="005E153C">
                              <w:pPr>
                                <w:rPr>
                                  <w:rFonts w:ascii="Microsoft Sans Serif"/>
                                  <w:sz w:val="12"/>
                                </w:rPr>
                              </w:pPr>
                            </w:p>
                            <w:p w14:paraId="1EAC56EA" w14:textId="77777777" w:rsidR="002929F4" w:rsidRDefault="002929F4" w:rsidP="005E153C">
                              <w:pPr>
                                <w:spacing w:before="70"/>
                                <w:ind w:left="225"/>
                                <w:rPr>
                                  <w:rFonts w:ascii="Microsoft Sans Serif" w:hAnsi="Microsoft Sans Serif"/>
                                  <w:sz w:val="11"/>
                                </w:rPr>
                              </w:pPr>
                              <w:r>
                                <w:rPr>
                                  <w:rFonts w:ascii="Microsoft Sans Serif" w:hAnsi="Microsoft Sans Serif"/>
                                  <w:w w:val="105"/>
                                  <w:sz w:val="11"/>
                                </w:rPr>
                                <w:t>наименование</w:t>
                              </w:r>
                              <w:r>
                                <w:rPr>
                                  <w:rFonts w:ascii="Microsoft Sans Serif" w:hAnsi="Microsoft Sans Serif"/>
                                  <w:spacing w:val="-4"/>
                                  <w:w w:val="105"/>
                                  <w:sz w:val="11"/>
                                </w:rPr>
                                <w:t xml:space="preserve"> </w:t>
                              </w:r>
                              <w:r>
                                <w:rPr>
                                  <w:rFonts w:ascii="Microsoft Sans Serif" w:hAnsi="Microsoft Sans Serif"/>
                                  <w:w w:val="105"/>
                                  <w:sz w:val="11"/>
                                </w:rPr>
                                <w:t>документа</w:t>
                              </w:r>
                            </w:p>
                          </w:txbxContent>
                        </wps:txbx>
                        <wps:bodyPr rot="0" vert="horz" wrap="square" lIns="0" tIns="0" rIns="0" bIns="0" anchor="t" anchorCtr="0" upright="1">
                          <a:noAutofit/>
                        </wps:bodyPr>
                      </wps:wsp>
                      <wps:wsp>
                        <wps:cNvPr id="74" name="Text Box 28"/>
                        <wps:cNvSpPr txBox="1">
                          <a:spLocks noChangeArrowheads="1"/>
                        </wps:cNvSpPr>
                        <wps:spPr bwMode="auto">
                          <a:xfrm>
                            <a:off x="10238" y="247"/>
                            <a:ext cx="713" cy="171"/>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8F154A" w14:textId="77777777" w:rsidR="002929F4" w:rsidRDefault="002929F4" w:rsidP="005E153C">
                              <w:pPr>
                                <w:spacing w:before="23"/>
                                <w:ind w:left="427"/>
                                <w:jc w:val="center"/>
                                <w:rPr>
                                  <w:rFonts w:ascii="Microsoft Sans Serif" w:hAnsi="Microsoft Sans Serif"/>
                                  <w:sz w:val="11"/>
                                </w:rPr>
                              </w:pPr>
                              <w:r>
                                <w:rPr>
                                  <w:rFonts w:ascii="Microsoft Sans Serif" w:hAnsi="Microsoft Sans Serif"/>
                                  <w:w w:val="105"/>
                                  <w:sz w:val="11"/>
                                </w:rPr>
                                <w:t>дата</w:t>
                              </w:r>
                            </w:p>
                          </w:txbxContent>
                        </wps:txbx>
                        <wps:bodyPr rot="0" vert="horz" wrap="square" lIns="0" tIns="0" rIns="0" bIns="0" anchor="t" anchorCtr="0" upright="1">
                          <a:noAutofit/>
                        </wps:bodyPr>
                      </wps:wsp>
                      <wps:wsp>
                        <wps:cNvPr id="75" name="Text Box 27"/>
                        <wps:cNvSpPr txBox="1">
                          <a:spLocks noChangeArrowheads="1"/>
                        </wps:cNvSpPr>
                        <wps:spPr bwMode="auto">
                          <a:xfrm>
                            <a:off x="10238" y="76"/>
                            <a:ext cx="713" cy="171"/>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30A043" w14:textId="77777777" w:rsidR="002929F4" w:rsidRDefault="002929F4" w:rsidP="005E153C">
                              <w:pPr>
                                <w:spacing w:before="23"/>
                                <w:ind w:left="338"/>
                                <w:jc w:val="center"/>
                                <w:rPr>
                                  <w:rFonts w:ascii="Microsoft Sans Serif" w:hAnsi="Microsoft Sans Serif"/>
                                  <w:sz w:val="11"/>
                                </w:rPr>
                              </w:pPr>
                              <w:r>
                                <w:rPr>
                                  <w:rFonts w:ascii="Microsoft Sans Serif" w:hAnsi="Microsoft Sans Serif"/>
                                  <w:w w:val="105"/>
                                  <w:sz w:val="11"/>
                                </w:rPr>
                                <w:t>номер</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_x0000_s1082" style="position:absolute;margin-left:452.35pt;margin-top:3.75pt;width:302.35pt;height:30.7pt;z-index:251792384;mso-position-horizontal-relative:margin" coordorigin="8408,70" coordsize="3159,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">
                <v:shape id="Freeform 30" o:spid="_x0000_s1083" style="position:absolute;left:8408;top:70;width:3159;height:353;visibility:visible;mso-wrap-style:square;v-text-anchor:top" coordsize="3159,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2xEcAA&#10;AADbAAAADwAAAGRycy9kb3ducmV2LnhtbERPz2uDMBS+D/o/hFfYbcYK3cSaFhkMeuvmBqO3h3lV&#10;afJiTaruv18Ogx0/vt/lYbFGTDT63rGCTZKCIG6c7rlV8PX59pSD8AFZo3FMCn7Iw2G/eiix0G7m&#10;D5rq0IoYwr5ABV0IQyGlbzqy6BM3EEfu4kaLIcKxlXrEOYZbI7M0fZYWe44NHQ702lFzre9WQV1d&#10;z9Vmtt+n9zS78ZCbfLsYpR7XS7UDEWgJ/+I/91EreInr45f4A+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2xEcAAAADbAAAADwAAAAAAAAAAAAAAAACYAgAAZHJzL2Rvd25y&#10;ZXYueG1sUEsFBgAAAAAEAAQA9QAAAIUDAAAAAA==&#10;" path="m3159,l1837,r,12l3147,12r,158l,170r,12l3147,182r,158l1837,340r,12l3147,352r12,l3159,340r,-158l3159,170r,-158l3159,xe" fillcolor="black" stroked="f">
                  <v:path arrowok="t" o:connecttype="custom" o:connectlocs="3159,71;1837,71;1837,83;3147,83;3147,241;0,241;0,253;3147,253;3147,411;1837,411;1837,423;3147,423;3159,423;3159,411;3159,253;3159,241;3159,83;3159,71" o:connectangles="0,0,0,0,0,0,0,0,0,0,0,0,0,0,0,0,0,0"/>
                </v:shape>
                <v:shape id="Text Box 29" o:spid="_x0000_s1084" type="#_x0000_t202" style="position:absolute;left:8408;top:70;width:3157;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h8+8QA&#10;AADbAAAADwAAAGRycy9kb3ducmV2LnhtbESPQWvCQBSE74L/YXlCb7rRg63RVURaKBTEGA8en9ln&#10;sph9G7Nbjf++KxQ8DjPzDbNYdbYWN2q9caxgPEpAEBdOGy4VHPKv4QcIH5A11o5JwYM8rJb93gJT&#10;7e6c0W0fShEh7FNUUIXQpFL6oiKLfuQa4uidXWsxRNmWUrd4j3Bby0mSTKVFw3GhwoY2FRWX/a9V&#10;sD5y9mmu29MuO2cmz2cJ/0wvSr0NuvUcRKAuvML/7W+t4H0C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4fPvEAAAA2wAAAA8AAAAAAAAAAAAAAAAAmAIAAGRycy9k&#10;b3ducmV2LnhtbFBLBQYAAAAABAAEAPUAAACJAwAAAAA=&#10;" filled="f" stroked="f">
                  <v:textbox inset="0,0,0,0">
                    <w:txbxContent>
                      <w:p w14:paraId="5C680C4A" w14:textId="77777777" w:rsidR="002929F4" w:rsidRDefault="002929F4" w:rsidP="005E153C">
                        <w:pPr>
                          <w:rPr>
                            <w:rFonts w:ascii="Microsoft Sans Serif"/>
                            <w:sz w:val="12"/>
                          </w:rPr>
                        </w:pPr>
                      </w:p>
                      <w:p w14:paraId="1EAC56EA" w14:textId="77777777" w:rsidR="002929F4" w:rsidRDefault="002929F4" w:rsidP="005E153C">
                        <w:pPr>
                          <w:spacing w:before="70"/>
                          <w:ind w:left="225"/>
                          <w:rPr>
                            <w:rFonts w:ascii="Microsoft Sans Serif" w:hAnsi="Microsoft Sans Serif"/>
                            <w:sz w:val="11"/>
                          </w:rPr>
                        </w:pPr>
                        <w:r>
                          <w:rPr>
                            <w:rFonts w:ascii="Microsoft Sans Serif" w:hAnsi="Microsoft Sans Serif"/>
                            <w:w w:val="105"/>
                            <w:sz w:val="11"/>
                          </w:rPr>
                          <w:t>наименование</w:t>
                        </w:r>
                        <w:r>
                          <w:rPr>
                            <w:rFonts w:ascii="Microsoft Sans Serif" w:hAnsi="Microsoft Sans Serif"/>
                            <w:spacing w:val="-4"/>
                            <w:w w:val="105"/>
                            <w:sz w:val="11"/>
                          </w:rPr>
                          <w:t xml:space="preserve"> </w:t>
                        </w:r>
                        <w:r>
                          <w:rPr>
                            <w:rFonts w:ascii="Microsoft Sans Serif" w:hAnsi="Microsoft Sans Serif"/>
                            <w:w w:val="105"/>
                            <w:sz w:val="11"/>
                          </w:rPr>
                          <w:t>документа</w:t>
                        </w:r>
                      </w:p>
                    </w:txbxContent>
                  </v:textbox>
                </v:shape>
                <v:shape id="Text Box 28" o:spid="_x0000_s1085" type="#_x0000_t202" style="position:absolute;left:10238;top:247;width:713;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B1AMMA&#10;AADbAAAADwAAAGRycy9kb3ducmV2LnhtbESPQWsCMRSE7wX/Q3hCbzVRi5XVKIu4IN6q1fNj87q7&#10;dfOybKKm/fVNoeBxmJlvmOU62lbcqPeNYw3jkQJBXDrTcKXh41i8zEH4gGywdUwavsnDejV4WmJm&#10;3J3f6XYIlUgQ9hlqqEPoMil9WZNFP3IdcfI+XW8xJNlX0vR4T3DbyolSM2mx4bRQY0ebmsrL4Wo1&#10;7H6m6hhPX17lRbvdn+O+nNqZ1s/DmC9ABIrhEf5v74yGt1f4+5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B1AMMAAADbAAAADwAAAAAAAAAAAAAAAACYAgAAZHJzL2Rv&#10;d25yZXYueG1sUEsFBgAAAAAEAAQA9QAAAIgDAAAAAA==&#10;" filled="f" strokeweight=".6pt">
                  <v:textbox inset="0,0,0,0">
                    <w:txbxContent>
                      <w:p w14:paraId="548F154A" w14:textId="77777777" w:rsidR="002929F4" w:rsidRDefault="002929F4" w:rsidP="005E153C">
                        <w:pPr>
                          <w:spacing w:before="23"/>
                          <w:ind w:left="427"/>
                          <w:jc w:val="center"/>
                          <w:rPr>
                            <w:rFonts w:ascii="Microsoft Sans Serif" w:hAnsi="Microsoft Sans Serif"/>
                            <w:sz w:val="11"/>
                          </w:rPr>
                        </w:pPr>
                        <w:r>
                          <w:rPr>
                            <w:rFonts w:ascii="Microsoft Sans Serif" w:hAnsi="Microsoft Sans Serif"/>
                            <w:w w:val="105"/>
                            <w:sz w:val="11"/>
                          </w:rPr>
                          <w:t>дата</w:t>
                        </w:r>
                      </w:p>
                    </w:txbxContent>
                  </v:textbox>
                </v:shape>
                <v:shape id="Text Box 27" o:spid="_x0000_s1086" type="#_x0000_t202" style="position:absolute;left:10238;top:76;width:713;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zQm8MA&#10;AADbAAAADwAAAGRycy9kb3ducmV2LnhtbESPQWsCMRSE7wX/Q3hCbzVRqZXVKIu4IN6q1fNj87q7&#10;dfOybKKm/fVNoeBxmJlvmOU62lbcqPeNYw3jkQJBXDrTcKXh41i8zEH4gGywdUwavsnDejV4WmJm&#10;3J3f6XYIlUgQ9hlqqEPoMil9WZNFP3IdcfI+XW8xJNlX0vR4T3DbyolSM2mx4bRQY0ebmsrL4Wo1&#10;7H6m6hhPX17lRbvdn+O+nNqZ1s/DmC9ABIrhEf5v74yGt1f4+5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zQm8MAAADbAAAADwAAAAAAAAAAAAAAAACYAgAAZHJzL2Rv&#10;d25yZXYueG1sUEsFBgAAAAAEAAQA9QAAAIgDAAAAAA==&#10;" filled="f" strokeweight=".6pt">
                  <v:textbox inset="0,0,0,0">
                    <w:txbxContent>
                      <w:p w14:paraId="1030A043" w14:textId="77777777" w:rsidR="002929F4" w:rsidRDefault="002929F4" w:rsidP="005E153C">
                        <w:pPr>
                          <w:spacing w:before="23"/>
                          <w:ind w:left="338"/>
                          <w:jc w:val="center"/>
                          <w:rPr>
                            <w:rFonts w:ascii="Microsoft Sans Serif" w:hAnsi="Microsoft Sans Serif"/>
                            <w:sz w:val="11"/>
                          </w:rPr>
                        </w:pPr>
                        <w:r>
                          <w:rPr>
                            <w:rFonts w:ascii="Microsoft Sans Serif" w:hAnsi="Microsoft Sans Serif"/>
                            <w:w w:val="105"/>
                            <w:sz w:val="11"/>
                          </w:rPr>
                          <w:t>номер</w:t>
                        </w:r>
                      </w:p>
                    </w:txbxContent>
                  </v:textbox>
                </v:shape>
                <w10:wrap anchorx="margin"/>
              </v:group>
            </w:pict>
          </mc:Fallback>
        </mc:AlternateContent>
      </w:r>
      <w:r w:rsidRPr="005E153C">
        <w:rPr>
          <w:rFonts w:eastAsiaTheme="minorHAnsi"/>
          <w:w w:val="105"/>
          <w:sz w:val="20"/>
          <w:szCs w:val="20"/>
          <w:lang w:eastAsia="en-US"/>
        </w:rPr>
        <w:t xml:space="preserve">                                                           Основание</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для</w:t>
      </w:r>
      <w:r w:rsidRPr="005E153C">
        <w:rPr>
          <w:rFonts w:eastAsiaTheme="minorHAnsi"/>
          <w:spacing w:val="5"/>
          <w:w w:val="105"/>
          <w:sz w:val="20"/>
          <w:szCs w:val="20"/>
          <w:lang w:eastAsia="en-US"/>
        </w:rPr>
        <w:t xml:space="preserve"> </w:t>
      </w:r>
      <w:r w:rsidRPr="005E153C">
        <w:rPr>
          <w:rFonts w:eastAsiaTheme="minorHAnsi"/>
          <w:w w:val="105"/>
          <w:sz w:val="20"/>
          <w:szCs w:val="20"/>
          <w:lang w:eastAsia="en-US"/>
        </w:rPr>
        <w:t>проведения</w:t>
      </w:r>
      <w:r w:rsidRPr="005E153C">
        <w:rPr>
          <w:rFonts w:eastAsiaTheme="minorHAnsi"/>
          <w:spacing w:val="5"/>
          <w:w w:val="105"/>
          <w:sz w:val="20"/>
          <w:szCs w:val="20"/>
          <w:lang w:eastAsia="en-US"/>
        </w:rPr>
        <w:t xml:space="preserve"> </w:t>
      </w:r>
      <w:r w:rsidRPr="005E153C">
        <w:rPr>
          <w:rFonts w:eastAsiaTheme="minorHAnsi"/>
          <w:w w:val="105"/>
          <w:sz w:val="20"/>
          <w:szCs w:val="20"/>
          <w:lang w:eastAsia="en-US"/>
        </w:rPr>
        <w:t>инвентаризации</w:t>
      </w:r>
    </w:p>
    <w:p w14:paraId="08F30725" w14:textId="77777777" w:rsidR="005E153C" w:rsidRPr="005E153C" w:rsidRDefault="005E153C" w:rsidP="005E153C">
      <w:pPr>
        <w:widowControl w:val="0"/>
        <w:autoSpaceDE w:val="0"/>
        <w:autoSpaceDN w:val="0"/>
        <w:spacing w:before="9" w:after="0" w:line="240" w:lineRule="auto"/>
        <w:ind w:firstLine="0"/>
        <w:jc w:val="left"/>
        <w:rPr>
          <w:sz w:val="24"/>
          <w:szCs w:val="24"/>
          <w:lang w:eastAsia="en-US"/>
        </w:rPr>
      </w:pPr>
    </w:p>
    <w:p w14:paraId="6E65CB57" w14:textId="77777777" w:rsidR="005E153C" w:rsidRPr="005E153C" w:rsidRDefault="005E153C" w:rsidP="005E153C">
      <w:pPr>
        <w:spacing w:before="106" w:after="160" w:line="328" w:lineRule="auto"/>
        <w:ind w:left="10915" w:right="884" w:firstLine="0"/>
        <w:jc w:val="left"/>
        <w:rPr>
          <w:rFonts w:eastAsiaTheme="minorHAnsi"/>
          <w:spacing w:val="1"/>
          <w:w w:val="105"/>
          <w:sz w:val="11"/>
          <w:lang w:eastAsia="en-US"/>
        </w:rPr>
      </w:pPr>
      <w:r w:rsidRPr="005E153C">
        <w:rPr>
          <w:rFonts w:eastAsiaTheme="minorHAnsi"/>
          <w:noProof/>
        </w:rPr>
        <mc:AlternateContent>
          <mc:Choice Requires="wps">
            <w:drawing>
              <wp:anchor distT="0" distB="0" distL="114300" distR="114300" simplePos="0" relativeHeight="251793408" behindDoc="0" locked="0" layoutInCell="1" allowOverlap="1" wp14:anchorId="262AA628" wp14:editId="4D35131D">
                <wp:simplePos x="0" y="0"/>
                <wp:positionH relativeFrom="margin">
                  <wp:posOffset>7955501</wp:posOffset>
                </wp:positionH>
                <wp:positionV relativeFrom="paragraph">
                  <wp:posOffset>31225</wp:posOffset>
                </wp:positionV>
                <wp:extent cx="1634683" cy="333955"/>
                <wp:effectExtent l="0" t="0" r="3810" b="9525"/>
                <wp:wrapNone/>
                <wp:docPr id="282"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4683" cy="333955"/>
                        </a:xfrm>
                        <a:custGeom>
                          <a:avLst/>
                          <a:gdLst>
                            <a:gd name="T0" fmla="+- 0 10957 10945"/>
                            <a:gd name="T1" fmla="*/ T0 w 622"/>
                            <a:gd name="T2" fmla="+- 0 71 71"/>
                            <a:gd name="T3" fmla="*/ 71 h 353"/>
                            <a:gd name="T4" fmla="+- 0 10945 10945"/>
                            <a:gd name="T5" fmla="*/ T4 w 622"/>
                            <a:gd name="T6" fmla="+- 0 71 71"/>
                            <a:gd name="T7" fmla="*/ 71 h 353"/>
                            <a:gd name="T8" fmla="+- 0 10945 10945"/>
                            <a:gd name="T9" fmla="*/ T8 w 622"/>
                            <a:gd name="T10" fmla="+- 0 423 71"/>
                            <a:gd name="T11" fmla="*/ 423 h 353"/>
                            <a:gd name="T12" fmla="+- 0 10957 10945"/>
                            <a:gd name="T13" fmla="*/ T12 w 622"/>
                            <a:gd name="T14" fmla="+- 0 423 71"/>
                            <a:gd name="T15" fmla="*/ 423 h 353"/>
                            <a:gd name="T16" fmla="+- 0 10957 10945"/>
                            <a:gd name="T17" fmla="*/ T16 w 622"/>
                            <a:gd name="T18" fmla="+- 0 71 71"/>
                            <a:gd name="T19" fmla="*/ 71 h 353"/>
                            <a:gd name="T20" fmla="+- 0 11567 10945"/>
                            <a:gd name="T21" fmla="*/ T20 w 622"/>
                            <a:gd name="T22" fmla="+- 0 71 71"/>
                            <a:gd name="T23" fmla="*/ 71 h 353"/>
                            <a:gd name="T24" fmla="+- 0 10957 10945"/>
                            <a:gd name="T25" fmla="*/ T24 w 622"/>
                            <a:gd name="T26" fmla="+- 0 71 71"/>
                            <a:gd name="T27" fmla="*/ 71 h 353"/>
                            <a:gd name="T28" fmla="+- 0 10957 10945"/>
                            <a:gd name="T29" fmla="*/ T28 w 622"/>
                            <a:gd name="T30" fmla="+- 0 83 71"/>
                            <a:gd name="T31" fmla="*/ 83 h 353"/>
                            <a:gd name="T32" fmla="+- 0 11555 10945"/>
                            <a:gd name="T33" fmla="*/ T32 w 622"/>
                            <a:gd name="T34" fmla="+- 0 83 71"/>
                            <a:gd name="T35" fmla="*/ 83 h 353"/>
                            <a:gd name="T36" fmla="+- 0 11555 10945"/>
                            <a:gd name="T37" fmla="*/ T36 w 622"/>
                            <a:gd name="T38" fmla="+- 0 241 71"/>
                            <a:gd name="T39" fmla="*/ 241 h 353"/>
                            <a:gd name="T40" fmla="+- 0 10957 10945"/>
                            <a:gd name="T41" fmla="*/ T40 w 622"/>
                            <a:gd name="T42" fmla="+- 0 241 71"/>
                            <a:gd name="T43" fmla="*/ 241 h 353"/>
                            <a:gd name="T44" fmla="+- 0 10957 10945"/>
                            <a:gd name="T45" fmla="*/ T44 w 622"/>
                            <a:gd name="T46" fmla="+- 0 253 71"/>
                            <a:gd name="T47" fmla="*/ 253 h 353"/>
                            <a:gd name="T48" fmla="+- 0 11555 10945"/>
                            <a:gd name="T49" fmla="*/ T48 w 622"/>
                            <a:gd name="T50" fmla="+- 0 253 71"/>
                            <a:gd name="T51" fmla="*/ 253 h 353"/>
                            <a:gd name="T52" fmla="+- 0 11555 10945"/>
                            <a:gd name="T53" fmla="*/ T52 w 622"/>
                            <a:gd name="T54" fmla="+- 0 411 71"/>
                            <a:gd name="T55" fmla="*/ 411 h 353"/>
                            <a:gd name="T56" fmla="+- 0 10957 10945"/>
                            <a:gd name="T57" fmla="*/ T56 w 622"/>
                            <a:gd name="T58" fmla="+- 0 411 71"/>
                            <a:gd name="T59" fmla="*/ 411 h 353"/>
                            <a:gd name="T60" fmla="+- 0 10957 10945"/>
                            <a:gd name="T61" fmla="*/ T60 w 622"/>
                            <a:gd name="T62" fmla="+- 0 423 71"/>
                            <a:gd name="T63" fmla="*/ 423 h 353"/>
                            <a:gd name="T64" fmla="+- 0 11555 10945"/>
                            <a:gd name="T65" fmla="*/ T64 w 622"/>
                            <a:gd name="T66" fmla="+- 0 423 71"/>
                            <a:gd name="T67" fmla="*/ 423 h 353"/>
                            <a:gd name="T68" fmla="+- 0 11567 10945"/>
                            <a:gd name="T69" fmla="*/ T68 w 622"/>
                            <a:gd name="T70" fmla="+- 0 423 71"/>
                            <a:gd name="T71" fmla="*/ 423 h 353"/>
                            <a:gd name="T72" fmla="+- 0 11567 10945"/>
                            <a:gd name="T73" fmla="*/ T72 w 622"/>
                            <a:gd name="T74" fmla="+- 0 423 71"/>
                            <a:gd name="T75" fmla="*/ 423 h 353"/>
                            <a:gd name="T76" fmla="+- 0 11567 10945"/>
                            <a:gd name="T77" fmla="*/ T76 w 622"/>
                            <a:gd name="T78" fmla="+- 0 411 71"/>
                            <a:gd name="T79" fmla="*/ 411 h 353"/>
                            <a:gd name="T80" fmla="+- 0 11567 10945"/>
                            <a:gd name="T81" fmla="*/ T80 w 622"/>
                            <a:gd name="T82" fmla="+- 0 411 71"/>
                            <a:gd name="T83" fmla="*/ 411 h 353"/>
                            <a:gd name="T84" fmla="+- 0 11567 10945"/>
                            <a:gd name="T85" fmla="*/ T84 w 622"/>
                            <a:gd name="T86" fmla="+- 0 253 71"/>
                            <a:gd name="T87" fmla="*/ 253 h 353"/>
                            <a:gd name="T88" fmla="+- 0 11567 10945"/>
                            <a:gd name="T89" fmla="*/ T88 w 622"/>
                            <a:gd name="T90" fmla="+- 0 253 71"/>
                            <a:gd name="T91" fmla="*/ 253 h 353"/>
                            <a:gd name="T92" fmla="+- 0 11567 10945"/>
                            <a:gd name="T93" fmla="*/ T92 w 622"/>
                            <a:gd name="T94" fmla="+- 0 241 71"/>
                            <a:gd name="T95" fmla="*/ 241 h 353"/>
                            <a:gd name="T96" fmla="+- 0 11567 10945"/>
                            <a:gd name="T97" fmla="*/ T96 w 622"/>
                            <a:gd name="T98" fmla="+- 0 241 71"/>
                            <a:gd name="T99" fmla="*/ 241 h 353"/>
                            <a:gd name="T100" fmla="+- 0 11567 10945"/>
                            <a:gd name="T101" fmla="*/ T100 w 622"/>
                            <a:gd name="T102" fmla="+- 0 83 71"/>
                            <a:gd name="T103" fmla="*/ 83 h 353"/>
                            <a:gd name="T104" fmla="+- 0 11567 10945"/>
                            <a:gd name="T105" fmla="*/ T104 w 622"/>
                            <a:gd name="T106" fmla="+- 0 83 71"/>
                            <a:gd name="T107" fmla="*/ 83 h 353"/>
                            <a:gd name="T108" fmla="+- 0 11567 10945"/>
                            <a:gd name="T109" fmla="*/ T108 w 622"/>
                            <a:gd name="T110" fmla="+- 0 71 71"/>
                            <a:gd name="T111" fmla="*/ 7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22" h="353">
                              <a:moveTo>
                                <a:pt x="12" y="0"/>
                              </a:moveTo>
                              <a:lnTo>
                                <a:pt x="0" y="0"/>
                              </a:lnTo>
                              <a:lnTo>
                                <a:pt x="0" y="352"/>
                              </a:lnTo>
                              <a:lnTo>
                                <a:pt x="12" y="352"/>
                              </a:lnTo>
                              <a:lnTo>
                                <a:pt x="12" y="0"/>
                              </a:lnTo>
                              <a:close/>
                              <a:moveTo>
                                <a:pt x="622" y="0"/>
                              </a:moveTo>
                              <a:lnTo>
                                <a:pt x="12" y="0"/>
                              </a:lnTo>
                              <a:lnTo>
                                <a:pt x="12" y="12"/>
                              </a:lnTo>
                              <a:lnTo>
                                <a:pt x="610" y="12"/>
                              </a:lnTo>
                              <a:lnTo>
                                <a:pt x="610" y="170"/>
                              </a:lnTo>
                              <a:lnTo>
                                <a:pt x="12" y="170"/>
                              </a:lnTo>
                              <a:lnTo>
                                <a:pt x="12" y="182"/>
                              </a:lnTo>
                              <a:lnTo>
                                <a:pt x="610" y="182"/>
                              </a:lnTo>
                              <a:lnTo>
                                <a:pt x="610" y="340"/>
                              </a:lnTo>
                              <a:lnTo>
                                <a:pt x="12" y="340"/>
                              </a:lnTo>
                              <a:lnTo>
                                <a:pt x="12" y="352"/>
                              </a:lnTo>
                              <a:lnTo>
                                <a:pt x="610" y="352"/>
                              </a:lnTo>
                              <a:lnTo>
                                <a:pt x="622" y="352"/>
                              </a:lnTo>
                              <a:lnTo>
                                <a:pt x="622" y="340"/>
                              </a:lnTo>
                              <a:lnTo>
                                <a:pt x="622" y="182"/>
                              </a:lnTo>
                              <a:lnTo>
                                <a:pt x="622" y="170"/>
                              </a:lnTo>
                              <a:lnTo>
                                <a:pt x="622" y="12"/>
                              </a:lnTo>
                              <a:lnTo>
                                <a:pt x="6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35E584E" id="AutoShape 21" o:spid="_x0000_s1026" style="position:absolute;margin-left:626.4pt;margin-top:2.45pt;width:128.7pt;height:26.3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622,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" path="m12,l,,,352r12,l12,xm622,l12,r,12l610,12r,158l12,170r,12l610,182r,158l12,340r,12l610,352r12,l622,340r,-158l622,170r,-158l622,xe" fillcolor="black" stroked="f">
                <v:path arrowok="t" o:connecttype="custom" o:connectlocs="31537,67169;0,67169;0,400178;31537,400178;31537,67169;1634683,67169;31537,67169;31537,78522;1603146,78522;1603146,227998;31537,227998;31537,239350;1603146,239350;1603146,388826;31537,388826;31537,400178;1603146,400178;1634683,400178;1634683,400178;1634683,388826;1634683,388826;1634683,239350;1634683,239350;1634683,227998;1634683,227998;1634683,78522;1634683,78522;1634683,67169" o:connectangles="0,0,0,0,0,0,0,0,0,0,0,0,0,0,0,0,0,0,0,0,0,0,0,0,0,0,0,0"/>
                <w10:wrap anchorx="margin"/>
              </v:shape>
            </w:pict>
          </mc:Fallback>
        </mc:AlternateContent>
      </w:r>
      <w:r w:rsidRPr="005E153C">
        <w:rPr>
          <w:rFonts w:eastAsiaTheme="minorHAnsi"/>
          <w:noProof/>
        </w:rPr>
        <mc:AlternateContent>
          <mc:Choice Requires="wpg">
            <w:drawing>
              <wp:anchor distT="0" distB="0" distL="0" distR="0" simplePos="0" relativeHeight="251794432" behindDoc="1" locked="0" layoutInCell="1" allowOverlap="1" wp14:anchorId="082B1D6D" wp14:editId="7914828F">
                <wp:simplePos x="0" y="0"/>
                <wp:positionH relativeFrom="margin">
                  <wp:align>right</wp:align>
                </wp:positionH>
                <wp:positionV relativeFrom="paragraph">
                  <wp:posOffset>420370</wp:posOffset>
                </wp:positionV>
                <wp:extent cx="1596390" cy="603250"/>
                <wp:effectExtent l="0" t="0" r="3810" b="6350"/>
                <wp:wrapTopAndBottom/>
                <wp:docPr id="28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6390" cy="603250"/>
                          <a:chOff x="10232" y="581"/>
                          <a:chExt cx="1335" cy="627"/>
                        </a:xfrm>
                      </wpg:grpSpPr>
                      <wps:wsp>
                        <wps:cNvPr id="78" name="AutoShape 25"/>
                        <wps:cNvSpPr>
                          <a:spLocks/>
                        </wps:cNvSpPr>
                        <wps:spPr bwMode="auto">
                          <a:xfrm>
                            <a:off x="10232" y="581"/>
                            <a:ext cx="1335" cy="627"/>
                          </a:xfrm>
                          <a:custGeom>
                            <a:avLst/>
                            <a:gdLst>
                              <a:gd name="T0" fmla="+- 0 10245 10233"/>
                              <a:gd name="T1" fmla="*/ T0 w 1335"/>
                              <a:gd name="T2" fmla="+- 0 582 582"/>
                              <a:gd name="T3" fmla="*/ 582 h 627"/>
                              <a:gd name="T4" fmla="+- 0 10233 10233"/>
                              <a:gd name="T5" fmla="*/ T4 w 1335"/>
                              <a:gd name="T6" fmla="+- 0 582 582"/>
                              <a:gd name="T7" fmla="*/ 582 h 627"/>
                              <a:gd name="T8" fmla="+- 0 10233 10233"/>
                              <a:gd name="T9" fmla="*/ T8 w 1335"/>
                              <a:gd name="T10" fmla="+- 0 1209 582"/>
                              <a:gd name="T11" fmla="*/ 1209 h 627"/>
                              <a:gd name="T12" fmla="+- 0 10245 10233"/>
                              <a:gd name="T13" fmla="*/ T12 w 1335"/>
                              <a:gd name="T14" fmla="+- 0 1209 582"/>
                              <a:gd name="T15" fmla="*/ 1209 h 627"/>
                              <a:gd name="T16" fmla="+- 0 10245 10233"/>
                              <a:gd name="T17" fmla="*/ T16 w 1335"/>
                              <a:gd name="T18" fmla="+- 0 582 582"/>
                              <a:gd name="T19" fmla="*/ 582 h 627"/>
                              <a:gd name="T20" fmla="+- 0 11567 10233"/>
                              <a:gd name="T21" fmla="*/ T20 w 1335"/>
                              <a:gd name="T22" fmla="+- 0 1197 582"/>
                              <a:gd name="T23" fmla="*/ 1197 h 627"/>
                              <a:gd name="T24" fmla="+- 0 11567 10233"/>
                              <a:gd name="T25" fmla="*/ T24 w 1335"/>
                              <a:gd name="T26" fmla="+- 0 1197 582"/>
                              <a:gd name="T27" fmla="*/ 1197 h 627"/>
                              <a:gd name="T28" fmla="+- 0 11567 10233"/>
                              <a:gd name="T29" fmla="*/ T28 w 1335"/>
                              <a:gd name="T30" fmla="+- 0 594 582"/>
                              <a:gd name="T31" fmla="*/ 594 h 627"/>
                              <a:gd name="T32" fmla="+- 0 11555 10233"/>
                              <a:gd name="T33" fmla="*/ T32 w 1335"/>
                              <a:gd name="T34" fmla="+- 0 594 582"/>
                              <a:gd name="T35" fmla="*/ 594 h 627"/>
                              <a:gd name="T36" fmla="+- 0 11555 10233"/>
                              <a:gd name="T37" fmla="*/ T36 w 1335"/>
                              <a:gd name="T38" fmla="+- 0 1197 582"/>
                              <a:gd name="T39" fmla="*/ 1197 h 627"/>
                              <a:gd name="T40" fmla="+- 0 10957 10233"/>
                              <a:gd name="T41" fmla="*/ T40 w 1335"/>
                              <a:gd name="T42" fmla="+- 0 1197 582"/>
                              <a:gd name="T43" fmla="*/ 1197 h 627"/>
                              <a:gd name="T44" fmla="+- 0 10957 10233"/>
                              <a:gd name="T45" fmla="*/ T44 w 1335"/>
                              <a:gd name="T46" fmla="+- 0 594 582"/>
                              <a:gd name="T47" fmla="*/ 594 h 627"/>
                              <a:gd name="T48" fmla="+- 0 10945 10233"/>
                              <a:gd name="T49" fmla="*/ T48 w 1335"/>
                              <a:gd name="T50" fmla="+- 0 594 582"/>
                              <a:gd name="T51" fmla="*/ 594 h 627"/>
                              <a:gd name="T52" fmla="+- 0 10945 10233"/>
                              <a:gd name="T53" fmla="*/ T52 w 1335"/>
                              <a:gd name="T54" fmla="+- 0 1197 582"/>
                              <a:gd name="T55" fmla="*/ 1197 h 627"/>
                              <a:gd name="T56" fmla="+- 0 10245 10233"/>
                              <a:gd name="T57" fmla="*/ T56 w 1335"/>
                              <a:gd name="T58" fmla="+- 0 1197 582"/>
                              <a:gd name="T59" fmla="*/ 1197 h 627"/>
                              <a:gd name="T60" fmla="+- 0 10245 10233"/>
                              <a:gd name="T61" fmla="*/ T60 w 1335"/>
                              <a:gd name="T62" fmla="+- 0 1209 582"/>
                              <a:gd name="T63" fmla="*/ 1209 h 627"/>
                              <a:gd name="T64" fmla="+- 0 10945 10233"/>
                              <a:gd name="T65" fmla="*/ T64 w 1335"/>
                              <a:gd name="T66" fmla="+- 0 1209 582"/>
                              <a:gd name="T67" fmla="*/ 1209 h 627"/>
                              <a:gd name="T68" fmla="+- 0 10957 10233"/>
                              <a:gd name="T69" fmla="*/ T68 w 1335"/>
                              <a:gd name="T70" fmla="+- 0 1209 582"/>
                              <a:gd name="T71" fmla="*/ 1209 h 627"/>
                              <a:gd name="T72" fmla="+- 0 11555 10233"/>
                              <a:gd name="T73" fmla="*/ T72 w 1335"/>
                              <a:gd name="T74" fmla="+- 0 1209 582"/>
                              <a:gd name="T75" fmla="*/ 1209 h 627"/>
                              <a:gd name="T76" fmla="+- 0 11567 10233"/>
                              <a:gd name="T77" fmla="*/ T76 w 1335"/>
                              <a:gd name="T78" fmla="+- 0 1209 582"/>
                              <a:gd name="T79" fmla="*/ 1209 h 627"/>
                              <a:gd name="T80" fmla="+- 0 11567 10233"/>
                              <a:gd name="T81" fmla="*/ T80 w 1335"/>
                              <a:gd name="T82" fmla="+- 0 1209 582"/>
                              <a:gd name="T83" fmla="*/ 1209 h 627"/>
                              <a:gd name="T84" fmla="+- 0 11567 10233"/>
                              <a:gd name="T85" fmla="*/ T84 w 1335"/>
                              <a:gd name="T86" fmla="+- 0 1197 582"/>
                              <a:gd name="T87" fmla="*/ 1197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335" h="627">
                                <a:moveTo>
                                  <a:pt x="12" y="0"/>
                                </a:moveTo>
                                <a:lnTo>
                                  <a:pt x="0" y="0"/>
                                </a:lnTo>
                                <a:lnTo>
                                  <a:pt x="0" y="627"/>
                                </a:lnTo>
                                <a:lnTo>
                                  <a:pt x="12" y="627"/>
                                </a:lnTo>
                                <a:lnTo>
                                  <a:pt x="12" y="0"/>
                                </a:lnTo>
                                <a:close/>
                                <a:moveTo>
                                  <a:pt x="1334" y="615"/>
                                </a:moveTo>
                                <a:lnTo>
                                  <a:pt x="1334" y="615"/>
                                </a:lnTo>
                                <a:lnTo>
                                  <a:pt x="1334" y="12"/>
                                </a:lnTo>
                                <a:lnTo>
                                  <a:pt x="1322" y="12"/>
                                </a:lnTo>
                                <a:lnTo>
                                  <a:pt x="1322" y="615"/>
                                </a:lnTo>
                                <a:lnTo>
                                  <a:pt x="724" y="615"/>
                                </a:lnTo>
                                <a:lnTo>
                                  <a:pt x="724" y="12"/>
                                </a:lnTo>
                                <a:lnTo>
                                  <a:pt x="712" y="12"/>
                                </a:lnTo>
                                <a:lnTo>
                                  <a:pt x="712" y="615"/>
                                </a:lnTo>
                                <a:lnTo>
                                  <a:pt x="12" y="615"/>
                                </a:lnTo>
                                <a:lnTo>
                                  <a:pt x="12" y="627"/>
                                </a:lnTo>
                                <a:lnTo>
                                  <a:pt x="712" y="627"/>
                                </a:lnTo>
                                <a:lnTo>
                                  <a:pt x="724" y="627"/>
                                </a:lnTo>
                                <a:lnTo>
                                  <a:pt x="1322" y="627"/>
                                </a:lnTo>
                                <a:lnTo>
                                  <a:pt x="1334" y="627"/>
                                </a:lnTo>
                                <a:lnTo>
                                  <a:pt x="1334" y="6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Text Box 24"/>
                        <wps:cNvSpPr txBox="1">
                          <a:spLocks noChangeArrowheads="1"/>
                        </wps:cNvSpPr>
                        <wps:spPr bwMode="auto">
                          <a:xfrm>
                            <a:off x="10951" y="595"/>
                            <a:ext cx="597" cy="444"/>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80DECA" w14:textId="77777777" w:rsidR="002929F4" w:rsidRDefault="002929F4" w:rsidP="005E153C">
                              <w:pPr>
                                <w:spacing w:line="117" w:lineRule="exact"/>
                                <w:ind w:left="50" w:right="45"/>
                                <w:jc w:val="center"/>
                                <w:rPr>
                                  <w:rFonts w:ascii="Microsoft Sans Serif" w:hAnsi="Microsoft Sans Serif"/>
                                  <w:sz w:val="11"/>
                                </w:rPr>
                              </w:pPr>
                              <w:r>
                                <w:rPr>
                                  <w:rFonts w:ascii="Microsoft Sans Serif" w:hAnsi="Microsoft Sans Serif"/>
                                  <w:w w:val="105"/>
                                  <w:sz w:val="11"/>
                                </w:rPr>
                                <w:t>дата</w:t>
                              </w:r>
                            </w:p>
                            <w:p w14:paraId="4EEFCAEA" w14:textId="77777777" w:rsidR="002929F4" w:rsidRDefault="002929F4" w:rsidP="005E153C">
                              <w:pPr>
                                <w:spacing w:before="21" w:line="283" w:lineRule="auto"/>
                                <w:ind w:left="50" w:right="45"/>
                                <w:jc w:val="center"/>
                                <w:rPr>
                                  <w:rFonts w:ascii="Microsoft Sans Serif" w:hAnsi="Microsoft Sans Serif"/>
                                  <w:sz w:val="11"/>
                                </w:rPr>
                              </w:pPr>
                              <w:proofErr w:type="spellStart"/>
                              <w:proofErr w:type="gramStart"/>
                              <w:r>
                                <w:rPr>
                                  <w:rFonts w:ascii="Microsoft Sans Serif" w:hAnsi="Microsoft Sans Serif"/>
                                  <w:w w:val="105"/>
                                  <w:sz w:val="11"/>
                                </w:rPr>
                                <w:t>составле</w:t>
                              </w:r>
                              <w:proofErr w:type="spellEnd"/>
                              <w:r>
                                <w:rPr>
                                  <w:rFonts w:ascii="Microsoft Sans Serif" w:hAnsi="Microsoft Sans Serif"/>
                                  <w:spacing w:val="-28"/>
                                  <w:w w:val="105"/>
                                  <w:sz w:val="11"/>
                                </w:rPr>
                                <w:t xml:space="preserve"> </w:t>
                              </w:r>
                              <w:proofErr w:type="spellStart"/>
                              <w:r>
                                <w:rPr>
                                  <w:rFonts w:ascii="Microsoft Sans Serif" w:hAnsi="Microsoft Sans Serif"/>
                                  <w:w w:val="105"/>
                                  <w:sz w:val="11"/>
                                </w:rPr>
                                <w:t>ния</w:t>
                              </w:r>
                              <w:proofErr w:type="spellEnd"/>
                              <w:proofErr w:type="gramEnd"/>
                            </w:p>
                          </w:txbxContent>
                        </wps:txbx>
                        <wps:bodyPr rot="0" vert="horz" wrap="square" lIns="0" tIns="0" rIns="0" bIns="0" anchor="t" anchorCtr="0" upright="1">
                          <a:noAutofit/>
                        </wps:bodyPr>
                      </wps:wsp>
                      <wps:wsp>
                        <wps:cNvPr id="80" name="Text Box 23"/>
                        <wps:cNvSpPr txBox="1">
                          <a:spLocks noChangeArrowheads="1"/>
                        </wps:cNvSpPr>
                        <wps:spPr bwMode="auto">
                          <a:xfrm>
                            <a:off x="10238" y="587"/>
                            <a:ext cx="713" cy="444"/>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48638C" w14:textId="77777777" w:rsidR="002929F4" w:rsidRDefault="002929F4" w:rsidP="005E153C">
                              <w:pPr>
                                <w:spacing w:before="2"/>
                                <w:rPr>
                                  <w:rFonts w:ascii="Microsoft Sans Serif"/>
                                  <w:sz w:val="12"/>
                                </w:rPr>
                              </w:pPr>
                            </w:p>
                            <w:p w14:paraId="541FEB51" w14:textId="77777777" w:rsidR="002929F4" w:rsidRDefault="002929F4" w:rsidP="005E153C">
                              <w:pPr>
                                <w:spacing w:line="283" w:lineRule="auto"/>
                                <w:ind w:left="67" w:right="47" w:firstLine="115"/>
                                <w:rPr>
                                  <w:rFonts w:ascii="Microsoft Sans Serif" w:hAnsi="Microsoft Sans Serif"/>
                                  <w:sz w:val="11"/>
                                </w:rPr>
                              </w:pPr>
                              <w:r>
                                <w:rPr>
                                  <w:rFonts w:ascii="Microsoft Sans Serif" w:hAnsi="Microsoft Sans Serif"/>
                                  <w:w w:val="105"/>
                                  <w:sz w:val="11"/>
                                </w:rPr>
                                <w:t>номер</w:t>
                              </w:r>
                              <w:r>
                                <w:rPr>
                                  <w:rFonts w:ascii="Microsoft Sans Serif" w:hAnsi="Microsoft Sans Serif"/>
                                  <w:spacing w:val="1"/>
                                  <w:w w:val="105"/>
                                  <w:sz w:val="11"/>
                                </w:rPr>
                                <w:t xml:space="preserve"> </w:t>
                              </w:r>
                              <w:r>
                                <w:rPr>
                                  <w:rFonts w:ascii="Microsoft Sans Serif" w:hAnsi="Microsoft Sans Serif"/>
                                  <w:spacing w:val="-1"/>
                                  <w:w w:val="105"/>
                                  <w:sz w:val="11"/>
                                </w:rPr>
                                <w:t>документа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_x0000_s1087" style="position:absolute;left:0;text-align:left;margin-left:74.5pt;margin-top:33.1pt;width:125.7pt;height:47.5pt;z-index:-251522048;mso-wrap-distance-left:0;mso-wrap-distance-right:0;mso-position-horizontal:right;mso-position-horizontal-relative:margin" coordorigin="10232,581" coordsize="1335,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">
                <v:shape id="AutoShape 25" o:spid="_x0000_s1088" style="position:absolute;left:10232;top:581;width:1335;height:627;visibility:visible;mso-wrap-style:square;v-text-anchor:top" coordsize="1335,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rB5sMA&#10;AADbAAAADwAAAGRycy9kb3ducmV2LnhtbERPy2rCQBTdC/7DcIVuRCftotroRKTQYClFTG1xecnc&#10;PDBzJ82MMf37zkJweTjv9WYwjeipc7VlBY/zCARxbnXNpYLj19tsCcJ5ZI2NZVLwRw42yXi0xljb&#10;Kx+oz3wpQgi7GBVU3rexlC6vyKCb25Y4cIXtDPoAu1LqDq8h3DTyKYqepcGaQ0OFLb1WlJ+zi1Hw&#10;u5+yTfvTT/H57V7ajyh93/epUg+TYbsC4Wnwd/HNvdMKFmFs+BJ+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rB5sMAAADbAAAADwAAAAAAAAAAAAAAAACYAgAAZHJzL2Rv&#10;d25yZXYueG1sUEsFBgAAAAAEAAQA9QAAAIgDAAAAAA==&#10;" path="m12,l,,,627r12,l12,xm1334,615r,l1334,12r-12,l1322,615r-598,l724,12r-12,l712,615r-700,l12,627r700,l724,627r598,l1334,627r,-12xe" fillcolor="black" stroked="f">
                  <v:path arrowok="t" o:connecttype="custom" o:connectlocs="12,582;0,582;0,1209;12,1209;12,582;1334,1197;1334,1197;1334,594;1322,594;1322,1197;724,1197;724,594;712,594;712,1197;12,1197;12,1209;712,1209;724,1209;1322,1209;1334,1209;1334,1209;1334,1197" o:connectangles="0,0,0,0,0,0,0,0,0,0,0,0,0,0,0,0,0,0,0,0,0,0"/>
                </v:shape>
                <v:shape id="Text Box 24" o:spid="_x0000_s1089" type="#_x0000_t202" style="position:absolute;left:10951;top:595;width:597;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HansIA&#10;AADbAAAADwAAAGRycy9kb3ducmV2LnhtbESPT2sCMRTE7wW/Q3iCt5qoYO3WKCIVxFv9d35snrur&#10;m5dlk2r005tCweMwM79hpvNoa3Gl1leONQz6CgRx7kzFhYb9bvU+AeEDssHaMWm4k4f5rPM2xcy4&#10;G//QdRsKkSDsM9RQhtBkUvq8JIu+7xri5J1cazEk2RbStHhLcFvLoVJjabHitFBiQ8uS8sv212pY&#10;P0ZqFw9nrxar+ntzjJt8ZMda97px8QUiUAyv8H97bTR8fMLfl/QD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8dqewgAAANsAAAAPAAAAAAAAAAAAAAAAAJgCAABkcnMvZG93&#10;bnJldi54bWxQSwUGAAAAAAQABAD1AAAAhwMAAAAA&#10;" filled="f" strokeweight=".6pt">
                  <v:textbox inset="0,0,0,0">
                    <w:txbxContent>
                      <w:p w14:paraId="3480DECA" w14:textId="77777777" w:rsidR="002929F4" w:rsidRDefault="002929F4" w:rsidP="005E153C">
                        <w:pPr>
                          <w:spacing w:line="117" w:lineRule="exact"/>
                          <w:ind w:left="50" w:right="45"/>
                          <w:jc w:val="center"/>
                          <w:rPr>
                            <w:rFonts w:ascii="Microsoft Sans Serif" w:hAnsi="Microsoft Sans Serif"/>
                            <w:sz w:val="11"/>
                          </w:rPr>
                        </w:pPr>
                        <w:r>
                          <w:rPr>
                            <w:rFonts w:ascii="Microsoft Sans Serif" w:hAnsi="Microsoft Sans Serif"/>
                            <w:w w:val="105"/>
                            <w:sz w:val="11"/>
                          </w:rPr>
                          <w:t>дата</w:t>
                        </w:r>
                      </w:p>
                      <w:p w14:paraId="4EEFCAEA" w14:textId="77777777" w:rsidR="002929F4" w:rsidRDefault="002929F4" w:rsidP="005E153C">
                        <w:pPr>
                          <w:spacing w:before="21" w:line="283" w:lineRule="auto"/>
                          <w:ind w:left="50" w:right="45"/>
                          <w:jc w:val="center"/>
                          <w:rPr>
                            <w:rFonts w:ascii="Microsoft Sans Serif" w:hAnsi="Microsoft Sans Serif"/>
                            <w:sz w:val="11"/>
                          </w:rPr>
                        </w:pPr>
                        <w:proofErr w:type="spellStart"/>
                        <w:proofErr w:type="gramStart"/>
                        <w:r>
                          <w:rPr>
                            <w:rFonts w:ascii="Microsoft Sans Serif" w:hAnsi="Microsoft Sans Serif"/>
                            <w:w w:val="105"/>
                            <w:sz w:val="11"/>
                          </w:rPr>
                          <w:t>составле</w:t>
                        </w:r>
                        <w:proofErr w:type="spellEnd"/>
                        <w:r>
                          <w:rPr>
                            <w:rFonts w:ascii="Microsoft Sans Serif" w:hAnsi="Microsoft Sans Serif"/>
                            <w:spacing w:val="-28"/>
                            <w:w w:val="105"/>
                            <w:sz w:val="11"/>
                          </w:rPr>
                          <w:t xml:space="preserve"> </w:t>
                        </w:r>
                        <w:proofErr w:type="spellStart"/>
                        <w:r>
                          <w:rPr>
                            <w:rFonts w:ascii="Microsoft Sans Serif" w:hAnsi="Microsoft Sans Serif"/>
                            <w:w w:val="105"/>
                            <w:sz w:val="11"/>
                          </w:rPr>
                          <w:t>ния</w:t>
                        </w:r>
                        <w:proofErr w:type="spellEnd"/>
                        <w:proofErr w:type="gramEnd"/>
                      </w:p>
                    </w:txbxContent>
                  </v:textbox>
                </v:shape>
                <v:shape id="Text Box 23" o:spid="_x0000_s1090" type="#_x0000_t202" style="position:absolute;left:10238;top:587;width:713;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4DJL0A&#10;AADbAAAADwAAAGRycy9kb3ducmV2LnhtbERPy4rCMBTdD/gP4QruxsQRRKpRRBTEnc/1pbm21eam&#10;NBmNfr1ZCC4P5z2dR1uLO7W+cqxh0FcgiHNnKi40HA/r3zEIH5AN1o5Jw5M8zGednylmxj14R/d9&#10;KEQKYZ+hhjKEJpPS5yVZ9H3XECfu4lqLIcG2kKbFRwq3tfxTaiQtVpwaSmxoWVJ+2/9bDZvXUB3i&#10;6erVYl2vtue4zYd2pHWvGxcTEIFi+Io/7o3RME7r05f0A+Ts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h4DJL0AAADbAAAADwAAAAAAAAAAAAAAAACYAgAAZHJzL2Rvd25yZXYu&#10;eG1sUEsFBgAAAAAEAAQA9QAAAIIDAAAAAA==&#10;" filled="f" strokeweight=".6pt">
                  <v:textbox inset="0,0,0,0">
                    <w:txbxContent>
                      <w:p w14:paraId="6048638C" w14:textId="77777777" w:rsidR="002929F4" w:rsidRDefault="002929F4" w:rsidP="005E153C">
                        <w:pPr>
                          <w:spacing w:before="2"/>
                          <w:rPr>
                            <w:rFonts w:ascii="Microsoft Sans Serif"/>
                            <w:sz w:val="12"/>
                          </w:rPr>
                        </w:pPr>
                      </w:p>
                      <w:p w14:paraId="541FEB51" w14:textId="77777777" w:rsidR="002929F4" w:rsidRDefault="002929F4" w:rsidP="005E153C">
                        <w:pPr>
                          <w:spacing w:line="283" w:lineRule="auto"/>
                          <w:ind w:left="67" w:right="47" w:firstLine="115"/>
                          <w:rPr>
                            <w:rFonts w:ascii="Microsoft Sans Serif" w:hAnsi="Microsoft Sans Serif"/>
                            <w:sz w:val="11"/>
                          </w:rPr>
                        </w:pPr>
                        <w:r>
                          <w:rPr>
                            <w:rFonts w:ascii="Microsoft Sans Serif" w:hAnsi="Microsoft Sans Serif"/>
                            <w:w w:val="105"/>
                            <w:sz w:val="11"/>
                          </w:rPr>
                          <w:t>номер</w:t>
                        </w:r>
                        <w:r>
                          <w:rPr>
                            <w:rFonts w:ascii="Microsoft Sans Serif" w:hAnsi="Microsoft Sans Serif"/>
                            <w:spacing w:val="1"/>
                            <w:w w:val="105"/>
                            <w:sz w:val="11"/>
                          </w:rPr>
                          <w:t xml:space="preserve"> </w:t>
                        </w:r>
                        <w:r>
                          <w:rPr>
                            <w:rFonts w:ascii="Microsoft Sans Serif" w:hAnsi="Microsoft Sans Serif"/>
                            <w:spacing w:val="-1"/>
                            <w:w w:val="105"/>
                            <w:sz w:val="11"/>
                          </w:rPr>
                          <w:t>документа</w:t>
                        </w:r>
                      </w:p>
                    </w:txbxContent>
                  </v:textbox>
                </v:shape>
                <w10:wrap type="topAndBottom" anchorx="margin"/>
              </v:group>
            </w:pict>
          </mc:Fallback>
        </mc:AlternateContent>
      </w:r>
      <w:r w:rsidRPr="005E153C">
        <w:rPr>
          <w:rFonts w:eastAsiaTheme="minorHAnsi"/>
          <w:w w:val="105"/>
          <w:sz w:val="11"/>
          <w:lang w:eastAsia="en-US"/>
        </w:rPr>
        <w:t>Дата начала инвентаризации</w:t>
      </w:r>
      <w:r w:rsidRPr="005E153C">
        <w:rPr>
          <w:rFonts w:eastAsiaTheme="minorHAnsi"/>
          <w:spacing w:val="1"/>
          <w:w w:val="105"/>
          <w:sz w:val="11"/>
          <w:lang w:eastAsia="en-US"/>
        </w:rPr>
        <w:t xml:space="preserve"> </w:t>
      </w:r>
    </w:p>
    <w:p w14:paraId="5236AB96" w14:textId="77777777" w:rsidR="005E153C" w:rsidRPr="005E153C" w:rsidRDefault="005E153C" w:rsidP="005E153C">
      <w:pPr>
        <w:spacing w:before="106" w:after="160" w:line="328" w:lineRule="auto"/>
        <w:ind w:left="10915" w:right="884" w:firstLine="0"/>
        <w:jc w:val="left"/>
        <w:rPr>
          <w:rFonts w:eastAsiaTheme="minorHAnsi"/>
          <w:sz w:val="11"/>
          <w:lang w:eastAsia="en-US"/>
        </w:rPr>
      </w:pPr>
      <w:r w:rsidRPr="005E153C">
        <w:rPr>
          <w:rFonts w:eastAsiaTheme="minorHAnsi"/>
          <w:w w:val="105"/>
          <w:sz w:val="11"/>
          <w:lang w:eastAsia="en-US"/>
        </w:rPr>
        <w:t>Дата</w:t>
      </w:r>
      <w:r w:rsidRPr="005E153C">
        <w:rPr>
          <w:rFonts w:eastAsiaTheme="minorHAnsi"/>
          <w:spacing w:val="-8"/>
          <w:w w:val="105"/>
          <w:sz w:val="11"/>
          <w:lang w:eastAsia="en-US"/>
        </w:rPr>
        <w:t xml:space="preserve"> </w:t>
      </w:r>
      <w:r w:rsidRPr="005E153C">
        <w:rPr>
          <w:rFonts w:eastAsiaTheme="minorHAnsi"/>
          <w:w w:val="105"/>
          <w:sz w:val="11"/>
          <w:lang w:eastAsia="en-US"/>
        </w:rPr>
        <w:t>окончания</w:t>
      </w:r>
      <w:r w:rsidRPr="005E153C">
        <w:rPr>
          <w:rFonts w:eastAsiaTheme="minorHAnsi"/>
          <w:spacing w:val="-5"/>
          <w:w w:val="105"/>
          <w:sz w:val="11"/>
          <w:lang w:eastAsia="en-US"/>
        </w:rPr>
        <w:t xml:space="preserve"> </w:t>
      </w:r>
      <w:r w:rsidRPr="005E153C">
        <w:rPr>
          <w:rFonts w:eastAsiaTheme="minorHAnsi"/>
          <w:w w:val="105"/>
          <w:sz w:val="11"/>
          <w:lang w:eastAsia="en-US"/>
        </w:rPr>
        <w:t>инвентаризации</w:t>
      </w:r>
    </w:p>
    <w:p w14:paraId="16617163" w14:textId="77777777" w:rsidR="005E153C" w:rsidRPr="005E153C" w:rsidRDefault="005E153C" w:rsidP="005E153C">
      <w:pPr>
        <w:widowControl w:val="0"/>
        <w:autoSpaceDE w:val="0"/>
        <w:autoSpaceDN w:val="0"/>
        <w:spacing w:before="8" w:after="0" w:line="240" w:lineRule="auto"/>
        <w:ind w:firstLine="0"/>
        <w:jc w:val="left"/>
        <w:rPr>
          <w:sz w:val="12"/>
          <w:szCs w:val="24"/>
          <w:lang w:eastAsia="en-US"/>
        </w:rPr>
      </w:pPr>
    </w:p>
    <w:p w14:paraId="334798EA" w14:textId="77777777" w:rsidR="005E153C" w:rsidRPr="005E153C" w:rsidRDefault="005E153C" w:rsidP="005E153C">
      <w:pPr>
        <w:spacing w:before="0" w:after="160" w:line="259" w:lineRule="auto"/>
        <w:ind w:firstLine="0"/>
        <w:jc w:val="center"/>
        <w:rPr>
          <w:rFonts w:eastAsiaTheme="minorHAnsi"/>
          <w:b/>
          <w:lang w:eastAsia="en-US"/>
        </w:rPr>
      </w:pPr>
      <w:r w:rsidRPr="005E153C">
        <w:rPr>
          <w:rFonts w:eastAsiaTheme="minorHAnsi"/>
          <w:b/>
          <w:lang w:eastAsia="en-US"/>
        </w:rPr>
        <w:t>АКТ</w:t>
      </w:r>
    </w:p>
    <w:p w14:paraId="5CC21A74" w14:textId="77777777" w:rsidR="005E153C" w:rsidRPr="005E153C" w:rsidRDefault="005E153C" w:rsidP="005E153C">
      <w:pPr>
        <w:spacing w:before="57" w:after="160" w:line="288" w:lineRule="auto"/>
        <w:ind w:right="33" w:firstLine="0"/>
        <w:jc w:val="center"/>
        <w:rPr>
          <w:rFonts w:eastAsiaTheme="minorHAnsi"/>
          <w:b/>
          <w:lang w:eastAsia="en-US"/>
        </w:rPr>
      </w:pPr>
      <w:r w:rsidRPr="005E153C">
        <w:rPr>
          <w:rFonts w:eastAsiaTheme="minorHAnsi"/>
          <w:b/>
          <w:w w:val="105"/>
          <w:lang w:eastAsia="en-US"/>
        </w:rPr>
        <w:t>инвентаризации</w:t>
      </w:r>
      <w:r w:rsidRPr="005E153C">
        <w:rPr>
          <w:rFonts w:eastAsiaTheme="minorHAnsi"/>
          <w:b/>
          <w:spacing w:val="12"/>
          <w:w w:val="105"/>
          <w:lang w:eastAsia="en-US"/>
        </w:rPr>
        <w:t xml:space="preserve"> </w:t>
      </w:r>
      <w:r w:rsidRPr="005E153C">
        <w:rPr>
          <w:rFonts w:eastAsiaTheme="minorHAnsi"/>
          <w:b/>
          <w:w w:val="105"/>
          <w:lang w:eastAsia="en-US"/>
        </w:rPr>
        <w:t>резерва</w:t>
      </w:r>
      <w:r w:rsidRPr="005E153C">
        <w:rPr>
          <w:rFonts w:eastAsiaTheme="minorHAnsi"/>
          <w:b/>
          <w:spacing w:val="4"/>
          <w:w w:val="105"/>
          <w:lang w:eastAsia="en-US"/>
        </w:rPr>
        <w:t xml:space="preserve"> </w:t>
      </w:r>
      <w:r w:rsidRPr="005E153C">
        <w:rPr>
          <w:rFonts w:eastAsiaTheme="minorHAnsi"/>
          <w:b/>
          <w:w w:val="105"/>
          <w:lang w:eastAsia="en-US"/>
        </w:rPr>
        <w:t>для</w:t>
      </w:r>
      <w:r w:rsidRPr="005E153C">
        <w:rPr>
          <w:rFonts w:eastAsiaTheme="minorHAnsi"/>
          <w:b/>
          <w:spacing w:val="6"/>
          <w:w w:val="105"/>
          <w:lang w:eastAsia="en-US"/>
        </w:rPr>
        <w:t xml:space="preserve"> </w:t>
      </w:r>
      <w:r w:rsidRPr="005E153C">
        <w:rPr>
          <w:rFonts w:eastAsiaTheme="minorHAnsi"/>
          <w:b/>
          <w:w w:val="105"/>
          <w:lang w:eastAsia="en-US"/>
        </w:rPr>
        <w:t>предстоящей</w:t>
      </w:r>
      <w:r w:rsidRPr="005E153C">
        <w:rPr>
          <w:rFonts w:eastAsiaTheme="minorHAnsi"/>
          <w:b/>
          <w:spacing w:val="5"/>
          <w:w w:val="105"/>
          <w:lang w:eastAsia="en-US"/>
        </w:rPr>
        <w:t xml:space="preserve"> </w:t>
      </w:r>
      <w:r w:rsidRPr="005E153C">
        <w:rPr>
          <w:rFonts w:eastAsiaTheme="minorHAnsi"/>
          <w:b/>
          <w:w w:val="105"/>
          <w:lang w:eastAsia="en-US"/>
        </w:rPr>
        <w:t>оплаты</w:t>
      </w:r>
      <w:r w:rsidRPr="005E153C">
        <w:rPr>
          <w:rFonts w:eastAsiaTheme="minorHAnsi"/>
          <w:b/>
          <w:spacing w:val="6"/>
          <w:w w:val="105"/>
          <w:lang w:eastAsia="en-US"/>
        </w:rPr>
        <w:t xml:space="preserve"> </w:t>
      </w:r>
      <w:r w:rsidRPr="005E153C">
        <w:rPr>
          <w:rFonts w:eastAsiaTheme="minorHAnsi"/>
          <w:b/>
          <w:w w:val="105"/>
          <w:lang w:eastAsia="en-US"/>
        </w:rPr>
        <w:t>отпусков</w:t>
      </w:r>
      <w:r w:rsidRPr="005E153C">
        <w:rPr>
          <w:rFonts w:eastAsiaTheme="minorHAnsi"/>
          <w:b/>
          <w:spacing w:val="5"/>
          <w:w w:val="105"/>
          <w:lang w:eastAsia="en-US"/>
        </w:rPr>
        <w:t xml:space="preserve"> </w:t>
      </w:r>
      <w:r w:rsidRPr="005E153C">
        <w:rPr>
          <w:rFonts w:eastAsiaTheme="minorHAnsi"/>
          <w:b/>
          <w:w w:val="105"/>
          <w:lang w:eastAsia="en-US"/>
        </w:rPr>
        <w:t>за</w:t>
      </w:r>
      <w:r w:rsidRPr="005E153C">
        <w:rPr>
          <w:rFonts w:eastAsiaTheme="minorHAnsi"/>
          <w:b/>
          <w:spacing w:val="5"/>
          <w:w w:val="105"/>
          <w:lang w:eastAsia="en-US"/>
        </w:rPr>
        <w:t xml:space="preserve"> </w:t>
      </w:r>
      <w:r w:rsidRPr="005E153C">
        <w:rPr>
          <w:rFonts w:eastAsiaTheme="minorHAnsi"/>
          <w:b/>
          <w:w w:val="105"/>
          <w:lang w:eastAsia="en-US"/>
        </w:rPr>
        <w:t>фактически</w:t>
      </w:r>
      <w:r w:rsidRPr="005E153C">
        <w:rPr>
          <w:rFonts w:eastAsiaTheme="minorHAnsi"/>
          <w:b/>
          <w:spacing w:val="5"/>
          <w:w w:val="105"/>
          <w:lang w:eastAsia="en-US"/>
        </w:rPr>
        <w:t xml:space="preserve"> </w:t>
      </w:r>
      <w:r w:rsidRPr="005E153C">
        <w:rPr>
          <w:rFonts w:eastAsiaTheme="minorHAnsi"/>
          <w:b/>
          <w:w w:val="105"/>
          <w:lang w:eastAsia="en-US"/>
        </w:rPr>
        <w:t>отработанное</w:t>
      </w:r>
      <w:r w:rsidRPr="005E153C">
        <w:rPr>
          <w:rFonts w:eastAsiaTheme="minorHAnsi"/>
          <w:b/>
          <w:spacing w:val="5"/>
          <w:w w:val="105"/>
          <w:lang w:eastAsia="en-US"/>
        </w:rPr>
        <w:t xml:space="preserve"> </w:t>
      </w:r>
      <w:r w:rsidRPr="005E153C">
        <w:rPr>
          <w:rFonts w:eastAsiaTheme="minorHAnsi"/>
          <w:b/>
          <w:w w:val="105"/>
          <w:lang w:eastAsia="en-US"/>
        </w:rPr>
        <w:t>время</w:t>
      </w:r>
      <w:r w:rsidRPr="005E153C">
        <w:rPr>
          <w:rFonts w:eastAsiaTheme="minorHAnsi"/>
          <w:b/>
          <w:spacing w:val="6"/>
          <w:w w:val="105"/>
          <w:lang w:eastAsia="en-US"/>
        </w:rPr>
        <w:t xml:space="preserve"> </w:t>
      </w:r>
      <w:r w:rsidRPr="005E153C">
        <w:rPr>
          <w:rFonts w:eastAsiaTheme="minorHAnsi"/>
          <w:b/>
          <w:w w:val="105"/>
          <w:lang w:eastAsia="en-US"/>
        </w:rPr>
        <w:t>или</w:t>
      </w:r>
      <w:r w:rsidRPr="005E153C">
        <w:rPr>
          <w:rFonts w:eastAsiaTheme="minorHAnsi"/>
          <w:b/>
          <w:spacing w:val="5"/>
          <w:w w:val="105"/>
          <w:lang w:eastAsia="en-US"/>
        </w:rPr>
        <w:t xml:space="preserve"> </w:t>
      </w:r>
      <w:r w:rsidRPr="005E153C">
        <w:rPr>
          <w:rFonts w:eastAsiaTheme="minorHAnsi"/>
          <w:b/>
          <w:w w:val="105"/>
          <w:lang w:eastAsia="en-US"/>
        </w:rPr>
        <w:t>компенсаций</w:t>
      </w:r>
      <w:r w:rsidRPr="005E153C">
        <w:rPr>
          <w:rFonts w:eastAsiaTheme="minorHAnsi"/>
          <w:b/>
          <w:spacing w:val="5"/>
          <w:w w:val="105"/>
          <w:lang w:eastAsia="en-US"/>
        </w:rPr>
        <w:t xml:space="preserve"> </w:t>
      </w:r>
      <w:r w:rsidRPr="005E153C">
        <w:rPr>
          <w:rFonts w:eastAsiaTheme="minorHAnsi"/>
          <w:b/>
          <w:w w:val="105"/>
          <w:lang w:eastAsia="en-US"/>
        </w:rPr>
        <w:t>за</w:t>
      </w:r>
      <w:r w:rsidRPr="005E153C">
        <w:rPr>
          <w:rFonts w:eastAsiaTheme="minorHAnsi"/>
          <w:b/>
          <w:spacing w:val="4"/>
          <w:w w:val="105"/>
          <w:lang w:eastAsia="en-US"/>
        </w:rPr>
        <w:t xml:space="preserve"> </w:t>
      </w:r>
      <w:r w:rsidRPr="005E153C">
        <w:rPr>
          <w:rFonts w:eastAsiaTheme="minorHAnsi"/>
          <w:b/>
          <w:w w:val="105"/>
          <w:lang w:eastAsia="en-US"/>
        </w:rPr>
        <w:t>неиспользованный</w:t>
      </w:r>
      <w:r w:rsidRPr="005E153C">
        <w:rPr>
          <w:rFonts w:eastAsiaTheme="minorHAnsi"/>
          <w:b/>
          <w:spacing w:val="5"/>
          <w:w w:val="105"/>
          <w:lang w:eastAsia="en-US"/>
        </w:rPr>
        <w:t xml:space="preserve"> </w:t>
      </w:r>
      <w:r w:rsidRPr="005E153C">
        <w:rPr>
          <w:rFonts w:eastAsiaTheme="minorHAnsi"/>
          <w:b/>
          <w:w w:val="105"/>
          <w:lang w:eastAsia="en-US"/>
        </w:rPr>
        <w:t>отпуск,</w:t>
      </w:r>
      <w:r w:rsidRPr="005E153C">
        <w:rPr>
          <w:rFonts w:eastAsiaTheme="minorHAnsi"/>
          <w:b/>
          <w:spacing w:val="6"/>
          <w:w w:val="105"/>
          <w:lang w:eastAsia="en-US"/>
        </w:rPr>
        <w:t xml:space="preserve"> </w:t>
      </w:r>
      <w:r w:rsidRPr="005E153C">
        <w:rPr>
          <w:rFonts w:eastAsiaTheme="minorHAnsi"/>
          <w:b/>
          <w:w w:val="105"/>
          <w:lang w:eastAsia="en-US"/>
        </w:rPr>
        <w:t>при</w:t>
      </w:r>
      <w:r w:rsidRPr="005E153C">
        <w:rPr>
          <w:rFonts w:eastAsiaTheme="minorHAnsi"/>
          <w:b/>
          <w:spacing w:val="5"/>
          <w:w w:val="105"/>
          <w:lang w:eastAsia="en-US"/>
        </w:rPr>
        <w:t xml:space="preserve"> </w:t>
      </w:r>
      <w:r w:rsidRPr="005E153C">
        <w:rPr>
          <w:rFonts w:eastAsiaTheme="minorHAnsi"/>
          <w:b/>
          <w:w w:val="105"/>
          <w:lang w:eastAsia="en-US"/>
        </w:rPr>
        <w:t>увольнении,</w:t>
      </w:r>
      <w:r w:rsidRPr="005E153C">
        <w:rPr>
          <w:rFonts w:eastAsiaTheme="minorHAnsi"/>
          <w:b/>
          <w:spacing w:val="6"/>
          <w:w w:val="105"/>
          <w:lang w:eastAsia="en-US"/>
        </w:rPr>
        <w:t xml:space="preserve"> </w:t>
      </w:r>
      <w:r w:rsidRPr="005E153C">
        <w:rPr>
          <w:rFonts w:eastAsiaTheme="minorHAnsi"/>
          <w:b/>
          <w:w w:val="105"/>
          <w:lang w:eastAsia="en-US"/>
        </w:rPr>
        <w:t>включая</w:t>
      </w:r>
      <w:r w:rsidRPr="005E153C">
        <w:rPr>
          <w:rFonts w:eastAsiaTheme="minorHAnsi"/>
          <w:b/>
          <w:spacing w:val="6"/>
          <w:w w:val="105"/>
          <w:lang w:eastAsia="en-US"/>
        </w:rPr>
        <w:t xml:space="preserve"> </w:t>
      </w:r>
      <w:r w:rsidRPr="005E153C">
        <w:rPr>
          <w:rFonts w:eastAsiaTheme="minorHAnsi"/>
          <w:b/>
          <w:w w:val="105"/>
          <w:lang w:eastAsia="en-US"/>
        </w:rPr>
        <w:t>платежи</w:t>
      </w:r>
      <w:r w:rsidRPr="005E153C">
        <w:rPr>
          <w:rFonts w:eastAsiaTheme="minorHAnsi"/>
          <w:b/>
          <w:spacing w:val="5"/>
          <w:w w:val="105"/>
          <w:lang w:eastAsia="en-US"/>
        </w:rPr>
        <w:t xml:space="preserve"> </w:t>
      </w:r>
      <w:r w:rsidRPr="005E153C">
        <w:rPr>
          <w:rFonts w:eastAsiaTheme="minorHAnsi"/>
          <w:b/>
          <w:w w:val="105"/>
          <w:lang w:eastAsia="en-US"/>
        </w:rPr>
        <w:t>на</w:t>
      </w:r>
      <w:r w:rsidRPr="005E153C">
        <w:rPr>
          <w:rFonts w:eastAsiaTheme="minorHAnsi"/>
          <w:b/>
          <w:spacing w:val="1"/>
          <w:w w:val="105"/>
          <w:lang w:eastAsia="en-US"/>
        </w:rPr>
        <w:t xml:space="preserve"> </w:t>
      </w:r>
      <w:r w:rsidRPr="005E153C">
        <w:rPr>
          <w:rFonts w:eastAsiaTheme="minorHAnsi"/>
          <w:b/>
          <w:w w:val="105"/>
          <w:lang w:eastAsia="en-US"/>
        </w:rPr>
        <w:t>обязательное социальное</w:t>
      </w:r>
      <w:r w:rsidRPr="005E153C">
        <w:rPr>
          <w:rFonts w:eastAsiaTheme="minorHAnsi"/>
          <w:b/>
          <w:spacing w:val="1"/>
          <w:w w:val="105"/>
          <w:lang w:eastAsia="en-US"/>
        </w:rPr>
        <w:t xml:space="preserve"> </w:t>
      </w:r>
      <w:r w:rsidRPr="005E153C">
        <w:rPr>
          <w:rFonts w:eastAsiaTheme="minorHAnsi"/>
          <w:b/>
          <w:w w:val="105"/>
          <w:lang w:eastAsia="en-US"/>
        </w:rPr>
        <w:t>страхование</w:t>
      </w:r>
      <w:r w:rsidRPr="005E153C">
        <w:rPr>
          <w:rFonts w:eastAsiaTheme="minorHAnsi"/>
          <w:b/>
          <w:spacing w:val="1"/>
          <w:w w:val="105"/>
          <w:lang w:eastAsia="en-US"/>
        </w:rPr>
        <w:t xml:space="preserve"> </w:t>
      </w:r>
      <w:r w:rsidRPr="005E153C">
        <w:rPr>
          <w:rFonts w:eastAsiaTheme="minorHAnsi"/>
          <w:b/>
          <w:w w:val="105"/>
          <w:lang w:eastAsia="en-US"/>
        </w:rPr>
        <w:t>сотрудника</w:t>
      </w:r>
    </w:p>
    <w:p w14:paraId="1D7DBEFE" w14:textId="77777777" w:rsidR="005E153C" w:rsidRPr="005E153C" w:rsidRDefault="005E153C" w:rsidP="005E153C">
      <w:pPr>
        <w:widowControl w:val="0"/>
        <w:autoSpaceDE w:val="0"/>
        <w:autoSpaceDN w:val="0"/>
        <w:spacing w:before="6" w:after="0" w:line="240" w:lineRule="auto"/>
        <w:ind w:firstLine="0"/>
        <w:jc w:val="left"/>
        <w:rPr>
          <w:b/>
          <w:sz w:val="19"/>
          <w:szCs w:val="24"/>
          <w:lang w:eastAsia="en-US"/>
        </w:rPr>
      </w:pPr>
    </w:p>
    <w:p w14:paraId="7C14CA7F" w14:textId="77777777" w:rsidR="005E153C" w:rsidRPr="005E153C" w:rsidRDefault="005E153C" w:rsidP="005E153C">
      <w:pPr>
        <w:tabs>
          <w:tab w:val="left" w:pos="3108"/>
          <w:tab w:val="left" w:pos="3519"/>
          <w:tab w:val="left" w:pos="5611"/>
          <w:tab w:val="left" w:pos="10502"/>
        </w:tabs>
        <w:spacing w:before="105" w:after="160" w:line="283" w:lineRule="auto"/>
        <w:ind w:right="72" w:firstLine="0"/>
        <w:rPr>
          <w:rFonts w:eastAsiaTheme="minorHAnsi"/>
          <w:sz w:val="20"/>
          <w:szCs w:val="20"/>
          <w:lang w:eastAsia="en-US"/>
        </w:rPr>
      </w:pPr>
      <w:r w:rsidRPr="005E153C">
        <w:rPr>
          <w:rFonts w:asciiTheme="minorHAnsi" w:eastAsiaTheme="minorHAnsi" w:hAnsiTheme="minorHAnsi" w:cstheme="minorBidi"/>
          <w:noProof/>
          <w:sz w:val="20"/>
          <w:szCs w:val="20"/>
        </w:rPr>
        <mc:AlternateContent>
          <mc:Choice Requires="wpg">
            <w:drawing>
              <wp:anchor distT="0" distB="0" distL="0" distR="0" simplePos="0" relativeHeight="251795456" behindDoc="1" locked="0" layoutInCell="1" allowOverlap="1" wp14:anchorId="22E1AF59" wp14:editId="4710A580">
                <wp:simplePos x="0" y="0"/>
                <wp:positionH relativeFrom="page">
                  <wp:posOffset>651510</wp:posOffset>
                </wp:positionH>
                <wp:positionV relativeFrom="paragraph">
                  <wp:posOffset>779780</wp:posOffset>
                </wp:positionV>
                <wp:extent cx="4985385" cy="1486535"/>
                <wp:effectExtent l="0" t="0" r="5715" b="0"/>
                <wp:wrapTopAndBottom/>
                <wp:docPr id="28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5385" cy="1486535"/>
                          <a:chOff x="1025" y="146"/>
                          <a:chExt cx="4191" cy="749"/>
                        </a:xfrm>
                      </wpg:grpSpPr>
                      <wps:wsp>
                        <wps:cNvPr id="288" name="Text Box 20"/>
                        <wps:cNvSpPr txBox="1">
                          <a:spLocks noChangeArrowheads="1"/>
                        </wps:cNvSpPr>
                        <wps:spPr bwMode="auto">
                          <a:xfrm>
                            <a:off x="3990" y="152"/>
                            <a:ext cx="122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936D1F" w14:textId="77777777" w:rsidR="002929F4" w:rsidRPr="00361A9F" w:rsidRDefault="002929F4" w:rsidP="005E153C">
                              <w:pPr>
                                <w:rPr>
                                  <w:sz w:val="12"/>
                                </w:rPr>
                              </w:pPr>
                            </w:p>
                            <w:p w14:paraId="1DCE3147" w14:textId="77777777" w:rsidR="002929F4" w:rsidRPr="00361A9F" w:rsidRDefault="002929F4" w:rsidP="005E153C">
                              <w:pPr>
                                <w:spacing w:before="85" w:line="285" w:lineRule="auto"/>
                                <w:ind w:left="357" w:right="43" w:hanging="303"/>
                                <w:rPr>
                                  <w:sz w:val="11"/>
                                </w:rPr>
                              </w:pPr>
                              <w:r w:rsidRPr="00361A9F">
                                <w:rPr>
                                  <w:b/>
                                  <w:w w:val="105"/>
                                  <w:sz w:val="11"/>
                                </w:rPr>
                                <w:t>КФО</w:t>
                              </w:r>
                              <w:r w:rsidRPr="00361A9F">
                                <w:rPr>
                                  <w:b/>
                                  <w:spacing w:val="-1"/>
                                  <w:w w:val="105"/>
                                  <w:sz w:val="11"/>
                                </w:rPr>
                                <w:t xml:space="preserve"> </w:t>
                              </w:r>
                              <w:r w:rsidRPr="00361A9F">
                                <w:rPr>
                                  <w:b/>
                                  <w:w w:val="105"/>
                                  <w:sz w:val="11"/>
                                </w:rPr>
                                <w:t>(4,2,7)</w:t>
                              </w:r>
                              <w:proofErr w:type="gramStart"/>
                              <w:r w:rsidRPr="00361A9F">
                                <w:rPr>
                                  <w:w w:val="105"/>
                                  <w:sz w:val="11"/>
                                </w:rPr>
                                <w:t>(</w:t>
                              </w:r>
                              <w:r w:rsidRPr="00361A9F">
                                <w:rPr>
                                  <w:spacing w:val="1"/>
                                  <w:w w:val="105"/>
                                  <w:sz w:val="11"/>
                                </w:rPr>
                                <w:t xml:space="preserve"> </w:t>
                              </w:r>
                              <w:proofErr w:type="gramEnd"/>
                              <w:r w:rsidRPr="00361A9F">
                                <w:rPr>
                                  <w:w w:val="105"/>
                                  <w:sz w:val="11"/>
                                </w:rPr>
                                <w:t>нужное</w:t>
                              </w:r>
                              <w:r w:rsidRPr="00361A9F">
                                <w:rPr>
                                  <w:spacing w:val="-28"/>
                                  <w:w w:val="105"/>
                                  <w:sz w:val="11"/>
                                </w:rPr>
                                <w:t xml:space="preserve"> </w:t>
                              </w:r>
                              <w:r w:rsidRPr="00361A9F">
                                <w:rPr>
                                  <w:w w:val="105"/>
                                  <w:sz w:val="11"/>
                                </w:rPr>
                                <w:t>выбрать)</w:t>
                              </w:r>
                            </w:p>
                          </w:txbxContent>
                        </wps:txbx>
                        <wps:bodyPr rot="0" vert="horz" wrap="square" lIns="0" tIns="0" rIns="0" bIns="0" anchor="t" anchorCtr="0" upright="1">
                          <a:noAutofit/>
                        </wps:bodyPr>
                      </wps:wsp>
                      <wps:wsp>
                        <wps:cNvPr id="289" name="Text Box 19"/>
                        <wps:cNvSpPr txBox="1">
                          <a:spLocks noChangeArrowheads="1"/>
                        </wps:cNvSpPr>
                        <wps:spPr bwMode="auto">
                          <a:xfrm>
                            <a:off x="3380"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A4543AB" w14:textId="77777777" w:rsidR="002929F4" w:rsidRDefault="002929F4" w:rsidP="005E153C">
                              <w:pPr>
                                <w:rPr>
                                  <w:rFonts w:ascii="Microsoft Sans Serif"/>
                                  <w:sz w:val="12"/>
                                </w:rPr>
                              </w:pPr>
                            </w:p>
                            <w:p w14:paraId="1E41A68E" w14:textId="77777777" w:rsidR="002929F4" w:rsidRDefault="002929F4" w:rsidP="005E153C">
                              <w:pPr>
                                <w:spacing w:before="1"/>
                                <w:rPr>
                                  <w:rFonts w:ascii="Microsoft Sans Serif"/>
                                  <w:sz w:val="15"/>
                                </w:rPr>
                              </w:pPr>
                            </w:p>
                            <w:p w14:paraId="579F483D" w14:textId="77777777" w:rsidR="002929F4" w:rsidRPr="00361A9F" w:rsidRDefault="002929F4" w:rsidP="005E153C">
                              <w:pPr>
                                <w:ind w:left="98"/>
                                <w:jc w:val="center"/>
                                <w:rPr>
                                  <w:sz w:val="20"/>
                                  <w:szCs w:val="20"/>
                                </w:rPr>
                              </w:pPr>
                              <w:r w:rsidRPr="00361A9F">
                                <w:rPr>
                                  <w:w w:val="105"/>
                                  <w:sz w:val="20"/>
                                  <w:szCs w:val="20"/>
                                </w:rPr>
                                <w:t>12</w:t>
                              </w:r>
                              <w:r w:rsidRPr="00361A9F">
                                <w:rPr>
                                  <w:spacing w:val="2"/>
                                  <w:w w:val="105"/>
                                  <w:sz w:val="20"/>
                                  <w:szCs w:val="20"/>
                                </w:rPr>
                                <w:t xml:space="preserve"> </w:t>
                              </w:r>
                              <w:r w:rsidRPr="00361A9F">
                                <w:rPr>
                                  <w:w w:val="105"/>
                                  <w:sz w:val="20"/>
                                  <w:szCs w:val="20"/>
                                </w:rPr>
                                <w:t>мес.</w:t>
                              </w:r>
                            </w:p>
                          </w:txbxContent>
                        </wps:txbx>
                        <wps:bodyPr rot="0" vert="horz" wrap="square" lIns="0" tIns="0" rIns="0" bIns="0" anchor="t" anchorCtr="0" upright="1">
                          <a:noAutofit/>
                        </wps:bodyPr>
                      </wps:wsp>
                      <wps:wsp>
                        <wps:cNvPr id="290" name="Text Box 18"/>
                        <wps:cNvSpPr txBox="1">
                          <a:spLocks noChangeArrowheads="1"/>
                        </wps:cNvSpPr>
                        <wps:spPr bwMode="auto">
                          <a:xfrm>
                            <a:off x="2770"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A31DE9" w14:textId="77777777" w:rsidR="002929F4" w:rsidRDefault="002929F4" w:rsidP="005E153C">
                              <w:pPr>
                                <w:spacing w:line="117" w:lineRule="exact"/>
                                <w:ind w:left="145" w:right="142"/>
                                <w:jc w:val="center"/>
                                <w:rPr>
                                  <w:w w:val="105"/>
                                  <w:sz w:val="18"/>
                                  <w:szCs w:val="18"/>
                                </w:rPr>
                              </w:pPr>
                            </w:p>
                            <w:p w14:paraId="50BF2DA3" w14:textId="77777777" w:rsidR="002929F4" w:rsidRPr="00361A9F" w:rsidRDefault="002929F4" w:rsidP="005E153C">
                              <w:pPr>
                                <w:spacing w:line="117" w:lineRule="exact"/>
                                <w:ind w:left="145" w:right="142"/>
                                <w:jc w:val="center"/>
                                <w:rPr>
                                  <w:sz w:val="18"/>
                                  <w:szCs w:val="18"/>
                                </w:rPr>
                              </w:pPr>
                              <w:r w:rsidRPr="00361A9F">
                                <w:rPr>
                                  <w:w w:val="105"/>
                                  <w:sz w:val="18"/>
                                  <w:szCs w:val="18"/>
                                </w:rPr>
                                <w:t>Срок</w:t>
                              </w:r>
                            </w:p>
                            <w:p w14:paraId="5146B6AE" w14:textId="77777777" w:rsidR="002929F4" w:rsidRPr="00361A9F" w:rsidRDefault="002929F4" w:rsidP="005E153C">
                              <w:pPr>
                                <w:spacing w:before="20" w:line="283" w:lineRule="auto"/>
                                <w:ind w:left="21" w:right="20" w:firstLine="1"/>
                                <w:jc w:val="center"/>
                                <w:rPr>
                                  <w:sz w:val="18"/>
                                  <w:szCs w:val="18"/>
                                </w:rPr>
                              </w:pPr>
                              <w:proofErr w:type="spellStart"/>
                              <w:r w:rsidRPr="00361A9F">
                                <w:rPr>
                                  <w:w w:val="105"/>
                                  <w:sz w:val="18"/>
                                  <w:szCs w:val="18"/>
                                </w:rPr>
                                <w:t>формиро</w:t>
                              </w:r>
                              <w:proofErr w:type="spellEnd"/>
                              <w:r w:rsidRPr="00361A9F">
                                <w:rPr>
                                  <w:spacing w:val="1"/>
                                  <w:w w:val="105"/>
                                  <w:sz w:val="18"/>
                                  <w:szCs w:val="18"/>
                                </w:rPr>
                                <w:t xml:space="preserve"> </w:t>
                              </w:r>
                              <w:proofErr w:type="spellStart"/>
                              <w:r w:rsidRPr="00361A9F">
                                <w:rPr>
                                  <w:w w:val="105"/>
                                  <w:sz w:val="18"/>
                                  <w:szCs w:val="18"/>
                                </w:rPr>
                                <w:t>вания</w:t>
                              </w:r>
                              <w:proofErr w:type="spellEnd"/>
                              <w:r w:rsidRPr="00361A9F">
                                <w:rPr>
                                  <w:spacing w:val="1"/>
                                  <w:w w:val="105"/>
                                  <w:sz w:val="18"/>
                                  <w:szCs w:val="18"/>
                                </w:rPr>
                                <w:t xml:space="preserve"> </w:t>
                              </w:r>
                              <w:proofErr w:type="spellStart"/>
                              <w:r w:rsidRPr="00361A9F">
                                <w:rPr>
                                  <w:spacing w:val="-1"/>
                                  <w:w w:val="105"/>
                                  <w:sz w:val="18"/>
                                  <w:szCs w:val="18"/>
                                </w:rPr>
                                <w:t>резерва</w:t>
                              </w:r>
                              <w:proofErr w:type="gramStart"/>
                              <w:r w:rsidRPr="00361A9F">
                                <w:rPr>
                                  <w:spacing w:val="-1"/>
                                  <w:w w:val="105"/>
                                  <w:sz w:val="18"/>
                                  <w:szCs w:val="18"/>
                                </w:rPr>
                                <w:t>,м</w:t>
                              </w:r>
                              <w:proofErr w:type="gramEnd"/>
                              <w:r w:rsidRPr="00361A9F">
                                <w:rPr>
                                  <w:w w:val="105"/>
                                  <w:sz w:val="18"/>
                                  <w:szCs w:val="18"/>
                                </w:rPr>
                                <w:t>ес</w:t>
                              </w:r>
                              <w:proofErr w:type="spellEnd"/>
                              <w:r w:rsidRPr="00361A9F">
                                <w:rPr>
                                  <w:w w:val="105"/>
                                  <w:sz w:val="18"/>
                                  <w:szCs w:val="18"/>
                                </w:rPr>
                                <w:t>.</w:t>
                              </w:r>
                            </w:p>
                          </w:txbxContent>
                        </wps:txbx>
                        <wps:bodyPr rot="0" vert="horz" wrap="square" lIns="0" tIns="0" rIns="0" bIns="0" anchor="t" anchorCtr="0" upright="1">
                          <a:noAutofit/>
                        </wps:bodyPr>
                      </wps:wsp>
                      <wps:wsp>
                        <wps:cNvPr id="291" name="Text Box 17"/>
                        <wps:cNvSpPr txBox="1">
                          <a:spLocks noChangeArrowheads="1"/>
                        </wps:cNvSpPr>
                        <wps:spPr bwMode="auto">
                          <a:xfrm>
                            <a:off x="2161" y="152"/>
                            <a:ext cx="610"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0DB23B4" w14:textId="77777777" w:rsidR="002929F4" w:rsidRDefault="002929F4" w:rsidP="005E153C">
                              <w:pPr>
                                <w:rPr>
                                  <w:rFonts w:ascii="Microsoft Sans Serif"/>
                                  <w:sz w:val="12"/>
                                </w:rPr>
                              </w:pPr>
                            </w:p>
                            <w:p w14:paraId="11F578D9" w14:textId="77777777" w:rsidR="002929F4" w:rsidRDefault="002929F4" w:rsidP="005E153C">
                              <w:pPr>
                                <w:spacing w:before="1"/>
                                <w:rPr>
                                  <w:rFonts w:ascii="Microsoft Sans Serif"/>
                                  <w:sz w:val="15"/>
                                </w:rPr>
                              </w:pPr>
                            </w:p>
                            <w:p w14:paraId="1129E91D" w14:textId="77777777" w:rsidR="002929F4" w:rsidRPr="00361A9F" w:rsidRDefault="002929F4" w:rsidP="005E153C">
                              <w:pPr>
                                <w:ind w:left="48"/>
                                <w:rPr>
                                  <w:sz w:val="18"/>
                                  <w:szCs w:val="18"/>
                                </w:rPr>
                              </w:pPr>
                              <w:r w:rsidRPr="00361A9F">
                                <w:rPr>
                                  <w:w w:val="105"/>
                                  <w:sz w:val="18"/>
                                  <w:szCs w:val="18"/>
                                </w:rPr>
                                <w:t>20</w:t>
                              </w:r>
                              <w:r w:rsidRPr="00361A9F">
                                <w:rPr>
                                  <w:w w:val="105"/>
                                  <w:sz w:val="18"/>
                                  <w:szCs w:val="18"/>
                                  <w:u w:val="single"/>
                                </w:rPr>
                                <w:t xml:space="preserve">     </w:t>
                              </w:r>
                              <w:r w:rsidRPr="00361A9F">
                                <w:rPr>
                                  <w:spacing w:val="10"/>
                                  <w:w w:val="105"/>
                                  <w:sz w:val="18"/>
                                  <w:szCs w:val="18"/>
                                  <w:u w:val="single"/>
                                </w:rPr>
                                <w:t xml:space="preserve"> </w:t>
                              </w:r>
                              <w:r w:rsidRPr="00361A9F">
                                <w:rPr>
                                  <w:w w:val="105"/>
                                  <w:sz w:val="18"/>
                                  <w:szCs w:val="18"/>
                                </w:rPr>
                                <w:t>год</w:t>
                              </w:r>
                            </w:p>
                          </w:txbxContent>
                        </wps:txbx>
                        <wps:bodyPr rot="0" vert="horz" wrap="square" lIns="0" tIns="0" rIns="0" bIns="0" anchor="t" anchorCtr="0" upright="1">
                          <a:noAutofit/>
                        </wps:bodyPr>
                      </wps:wsp>
                      <wps:wsp>
                        <wps:cNvPr id="292" name="Text Box 16"/>
                        <wps:cNvSpPr txBox="1">
                          <a:spLocks noChangeArrowheads="1"/>
                        </wps:cNvSpPr>
                        <wps:spPr bwMode="auto">
                          <a:xfrm>
                            <a:off x="1030" y="152"/>
                            <a:ext cx="1131" cy="737"/>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E0AD91" w14:textId="77777777" w:rsidR="002929F4" w:rsidRDefault="002929F4" w:rsidP="005E153C">
                              <w:pPr>
                                <w:rPr>
                                  <w:rFonts w:ascii="Microsoft Sans Serif"/>
                                  <w:sz w:val="12"/>
                                </w:rPr>
                              </w:pPr>
                            </w:p>
                            <w:p w14:paraId="396F57B6" w14:textId="77777777" w:rsidR="002929F4" w:rsidRPr="00361A9F" w:rsidRDefault="002929F4" w:rsidP="005E153C">
                              <w:pPr>
                                <w:spacing w:before="1"/>
                              </w:pPr>
                            </w:p>
                            <w:p w14:paraId="7F84B841" w14:textId="77777777" w:rsidR="002929F4" w:rsidRPr="00361A9F" w:rsidRDefault="002929F4" w:rsidP="005E153C">
                              <w:pPr>
                                <w:spacing w:line="283" w:lineRule="auto"/>
                                <w:ind w:left="148" w:right="145" w:firstLine="3"/>
                                <w:jc w:val="center"/>
                              </w:pPr>
                              <w:r w:rsidRPr="00361A9F">
                                <w:rPr>
                                  <w:w w:val="105"/>
                                </w:rPr>
                                <w:t>дата</w:t>
                              </w:r>
                              <w:r w:rsidRPr="00361A9F">
                                <w:rPr>
                                  <w:spacing w:val="2"/>
                                  <w:w w:val="105"/>
                                </w:rPr>
                                <w:t xml:space="preserve"> </w:t>
                              </w:r>
                              <w:r w:rsidRPr="00361A9F">
                                <w:rPr>
                                  <w:w w:val="105"/>
                                </w:rPr>
                                <w:t>начала</w:t>
                              </w:r>
                              <w:r w:rsidRPr="00361A9F">
                                <w:rPr>
                                  <w:spacing w:val="1"/>
                                  <w:w w:val="105"/>
                                </w:rPr>
                                <w:t xml:space="preserve"> </w:t>
                              </w:r>
                              <w:r w:rsidRPr="00361A9F">
                                <w:rPr>
                                  <w:w w:val="105"/>
                                </w:rPr>
                                <w:t>формирования</w:t>
                              </w:r>
                              <w:r w:rsidRPr="00361A9F">
                                <w:rPr>
                                  <w:spacing w:val="-28"/>
                                  <w:w w:val="105"/>
                                </w:rPr>
                                <w:t xml:space="preserve"> </w:t>
                              </w:r>
                              <w:r w:rsidRPr="00361A9F">
                                <w:rPr>
                                  <w:w w:val="105"/>
                                </w:rPr>
                                <w:t>резерва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id="_x0000_s1091" style="position:absolute;left:0;text-align:left;margin-left:51.3pt;margin-top:61.4pt;width:392.55pt;height:117.05pt;z-index:-251521024;mso-wrap-distance-left:0;mso-wrap-distance-right:0;mso-position-horizontal-relative:page" coordorigin="1025,146" coordsize="4191,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">
                <v:shape id="Text Box 20" o:spid="_x0000_s1092" type="#_x0000_t202" style="position:absolute;left:3990;top:152;width:122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MgfsAA&#10;AADcAAAADwAAAGRycy9kb3ducmV2LnhtbERPy4rCMBTdC/5DuMLsNBkFkWpaZBhB3I2v9aW5ttXm&#10;pjQZzczXm4Xg8nDeqyLaVtyp941jDZ8TBYK4dKbhSsPxsBkvQPiAbLB1TBr+yEORDwcrzIx78A/d&#10;96ESKYR9hhrqELpMSl/WZNFPXEecuIvrLYYE+0qaHh8p3LZyqtRcWmw4NdTY0VdN5W3/azVs/2fq&#10;EE9Xr9ab9nt3jrtyZudaf4ziegkiUAxv8cu9NRqmi7Q2nUlHQO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IMgfsAAAADcAAAADwAAAAAAAAAAAAAAAACYAgAAZHJzL2Rvd25y&#10;ZXYueG1sUEsFBgAAAAAEAAQA9QAAAIUDAAAAAA==&#10;" filled="f" strokeweight=".6pt">
                  <v:textbox inset="0,0,0,0">
                    <w:txbxContent>
                      <w:p w14:paraId="67936D1F" w14:textId="77777777" w:rsidR="002929F4" w:rsidRPr="00361A9F" w:rsidRDefault="002929F4" w:rsidP="005E153C">
                        <w:pPr>
                          <w:rPr>
                            <w:sz w:val="12"/>
                          </w:rPr>
                        </w:pPr>
                      </w:p>
                      <w:p w14:paraId="1DCE3147" w14:textId="77777777" w:rsidR="002929F4" w:rsidRPr="00361A9F" w:rsidRDefault="002929F4" w:rsidP="005E153C">
                        <w:pPr>
                          <w:spacing w:before="85" w:line="285" w:lineRule="auto"/>
                          <w:ind w:left="357" w:right="43" w:hanging="303"/>
                          <w:rPr>
                            <w:sz w:val="11"/>
                          </w:rPr>
                        </w:pPr>
                        <w:r w:rsidRPr="00361A9F">
                          <w:rPr>
                            <w:b/>
                            <w:w w:val="105"/>
                            <w:sz w:val="11"/>
                          </w:rPr>
                          <w:t>КФО</w:t>
                        </w:r>
                        <w:r w:rsidRPr="00361A9F">
                          <w:rPr>
                            <w:b/>
                            <w:spacing w:val="-1"/>
                            <w:w w:val="105"/>
                            <w:sz w:val="11"/>
                          </w:rPr>
                          <w:t xml:space="preserve"> </w:t>
                        </w:r>
                        <w:r w:rsidRPr="00361A9F">
                          <w:rPr>
                            <w:b/>
                            <w:w w:val="105"/>
                            <w:sz w:val="11"/>
                          </w:rPr>
                          <w:t>(4,2,7)</w:t>
                        </w:r>
                        <w:proofErr w:type="gramStart"/>
                        <w:r w:rsidRPr="00361A9F">
                          <w:rPr>
                            <w:w w:val="105"/>
                            <w:sz w:val="11"/>
                          </w:rPr>
                          <w:t>(</w:t>
                        </w:r>
                        <w:r w:rsidRPr="00361A9F">
                          <w:rPr>
                            <w:spacing w:val="1"/>
                            <w:w w:val="105"/>
                            <w:sz w:val="11"/>
                          </w:rPr>
                          <w:t xml:space="preserve"> </w:t>
                        </w:r>
                        <w:proofErr w:type="gramEnd"/>
                        <w:r w:rsidRPr="00361A9F">
                          <w:rPr>
                            <w:w w:val="105"/>
                            <w:sz w:val="11"/>
                          </w:rPr>
                          <w:t>нужное</w:t>
                        </w:r>
                        <w:r w:rsidRPr="00361A9F">
                          <w:rPr>
                            <w:spacing w:val="-28"/>
                            <w:w w:val="105"/>
                            <w:sz w:val="11"/>
                          </w:rPr>
                          <w:t xml:space="preserve"> </w:t>
                        </w:r>
                        <w:r w:rsidRPr="00361A9F">
                          <w:rPr>
                            <w:w w:val="105"/>
                            <w:sz w:val="11"/>
                          </w:rPr>
                          <w:t>выбрать)</w:t>
                        </w:r>
                      </w:p>
                    </w:txbxContent>
                  </v:textbox>
                </v:shape>
                <v:shape id="Text Box 19" o:spid="_x0000_s1093" type="#_x0000_t202" style="position:absolute;left:3380;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F5cMA&#10;AADcAAAADwAAAGRycy9kb3ducmV2LnhtbESPzYoCMRCE7wu+Q2hhb2uiguhoFBEF8bb+nZtJOzO7&#10;k84wiZr16c2C4LGoqq+o2SLaWtyo9ZVjDf2eAkGcO1NxoeF42HyNQfiAbLB2TBr+yMNi3vmYYWbc&#10;nb/ptg+FSBD2GWooQ2gyKX1ekkXfcw1x8i6utRiSbAtpWrwnuK3lQKmRtFhxWiixoVVJ+e/+ajVs&#10;H0N1iKcfr5aber07x10+tCOtP7txOQURKIZ3+NXeGg2D8QT+z6Qj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F5cMAAADcAAAADwAAAAAAAAAAAAAAAACYAgAAZHJzL2Rv&#10;d25yZXYueG1sUEsFBgAAAAAEAAQA9QAAAIgDAAAAAA==&#10;" filled="f" strokeweight=".6pt">
                  <v:textbox inset="0,0,0,0">
                    <w:txbxContent>
                      <w:p w14:paraId="0A4543AB" w14:textId="77777777" w:rsidR="002929F4" w:rsidRDefault="002929F4" w:rsidP="005E153C">
                        <w:pPr>
                          <w:rPr>
                            <w:rFonts w:ascii="Microsoft Sans Serif"/>
                            <w:sz w:val="12"/>
                          </w:rPr>
                        </w:pPr>
                      </w:p>
                      <w:p w14:paraId="1E41A68E" w14:textId="77777777" w:rsidR="002929F4" w:rsidRDefault="002929F4" w:rsidP="005E153C">
                        <w:pPr>
                          <w:spacing w:before="1"/>
                          <w:rPr>
                            <w:rFonts w:ascii="Microsoft Sans Serif"/>
                            <w:sz w:val="15"/>
                          </w:rPr>
                        </w:pPr>
                      </w:p>
                      <w:p w14:paraId="579F483D" w14:textId="77777777" w:rsidR="002929F4" w:rsidRPr="00361A9F" w:rsidRDefault="002929F4" w:rsidP="005E153C">
                        <w:pPr>
                          <w:ind w:left="98"/>
                          <w:jc w:val="center"/>
                          <w:rPr>
                            <w:sz w:val="20"/>
                            <w:szCs w:val="20"/>
                          </w:rPr>
                        </w:pPr>
                        <w:r w:rsidRPr="00361A9F">
                          <w:rPr>
                            <w:w w:val="105"/>
                            <w:sz w:val="20"/>
                            <w:szCs w:val="20"/>
                          </w:rPr>
                          <w:t>12</w:t>
                        </w:r>
                        <w:r w:rsidRPr="00361A9F">
                          <w:rPr>
                            <w:spacing w:val="2"/>
                            <w:w w:val="105"/>
                            <w:sz w:val="20"/>
                            <w:szCs w:val="20"/>
                          </w:rPr>
                          <w:t xml:space="preserve"> </w:t>
                        </w:r>
                        <w:r w:rsidRPr="00361A9F">
                          <w:rPr>
                            <w:w w:val="105"/>
                            <w:sz w:val="20"/>
                            <w:szCs w:val="20"/>
                          </w:rPr>
                          <w:t>мес.</w:t>
                        </w:r>
                      </w:p>
                    </w:txbxContent>
                  </v:textbox>
                </v:shape>
                <v:shape id="Text Box 18" o:spid="_x0000_s1094" type="#_x0000_t202" style="position:absolute;left:2770;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y6pcEA&#10;AADcAAAADwAAAGRycy9kb3ducmV2LnhtbERPz2vCMBS+D/wfwhO8rYkKstVGEZlQvE23nR/Ns+3W&#10;vJQms9G/3hwGO358v4tttJ240uBbxxrmmQJBXDnTcq3h43x4fgHhA7LBzjFpuJGH7WbyVGBu3Mjv&#10;dD2FWqQQ9jlqaELocyl91ZBFn7meOHEXN1gMCQ61NAOOKdx2cqHUSlpsOTU02NO+oern9Gs1lPel&#10;OsfPb692h+7t+BWP1dKutJ5N424NIlAM/+I/d2k0LF7T/HQmHQ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suqXBAAAA3AAAAA8AAAAAAAAAAAAAAAAAmAIAAGRycy9kb3du&#10;cmV2LnhtbFBLBQYAAAAABAAEAPUAAACGAwAAAAA=&#10;" filled="f" strokeweight=".6pt">
                  <v:textbox inset="0,0,0,0">
                    <w:txbxContent>
                      <w:p w14:paraId="14A31DE9" w14:textId="77777777" w:rsidR="002929F4" w:rsidRDefault="002929F4" w:rsidP="005E153C">
                        <w:pPr>
                          <w:spacing w:line="117" w:lineRule="exact"/>
                          <w:ind w:left="145" w:right="142"/>
                          <w:jc w:val="center"/>
                          <w:rPr>
                            <w:w w:val="105"/>
                            <w:sz w:val="18"/>
                            <w:szCs w:val="18"/>
                          </w:rPr>
                        </w:pPr>
                      </w:p>
                      <w:p w14:paraId="50BF2DA3" w14:textId="77777777" w:rsidR="002929F4" w:rsidRPr="00361A9F" w:rsidRDefault="002929F4" w:rsidP="005E153C">
                        <w:pPr>
                          <w:spacing w:line="117" w:lineRule="exact"/>
                          <w:ind w:left="145" w:right="142"/>
                          <w:jc w:val="center"/>
                          <w:rPr>
                            <w:sz w:val="18"/>
                            <w:szCs w:val="18"/>
                          </w:rPr>
                        </w:pPr>
                        <w:r w:rsidRPr="00361A9F">
                          <w:rPr>
                            <w:w w:val="105"/>
                            <w:sz w:val="18"/>
                            <w:szCs w:val="18"/>
                          </w:rPr>
                          <w:t>Срок</w:t>
                        </w:r>
                      </w:p>
                      <w:p w14:paraId="5146B6AE" w14:textId="77777777" w:rsidR="002929F4" w:rsidRPr="00361A9F" w:rsidRDefault="002929F4" w:rsidP="005E153C">
                        <w:pPr>
                          <w:spacing w:before="20" w:line="283" w:lineRule="auto"/>
                          <w:ind w:left="21" w:right="20" w:firstLine="1"/>
                          <w:jc w:val="center"/>
                          <w:rPr>
                            <w:sz w:val="18"/>
                            <w:szCs w:val="18"/>
                          </w:rPr>
                        </w:pPr>
                        <w:proofErr w:type="spellStart"/>
                        <w:r w:rsidRPr="00361A9F">
                          <w:rPr>
                            <w:w w:val="105"/>
                            <w:sz w:val="18"/>
                            <w:szCs w:val="18"/>
                          </w:rPr>
                          <w:t>формиро</w:t>
                        </w:r>
                        <w:proofErr w:type="spellEnd"/>
                        <w:r w:rsidRPr="00361A9F">
                          <w:rPr>
                            <w:spacing w:val="1"/>
                            <w:w w:val="105"/>
                            <w:sz w:val="18"/>
                            <w:szCs w:val="18"/>
                          </w:rPr>
                          <w:t xml:space="preserve"> </w:t>
                        </w:r>
                        <w:proofErr w:type="spellStart"/>
                        <w:r w:rsidRPr="00361A9F">
                          <w:rPr>
                            <w:w w:val="105"/>
                            <w:sz w:val="18"/>
                            <w:szCs w:val="18"/>
                          </w:rPr>
                          <w:t>вания</w:t>
                        </w:r>
                        <w:proofErr w:type="spellEnd"/>
                        <w:r w:rsidRPr="00361A9F">
                          <w:rPr>
                            <w:spacing w:val="1"/>
                            <w:w w:val="105"/>
                            <w:sz w:val="18"/>
                            <w:szCs w:val="18"/>
                          </w:rPr>
                          <w:t xml:space="preserve"> </w:t>
                        </w:r>
                        <w:proofErr w:type="spellStart"/>
                        <w:r w:rsidRPr="00361A9F">
                          <w:rPr>
                            <w:spacing w:val="-1"/>
                            <w:w w:val="105"/>
                            <w:sz w:val="18"/>
                            <w:szCs w:val="18"/>
                          </w:rPr>
                          <w:t>резерва</w:t>
                        </w:r>
                        <w:proofErr w:type="gramStart"/>
                        <w:r w:rsidRPr="00361A9F">
                          <w:rPr>
                            <w:spacing w:val="-1"/>
                            <w:w w:val="105"/>
                            <w:sz w:val="18"/>
                            <w:szCs w:val="18"/>
                          </w:rPr>
                          <w:t>,м</w:t>
                        </w:r>
                        <w:proofErr w:type="gramEnd"/>
                        <w:r w:rsidRPr="00361A9F">
                          <w:rPr>
                            <w:w w:val="105"/>
                            <w:sz w:val="18"/>
                            <w:szCs w:val="18"/>
                          </w:rPr>
                          <w:t>ес</w:t>
                        </w:r>
                        <w:proofErr w:type="spellEnd"/>
                        <w:r w:rsidRPr="00361A9F">
                          <w:rPr>
                            <w:w w:val="105"/>
                            <w:sz w:val="18"/>
                            <w:szCs w:val="18"/>
                          </w:rPr>
                          <w:t>.</w:t>
                        </w:r>
                      </w:p>
                    </w:txbxContent>
                  </v:textbox>
                </v:shape>
                <v:shape id="Text Box 17" o:spid="_x0000_s1095" type="#_x0000_t202" style="position:absolute;left:2161;top:152;width:610;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fPsQA&#10;AADcAAAADwAAAGRycy9kb3ducmV2LnhtbESPQWvCQBSE7wX/w/KE3uquEaRGVwmiELxVW8+P7DNJ&#10;m30bsluz7a/vFgo9DjPzDbPZRduJOw2+daxhPlMgiCtnWq41vF6OT88gfEA22DkmDV/kYbedPGww&#10;N27kF7qfQy0ShH2OGpoQ+lxKXzVk0c9cT5y8mxsshiSHWpoBxwS3ncyUWkqLLaeFBnvaN1R9nD+t&#10;hvJ7oS7x7d2r4tgdTtd4qhZ2qfXjNBZrEIFi+A//tUujIVvN4fdMO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gHz7EAAAA3AAAAA8AAAAAAAAAAAAAAAAAmAIAAGRycy9k&#10;b3ducmV2LnhtbFBLBQYAAAAABAAEAPUAAACJAwAAAAA=&#10;" filled="f" strokeweight=".6pt">
                  <v:textbox inset="0,0,0,0">
                    <w:txbxContent>
                      <w:p w14:paraId="20DB23B4" w14:textId="77777777" w:rsidR="002929F4" w:rsidRDefault="002929F4" w:rsidP="005E153C">
                        <w:pPr>
                          <w:rPr>
                            <w:rFonts w:ascii="Microsoft Sans Serif"/>
                            <w:sz w:val="12"/>
                          </w:rPr>
                        </w:pPr>
                      </w:p>
                      <w:p w14:paraId="11F578D9" w14:textId="77777777" w:rsidR="002929F4" w:rsidRDefault="002929F4" w:rsidP="005E153C">
                        <w:pPr>
                          <w:spacing w:before="1"/>
                          <w:rPr>
                            <w:rFonts w:ascii="Microsoft Sans Serif"/>
                            <w:sz w:val="15"/>
                          </w:rPr>
                        </w:pPr>
                      </w:p>
                      <w:p w14:paraId="1129E91D" w14:textId="77777777" w:rsidR="002929F4" w:rsidRPr="00361A9F" w:rsidRDefault="002929F4" w:rsidP="005E153C">
                        <w:pPr>
                          <w:ind w:left="48"/>
                          <w:rPr>
                            <w:sz w:val="18"/>
                            <w:szCs w:val="18"/>
                          </w:rPr>
                        </w:pPr>
                        <w:r w:rsidRPr="00361A9F">
                          <w:rPr>
                            <w:w w:val="105"/>
                            <w:sz w:val="18"/>
                            <w:szCs w:val="18"/>
                          </w:rPr>
                          <w:t>20</w:t>
                        </w:r>
                        <w:r w:rsidRPr="00361A9F">
                          <w:rPr>
                            <w:w w:val="105"/>
                            <w:sz w:val="18"/>
                            <w:szCs w:val="18"/>
                            <w:u w:val="single"/>
                          </w:rPr>
                          <w:t xml:space="preserve">     </w:t>
                        </w:r>
                        <w:r w:rsidRPr="00361A9F">
                          <w:rPr>
                            <w:spacing w:val="10"/>
                            <w:w w:val="105"/>
                            <w:sz w:val="18"/>
                            <w:szCs w:val="18"/>
                            <w:u w:val="single"/>
                          </w:rPr>
                          <w:t xml:space="preserve"> </w:t>
                        </w:r>
                        <w:r w:rsidRPr="00361A9F">
                          <w:rPr>
                            <w:w w:val="105"/>
                            <w:sz w:val="18"/>
                            <w:szCs w:val="18"/>
                          </w:rPr>
                          <w:t>год</w:t>
                        </w:r>
                      </w:p>
                    </w:txbxContent>
                  </v:textbox>
                </v:shape>
                <v:shape id="Text Box 16" o:spid="_x0000_s1096" type="#_x0000_t202" style="position:absolute;left:1030;top:152;width:1131;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KBScMA&#10;AADcAAAADwAAAGRycy9kb3ducmV2LnhtbESPT2sCMRTE70K/Q3iF3jTpCqJbo4goiDf/9fzYPHfX&#10;bl6WTarRT28KBY/DzPyGmc6jbcSVOl871vA5UCCIC2dqLjUcD+v+GIQPyAYbx6ThTh7ms7feFHPj&#10;bryj6z6UIkHY56ihCqHNpfRFRRb9wLXEyTu7zmJIsiul6fCW4LaRmVIjabHmtFBhS8uKip/9r9Ww&#10;eQzVIZ4uXi3WzWr7HbfF0I60/niPiy8QgWJ4hf/bG6Mhm2TwdyYd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KBScMAAADcAAAADwAAAAAAAAAAAAAAAACYAgAAZHJzL2Rv&#10;d25yZXYueG1sUEsFBgAAAAAEAAQA9QAAAIgDAAAAAA==&#10;" filled="f" strokeweight=".6pt">
                  <v:textbox inset="0,0,0,0">
                    <w:txbxContent>
                      <w:p w14:paraId="0FE0AD91" w14:textId="77777777" w:rsidR="002929F4" w:rsidRDefault="002929F4" w:rsidP="005E153C">
                        <w:pPr>
                          <w:rPr>
                            <w:rFonts w:ascii="Microsoft Sans Serif"/>
                            <w:sz w:val="12"/>
                          </w:rPr>
                        </w:pPr>
                      </w:p>
                      <w:p w14:paraId="396F57B6" w14:textId="77777777" w:rsidR="002929F4" w:rsidRPr="00361A9F" w:rsidRDefault="002929F4" w:rsidP="005E153C">
                        <w:pPr>
                          <w:spacing w:before="1"/>
                        </w:pPr>
                      </w:p>
                      <w:p w14:paraId="7F84B841" w14:textId="77777777" w:rsidR="002929F4" w:rsidRPr="00361A9F" w:rsidRDefault="002929F4" w:rsidP="005E153C">
                        <w:pPr>
                          <w:spacing w:line="283" w:lineRule="auto"/>
                          <w:ind w:left="148" w:right="145" w:firstLine="3"/>
                          <w:jc w:val="center"/>
                        </w:pPr>
                        <w:r w:rsidRPr="00361A9F">
                          <w:rPr>
                            <w:w w:val="105"/>
                          </w:rPr>
                          <w:t>дата</w:t>
                        </w:r>
                        <w:r w:rsidRPr="00361A9F">
                          <w:rPr>
                            <w:spacing w:val="2"/>
                            <w:w w:val="105"/>
                          </w:rPr>
                          <w:t xml:space="preserve"> </w:t>
                        </w:r>
                        <w:r w:rsidRPr="00361A9F">
                          <w:rPr>
                            <w:w w:val="105"/>
                          </w:rPr>
                          <w:t>начала</w:t>
                        </w:r>
                        <w:r w:rsidRPr="00361A9F">
                          <w:rPr>
                            <w:spacing w:val="1"/>
                            <w:w w:val="105"/>
                          </w:rPr>
                          <w:t xml:space="preserve"> </w:t>
                        </w:r>
                        <w:r w:rsidRPr="00361A9F">
                          <w:rPr>
                            <w:w w:val="105"/>
                          </w:rPr>
                          <w:t>формирования</w:t>
                        </w:r>
                        <w:r w:rsidRPr="00361A9F">
                          <w:rPr>
                            <w:spacing w:val="-28"/>
                            <w:w w:val="105"/>
                          </w:rPr>
                          <w:t xml:space="preserve"> </w:t>
                        </w:r>
                        <w:r w:rsidRPr="00361A9F">
                          <w:rPr>
                            <w:w w:val="105"/>
                          </w:rPr>
                          <w:t>резерва</w:t>
                        </w:r>
                      </w:p>
                    </w:txbxContent>
                  </v:textbox>
                </v:shape>
                <w10:wrap type="topAndBottom" anchorx="page"/>
              </v:group>
            </w:pict>
          </mc:Fallback>
        </mc:AlternateContent>
      </w:r>
      <w:r w:rsidRPr="005E153C">
        <w:rPr>
          <w:rFonts w:eastAsiaTheme="minorHAnsi"/>
          <w:w w:val="105"/>
          <w:sz w:val="20"/>
          <w:szCs w:val="20"/>
          <w:lang w:eastAsia="en-US"/>
        </w:rPr>
        <w:t>Комиссия,</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назначенная</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приказом</w:t>
      </w:r>
      <w:r w:rsidRPr="005E153C">
        <w:rPr>
          <w:rFonts w:eastAsiaTheme="minorHAnsi"/>
          <w:spacing w:val="-2"/>
          <w:w w:val="105"/>
          <w:sz w:val="20"/>
          <w:szCs w:val="20"/>
          <w:lang w:eastAsia="en-US"/>
        </w:rPr>
        <w:t xml:space="preserve"> </w:t>
      </w:r>
      <w:proofErr w:type="gramStart"/>
      <w:r w:rsidRPr="005E153C">
        <w:rPr>
          <w:rFonts w:eastAsiaTheme="minorHAnsi"/>
          <w:w w:val="105"/>
          <w:sz w:val="20"/>
          <w:szCs w:val="20"/>
          <w:lang w:eastAsia="en-US"/>
        </w:rPr>
        <w:t>от</w:t>
      </w:r>
      <w:proofErr w:type="gramEnd"/>
      <w:r w:rsidRPr="005E153C">
        <w:rPr>
          <w:rFonts w:eastAsiaTheme="minorHAnsi"/>
          <w:w w:val="105"/>
          <w:sz w:val="20"/>
          <w:szCs w:val="20"/>
          <w:u w:val="single"/>
          <w:lang w:eastAsia="en-US"/>
        </w:rPr>
        <w:tab/>
      </w:r>
      <w:r w:rsidRPr="005E153C">
        <w:rPr>
          <w:rFonts w:eastAsiaTheme="minorHAnsi"/>
          <w:w w:val="105"/>
          <w:sz w:val="20"/>
          <w:szCs w:val="20"/>
          <w:lang w:eastAsia="en-US"/>
        </w:rPr>
        <w:t>№</w:t>
      </w:r>
      <w:r w:rsidRPr="005E153C">
        <w:rPr>
          <w:rFonts w:eastAsiaTheme="minorHAnsi"/>
          <w:w w:val="105"/>
          <w:sz w:val="20"/>
          <w:szCs w:val="20"/>
          <w:u w:val="single"/>
          <w:lang w:eastAsia="en-US"/>
        </w:rPr>
        <w:tab/>
      </w:r>
      <w:r w:rsidRPr="005E153C">
        <w:rPr>
          <w:rFonts w:eastAsiaTheme="minorHAnsi"/>
          <w:w w:val="105"/>
          <w:sz w:val="20"/>
          <w:szCs w:val="20"/>
          <w:lang w:eastAsia="en-US"/>
        </w:rPr>
        <w:t>подтверждает,</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что</w:t>
      </w:r>
      <w:r w:rsidRPr="005E153C">
        <w:rPr>
          <w:rFonts w:eastAsiaTheme="minorHAnsi"/>
          <w:w w:val="105"/>
          <w:sz w:val="20"/>
          <w:szCs w:val="20"/>
          <w:u w:val="single"/>
          <w:lang w:eastAsia="en-US"/>
        </w:rPr>
        <w:tab/>
      </w:r>
      <w:proofErr w:type="gramStart"/>
      <w:r w:rsidRPr="005E153C">
        <w:rPr>
          <w:rFonts w:eastAsiaTheme="minorHAnsi"/>
          <w:w w:val="105"/>
          <w:sz w:val="20"/>
          <w:szCs w:val="20"/>
          <w:lang w:eastAsia="en-US"/>
        </w:rPr>
        <w:t>проведена</w:t>
      </w:r>
      <w:proofErr w:type="gramEnd"/>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инвентаризация</w:t>
      </w:r>
      <w:r w:rsidRPr="005E153C">
        <w:rPr>
          <w:rFonts w:eastAsiaTheme="minorHAnsi"/>
          <w:spacing w:val="8"/>
          <w:w w:val="105"/>
          <w:sz w:val="20"/>
          <w:szCs w:val="20"/>
          <w:lang w:eastAsia="en-US"/>
        </w:rPr>
        <w:t xml:space="preserve"> </w:t>
      </w:r>
      <w:r w:rsidRPr="005E153C">
        <w:rPr>
          <w:rFonts w:eastAsiaTheme="minorHAnsi"/>
          <w:w w:val="105"/>
          <w:sz w:val="20"/>
          <w:szCs w:val="20"/>
          <w:lang w:eastAsia="en-US"/>
        </w:rPr>
        <w:t>резерва</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для</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предстоящей</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оплаты</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отпусков</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за</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фактически</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отработанное</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время</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или</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компенсаций</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за</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неиспользованный</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отпуск,</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при</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увольнении,</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включая</w:t>
      </w:r>
      <w:r w:rsidRPr="005E153C">
        <w:rPr>
          <w:rFonts w:eastAsiaTheme="minorHAnsi"/>
          <w:spacing w:val="4"/>
          <w:w w:val="105"/>
          <w:sz w:val="20"/>
          <w:szCs w:val="20"/>
          <w:lang w:eastAsia="en-US"/>
        </w:rPr>
        <w:t xml:space="preserve"> </w:t>
      </w:r>
      <w:r w:rsidRPr="005E153C">
        <w:rPr>
          <w:rFonts w:eastAsiaTheme="minorHAnsi"/>
          <w:w w:val="105"/>
          <w:sz w:val="20"/>
          <w:szCs w:val="20"/>
          <w:lang w:eastAsia="en-US"/>
        </w:rPr>
        <w:t>платежи</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на</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обязательное</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социальное</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страхование</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сотрудника</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по</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состоянию</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на</w:t>
      </w:r>
      <w:r w:rsidRPr="005E153C">
        <w:rPr>
          <w:rFonts w:eastAsiaTheme="minorHAnsi"/>
          <w:spacing w:val="2"/>
          <w:w w:val="105"/>
          <w:sz w:val="20"/>
          <w:szCs w:val="20"/>
          <w:lang w:eastAsia="en-US"/>
        </w:rPr>
        <w:t xml:space="preserve"> </w:t>
      </w:r>
      <w:r w:rsidRPr="005E153C">
        <w:rPr>
          <w:rFonts w:eastAsiaTheme="minorHAnsi"/>
          <w:w w:val="105"/>
          <w:sz w:val="20"/>
          <w:szCs w:val="20"/>
          <w:lang w:eastAsia="en-US"/>
        </w:rPr>
        <w:t>31</w:t>
      </w:r>
      <w:r w:rsidRPr="005E153C">
        <w:rPr>
          <w:rFonts w:eastAsiaTheme="minorHAnsi"/>
          <w:spacing w:val="1"/>
          <w:w w:val="105"/>
          <w:sz w:val="20"/>
          <w:szCs w:val="20"/>
          <w:lang w:eastAsia="en-US"/>
        </w:rPr>
        <w:t xml:space="preserve"> </w:t>
      </w:r>
      <w:r w:rsidRPr="005E153C">
        <w:rPr>
          <w:rFonts w:eastAsiaTheme="minorHAnsi"/>
          <w:w w:val="105"/>
          <w:sz w:val="20"/>
          <w:szCs w:val="20"/>
          <w:lang w:eastAsia="en-US"/>
        </w:rPr>
        <w:t>декабря</w:t>
      </w:r>
      <w:r w:rsidRPr="005E153C">
        <w:rPr>
          <w:rFonts w:eastAsiaTheme="minorHAnsi"/>
          <w:spacing w:val="3"/>
          <w:w w:val="105"/>
          <w:sz w:val="20"/>
          <w:szCs w:val="20"/>
          <w:lang w:eastAsia="en-US"/>
        </w:rPr>
        <w:t xml:space="preserve"> </w:t>
      </w:r>
      <w:r w:rsidRPr="005E153C">
        <w:rPr>
          <w:rFonts w:eastAsiaTheme="minorHAnsi"/>
          <w:w w:val="105"/>
          <w:sz w:val="20"/>
          <w:szCs w:val="20"/>
          <w:lang w:eastAsia="en-US"/>
        </w:rPr>
        <w:t>20</w:t>
      </w:r>
      <w:r w:rsidRPr="005E153C">
        <w:rPr>
          <w:rFonts w:eastAsiaTheme="minorHAnsi"/>
          <w:w w:val="105"/>
          <w:sz w:val="20"/>
          <w:szCs w:val="20"/>
          <w:u w:val="single"/>
          <w:lang w:eastAsia="en-US"/>
        </w:rPr>
        <w:tab/>
      </w:r>
      <w:r w:rsidRPr="005E153C">
        <w:rPr>
          <w:rFonts w:eastAsiaTheme="minorHAnsi"/>
          <w:w w:val="105"/>
          <w:sz w:val="20"/>
          <w:szCs w:val="20"/>
          <w:lang w:eastAsia="en-US"/>
        </w:rPr>
        <w:t>года</w:t>
      </w:r>
    </w:p>
    <w:p w14:paraId="44A95B21" w14:textId="77777777" w:rsidR="005E153C" w:rsidRPr="005E153C" w:rsidRDefault="005E153C" w:rsidP="005E153C">
      <w:pPr>
        <w:widowControl w:val="0"/>
        <w:autoSpaceDE w:val="0"/>
        <w:autoSpaceDN w:val="0"/>
        <w:spacing w:before="5" w:after="0" w:line="240" w:lineRule="auto"/>
        <w:ind w:firstLine="0"/>
        <w:jc w:val="left"/>
        <w:rPr>
          <w:sz w:val="20"/>
          <w:szCs w:val="20"/>
          <w:lang w:eastAsia="en-US"/>
        </w:rPr>
      </w:pPr>
    </w:p>
    <w:p w14:paraId="3019D788" w14:textId="77777777" w:rsidR="005E153C" w:rsidRPr="005E153C" w:rsidRDefault="005E153C" w:rsidP="005E153C">
      <w:pPr>
        <w:widowControl w:val="0"/>
        <w:autoSpaceDE w:val="0"/>
        <w:autoSpaceDN w:val="0"/>
        <w:spacing w:before="8" w:after="0" w:line="240" w:lineRule="auto"/>
        <w:ind w:firstLine="0"/>
        <w:jc w:val="left"/>
        <w:rPr>
          <w:sz w:val="20"/>
          <w:szCs w:val="20"/>
          <w:lang w:eastAsia="en-US"/>
        </w:rPr>
      </w:pPr>
    </w:p>
    <w:p w14:paraId="6A6E4E60" w14:textId="77777777" w:rsidR="005E153C" w:rsidRPr="005E153C" w:rsidRDefault="005E153C" w:rsidP="005E153C">
      <w:pPr>
        <w:widowControl w:val="0"/>
        <w:autoSpaceDE w:val="0"/>
        <w:autoSpaceDN w:val="0"/>
        <w:spacing w:before="8" w:after="0" w:line="240" w:lineRule="auto"/>
        <w:ind w:firstLine="0"/>
        <w:jc w:val="left"/>
        <w:rPr>
          <w:sz w:val="20"/>
          <w:szCs w:val="20"/>
          <w:lang w:eastAsia="en-US"/>
        </w:rPr>
      </w:pPr>
    </w:p>
    <w:p w14:paraId="24C1AE24" w14:textId="77777777" w:rsidR="005E153C" w:rsidRPr="005E153C" w:rsidRDefault="005E153C" w:rsidP="005E153C">
      <w:pPr>
        <w:widowControl w:val="0"/>
        <w:autoSpaceDE w:val="0"/>
        <w:autoSpaceDN w:val="0"/>
        <w:spacing w:before="8" w:after="0" w:line="240" w:lineRule="auto"/>
        <w:ind w:firstLine="0"/>
        <w:jc w:val="left"/>
        <w:rPr>
          <w:sz w:val="20"/>
          <w:szCs w:val="20"/>
          <w:lang w:eastAsia="en-US"/>
        </w:rPr>
      </w:pPr>
    </w:p>
    <w:p w14:paraId="354258D2" w14:textId="77777777" w:rsidR="005E153C" w:rsidRPr="005E153C" w:rsidRDefault="005E153C" w:rsidP="005E153C">
      <w:pPr>
        <w:widowControl w:val="0"/>
        <w:autoSpaceDE w:val="0"/>
        <w:autoSpaceDN w:val="0"/>
        <w:spacing w:before="8" w:after="0" w:line="240" w:lineRule="auto"/>
        <w:ind w:firstLine="0"/>
        <w:jc w:val="left"/>
        <w:rPr>
          <w:sz w:val="20"/>
          <w:szCs w:val="20"/>
          <w:lang w:eastAsia="en-US"/>
        </w:rPr>
      </w:pPr>
    </w:p>
    <w:p w14:paraId="4D563D8A" w14:textId="77777777" w:rsidR="005E153C" w:rsidRPr="005E153C" w:rsidRDefault="005E153C" w:rsidP="005E153C">
      <w:pPr>
        <w:widowControl w:val="0"/>
        <w:autoSpaceDE w:val="0"/>
        <w:autoSpaceDN w:val="0"/>
        <w:spacing w:before="8" w:after="0" w:line="240" w:lineRule="auto"/>
        <w:ind w:firstLine="0"/>
        <w:jc w:val="left"/>
        <w:rPr>
          <w:sz w:val="20"/>
          <w:szCs w:val="20"/>
          <w:lang w:eastAsia="en-US"/>
        </w:rPr>
      </w:pPr>
    </w:p>
    <w:tbl>
      <w:tblPr>
        <w:tblStyle w:val="TableNormal6"/>
        <w:tblW w:w="15469"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61"/>
        <w:gridCol w:w="991"/>
        <w:gridCol w:w="992"/>
        <w:gridCol w:w="608"/>
        <w:gridCol w:w="813"/>
        <w:gridCol w:w="916"/>
        <w:gridCol w:w="1066"/>
        <w:gridCol w:w="925"/>
        <w:gridCol w:w="1078"/>
        <w:gridCol w:w="6"/>
        <w:gridCol w:w="1252"/>
        <w:gridCol w:w="872"/>
        <w:gridCol w:w="7"/>
        <w:gridCol w:w="1127"/>
        <w:gridCol w:w="1032"/>
        <w:gridCol w:w="895"/>
        <w:gridCol w:w="1028"/>
      </w:tblGrid>
      <w:tr w:rsidR="005E153C" w:rsidRPr="005E153C" w14:paraId="44B8A76F" w14:textId="77777777" w:rsidTr="00324E0D">
        <w:trPr>
          <w:trHeight w:val="575"/>
        </w:trPr>
        <w:tc>
          <w:tcPr>
            <w:tcW w:w="1861" w:type="dxa"/>
            <w:vMerge w:val="restart"/>
            <w:tcBorders>
              <w:left w:val="single" w:sz="4" w:space="0" w:color="auto"/>
            </w:tcBorders>
            <w:shd w:val="clear" w:color="auto" w:fill="auto"/>
          </w:tcPr>
          <w:p w14:paraId="0083BB64" w14:textId="77777777" w:rsidR="005E153C" w:rsidRPr="005E153C" w:rsidRDefault="005E153C" w:rsidP="005E153C">
            <w:pPr>
              <w:spacing w:before="0" w:after="0" w:line="240" w:lineRule="auto"/>
              <w:ind w:firstLine="0"/>
              <w:jc w:val="left"/>
              <w:rPr>
                <w:rFonts w:eastAsia="Microsoft Sans Serif"/>
                <w:sz w:val="20"/>
                <w:szCs w:val="20"/>
                <w:lang w:val="ru-RU"/>
              </w:rPr>
            </w:pPr>
          </w:p>
          <w:p w14:paraId="58B8A027" w14:textId="77777777" w:rsidR="005E153C" w:rsidRPr="005E153C" w:rsidRDefault="005E153C" w:rsidP="005E153C">
            <w:pPr>
              <w:spacing w:before="0" w:after="0" w:line="240" w:lineRule="auto"/>
              <w:ind w:firstLine="0"/>
              <w:jc w:val="left"/>
              <w:rPr>
                <w:rFonts w:eastAsia="Microsoft Sans Serif"/>
                <w:sz w:val="20"/>
                <w:szCs w:val="20"/>
                <w:lang w:val="ru-RU"/>
              </w:rPr>
            </w:pPr>
          </w:p>
          <w:p w14:paraId="3DE4D42E" w14:textId="77777777" w:rsidR="005E153C" w:rsidRPr="005E153C" w:rsidRDefault="005E153C" w:rsidP="005E153C">
            <w:pPr>
              <w:spacing w:before="0" w:after="0" w:line="240" w:lineRule="auto"/>
              <w:ind w:firstLine="0"/>
              <w:jc w:val="left"/>
              <w:rPr>
                <w:rFonts w:eastAsia="Microsoft Sans Serif"/>
                <w:sz w:val="20"/>
                <w:szCs w:val="20"/>
                <w:lang w:val="ru-RU"/>
              </w:rPr>
            </w:pPr>
          </w:p>
          <w:p w14:paraId="0EACD01E" w14:textId="77777777" w:rsidR="005E153C" w:rsidRPr="005E153C" w:rsidRDefault="005E153C" w:rsidP="005E153C">
            <w:pPr>
              <w:spacing w:before="0" w:after="0" w:line="283" w:lineRule="auto"/>
              <w:ind w:left="218" w:right="134" w:hanging="53"/>
              <w:jc w:val="left"/>
              <w:rPr>
                <w:rFonts w:eastAsia="Microsoft Sans Serif"/>
                <w:sz w:val="20"/>
                <w:szCs w:val="20"/>
              </w:rPr>
            </w:pPr>
            <w:proofErr w:type="spellStart"/>
            <w:r w:rsidRPr="005E153C">
              <w:rPr>
                <w:rFonts w:eastAsia="Microsoft Sans Serif"/>
                <w:w w:val="105"/>
                <w:sz w:val="20"/>
                <w:szCs w:val="20"/>
              </w:rPr>
              <w:t>Наименование</w:t>
            </w:r>
            <w:proofErr w:type="spellEnd"/>
            <w:r w:rsidRPr="005E153C">
              <w:rPr>
                <w:rFonts w:eastAsia="Microsoft Sans Serif"/>
                <w:spacing w:val="-28"/>
                <w:w w:val="105"/>
                <w:sz w:val="20"/>
                <w:szCs w:val="20"/>
              </w:rPr>
              <w:t xml:space="preserve"> </w:t>
            </w:r>
            <w:proofErr w:type="spellStart"/>
            <w:r w:rsidRPr="005E153C">
              <w:rPr>
                <w:rFonts w:eastAsia="Microsoft Sans Serif"/>
                <w:w w:val="105"/>
                <w:sz w:val="20"/>
                <w:szCs w:val="20"/>
              </w:rPr>
              <w:t>услуг</w:t>
            </w:r>
            <w:proofErr w:type="spellEnd"/>
            <w:r w:rsidRPr="005E153C">
              <w:rPr>
                <w:rFonts w:eastAsia="Microsoft Sans Serif"/>
                <w:spacing w:val="2"/>
                <w:w w:val="105"/>
                <w:sz w:val="20"/>
                <w:szCs w:val="20"/>
              </w:rPr>
              <w:t xml:space="preserve"> </w:t>
            </w:r>
            <w:r w:rsidRPr="005E153C">
              <w:rPr>
                <w:rFonts w:eastAsia="Microsoft Sans Serif"/>
                <w:w w:val="105"/>
                <w:sz w:val="20"/>
                <w:szCs w:val="20"/>
              </w:rPr>
              <w:t>(</w:t>
            </w:r>
            <w:proofErr w:type="spellStart"/>
            <w:r w:rsidRPr="005E153C">
              <w:rPr>
                <w:rFonts w:eastAsia="Microsoft Sans Serif"/>
                <w:w w:val="105"/>
                <w:sz w:val="20"/>
                <w:szCs w:val="20"/>
              </w:rPr>
              <w:t>работ</w:t>
            </w:r>
            <w:proofErr w:type="spellEnd"/>
            <w:r w:rsidRPr="005E153C">
              <w:rPr>
                <w:rFonts w:eastAsia="Microsoft Sans Serif"/>
                <w:w w:val="105"/>
                <w:sz w:val="20"/>
                <w:szCs w:val="20"/>
              </w:rPr>
              <w:t>)</w:t>
            </w:r>
          </w:p>
        </w:tc>
        <w:tc>
          <w:tcPr>
            <w:tcW w:w="1983" w:type="dxa"/>
            <w:gridSpan w:val="2"/>
          </w:tcPr>
          <w:p w14:paraId="16B8B57D" w14:textId="77777777" w:rsidR="005E153C" w:rsidRPr="005E153C" w:rsidRDefault="005E153C" w:rsidP="005E153C">
            <w:pPr>
              <w:spacing w:before="10" w:after="0" w:line="240" w:lineRule="auto"/>
              <w:ind w:firstLine="0"/>
              <w:contextualSpacing/>
              <w:jc w:val="left"/>
              <w:rPr>
                <w:rFonts w:eastAsia="Microsoft Sans Serif"/>
                <w:sz w:val="20"/>
                <w:szCs w:val="20"/>
                <w:lang w:val="ru-RU"/>
              </w:rPr>
            </w:pPr>
          </w:p>
          <w:p w14:paraId="471744CA" w14:textId="77777777" w:rsidR="005E153C" w:rsidRPr="005E153C" w:rsidRDefault="005E153C" w:rsidP="005E153C">
            <w:pPr>
              <w:spacing w:before="0" w:after="0" w:line="240" w:lineRule="auto"/>
              <w:ind w:left="162" w:hanging="75"/>
              <w:contextualSpacing/>
              <w:jc w:val="center"/>
              <w:rPr>
                <w:rFonts w:eastAsia="Microsoft Sans Serif"/>
                <w:sz w:val="20"/>
                <w:szCs w:val="20"/>
                <w:lang w:val="ru-RU"/>
              </w:rPr>
            </w:pPr>
            <w:r w:rsidRPr="005E153C">
              <w:rPr>
                <w:rFonts w:eastAsia="Microsoft Sans Serif"/>
                <w:w w:val="105"/>
                <w:sz w:val="20"/>
                <w:szCs w:val="20"/>
                <w:lang w:val="ru-RU"/>
              </w:rPr>
              <w:t>Сумма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резерва на</w:t>
            </w:r>
            <w:r w:rsidRPr="005E153C">
              <w:rPr>
                <w:rFonts w:eastAsia="Microsoft Sans Serif"/>
                <w:spacing w:val="-28"/>
                <w:w w:val="105"/>
                <w:sz w:val="20"/>
                <w:szCs w:val="20"/>
                <w:lang w:val="ru-RU"/>
              </w:rPr>
              <w:t xml:space="preserve"> </w:t>
            </w:r>
            <w:r w:rsidRPr="005E153C">
              <w:rPr>
                <w:rFonts w:eastAsia="Microsoft Sans Serif"/>
                <w:w w:val="105"/>
                <w:sz w:val="20"/>
                <w:szCs w:val="20"/>
                <w:lang w:val="ru-RU"/>
              </w:rPr>
              <w:t>начало</w:t>
            </w:r>
            <w:r w:rsidRPr="005E153C">
              <w:rPr>
                <w:rFonts w:eastAsia="Microsoft Sans Serif"/>
                <w:spacing w:val="2"/>
                <w:w w:val="105"/>
                <w:sz w:val="20"/>
                <w:szCs w:val="20"/>
                <w:lang w:val="ru-RU"/>
              </w:rPr>
              <w:t xml:space="preserve"> </w:t>
            </w:r>
            <w:proofErr w:type="spellStart"/>
            <w:r w:rsidRPr="005E153C">
              <w:rPr>
                <w:rFonts w:eastAsia="Microsoft Sans Serif"/>
                <w:w w:val="105"/>
                <w:sz w:val="20"/>
                <w:szCs w:val="20"/>
                <w:lang w:val="ru-RU"/>
              </w:rPr>
              <w:t>года</w:t>
            </w:r>
            <w:proofErr w:type="gramStart"/>
            <w:r w:rsidRPr="005E153C">
              <w:rPr>
                <w:rFonts w:eastAsia="Microsoft Sans Serif"/>
                <w:w w:val="105"/>
                <w:sz w:val="20"/>
                <w:szCs w:val="20"/>
                <w:lang w:val="ru-RU"/>
              </w:rPr>
              <w:t>,р</w:t>
            </w:r>
            <w:proofErr w:type="gramEnd"/>
            <w:r w:rsidRPr="005E153C">
              <w:rPr>
                <w:rFonts w:eastAsia="Microsoft Sans Serif"/>
                <w:w w:val="105"/>
                <w:sz w:val="20"/>
                <w:szCs w:val="20"/>
                <w:lang w:val="ru-RU"/>
              </w:rPr>
              <w:t>уб</w:t>
            </w:r>
            <w:proofErr w:type="spellEnd"/>
          </w:p>
        </w:tc>
        <w:tc>
          <w:tcPr>
            <w:tcW w:w="1421" w:type="dxa"/>
            <w:gridSpan w:val="2"/>
          </w:tcPr>
          <w:p w14:paraId="62B6E50E" w14:textId="77777777" w:rsidR="005E153C" w:rsidRPr="005E153C" w:rsidRDefault="005E153C" w:rsidP="005E153C">
            <w:pPr>
              <w:spacing w:before="11" w:after="0" w:line="240" w:lineRule="auto"/>
              <w:ind w:left="114" w:right="85" w:firstLine="312"/>
              <w:contextualSpacing/>
              <w:jc w:val="center"/>
              <w:rPr>
                <w:rFonts w:eastAsia="Microsoft Sans Serif"/>
                <w:sz w:val="20"/>
                <w:szCs w:val="20"/>
                <w:lang w:val="ru-RU"/>
              </w:rPr>
            </w:pPr>
            <w:r w:rsidRPr="005E153C">
              <w:rPr>
                <w:rFonts w:eastAsia="Microsoft Sans Serif"/>
                <w:w w:val="105"/>
                <w:sz w:val="20"/>
                <w:szCs w:val="20"/>
                <w:lang w:val="ru-RU"/>
              </w:rPr>
              <w:t>Сумма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сформированного</w:t>
            </w:r>
            <w:r w:rsidRPr="005E153C">
              <w:rPr>
                <w:rFonts w:eastAsia="Microsoft Sans Serif"/>
                <w:spacing w:val="-28"/>
                <w:w w:val="105"/>
                <w:sz w:val="20"/>
                <w:szCs w:val="20"/>
                <w:lang w:val="ru-RU"/>
              </w:rPr>
              <w:t xml:space="preserve"> </w:t>
            </w:r>
            <w:r w:rsidRPr="005E153C">
              <w:rPr>
                <w:rFonts w:eastAsia="Microsoft Sans Serif"/>
                <w:w w:val="105"/>
                <w:sz w:val="20"/>
                <w:szCs w:val="20"/>
                <w:lang w:val="ru-RU"/>
              </w:rPr>
              <w:t>резерва за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20___г., руб.</w:t>
            </w:r>
          </w:p>
        </w:tc>
        <w:tc>
          <w:tcPr>
            <w:tcW w:w="1982" w:type="dxa"/>
            <w:gridSpan w:val="2"/>
          </w:tcPr>
          <w:p w14:paraId="1D7E249A" w14:textId="77777777" w:rsidR="005E153C" w:rsidRPr="005E153C" w:rsidRDefault="005E153C" w:rsidP="005E153C">
            <w:pPr>
              <w:spacing w:before="11" w:after="0" w:line="240" w:lineRule="auto"/>
              <w:ind w:left="41" w:right="20" w:firstLine="0"/>
              <w:contextualSpacing/>
              <w:jc w:val="center"/>
              <w:rPr>
                <w:rFonts w:eastAsia="Microsoft Sans Serif"/>
                <w:w w:val="105"/>
                <w:sz w:val="20"/>
                <w:szCs w:val="20"/>
                <w:lang w:val="ru-RU"/>
              </w:rPr>
            </w:pPr>
            <w:r w:rsidRPr="005E153C">
              <w:rPr>
                <w:rFonts w:eastAsia="Microsoft Sans Serif"/>
                <w:w w:val="105"/>
                <w:sz w:val="20"/>
                <w:szCs w:val="20"/>
                <w:lang w:val="ru-RU"/>
              </w:rPr>
              <w:t>Сумма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начисленных</w:t>
            </w:r>
            <w:r w:rsidRPr="005E153C">
              <w:rPr>
                <w:rFonts w:eastAsia="Microsoft Sans Serif"/>
                <w:spacing w:val="1"/>
                <w:w w:val="105"/>
                <w:sz w:val="20"/>
                <w:szCs w:val="20"/>
                <w:lang w:val="ru-RU"/>
              </w:rPr>
              <w:t xml:space="preserve"> </w:t>
            </w:r>
            <w:r w:rsidRPr="005E153C">
              <w:rPr>
                <w:rFonts w:eastAsia="Microsoft Sans Serif"/>
                <w:spacing w:val="-1"/>
                <w:w w:val="105"/>
                <w:sz w:val="20"/>
                <w:szCs w:val="20"/>
                <w:lang w:val="ru-RU"/>
              </w:rPr>
              <w:t>отпусков за фактически</w:t>
            </w:r>
            <w:r w:rsidRPr="005E153C">
              <w:rPr>
                <w:rFonts w:eastAsia="Microsoft Sans Serif"/>
                <w:spacing w:val="-28"/>
                <w:w w:val="105"/>
                <w:sz w:val="20"/>
                <w:szCs w:val="20"/>
                <w:lang w:val="ru-RU"/>
              </w:rPr>
              <w:t xml:space="preserve"> </w:t>
            </w:r>
            <w:r w:rsidRPr="005E153C">
              <w:rPr>
                <w:rFonts w:eastAsia="Microsoft Sans Serif"/>
                <w:w w:val="105"/>
                <w:sz w:val="20"/>
                <w:szCs w:val="20"/>
                <w:lang w:val="ru-RU"/>
              </w:rPr>
              <w:t>отработанное</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время</w:t>
            </w:r>
            <w:r w:rsidRPr="005E153C">
              <w:rPr>
                <w:rFonts w:eastAsia="Microsoft Sans Serif"/>
                <w:spacing w:val="4"/>
                <w:w w:val="105"/>
                <w:sz w:val="20"/>
                <w:szCs w:val="20"/>
                <w:lang w:val="ru-RU"/>
              </w:rPr>
              <w:t xml:space="preserve"> </w:t>
            </w:r>
            <w:r w:rsidRPr="005E153C">
              <w:rPr>
                <w:rFonts w:eastAsia="Microsoft Sans Serif"/>
                <w:w w:val="105"/>
                <w:sz w:val="20"/>
                <w:szCs w:val="20"/>
                <w:lang w:val="ru-RU"/>
              </w:rPr>
              <w:t>и</w:t>
            </w:r>
          </w:p>
          <w:p w14:paraId="0B4EEB9C" w14:textId="77777777" w:rsidR="005E153C" w:rsidRPr="005E153C" w:rsidRDefault="005E153C" w:rsidP="005E153C">
            <w:pPr>
              <w:spacing w:before="0" w:after="0" w:line="240" w:lineRule="auto"/>
              <w:ind w:left="39" w:right="20" w:firstLine="0"/>
              <w:contextualSpacing/>
              <w:jc w:val="center"/>
              <w:rPr>
                <w:rFonts w:eastAsia="Microsoft Sans Serif"/>
                <w:sz w:val="20"/>
                <w:szCs w:val="20"/>
              </w:rPr>
            </w:pPr>
            <w:proofErr w:type="spellStart"/>
            <w:r w:rsidRPr="005E153C">
              <w:rPr>
                <w:rFonts w:eastAsia="Microsoft Sans Serif"/>
                <w:sz w:val="20"/>
                <w:szCs w:val="20"/>
              </w:rPr>
              <w:t>компенсации</w:t>
            </w:r>
            <w:proofErr w:type="spellEnd"/>
          </w:p>
        </w:tc>
        <w:tc>
          <w:tcPr>
            <w:tcW w:w="2009" w:type="dxa"/>
            <w:gridSpan w:val="3"/>
          </w:tcPr>
          <w:p w14:paraId="6DB173F8" w14:textId="77777777" w:rsidR="005E153C" w:rsidRPr="005E153C" w:rsidRDefault="005E153C" w:rsidP="005E153C">
            <w:pPr>
              <w:spacing w:before="11" w:after="0" w:line="240" w:lineRule="auto"/>
              <w:ind w:left="80" w:right="54" w:firstLine="2"/>
              <w:contextualSpacing/>
              <w:jc w:val="center"/>
              <w:rPr>
                <w:rFonts w:eastAsia="Microsoft Sans Serif"/>
                <w:sz w:val="20"/>
                <w:szCs w:val="20"/>
                <w:lang w:val="ru-RU"/>
              </w:rPr>
            </w:pPr>
            <w:r w:rsidRPr="005E153C">
              <w:rPr>
                <w:rFonts w:eastAsia="Microsoft Sans Serif"/>
                <w:w w:val="105"/>
                <w:sz w:val="20"/>
                <w:szCs w:val="20"/>
                <w:lang w:val="ru-RU"/>
              </w:rPr>
              <w:t>Сумма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неиспользованного</w:t>
            </w:r>
            <w:r w:rsidRPr="005E153C">
              <w:rPr>
                <w:rFonts w:eastAsia="Microsoft Sans Serif"/>
                <w:spacing w:val="-28"/>
                <w:w w:val="105"/>
                <w:sz w:val="20"/>
                <w:szCs w:val="20"/>
                <w:lang w:val="ru-RU"/>
              </w:rPr>
              <w:t xml:space="preserve"> </w:t>
            </w:r>
            <w:r w:rsidRPr="005E153C">
              <w:rPr>
                <w:rFonts w:eastAsia="Microsoft Sans Serif"/>
                <w:w w:val="105"/>
                <w:sz w:val="20"/>
                <w:szCs w:val="20"/>
                <w:lang w:val="ru-RU"/>
              </w:rPr>
              <w:t>резерва по</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данным</w:t>
            </w:r>
          </w:p>
          <w:p w14:paraId="4BBAE90E" w14:textId="77777777" w:rsidR="005E153C" w:rsidRPr="005E153C" w:rsidRDefault="005E153C" w:rsidP="005E153C">
            <w:pPr>
              <w:spacing w:before="0" w:after="0" w:line="240" w:lineRule="auto"/>
              <w:ind w:left="182" w:right="155" w:firstLine="0"/>
              <w:contextualSpacing/>
              <w:jc w:val="center"/>
              <w:rPr>
                <w:rFonts w:eastAsia="Microsoft Sans Serif"/>
                <w:sz w:val="20"/>
                <w:szCs w:val="20"/>
                <w:lang w:val="ru-RU"/>
              </w:rPr>
            </w:pPr>
            <w:r w:rsidRPr="005E153C">
              <w:rPr>
                <w:rFonts w:eastAsia="Microsoft Sans Serif"/>
                <w:w w:val="105"/>
                <w:sz w:val="20"/>
                <w:szCs w:val="20"/>
                <w:lang w:val="ru-RU"/>
              </w:rPr>
              <w:t>бухгалтерского</w:t>
            </w:r>
          </w:p>
        </w:tc>
        <w:tc>
          <w:tcPr>
            <w:tcW w:w="2131" w:type="dxa"/>
            <w:gridSpan w:val="3"/>
          </w:tcPr>
          <w:p w14:paraId="5C8B9095" w14:textId="77777777" w:rsidR="005E153C" w:rsidRPr="005E153C" w:rsidRDefault="005E153C" w:rsidP="005E153C">
            <w:pPr>
              <w:spacing w:before="83" w:after="0" w:line="240" w:lineRule="auto"/>
              <w:ind w:left="29" w:right="4" w:firstLine="0"/>
              <w:contextualSpacing/>
              <w:jc w:val="center"/>
              <w:rPr>
                <w:rFonts w:eastAsia="Microsoft Sans Serif"/>
                <w:sz w:val="20"/>
                <w:szCs w:val="20"/>
                <w:lang w:val="ru-RU"/>
              </w:rPr>
            </w:pPr>
            <w:r w:rsidRPr="005E153C">
              <w:rPr>
                <w:rFonts w:eastAsia="Microsoft Sans Serif"/>
                <w:w w:val="105"/>
                <w:sz w:val="20"/>
                <w:szCs w:val="20"/>
                <w:lang w:val="ru-RU"/>
              </w:rPr>
              <w:t>Сумма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расчетного</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резерва</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по</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данным</w:t>
            </w:r>
            <w:r w:rsidRPr="005E153C">
              <w:rPr>
                <w:rFonts w:eastAsia="Microsoft Sans Serif"/>
                <w:spacing w:val="1"/>
                <w:w w:val="105"/>
                <w:sz w:val="20"/>
                <w:szCs w:val="20"/>
                <w:lang w:val="ru-RU"/>
              </w:rPr>
              <w:t xml:space="preserve"> </w:t>
            </w:r>
            <w:r w:rsidRPr="005E153C">
              <w:rPr>
                <w:rFonts w:eastAsia="Microsoft Sans Serif"/>
                <w:w w:val="105"/>
                <w:sz w:val="20"/>
                <w:szCs w:val="20"/>
                <w:lang w:val="ru-RU"/>
              </w:rPr>
              <w:t>инвентаризации,</w:t>
            </w:r>
            <w:r w:rsidRPr="005E153C">
              <w:rPr>
                <w:rFonts w:eastAsia="Microsoft Sans Serif"/>
                <w:spacing w:val="-2"/>
                <w:w w:val="105"/>
                <w:sz w:val="20"/>
                <w:szCs w:val="20"/>
                <w:lang w:val="ru-RU"/>
              </w:rPr>
              <w:t xml:space="preserve"> </w:t>
            </w:r>
            <w:r w:rsidRPr="005E153C">
              <w:rPr>
                <w:rFonts w:eastAsia="Microsoft Sans Serif"/>
                <w:w w:val="105"/>
                <w:sz w:val="20"/>
                <w:szCs w:val="20"/>
                <w:lang w:val="ru-RU"/>
              </w:rPr>
              <w:t>руб.</w:t>
            </w:r>
          </w:p>
        </w:tc>
        <w:tc>
          <w:tcPr>
            <w:tcW w:w="4082" w:type="dxa"/>
            <w:gridSpan w:val="4"/>
          </w:tcPr>
          <w:p w14:paraId="71367D71" w14:textId="77777777" w:rsidR="005E153C" w:rsidRPr="005E153C" w:rsidRDefault="005E153C" w:rsidP="005E153C">
            <w:pPr>
              <w:spacing w:before="0" w:after="0" w:line="240" w:lineRule="auto"/>
              <w:ind w:firstLine="0"/>
              <w:contextualSpacing/>
              <w:jc w:val="left"/>
              <w:rPr>
                <w:rFonts w:eastAsia="Microsoft Sans Serif"/>
                <w:sz w:val="20"/>
                <w:szCs w:val="20"/>
                <w:lang w:val="ru-RU"/>
              </w:rPr>
            </w:pPr>
          </w:p>
          <w:p w14:paraId="527745AC" w14:textId="77777777" w:rsidR="005E153C" w:rsidRPr="005E153C" w:rsidRDefault="005E153C" w:rsidP="005E153C">
            <w:pPr>
              <w:spacing w:before="93" w:after="0" w:line="240" w:lineRule="auto"/>
              <w:ind w:left="539" w:firstLine="0"/>
              <w:contextualSpacing/>
              <w:jc w:val="left"/>
              <w:rPr>
                <w:rFonts w:eastAsia="Microsoft Sans Serif"/>
                <w:sz w:val="20"/>
                <w:szCs w:val="20"/>
              </w:rPr>
            </w:pPr>
            <w:proofErr w:type="spellStart"/>
            <w:r w:rsidRPr="005E153C">
              <w:rPr>
                <w:rFonts w:eastAsia="Microsoft Sans Serif"/>
                <w:w w:val="105"/>
                <w:sz w:val="20"/>
                <w:szCs w:val="20"/>
              </w:rPr>
              <w:t>Результат</w:t>
            </w:r>
            <w:proofErr w:type="spellEnd"/>
            <w:r w:rsidRPr="005E153C">
              <w:rPr>
                <w:rFonts w:eastAsia="Microsoft Sans Serif"/>
                <w:spacing w:val="-3"/>
                <w:w w:val="105"/>
                <w:sz w:val="20"/>
                <w:szCs w:val="20"/>
              </w:rPr>
              <w:t xml:space="preserve"> </w:t>
            </w:r>
            <w:proofErr w:type="spellStart"/>
            <w:r w:rsidRPr="005E153C">
              <w:rPr>
                <w:rFonts w:eastAsia="Microsoft Sans Serif"/>
                <w:w w:val="105"/>
                <w:sz w:val="20"/>
                <w:szCs w:val="20"/>
              </w:rPr>
              <w:t>инвентаризации</w:t>
            </w:r>
            <w:proofErr w:type="spellEnd"/>
          </w:p>
        </w:tc>
      </w:tr>
      <w:tr w:rsidR="005E153C" w:rsidRPr="005E153C" w14:paraId="6C1C9D61" w14:textId="77777777" w:rsidTr="00324E0D">
        <w:trPr>
          <w:trHeight w:val="155"/>
        </w:trPr>
        <w:tc>
          <w:tcPr>
            <w:tcW w:w="1861" w:type="dxa"/>
            <w:vMerge/>
            <w:tcBorders>
              <w:top w:val="single" w:sz="6" w:space="0" w:color="000000"/>
              <w:left w:val="single" w:sz="4" w:space="0" w:color="auto"/>
            </w:tcBorders>
            <w:shd w:val="clear" w:color="auto" w:fill="auto"/>
          </w:tcPr>
          <w:p w14:paraId="7AFC1FE4" w14:textId="77777777" w:rsidR="005E153C" w:rsidRPr="005E153C" w:rsidRDefault="005E153C" w:rsidP="005E153C">
            <w:pPr>
              <w:spacing w:before="0" w:after="0" w:line="240" w:lineRule="auto"/>
              <w:ind w:firstLine="0"/>
              <w:jc w:val="left"/>
              <w:rPr>
                <w:sz w:val="20"/>
                <w:szCs w:val="20"/>
              </w:rPr>
            </w:pPr>
          </w:p>
        </w:tc>
        <w:tc>
          <w:tcPr>
            <w:tcW w:w="991" w:type="dxa"/>
            <w:vMerge w:val="restart"/>
          </w:tcPr>
          <w:p w14:paraId="3560747A"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50612F88" w14:textId="77777777" w:rsidR="005E153C" w:rsidRPr="005E153C" w:rsidRDefault="005E153C" w:rsidP="005827CA">
            <w:pPr>
              <w:spacing w:before="0" w:after="0" w:line="240" w:lineRule="auto"/>
              <w:ind w:left="110" w:right="89"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3B694BA0" w14:textId="77777777" w:rsidR="005E153C" w:rsidRPr="005E153C" w:rsidRDefault="005E153C" w:rsidP="005827CA">
            <w:pPr>
              <w:spacing w:before="0" w:after="0" w:line="240" w:lineRule="auto"/>
              <w:ind w:left="206" w:firstLine="0"/>
              <w:contextualSpacing/>
              <w:jc w:val="center"/>
              <w:rPr>
                <w:rFonts w:eastAsia="Microsoft Sans Serif"/>
                <w:sz w:val="20"/>
                <w:szCs w:val="20"/>
              </w:rPr>
            </w:pPr>
            <w:r w:rsidRPr="005E153C">
              <w:rPr>
                <w:rFonts w:eastAsia="Microsoft Sans Serif"/>
                <w:w w:val="105"/>
                <w:sz w:val="20"/>
                <w:szCs w:val="20"/>
              </w:rPr>
              <w:t>211</w:t>
            </w:r>
          </w:p>
        </w:tc>
        <w:tc>
          <w:tcPr>
            <w:tcW w:w="992" w:type="dxa"/>
            <w:vMerge w:val="restart"/>
          </w:tcPr>
          <w:p w14:paraId="5186FD16"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42A8052A" w14:textId="77777777" w:rsidR="005E153C" w:rsidRPr="005E153C" w:rsidRDefault="005E153C" w:rsidP="005827CA">
            <w:pPr>
              <w:spacing w:before="0" w:after="0" w:line="240" w:lineRule="auto"/>
              <w:ind w:left="113" w:right="89"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42DB03BC" w14:textId="77777777" w:rsidR="005E153C" w:rsidRPr="005E153C" w:rsidRDefault="005E153C" w:rsidP="005827CA">
            <w:pPr>
              <w:spacing w:before="0" w:after="0" w:line="240" w:lineRule="auto"/>
              <w:ind w:left="210" w:firstLine="0"/>
              <w:contextualSpacing/>
              <w:jc w:val="center"/>
              <w:rPr>
                <w:rFonts w:eastAsia="Microsoft Sans Serif"/>
                <w:sz w:val="20"/>
                <w:szCs w:val="20"/>
              </w:rPr>
            </w:pPr>
            <w:r w:rsidRPr="005E153C">
              <w:rPr>
                <w:rFonts w:eastAsia="Microsoft Sans Serif"/>
                <w:w w:val="105"/>
                <w:sz w:val="20"/>
                <w:szCs w:val="20"/>
              </w:rPr>
              <w:t>213</w:t>
            </w:r>
          </w:p>
        </w:tc>
        <w:tc>
          <w:tcPr>
            <w:tcW w:w="608" w:type="dxa"/>
            <w:vMerge w:val="restart"/>
          </w:tcPr>
          <w:p w14:paraId="672B1737"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7B26839A" w14:textId="77777777" w:rsidR="005E153C" w:rsidRPr="005E153C" w:rsidRDefault="005E153C" w:rsidP="005827CA">
            <w:pPr>
              <w:spacing w:before="0" w:after="0" w:line="240" w:lineRule="auto"/>
              <w:ind w:left="114" w:right="88"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0F9396FF" w14:textId="77777777" w:rsidR="005E153C" w:rsidRPr="005E153C" w:rsidRDefault="005E153C" w:rsidP="005827CA">
            <w:pPr>
              <w:spacing w:before="0" w:after="0" w:line="240" w:lineRule="auto"/>
              <w:ind w:left="210" w:firstLine="0"/>
              <w:contextualSpacing/>
              <w:jc w:val="center"/>
              <w:rPr>
                <w:rFonts w:eastAsia="Microsoft Sans Serif"/>
                <w:sz w:val="20"/>
                <w:szCs w:val="20"/>
              </w:rPr>
            </w:pPr>
            <w:r w:rsidRPr="005E153C">
              <w:rPr>
                <w:rFonts w:eastAsia="Microsoft Sans Serif"/>
                <w:w w:val="105"/>
                <w:sz w:val="20"/>
                <w:szCs w:val="20"/>
              </w:rPr>
              <w:t>211</w:t>
            </w:r>
          </w:p>
        </w:tc>
        <w:tc>
          <w:tcPr>
            <w:tcW w:w="813" w:type="dxa"/>
            <w:vMerge w:val="restart"/>
          </w:tcPr>
          <w:p w14:paraId="2C14656B"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258376DD" w14:textId="77777777" w:rsidR="005E153C" w:rsidRPr="005E153C" w:rsidRDefault="005E153C" w:rsidP="005827CA">
            <w:pPr>
              <w:spacing w:before="0" w:after="0" w:line="240" w:lineRule="auto"/>
              <w:ind w:left="115" w:right="87"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3F73D094" w14:textId="77777777" w:rsidR="005E153C" w:rsidRPr="005E153C" w:rsidRDefault="005E153C" w:rsidP="005827CA">
            <w:pPr>
              <w:spacing w:before="0" w:after="0" w:line="240" w:lineRule="auto"/>
              <w:ind w:left="211" w:firstLine="0"/>
              <w:contextualSpacing/>
              <w:jc w:val="center"/>
              <w:rPr>
                <w:rFonts w:eastAsia="Microsoft Sans Serif"/>
                <w:sz w:val="20"/>
                <w:szCs w:val="20"/>
              </w:rPr>
            </w:pPr>
            <w:r w:rsidRPr="005E153C">
              <w:rPr>
                <w:rFonts w:eastAsia="Microsoft Sans Serif"/>
                <w:w w:val="105"/>
                <w:sz w:val="20"/>
                <w:szCs w:val="20"/>
              </w:rPr>
              <w:t>213</w:t>
            </w:r>
          </w:p>
        </w:tc>
        <w:tc>
          <w:tcPr>
            <w:tcW w:w="916" w:type="dxa"/>
            <w:vMerge w:val="restart"/>
          </w:tcPr>
          <w:p w14:paraId="5915A4DE"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2E62B017" w14:textId="77777777" w:rsidR="005E153C" w:rsidRPr="005E153C" w:rsidRDefault="005E153C" w:rsidP="005827CA">
            <w:pPr>
              <w:spacing w:before="0" w:after="0" w:line="240" w:lineRule="auto"/>
              <w:ind w:left="115" w:right="87"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1B0A3B39" w14:textId="77777777" w:rsidR="005E153C" w:rsidRPr="005E153C" w:rsidRDefault="005E153C" w:rsidP="005827CA">
            <w:pPr>
              <w:spacing w:before="0" w:after="0" w:line="240" w:lineRule="auto"/>
              <w:ind w:left="211" w:firstLine="0"/>
              <w:contextualSpacing/>
              <w:jc w:val="center"/>
              <w:rPr>
                <w:rFonts w:eastAsia="Microsoft Sans Serif"/>
                <w:sz w:val="20"/>
                <w:szCs w:val="20"/>
              </w:rPr>
            </w:pPr>
            <w:r w:rsidRPr="005E153C">
              <w:rPr>
                <w:rFonts w:eastAsia="Microsoft Sans Serif"/>
                <w:w w:val="105"/>
                <w:sz w:val="20"/>
                <w:szCs w:val="20"/>
              </w:rPr>
              <w:t>211</w:t>
            </w:r>
          </w:p>
        </w:tc>
        <w:tc>
          <w:tcPr>
            <w:tcW w:w="1066" w:type="dxa"/>
            <w:vMerge w:val="restart"/>
          </w:tcPr>
          <w:p w14:paraId="728EBD84"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6909598D"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26BD65F1" w14:textId="77777777" w:rsidR="005E153C" w:rsidRPr="005E153C" w:rsidRDefault="005E153C" w:rsidP="005827CA">
            <w:pPr>
              <w:spacing w:before="0" w:after="0" w:line="240" w:lineRule="auto"/>
              <w:ind w:left="286" w:right="60" w:firstLine="0"/>
              <w:contextualSpacing/>
              <w:jc w:val="center"/>
              <w:rPr>
                <w:rFonts w:eastAsia="Microsoft Sans Serif"/>
                <w:spacing w:val="-1"/>
                <w:w w:val="105"/>
                <w:sz w:val="20"/>
                <w:szCs w:val="20"/>
              </w:rPr>
            </w:pPr>
            <w:proofErr w:type="spellStart"/>
            <w:r w:rsidRPr="005E153C">
              <w:rPr>
                <w:rFonts w:eastAsia="Microsoft Sans Serif"/>
                <w:spacing w:val="-1"/>
                <w:w w:val="105"/>
                <w:sz w:val="20"/>
                <w:szCs w:val="20"/>
              </w:rPr>
              <w:t>по</w:t>
            </w:r>
            <w:proofErr w:type="spellEnd"/>
            <w:r w:rsidRPr="005E153C">
              <w:rPr>
                <w:rFonts w:eastAsia="Microsoft Sans Serif"/>
                <w:spacing w:val="-1"/>
                <w:w w:val="105"/>
                <w:sz w:val="20"/>
                <w:szCs w:val="20"/>
              </w:rPr>
              <w:t xml:space="preserve"> КОСГУ</w:t>
            </w:r>
          </w:p>
          <w:p w14:paraId="4AFCA1B9" w14:textId="77777777" w:rsidR="005E153C" w:rsidRPr="005E153C" w:rsidRDefault="005E153C" w:rsidP="005827CA">
            <w:pPr>
              <w:spacing w:before="0" w:after="0" w:line="240" w:lineRule="auto"/>
              <w:ind w:left="286" w:right="60" w:firstLine="0"/>
              <w:contextualSpacing/>
              <w:jc w:val="center"/>
              <w:rPr>
                <w:rFonts w:eastAsia="Microsoft Sans Serif"/>
                <w:sz w:val="20"/>
                <w:szCs w:val="20"/>
              </w:rPr>
            </w:pPr>
            <w:r w:rsidRPr="005E153C">
              <w:rPr>
                <w:rFonts w:eastAsia="Microsoft Sans Serif"/>
                <w:spacing w:val="-1"/>
                <w:w w:val="105"/>
                <w:sz w:val="20"/>
                <w:szCs w:val="20"/>
              </w:rPr>
              <w:t xml:space="preserve"> </w:t>
            </w:r>
            <w:r w:rsidRPr="005E153C">
              <w:rPr>
                <w:rFonts w:eastAsia="Microsoft Sans Serif"/>
                <w:spacing w:val="-28"/>
                <w:w w:val="105"/>
                <w:sz w:val="20"/>
                <w:szCs w:val="20"/>
              </w:rPr>
              <w:t xml:space="preserve"> </w:t>
            </w:r>
            <w:r w:rsidRPr="005E153C">
              <w:rPr>
                <w:rFonts w:eastAsia="Microsoft Sans Serif"/>
                <w:w w:val="105"/>
                <w:sz w:val="20"/>
                <w:szCs w:val="20"/>
              </w:rPr>
              <w:t>213</w:t>
            </w:r>
          </w:p>
        </w:tc>
        <w:tc>
          <w:tcPr>
            <w:tcW w:w="925" w:type="dxa"/>
            <w:vMerge w:val="restart"/>
          </w:tcPr>
          <w:p w14:paraId="58D50182"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7EA7C71E" w14:textId="77777777" w:rsidR="005E153C" w:rsidRPr="005E153C" w:rsidRDefault="005E153C" w:rsidP="005827CA">
            <w:pPr>
              <w:spacing w:before="0" w:after="0" w:line="240" w:lineRule="auto"/>
              <w:ind w:left="116" w:right="86"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058EC383" w14:textId="77777777" w:rsidR="005E153C" w:rsidRPr="005E153C" w:rsidRDefault="005E153C" w:rsidP="005827CA">
            <w:pPr>
              <w:spacing w:before="0" w:after="0" w:line="240" w:lineRule="auto"/>
              <w:ind w:left="212" w:firstLine="0"/>
              <w:contextualSpacing/>
              <w:jc w:val="center"/>
              <w:rPr>
                <w:rFonts w:eastAsia="Microsoft Sans Serif"/>
                <w:sz w:val="20"/>
                <w:szCs w:val="20"/>
              </w:rPr>
            </w:pPr>
            <w:r w:rsidRPr="005E153C">
              <w:rPr>
                <w:rFonts w:eastAsia="Microsoft Sans Serif"/>
                <w:w w:val="105"/>
                <w:sz w:val="20"/>
                <w:szCs w:val="20"/>
              </w:rPr>
              <w:t>211</w:t>
            </w:r>
          </w:p>
        </w:tc>
        <w:tc>
          <w:tcPr>
            <w:tcW w:w="1078" w:type="dxa"/>
            <w:vMerge w:val="restart"/>
          </w:tcPr>
          <w:p w14:paraId="50EF2492"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015AE6C9" w14:textId="77777777" w:rsidR="005E153C" w:rsidRPr="005E153C" w:rsidRDefault="005E153C" w:rsidP="005827CA">
            <w:pPr>
              <w:spacing w:before="0" w:after="0" w:line="240" w:lineRule="auto"/>
              <w:ind w:left="117" w:right="85"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17545628" w14:textId="77777777" w:rsidR="005E153C" w:rsidRPr="005E153C" w:rsidRDefault="005E153C" w:rsidP="005827CA">
            <w:pPr>
              <w:spacing w:before="0" w:after="0" w:line="240" w:lineRule="auto"/>
              <w:ind w:left="213" w:firstLine="0"/>
              <w:contextualSpacing/>
              <w:jc w:val="center"/>
              <w:rPr>
                <w:rFonts w:eastAsia="Microsoft Sans Serif"/>
                <w:sz w:val="20"/>
                <w:szCs w:val="20"/>
              </w:rPr>
            </w:pPr>
            <w:r w:rsidRPr="005E153C">
              <w:rPr>
                <w:rFonts w:eastAsia="Microsoft Sans Serif"/>
                <w:w w:val="105"/>
                <w:sz w:val="20"/>
                <w:szCs w:val="20"/>
              </w:rPr>
              <w:t>213</w:t>
            </w:r>
          </w:p>
        </w:tc>
        <w:tc>
          <w:tcPr>
            <w:tcW w:w="1258" w:type="dxa"/>
            <w:gridSpan w:val="2"/>
            <w:vMerge w:val="restart"/>
          </w:tcPr>
          <w:p w14:paraId="197A0BA9"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7A1E0A2D" w14:textId="77777777" w:rsidR="005E153C" w:rsidRPr="005E153C" w:rsidRDefault="005E153C" w:rsidP="005827CA">
            <w:pPr>
              <w:spacing w:before="0" w:after="0" w:line="240" w:lineRule="auto"/>
              <w:ind w:left="118" w:right="84"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6D79563F" w14:textId="77777777" w:rsidR="005E153C" w:rsidRPr="005E153C" w:rsidRDefault="005E153C" w:rsidP="005827CA">
            <w:pPr>
              <w:spacing w:before="0" w:after="0" w:line="240" w:lineRule="auto"/>
              <w:ind w:left="214" w:firstLine="0"/>
              <w:contextualSpacing/>
              <w:jc w:val="center"/>
              <w:rPr>
                <w:rFonts w:eastAsia="Microsoft Sans Serif"/>
                <w:sz w:val="20"/>
                <w:szCs w:val="20"/>
              </w:rPr>
            </w:pPr>
            <w:r w:rsidRPr="005E153C">
              <w:rPr>
                <w:rFonts w:eastAsia="Microsoft Sans Serif"/>
                <w:w w:val="105"/>
                <w:sz w:val="20"/>
                <w:szCs w:val="20"/>
              </w:rPr>
              <w:t>211</w:t>
            </w:r>
          </w:p>
        </w:tc>
        <w:tc>
          <w:tcPr>
            <w:tcW w:w="872" w:type="dxa"/>
            <w:vMerge w:val="restart"/>
          </w:tcPr>
          <w:p w14:paraId="62EE94B6"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75CC049F" w14:textId="77777777" w:rsidR="005E153C" w:rsidRPr="005E153C" w:rsidRDefault="005E153C" w:rsidP="005827CA">
            <w:pPr>
              <w:spacing w:before="0" w:after="0" w:line="240" w:lineRule="auto"/>
              <w:ind w:left="118" w:right="87"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2EDA474B" w14:textId="77777777" w:rsidR="005E153C" w:rsidRPr="005E153C" w:rsidRDefault="005E153C" w:rsidP="005827CA">
            <w:pPr>
              <w:spacing w:before="0" w:after="0" w:line="240" w:lineRule="auto"/>
              <w:ind w:left="214" w:firstLine="0"/>
              <w:contextualSpacing/>
              <w:jc w:val="center"/>
              <w:rPr>
                <w:rFonts w:eastAsia="Microsoft Sans Serif"/>
                <w:sz w:val="20"/>
                <w:szCs w:val="20"/>
              </w:rPr>
            </w:pPr>
            <w:r w:rsidRPr="005E153C">
              <w:rPr>
                <w:rFonts w:eastAsia="Microsoft Sans Serif"/>
                <w:w w:val="105"/>
                <w:sz w:val="20"/>
                <w:szCs w:val="20"/>
              </w:rPr>
              <w:t>213</w:t>
            </w:r>
          </w:p>
        </w:tc>
        <w:tc>
          <w:tcPr>
            <w:tcW w:w="2166" w:type="dxa"/>
            <w:gridSpan w:val="3"/>
          </w:tcPr>
          <w:p w14:paraId="06EDC1B8" w14:textId="77777777" w:rsidR="005E153C" w:rsidRPr="005E153C" w:rsidRDefault="005E153C" w:rsidP="005827CA">
            <w:pPr>
              <w:spacing w:before="0" w:after="0" w:line="240" w:lineRule="auto"/>
              <w:ind w:left="188" w:firstLine="0"/>
              <w:contextualSpacing/>
              <w:jc w:val="center"/>
              <w:rPr>
                <w:rFonts w:eastAsia="Microsoft Sans Serif"/>
                <w:sz w:val="20"/>
                <w:szCs w:val="20"/>
              </w:rPr>
            </w:pPr>
            <w:proofErr w:type="spellStart"/>
            <w:r w:rsidRPr="005E153C">
              <w:rPr>
                <w:rFonts w:eastAsia="Microsoft Sans Serif"/>
                <w:w w:val="105"/>
                <w:sz w:val="20"/>
                <w:szCs w:val="20"/>
              </w:rPr>
              <w:t>сторнированию</w:t>
            </w:r>
            <w:proofErr w:type="spellEnd"/>
          </w:p>
        </w:tc>
        <w:tc>
          <w:tcPr>
            <w:tcW w:w="1923" w:type="dxa"/>
            <w:gridSpan w:val="2"/>
          </w:tcPr>
          <w:p w14:paraId="6A2D6F88" w14:textId="77777777" w:rsidR="005E153C" w:rsidRPr="005E153C" w:rsidRDefault="005E153C" w:rsidP="005827CA">
            <w:pPr>
              <w:spacing w:before="0" w:after="0" w:line="240" w:lineRule="auto"/>
              <w:ind w:left="267" w:firstLine="0"/>
              <w:contextualSpacing/>
              <w:jc w:val="center"/>
              <w:rPr>
                <w:rFonts w:eastAsia="Microsoft Sans Serif"/>
                <w:sz w:val="20"/>
                <w:szCs w:val="20"/>
              </w:rPr>
            </w:pPr>
            <w:proofErr w:type="spellStart"/>
            <w:r w:rsidRPr="005E153C">
              <w:rPr>
                <w:rFonts w:eastAsia="Microsoft Sans Serif"/>
                <w:w w:val="105"/>
                <w:sz w:val="20"/>
                <w:szCs w:val="20"/>
              </w:rPr>
              <w:t>доначислению</w:t>
            </w:r>
            <w:proofErr w:type="spellEnd"/>
          </w:p>
        </w:tc>
      </w:tr>
      <w:tr w:rsidR="005E153C" w:rsidRPr="005E153C" w14:paraId="22DE2D16" w14:textId="77777777" w:rsidTr="00324E0D">
        <w:trPr>
          <w:trHeight w:val="429"/>
        </w:trPr>
        <w:tc>
          <w:tcPr>
            <w:tcW w:w="1861" w:type="dxa"/>
            <w:vMerge/>
            <w:tcBorders>
              <w:top w:val="single" w:sz="6" w:space="0" w:color="000000"/>
              <w:left w:val="single" w:sz="4" w:space="0" w:color="auto"/>
            </w:tcBorders>
            <w:shd w:val="clear" w:color="auto" w:fill="auto"/>
          </w:tcPr>
          <w:p w14:paraId="20CE7E70" w14:textId="77777777" w:rsidR="005E153C" w:rsidRPr="005E153C" w:rsidRDefault="005E153C" w:rsidP="005E153C">
            <w:pPr>
              <w:spacing w:before="0" w:after="0" w:line="240" w:lineRule="auto"/>
              <w:ind w:firstLine="0"/>
              <w:jc w:val="left"/>
              <w:rPr>
                <w:sz w:val="20"/>
                <w:szCs w:val="20"/>
              </w:rPr>
            </w:pPr>
          </w:p>
        </w:tc>
        <w:tc>
          <w:tcPr>
            <w:tcW w:w="991" w:type="dxa"/>
            <w:vMerge/>
            <w:tcBorders>
              <w:top w:val="nil"/>
            </w:tcBorders>
          </w:tcPr>
          <w:p w14:paraId="2CD54D41" w14:textId="77777777" w:rsidR="005E153C" w:rsidRPr="005E153C" w:rsidRDefault="005E153C" w:rsidP="005827CA">
            <w:pPr>
              <w:spacing w:before="0" w:after="0" w:line="240" w:lineRule="auto"/>
              <w:ind w:firstLine="0"/>
              <w:contextualSpacing/>
              <w:jc w:val="center"/>
              <w:rPr>
                <w:sz w:val="20"/>
                <w:szCs w:val="20"/>
              </w:rPr>
            </w:pPr>
          </w:p>
        </w:tc>
        <w:tc>
          <w:tcPr>
            <w:tcW w:w="992" w:type="dxa"/>
            <w:vMerge/>
            <w:tcBorders>
              <w:top w:val="nil"/>
            </w:tcBorders>
          </w:tcPr>
          <w:p w14:paraId="0E0183CB" w14:textId="77777777" w:rsidR="005E153C" w:rsidRPr="005E153C" w:rsidRDefault="005E153C" w:rsidP="005827CA">
            <w:pPr>
              <w:spacing w:before="0" w:after="0" w:line="240" w:lineRule="auto"/>
              <w:ind w:firstLine="0"/>
              <w:contextualSpacing/>
              <w:jc w:val="center"/>
              <w:rPr>
                <w:sz w:val="20"/>
                <w:szCs w:val="20"/>
              </w:rPr>
            </w:pPr>
          </w:p>
        </w:tc>
        <w:tc>
          <w:tcPr>
            <w:tcW w:w="608" w:type="dxa"/>
            <w:vMerge/>
            <w:tcBorders>
              <w:top w:val="nil"/>
            </w:tcBorders>
          </w:tcPr>
          <w:p w14:paraId="6B29B9AB" w14:textId="77777777" w:rsidR="005E153C" w:rsidRPr="005E153C" w:rsidRDefault="005E153C" w:rsidP="005827CA">
            <w:pPr>
              <w:spacing w:before="0" w:after="0" w:line="240" w:lineRule="auto"/>
              <w:ind w:firstLine="0"/>
              <w:contextualSpacing/>
              <w:jc w:val="center"/>
              <w:rPr>
                <w:sz w:val="20"/>
                <w:szCs w:val="20"/>
              </w:rPr>
            </w:pPr>
          </w:p>
        </w:tc>
        <w:tc>
          <w:tcPr>
            <w:tcW w:w="813" w:type="dxa"/>
            <w:vMerge/>
            <w:tcBorders>
              <w:top w:val="nil"/>
            </w:tcBorders>
          </w:tcPr>
          <w:p w14:paraId="3AC4B46E" w14:textId="77777777" w:rsidR="005E153C" w:rsidRPr="005E153C" w:rsidRDefault="005E153C" w:rsidP="005827CA">
            <w:pPr>
              <w:spacing w:before="0" w:after="0" w:line="240" w:lineRule="auto"/>
              <w:ind w:firstLine="0"/>
              <w:contextualSpacing/>
              <w:jc w:val="center"/>
              <w:rPr>
                <w:sz w:val="20"/>
                <w:szCs w:val="20"/>
              </w:rPr>
            </w:pPr>
          </w:p>
        </w:tc>
        <w:tc>
          <w:tcPr>
            <w:tcW w:w="916" w:type="dxa"/>
            <w:vMerge/>
            <w:tcBorders>
              <w:top w:val="nil"/>
            </w:tcBorders>
          </w:tcPr>
          <w:p w14:paraId="274ABB9A" w14:textId="77777777" w:rsidR="005E153C" w:rsidRPr="005E153C" w:rsidRDefault="005E153C" w:rsidP="005827CA">
            <w:pPr>
              <w:spacing w:before="0" w:after="0" w:line="240" w:lineRule="auto"/>
              <w:ind w:firstLine="0"/>
              <w:contextualSpacing/>
              <w:jc w:val="center"/>
              <w:rPr>
                <w:sz w:val="20"/>
                <w:szCs w:val="20"/>
              </w:rPr>
            </w:pPr>
          </w:p>
        </w:tc>
        <w:tc>
          <w:tcPr>
            <w:tcW w:w="1066" w:type="dxa"/>
            <w:vMerge/>
            <w:tcBorders>
              <w:top w:val="nil"/>
            </w:tcBorders>
          </w:tcPr>
          <w:p w14:paraId="790BBC0A" w14:textId="77777777" w:rsidR="005E153C" w:rsidRPr="005E153C" w:rsidRDefault="005E153C" w:rsidP="005827CA">
            <w:pPr>
              <w:spacing w:before="0" w:after="0" w:line="240" w:lineRule="auto"/>
              <w:ind w:firstLine="0"/>
              <w:contextualSpacing/>
              <w:jc w:val="center"/>
              <w:rPr>
                <w:sz w:val="20"/>
                <w:szCs w:val="20"/>
              </w:rPr>
            </w:pPr>
          </w:p>
        </w:tc>
        <w:tc>
          <w:tcPr>
            <w:tcW w:w="925" w:type="dxa"/>
            <w:vMerge/>
            <w:tcBorders>
              <w:top w:val="nil"/>
            </w:tcBorders>
          </w:tcPr>
          <w:p w14:paraId="5239B535" w14:textId="77777777" w:rsidR="005E153C" w:rsidRPr="005E153C" w:rsidRDefault="005E153C" w:rsidP="005827CA">
            <w:pPr>
              <w:spacing w:before="0" w:after="0" w:line="240" w:lineRule="auto"/>
              <w:ind w:firstLine="0"/>
              <w:contextualSpacing/>
              <w:jc w:val="center"/>
              <w:rPr>
                <w:sz w:val="20"/>
                <w:szCs w:val="20"/>
              </w:rPr>
            </w:pPr>
          </w:p>
        </w:tc>
        <w:tc>
          <w:tcPr>
            <w:tcW w:w="1078" w:type="dxa"/>
            <w:vMerge/>
            <w:tcBorders>
              <w:top w:val="nil"/>
            </w:tcBorders>
          </w:tcPr>
          <w:p w14:paraId="0AE9898D" w14:textId="77777777" w:rsidR="005E153C" w:rsidRPr="005E153C" w:rsidRDefault="005E153C" w:rsidP="005827CA">
            <w:pPr>
              <w:spacing w:before="0" w:after="0" w:line="240" w:lineRule="auto"/>
              <w:ind w:firstLine="0"/>
              <w:contextualSpacing/>
              <w:jc w:val="center"/>
              <w:rPr>
                <w:sz w:val="20"/>
                <w:szCs w:val="20"/>
              </w:rPr>
            </w:pPr>
          </w:p>
        </w:tc>
        <w:tc>
          <w:tcPr>
            <w:tcW w:w="1258" w:type="dxa"/>
            <w:gridSpan w:val="2"/>
            <w:vMerge/>
            <w:tcBorders>
              <w:top w:val="nil"/>
            </w:tcBorders>
          </w:tcPr>
          <w:p w14:paraId="3C4E8ACA" w14:textId="77777777" w:rsidR="005E153C" w:rsidRPr="005E153C" w:rsidRDefault="005E153C" w:rsidP="005827CA">
            <w:pPr>
              <w:spacing w:before="0" w:after="0" w:line="240" w:lineRule="auto"/>
              <w:ind w:firstLine="0"/>
              <w:contextualSpacing/>
              <w:jc w:val="center"/>
              <w:rPr>
                <w:sz w:val="20"/>
                <w:szCs w:val="20"/>
              </w:rPr>
            </w:pPr>
          </w:p>
        </w:tc>
        <w:tc>
          <w:tcPr>
            <w:tcW w:w="872" w:type="dxa"/>
            <w:vMerge/>
            <w:tcBorders>
              <w:top w:val="nil"/>
            </w:tcBorders>
          </w:tcPr>
          <w:p w14:paraId="2C2F3370" w14:textId="77777777" w:rsidR="005E153C" w:rsidRPr="005E153C" w:rsidRDefault="005E153C" w:rsidP="005827CA">
            <w:pPr>
              <w:spacing w:before="0" w:after="0" w:line="240" w:lineRule="auto"/>
              <w:ind w:firstLine="0"/>
              <w:contextualSpacing/>
              <w:jc w:val="center"/>
              <w:rPr>
                <w:sz w:val="20"/>
                <w:szCs w:val="20"/>
              </w:rPr>
            </w:pPr>
          </w:p>
        </w:tc>
        <w:tc>
          <w:tcPr>
            <w:tcW w:w="1134" w:type="dxa"/>
            <w:gridSpan w:val="2"/>
          </w:tcPr>
          <w:p w14:paraId="29D5112D" w14:textId="77777777" w:rsidR="005E153C" w:rsidRPr="005E153C" w:rsidRDefault="005E153C" w:rsidP="005827CA">
            <w:pPr>
              <w:spacing w:before="0" w:after="0" w:line="240" w:lineRule="auto"/>
              <w:ind w:left="116" w:right="83"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6E00BBBE" w14:textId="77777777" w:rsidR="005E153C" w:rsidRPr="005E153C" w:rsidRDefault="005E153C" w:rsidP="005827CA">
            <w:pPr>
              <w:spacing w:before="0" w:after="0" w:line="240" w:lineRule="auto"/>
              <w:ind w:left="116" w:right="83" w:firstLine="0"/>
              <w:contextualSpacing/>
              <w:jc w:val="center"/>
              <w:rPr>
                <w:rFonts w:eastAsia="Microsoft Sans Serif"/>
                <w:sz w:val="20"/>
                <w:szCs w:val="20"/>
              </w:rPr>
            </w:pPr>
          </w:p>
          <w:p w14:paraId="2D2F6468" w14:textId="77777777" w:rsidR="005E153C" w:rsidRPr="005E153C" w:rsidRDefault="005E153C" w:rsidP="005827CA">
            <w:pPr>
              <w:spacing w:before="0" w:after="0" w:line="240" w:lineRule="auto"/>
              <w:ind w:left="212" w:firstLine="0"/>
              <w:contextualSpacing/>
              <w:jc w:val="center"/>
              <w:rPr>
                <w:rFonts w:eastAsia="Microsoft Sans Serif"/>
                <w:sz w:val="20"/>
                <w:szCs w:val="20"/>
              </w:rPr>
            </w:pPr>
            <w:r w:rsidRPr="005E153C">
              <w:rPr>
                <w:rFonts w:eastAsia="Microsoft Sans Serif"/>
                <w:w w:val="105"/>
                <w:sz w:val="20"/>
                <w:szCs w:val="20"/>
              </w:rPr>
              <w:t xml:space="preserve"> 211</w:t>
            </w:r>
          </w:p>
        </w:tc>
        <w:tc>
          <w:tcPr>
            <w:tcW w:w="1032" w:type="dxa"/>
          </w:tcPr>
          <w:p w14:paraId="0E2BB157" w14:textId="77777777" w:rsidR="005E153C" w:rsidRPr="005E153C" w:rsidRDefault="005E153C" w:rsidP="005827CA">
            <w:pPr>
              <w:spacing w:before="0" w:after="0" w:line="240" w:lineRule="auto"/>
              <w:ind w:left="120" w:right="82"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3D3F1BFD" w14:textId="77777777" w:rsidR="005E153C" w:rsidRPr="005E153C" w:rsidRDefault="005E153C" w:rsidP="005827CA">
            <w:pPr>
              <w:spacing w:before="0" w:after="0" w:line="240" w:lineRule="auto"/>
              <w:ind w:left="216" w:firstLine="0"/>
              <w:contextualSpacing/>
              <w:jc w:val="center"/>
              <w:rPr>
                <w:rFonts w:eastAsia="Microsoft Sans Serif"/>
                <w:sz w:val="20"/>
                <w:szCs w:val="20"/>
              </w:rPr>
            </w:pPr>
            <w:r w:rsidRPr="005E153C">
              <w:rPr>
                <w:rFonts w:eastAsia="Microsoft Sans Serif"/>
                <w:w w:val="105"/>
                <w:sz w:val="20"/>
                <w:szCs w:val="20"/>
              </w:rPr>
              <w:t>213</w:t>
            </w:r>
          </w:p>
        </w:tc>
        <w:tc>
          <w:tcPr>
            <w:tcW w:w="895" w:type="dxa"/>
          </w:tcPr>
          <w:p w14:paraId="39219A65" w14:textId="77777777" w:rsidR="005E153C" w:rsidRPr="005E153C" w:rsidRDefault="005E153C" w:rsidP="005827CA">
            <w:pPr>
              <w:spacing w:before="0" w:after="0" w:line="240" w:lineRule="auto"/>
              <w:ind w:left="120" w:right="82" w:firstLine="0"/>
              <w:contextualSpacing/>
              <w:jc w:val="center"/>
              <w:rPr>
                <w:rFonts w:eastAsia="Microsoft Sans Serif"/>
                <w:sz w:val="20"/>
                <w:szCs w:val="20"/>
              </w:rPr>
            </w:pPr>
            <w:proofErr w:type="spellStart"/>
            <w:r w:rsidRPr="005E153C">
              <w:rPr>
                <w:rFonts w:eastAsia="Microsoft Sans Serif"/>
                <w:w w:val="105"/>
                <w:sz w:val="20"/>
                <w:szCs w:val="20"/>
              </w:rPr>
              <w:t>по</w:t>
            </w:r>
            <w:proofErr w:type="spellEnd"/>
            <w:r w:rsidRPr="005E153C">
              <w:rPr>
                <w:rFonts w:eastAsia="Microsoft Sans Serif"/>
                <w:spacing w:val="1"/>
                <w:w w:val="105"/>
                <w:sz w:val="20"/>
                <w:szCs w:val="20"/>
              </w:rPr>
              <w:t xml:space="preserve"> </w:t>
            </w:r>
            <w:r w:rsidRPr="005E153C">
              <w:rPr>
                <w:rFonts w:eastAsia="Microsoft Sans Serif"/>
                <w:sz w:val="20"/>
                <w:szCs w:val="20"/>
              </w:rPr>
              <w:t>КОСГУ</w:t>
            </w:r>
          </w:p>
          <w:p w14:paraId="592CD43B" w14:textId="77777777" w:rsidR="005E153C" w:rsidRPr="005E153C" w:rsidRDefault="005E153C" w:rsidP="005827CA">
            <w:pPr>
              <w:spacing w:before="0" w:after="0" w:line="240" w:lineRule="auto"/>
              <w:ind w:left="216" w:firstLine="0"/>
              <w:contextualSpacing/>
              <w:jc w:val="center"/>
              <w:rPr>
                <w:rFonts w:eastAsia="Microsoft Sans Serif"/>
                <w:sz w:val="20"/>
                <w:szCs w:val="20"/>
              </w:rPr>
            </w:pPr>
            <w:r w:rsidRPr="005E153C">
              <w:rPr>
                <w:rFonts w:eastAsia="Microsoft Sans Serif"/>
                <w:w w:val="105"/>
                <w:sz w:val="20"/>
                <w:szCs w:val="20"/>
              </w:rPr>
              <w:t>211</w:t>
            </w:r>
          </w:p>
        </w:tc>
        <w:tc>
          <w:tcPr>
            <w:tcW w:w="1028" w:type="dxa"/>
          </w:tcPr>
          <w:p w14:paraId="27D6B679" w14:textId="77777777" w:rsidR="005E153C" w:rsidRPr="005E153C" w:rsidRDefault="005E153C" w:rsidP="005827CA">
            <w:pPr>
              <w:spacing w:before="0" w:after="0" w:line="240" w:lineRule="auto"/>
              <w:ind w:firstLine="0"/>
              <w:contextualSpacing/>
              <w:jc w:val="center"/>
              <w:rPr>
                <w:rFonts w:eastAsia="Microsoft Sans Serif"/>
                <w:sz w:val="20"/>
                <w:szCs w:val="20"/>
              </w:rPr>
            </w:pPr>
          </w:p>
          <w:p w14:paraId="73230E08" w14:textId="77777777" w:rsidR="005E153C" w:rsidRPr="005E153C" w:rsidRDefault="005E153C" w:rsidP="005827CA">
            <w:pPr>
              <w:spacing w:before="0" w:after="0" w:line="240" w:lineRule="auto"/>
              <w:ind w:left="267" w:right="30" w:firstLine="0"/>
              <w:contextualSpacing/>
              <w:jc w:val="center"/>
              <w:rPr>
                <w:rFonts w:eastAsia="Microsoft Sans Serif"/>
                <w:sz w:val="20"/>
                <w:szCs w:val="20"/>
              </w:rPr>
            </w:pPr>
            <w:proofErr w:type="spellStart"/>
            <w:r w:rsidRPr="005E153C">
              <w:rPr>
                <w:rFonts w:eastAsia="Microsoft Sans Serif"/>
                <w:spacing w:val="-1"/>
                <w:w w:val="105"/>
                <w:sz w:val="20"/>
                <w:szCs w:val="20"/>
              </w:rPr>
              <w:t>по</w:t>
            </w:r>
            <w:proofErr w:type="spellEnd"/>
            <w:r w:rsidRPr="005E153C">
              <w:rPr>
                <w:rFonts w:eastAsia="Microsoft Sans Serif"/>
                <w:spacing w:val="-1"/>
                <w:w w:val="105"/>
                <w:sz w:val="20"/>
                <w:szCs w:val="20"/>
              </w:rPr>
              <w:t xml:space="preserve"> КОСГУ</w:t>
            </w:r>
            <w:r w:rsidRPr="005E153C">
              <w:rPr>
                <w:rFonts w:eastAsia="Microsoft Sans Serif"/>
                <w:spacing w:val="-28"/>
                <w:w w:val="105"/>
                <w:sz w:val="20"/>
                <w:szCs w:val="20"/>
              </w:rPr>
              <w:t xml:space="preserve"> </w:t>
            </w:r>
            <w:r w:rsidRPr="005E153C">
              <w:rPr>
                <w:rFonts w:eastAsia="Microsoft Sans Serif"/>
                <w:w w:val="105"/>
                <w:sz w:val="20"/>
                <w:szCs w:val="20"/>
              </w:rPr>
              <w:t>213</w:t>
            </w:r>
          </w:p>
        </w:tc>
      </w:tr>
      <w:tr w:rsidR="005E153C" w:rsidRPr="005E153C" w14:paraId="2EB07EE4" w14:textId="77777777" w:rsidTr="00324E0D">
        <w:trPr>
          <w:trHeight w:val="288"/>
        </w:trPr>
        <w:tc>
          <w:tcPr>
            <w:tcW w:w="1861" w:type="dxa"/>
          </w:tcPr>
          <w:p w14:paraId="40747949" w14:textId="77777777" w:rsidR="005E153C" w:rsidRPr="005E153C" w:rsidRDefault="005E153C" w:rsidP="005E153C">
            <w:pPr>
              <w:spacing w:before="30" w:after="0" w:line="240" w:lineRule="auto"/>
              <w:ind w:left="27" w:firstLine="0"/>
              <w:contextualSpacing/>
              <w:jc w:val="center"/>
              <w:rPr>
                <w:rFonts w:eastAsia="Microsoft Sans Serif"/>
                <w:sz w:val="20"/>
                <w:szCs w:val="20"/>
              </w:rPr>
            </w:pPr>
            <w:r w:rsidRPr="005E153C">
              <w:rPr>
                <w:rFonts w:eastAsia="Microsoft Sans Serif"/>
                <w:w w:val="106"/>
                <w:sz w:val="20"/>
                <w:szCs w:val="20"/>
              </w:rPr>
              <w:t>1</w:t>
            </w:r>
          </w:p>
        </w:tc>
        <w:tc>
          <w:tcPr>
            <w:tcW w:w="991" w:type="dxa"/>
          </w:tcPr>
          <w:p w14:paraId="4F5DCC9F" w14:textId="77777777" w:rsidR="005E153C" w:rsidRPr="005E153C" w:rsidRDefault="005E153C" w:rsidP="005E153C">
            <w:pPr>
              <w:spacing w:before="30" w:after="0" w:line="240" w:lineRule="auto"/>
              <w:ind w:left="25" w:firstLine="0"/>
              <w:contextualSpacing/>
              <w:jc w:val="center"/>
              <w:rPr>
                <w:rFonts w:eastAsia="Microsoft Sans Serif"/>
                <w:sz w:val="20"/>
                <w:szCs w:val="20"/>
              </w:rPr>
            </w:pPr>
            <w:r w:rsidRPr="005E153C">
              <w:rPr>
                <w:rFonts w:eastAsia="Microsoft Sans Serif"/>
                <w:w w:val="106"/>
                <w:sz w:val="20"/>
                <w:szCs w:val="20"/>
              </w:rPr>
              <w:t>2</w:t>
            </w:r>
          </w:p>
        </w:tc>
        <w:tc>
          <w:tcPr>
            <w:tcW w:w="992" w:type="dxa"/>
          </w:tcPr>
          <w:p w14:paraId="5C7FC734" w14:textId="77777777" w:rsidR="005E153C" w:rsidRPr="005E153C" w:rsidRDefault="005E153C" w:rsidP="005E153C">
            <w:pPr>
              <w:spacing w:before="30" w:after="0" w:line="240" w:lineRule="auto"/>
              <w:ind w:left="30" w:firstLine="0"/>
              <w:contextualSpacing/>
              <w:jc w:val="center"/>
              <w:rPr>
                <w:rFonts w:eastAsia="Microsoft Sans Serif"/>
                <w:sz w:val="20"/>
                <w:szCs w:val="20"/>
              </w:rPr>
            </w:pPr>
            <w:r w:rsidRPr="005E153C">
              <w:rPr>
                <w:rFonts w:eastAsia="Microsoft Sans Serif"/>
                <w:w w:val="106"/>
                <w:sz w:val="20"/>
                <w:szCs w:val="20"/>
              </w:rPr>
              <w:t>3</w:t>
            </w:r>
          </w:p>
        </w:tc>
        <w:tc>
          <w:tcPr>
            <w:tcW w:w="608" w:type="dxa"/>
          </w:tcPr>
          <w:p w14:paraId="2D09EEC2" w14:textId="77777777" w:rsidR="005E153C" w:rsidRPr="005E153C" w:rsidRDefault="005E153C" w:rsidP="005E153C">
            <w:pPr>
              <w:spacing w:before="30" w:after="0" w:line="240" w:lineRule="auto"/>
              <w:ind w:left="32" w:firstLine="0"/>
              <w:contextualSpacing/>
              <w:jc w:val="center"/>
              <w:rPr>
                <w:rFonts w:eastAsia="Microsoft Sans Serif"/>
                <w:sz w:val="20"/>
                <w:szCs w:val="20"/>
              </w:rPr>
            </w:pPr>
            <w:r w:rsidRPr="005E153C">
              <w:rPr>
                <w:rFonts w:eastAsia="Microsoft Sans Serif"/>
                <w:w w:val="106"/>
                <w:sz w:val="20"/>
                <w:szCs w:val="20"/>
              </w:rPr>
              <w:t>4</w:t>
            </w:r>
          </w:p>
        </w:tc>
        <w:tc>
          <w:tcPr>
            <w:tcW w:w="813" w:type="dxa"/>
          </w:tcPr>
          <w:p w14:paraId="71194C49" w14:textId="77777777" w:rsidR="005E153C" w:rsidRPr="005E153C" w:rsidRDefault="005E153C" w:rsidP="005E153C">
            <w:pPr>
              <w:spacing w:before="30" w:after="0" w:line="240" w:lineRule="auto"/>
              <w:ind w:left="33" w:firstLine="0"/>
              <w:contextualSpacing/>
              <w:jc w:val="center"/>
              <w:rPr>
                <w:rFonts w:eastAsia="Microsoft Sans Serif"/>
                <w:sz w:val="20"/>
                <w:szCs w:val="20"/>
              </w:rPr>
            </w:pPr>
            <w:r w:rsidRPr="005E153C">
              <w:rPr>
                <w:rFonts w:eastAsia="Microsoft Sans Serif"/>
                <w:w w:val="106"/>
                <w:sz w:val="20"/>
                <w:szCs w:val="20"/>
              </w:rPr>
              <w:t>5</w:t>
            </w:r>
          </w:p>
        </w:tc>
        <w:tc>
          <w:tcPr>
            <w:tcW w:w="916" w:type="dxa"/>
          </w:tcPr>
          <w:p w14:paraId="7290751E" w14:textId="77777777" w:rsidR="005E153C" w:rsidRPr="005E153C" w:rsidRDefault="005E153C" w:rsidP="005E153C">
            <w:pPr>
              <w:spacing w:before="30" w:after="0" w:line="240" w:lineRule="auto"/>
              <w:ind w:left="34" w:firstLine="0"/>
              <w:contextualSpacing/>
              <w:jc w:val="center"/>
              <w:rPr>
                <w:rFonts w:eastAsia="Microsoft Sans Serif"/>
                <w:sz w:val="20"/>
                <w:szCs w:val="20"/>
              </w:rPr>
            </w:pPr>
            <w:r w:rsidRPr="005E153C">
              <w:rPr>
                <w:rFonts w:eastAsia="Microsoft Sans Serif"/>
                <w:w w:val="106"/>
                <w:sz w:val="20"/>
                <w:szCs w:val="20"/>
              </w:rPr>
              <w:t>6</w:t>
            </w:r>
          </w:p>
        </w:tc>
        <w:tc>
          <w:tcPr>
            <w:tcW w:w="1066" w:type="dxa"/>
          </w:tcPr>
          <w:p w14:paraId="2AE9EF9E" w14:textId="77777777" w:rsidR="005E153C" w:rsidRPr="005E153C" w:rsidRDefault="005E153C" w:rsidP="005E153C">
            <w:pPr>
              <w:spacing w:before="30" w:after="0" w:line="240" w:lineRule="auto"/>
              <w:ind w:left="37" w:firstLine="0"/>
              <w:contextualSpacing/>
              <w:jc w:val="center"/>
              <w:rPr>
                <w:rFonts w:eastAsia="Microsoft Sans Serif"/>
                <w:sz w:val="20"/>
                <w:szCs w:val="20"/>
              </w:rPr>
            </w:pPr>
            <w:r w:rsidRPr="005E153C">
              <w:rPr>
                <w:rFonts w:eastAsia="Microsoft Sans Serif"/>
                <w:w w:val="106"/>
                <w:sz w:val="20"/>
                <w:szCs w:val="20"/>
              </w:rPr>
              <w:t>7</w:t>
            </w:r>
          </w:p>
        </w:tc>
        <w:tc>
          <w:tcPr>
            <w:tcW w:w="925" w:type="dxa"/>
          </w:tcPr>
          <w:p w14:paraId="6B9A53A4" w14:textId="77777777" w:rsidR="005E153C" w:rsidRPr="005E153C" w:rsidRDefault="005E153C" w:rsidP="005E153C">
            <w:pPr>
              <w:spacing w:before="30" w:after="0" w:line="240" w:lineRule="auto"/>
              <w:ind w:left="36" w:firstLine="0"/>
              <w:contextualSpacing/>
              <w:jc w:val="center"/>
              <w:rPr>
                <w:rFonts w:eastAsia="Microsoft Sans Serif"/>
                <w:sz w:val="20"/>
                <w:szCs w:val="20"/>
              </w:rPr>
            </w:pPr>
            <w:r w:rsidRPr="005E153C">
              <w:rPr>
                <w:rFonts w:eastAsia="Microsoft Sans Serif"/>
                <w:w w:val="106"/>
                <w:sz w:val="20"/>
                <w:szCs w:val="20"/>
              </w:rPr>
              <w:t>8</w:t>
            </w:r>
          </w:p>
        </w:tc>
        <w:tc>
          <w:tcPr>
            <w:tcW w:w="1078" w:type="dxa"/>
          </w:tcPr>
          <w:p w14:paraId="1A87B337" w14:textId="77777777" w:rsidR="005E153C" w:rsidRPr="005E153C" w:rsidRDefault="005E153C" w:rsidP="005E153C">
            <w:pPr>
              <w:spacing w:before="30" w:after="0" w:line="240" w:lineRule="auto"/>
              <w:ind w:left="37" w:firstLine="0"/>
              <w:contextualSpacing/>
              <w:jc w:val="center"/>
              <w:rPr>
                <w:rFonts w:eastAsia="Microsoft Sans Serif"/>
                <w:sz w:val="20"/>
                <w:szCs w:val="20"/>
              </w:rPr>
            </w:pPr>
            <w:r w:rsidRPr="005E153C">
              <w:rPr>
                <w:rFonts w:eastAsia="Microsoft Sans Serif"/>
                <w:w w:val="106"/>
                <w:sz w:val="20"/>
                <w:szCs w:val="20"/>
              </w:rPr>
              <w:t>9</w:t>
            </w:r>
          </w:p>
        </w:tc>
        <w:tc>
          <w:tcPr>
            <w:tcW w:w="1258" w:type="dxa"/>
            <w:gridSpan w:val="2"/>
          </w:tcPr>
          <w:p w14:paraId="62F3098A" w14:textId="77777777" w:rsidR="005E153C" w:rsidRPr="005E153C" w:rsidRDefault="005E153C" w:rsidP="005E153C">
            <w:pPr>
              <w:spacing w:before="30" w:after="0" w:line="240" w:lineRule="auto"/>
              <w:ind w:left="229" w:right="189" w:firstLine="0"/>
              <w:contextualSpacing/>
              <w:jc w:val="center"/>
              <w:rPr>
                <w:rFonts w:eastAsia="Microsoft Sans Serif"/>
                <w:sz w:val="20"/>
                <w:szCs w:val="20"/>
              </w:rPr>
            </w:pPr>
            <w:r w:rsidRPr="005E153C">
              <w:rPr>
                <w:rFonts w:eastAsia="Microsoft Sans Serif"/>
                <w:w w:val="105"/>
                <w:sz w:val="20"/>
                <w:szCs w:val="20"/>
              </w:rPr>
              <w:t>10</w:t>
            </w:r>
          </w:p>
        </w:tc>
        <w:tc>
          <w:tcPr>
            <w:tcW w:w="872" w:type="dxa"/>
          </w:tcPr>
          <w:p w14:paraId="20C1D4B1" w14:textId="77777777" w:rsidR="005E153C" w:rsidRPr="005E153C" w:rsidRDefault="005E153C" w:rsidP="005E153C">
            <w:pPr>
              <w:spacing w:before="30" w:after="0" w:line="240" w:lineRule="auto"/>
              <w:ind w:left="233" w:right="195" w:firstLine="0"/>
              <w:contextualSpacing/>
              <w:jc w:val="center"/>
              <w:rPr>
                <w:rFonts w:eastAsia="Microsoft Sans Serif"/>
                <w:sz w:val="20"/>
                <w:szCs w:val="20"/>
              </w:rPr>
            </w:pPr>
            <w:r w:rsidRPr="005E153C">
              <w:rPr>
                <w:rFonts w:eastAsia="Microsoft Sans Serif"/>
                <w:w w:val="105"/>
                <w:sz w:val="20"/>
                <w:szCs w:val="20"/>
              </w:rPr>
              <w:t>11</w:t>
            </w:r>
          </w:p>
        </w:tc>
        <w:tc>
          <w:tcPr>
            <w:tcW w:w="1134" w:type="dxa"/>
            <w:gridSpan w:val="2"/>
          </w:tcPr>
          <w:p w14:paraId="470950CF" w14:textId="77777777" w:rsidR="005E153C" w:rsidRPr="005E153C" w:rsidRDefault="005E153C" w:rsidP="005E153C">
            <w:pPr>
              <w:spacing w:before="30" w:after="0" w:line="240" w:lineRule="auto"/>
              <w:ind w:left="231" w:right="191" w:firstLine="0"/>
              <w:contextualSpacing/>
              <w:jc w:val="center"/>
              <w:rPr>
                <w:rFonts w:eastAsia="Microsoft Sans Serif"/>
                <w:sz w:val="20"/>
                <w:szCs w:val="20"/>
              </w:rPr>
            </w:pPr>
            <w:r w:rsidRPr="005E153C">
              <w:rPr>
                <w:rFonts w:eastAsia="Microsoft Sans Serif"/>
                <w:w w:val="105"/>
                <w:sz w:val="20"/>
                <w:szCs w:val="20"/>
              </w:rPr>
              <w:t>12</w:t>
            </w:r>
          </w:p>
        </w:tc>
        <w:tc>
          <w:tcPr>
            <w:tcW w:w="1032" w:type="dxa"/>
          </w:tcPr>
          <w:p w14:paraId="4B6DEC1E" w14:textId="77777777" w:rsidR="005E153C" w:rsidRPr="005E153C" w:rsidRDefault="005E153C" w:rsidP="005E153C">
            <w:pPr>
              <w:spacing w:before="30" w:after="0" w:line="240" w:lineRule="auto"/>
              <w:ind w:left="232" w:right="187" w:firstLine="0"/>
              <w:contextualSpacing/>
              <w:jc w:val="center"/>
              <w:rPr>
                <w:rFonts w:eastAsia="Microsoft Sans Serif"/>
                <w:sz w:val="20"/>
                <w:szCs w:val="20"/>
              </w:rPr>
            </w:pPr>
            <w:r w:rsidRPr="005E153C">
              <w:rPr>
                <w:rFonts w:eastAsia="Microsoft Sans Serif"/>
                <w:w w:val="105"/>
                <w:sz w:val="20"/>
                <w:szCs w:val="20"/>
              </w:rPr>
              <w:t>13</w:t>
            </w:r>
          </w:p>
        </w:tc>
        <w:tc>
          <w:tcPr>
            <w:tcW w:w="895" w:type="dxa"/>
          </w:tcPr>
          <w:p w14:paraId="53080959" w14:textId="77777777" w:rsidR="005E153C" w:rsidRPr="005E153C" w:rsidRDefault="005E153C" w:rsidP="005E153C">
            <w:pPr>
              <w:spacing w:before="30" w:after="0" w:line="240" w:lineRule="auto"/>
              <w:ind w:left="232" w:right="186" w:firstLine="0"/>
              <w:contextualSpacing/>
              <w:jc w:val="center"/>
              <w:rPr>
                <w:rFonts w:eastAsia="Microsoft Sans Serif"/>
                <w:sz w:val="20"/>
                <w:szCs w:val="20"/>
              </w:rPr>
            </w:pPr>
            <w:r w:rsidRPr="005E153C">
              <w:rPr>
                <w:rFonts w:eastAsia="Microsoft Sans Serif"/>
                <w:w w:val="105"/>
                <w:sz w:val="20"/>
                <w:szCs w:val="20"/>
              </w:rPr>
              <w:t>14</w:t>
            </w:r>
          </w:p>
        </w:tc>
        <w:tc>
          <w:tcPr>
            <w:tcW w:w="1028" w:type="dxa"/>
          </w:tcPr>
          <w:p w14:paraId="765B7BFD" w14:textId="77777777" w:rsidR="005E153C" w:rsidRPr="005E153C" w:rsidRDefault="005E153C" w:rsidP="005E153C">
            <w:pPr>
              <w:spacing w:before="30" w:after="0" w:line="240" w:lineRule="auto"/>
              <w:ind w:left="286" w:right="241" w:firstLine="0"/>
              <w:contextualSpacing/>
              <w:jc w:val="center"/>
              <w:rPr>
                <w:rFonts w:eastAsia="Microsoft Sans Serif"/>
                <w:sz w:val="20"/>
                <w:szCs w:val="20"/>
              </w:rPr>
            </w:pPr>
            <w:r w:rsidRPr="005E153C">
              <w:rPr>
                <w:rFonts w:eastAsia="Microsoft Sans Serif"/>
                <w:w w:val="105"/>
                <w:sz w:val="20"/>
                <w:szCs w:val="20"/>
              </w:rPr>
              <w:t>15</w:t>
            </w:r>
          </w:p>
        </w:tc>
      </w:tr>
      <w:tr w:rsidR="005E153C" w:rsidRPr="005E153C" w14:paraId="1BC46E79" w14:textId="77777777" w:rsidTr="00324E0D">
        <w:trPr>
          <w:trHeight w:val="155"/>
        </w:trPr>
        <w:tc>
          <w:tcPr>
            <w:tcW w:w="1861" w:type="dxa"/>
          </w:tcPr>
          <w:p w14:paraId="4400AC8C" w14:textId="77777777" w:rsidR="005E153C" w:rsidRPr="005E153C" w:rsidRDefault="005E153C" w:rsidP="005E153C">
            <w:pPr>
              <w:spacing w:before="0" w:after="0" w:line="240" w:lineRule="auto"/>
              <w:ind w:firstLine="0"/>
              <w:jc w:val="left"/>
              <w:rPr>
                <w:rFonts w:eastAsia="Microsoft Sans Serif"/>
                <w:sz w:val="20"/>
                <w:szCs w:val="20"/>
              </w:rPr>
            </w:pPr>
          </w:p>
        </w:tc>
        <w:tc>
          <w:tcPr>
            <w:tcW w:w="991" w:type="dxa"/>
          </w:tcPr>
          <w:p w14:paraId="68E847C8" w14:textId="77777777" w:rsidR="005E153C" w:rsidRPr="005E153C" w:rsidRDefault="005E153C" w:rsidP="005E153C">
            <w:pPr>
              <w:spacing w:before="0" w:after="0" w:line="240" w:lineRule="auto"/>
              <w:ind w:firstLine="0"/>
              <w:jc w:val="left"/>
              <w:rPr>
                <w:rFonts w:eastAsia="Microsoft Sans Serif"/>
                <w:sz w:val="20"/>
                <w:szCs w:val="20"/>
              </w:rPr>
            </w:pPr>
          </w:p>
        </w:tc>
        <w:tc>
          <w:tcPr>
            <w:tcW w:w="992" w:type="dxa"/>
          </w:tcPr>
          <w:p w14:paraId="3216A417" w14:textId="77777777" w:rsidR="005E153C" w:rsidRPr="005E153C" w:rsidRDefault="005E153C" w:rsidP="005E153C">
            <w:pPr>
              <w:spacing w:before="0" w:after="0" w:line="240" w:lineRule="auto"/>
              <w:ind w:firstLine="0"/>
              <w:jc w:val="left"/>
              <w:rPr>
                <w:rFonts w:eastAsia="Microsoft Sans Serif"/>
                <w:sz w:val="20"/>
                <w:szCs w:val="20"/>
              </w:rPr>
            </w:pPr>
          </w:p>
        </w:tc>
        <w:tc>
          <w:tcPr>
            <w:tcW w:w="608" w:type="dxa"/>
          </w:tcPr>
          <w:p w14:paraId="29A1D76E" w14:textId="77777777" w:rsidR="005E153C" w:rsidRPr="005E153C" w:rsidRDefault="005E153C" w:rsidP="005E153C">
            <w:pPr>
              <w:spacing w:before="0" w:after="0" w:line="240" w:lineRule="auto"/>
              <w:ind w:firstLine="0"/>
              <w:jc w:val="left"/>
              <w:rPr>
                <w:rFonts w:eastAsia="Microsoft Sans Serif"/>
                <w:sz w:val="20"/>
                <w:szCs w:val="20"/>
              </w:rPr>
            </w:pPr>
          </w:p>
        </w:tc>
        <w:tc>
          <w:tcPr>
            <w:tcW w:w="813" w:type="dxa"/>
          </w:tcPr>
          <w:p w14:paraId="40D25EF8" w14:textId="77777777" w:rsidR="005E153C" w:rsidRPr="005E153C" w:rsidRDefault="005E153C" w:rsidP="005E153C">
            <w:pPr>
              <w:spacing w:before="0" w:after="0" w:line="240" w:lineRule="auto"/>
              <w:ind w:firstLine="0"/>
              <w:jc w:val="left"/>
              <w:rPr>
                <w:rFonts w:eastAsia="Microsoft Sans Serif"/>
                <w:sz w:val="20"/>
                <w:szCs w:val="20"/>
              </w:rPr>
            </w:pPr>
          </w:p>
        </w:tc>
        <w:tc>
          <w:tcPr>
            <w:tcW w:w="916" w:type="dxa"/>
          </w:tcPr>
          <w:p w14:paraId="619218EC" w14:textId="77777777" w:rsidR="005E153C" w:rsidRPr="005E153C" w:rsidRDefault="005E153C" w:rsidP="005E153C">
            <w:pPr>
              <w:spacing w:before="0" w:after="0" w:line="240" w:lineRule="auto"/>
              <w:ind w:firstLine="0"/>
              <w:jc w:val="left"/>
              <w:rPr>
                <w:rFonts w:eastAsia="Microsoft Sans Serif"/>
                <w:sz w:val="20"/>
                <w:szCs w:val="20"/>
              </w:rPr>
            </w:pPr>
          </w:p>
        </w:tc>
        <w:tc>
          <w:tcPr>
            <w:tcW w:w="1066" w:type="dxa"/>
          </w:tcPr>
          <w:p w14:paraId="3CD304DB" w14:textId="77777777" w:rsidR="005E153C" w:rsidRPr="005E153C" w:rsidRDefault="005E153C" w:rsidP="005E153C">
            <w:pPr>
              <w:spacing w:before="0" w:after="0" w:line="240" w:lineRule="auto"/>
              <w:ind w:firstLine="0"/>
              <w:jc w:val="left"/>
              <w:rPr>
                <w:rFonts w:eastAsia="Microsoft Sans Serif"/>
                <w:sz w:val="20"/>
                <w:szCs w:val="20"/>
              </w:rPr>
            </w:pPr>
          </w:p>
        </w:tc>
        <w:tc>
          <w:tcPr>
            <w:tcW w:w="925" w:type="dxa"/>
          </w:tcPr>
          <w:p w14:paraId="066E0759" w14:textId="77777777" w:rsidR="005E153C" w:rsidRPr="005E153C" w:rsidRDefault="005E153C" w:rsidP="005E153C">
            <w:pPr>
              <w:spacing w:before="0" w:after="0" w:line="240" w:lineRule="auto"/>
              <w:ind w:firstLine="0"/>
              <w:jc w:val="left"/>
              <w:rPr>
                <w:rFonts w:eastAsia="Microsoft Sans Serif"/>
                <w:sz w:val="20"/>
                <w:szCs w:val="20"/>
              </w:rPr>
            </w:pPr>
          </w:p>
        </w:tc>
        <w:tc>
          <w:tcPr>
            <w:tcW w:w="1078" w:type="dxa"/>
          </w:tcPr>
          <w:p w14:paraId="461CA73D" w14:textId="77777777" w:rsidR="005E153C" w:rsidRPr="005E153C" w:rsidRDefault="005E153C" w:rsidP="005E153C">
            <w:pPr>
              <w:spacing w:before="0" w:after="0" w:line="240" w:lineRule="auto"/>
              <w:ind w:firstLine="0"/>
              <w:jc w:val="left"/>
              <w:rPr>
                <w:rFonts w:eastAsia="Microsoft Sans Serif"/>
                <w:sz w:val="20"/>
                <w:szCs w:val="20"/>
              </w:rPr>
            </w:pPr>
          </w:p>
        </w:tc>
        <w:tc>
          <w:tcPr>
            <w:tcW w:w="1258" w:type="dxa"/>
            <w:gridSpan w:val="2"/>
          </w:tcPr>
          <w:p w14:paraId="5448BB0E" w14:textId="77777777" w:rsidR="005E153C" w:rsidRPr="005E153C" w:rsidRDefault="005E153C" w:rsidP="005E153C">
            <w:pPr>
              <w:spacing w:before="0" w:after="0" w:line="240" w:lineRule="auto"/>
              <w:ind w:firstLine="0"/>
              <w:jc w:val="left"/>
              <w:rPr>
                <w:rFonts w:eastAsia="Microsoft Sans Serif"/>
                <w:sz w:val="20"/>
                <w:szCs w:val="20"/>
              </w:rPr>
            </w:pPr>
          </w:p>
        </w:tc>
        <w:tc>
          <w:tcPr>
            <w:tcW w:w="872" w:type="dxa"/>
          </w:tcPr>
          <w:p w14:paraId="053CF782" w14:textId="77777777" w:rsidR="005E153C" w:rsidRPr="005E153C" w:rsidRDefault="005E153C" w:rsidP="005E153C">
            <w:pPr>
              <w:spacing w:before="0" w:after="0" w:line="240" w:lineRule="auto"/>
              <w:ind w:firstLine="0"/>
              <w:jc w:val="left"/>
              <w:rPr>
                <w:rFonts w:eastAsia="Microsoft Sans Serif"/>
                <w:sz w:val="20"/>
                <w:szCs w:val="20"/>
              </w:rPr>
            </w:pPr>
          </w:p>
        </w:tc>
        <w:tc>
          <w:tcPr>
            <w:tcW w:w="1134" w:type="dxa"/>
            <w:gridSpan w:val="2"/>
          </w:tcPr>
          <w:p w14:paraId="0EEFED87" w14:textId="77777777" w:rsidR="005E153C" w:rsidRPr="005E153C" w:rsidRDefault="005E153C" w:rsidP="005E153C">
            <w:pPr>
              <w:spacing w:before="0" w:after="0" w:line="240" w:lineRule="auto"/>
              <w:ind w:firstLine="0"/>
              <w:jc w:val="left"/>
              <w:rPr>
                <w:rFonts w:eastAsia="Microsoft Sans Serif"/>
                <w:sz w:val="20"/>
                <w:szCs w:val="20"/>
              </w:rPr>
            </w:pPr>
          </w:p>
        </w:tc>
        <w:tc>
          <w:tcPr>
            <w:tcW w:w="1032" w:type="dxa"/>
          </w:tcPr>
          <w:p w14:paraId="25780978" w14:textId="77777777" w:rsidR="005E153C" w:rsidRPr="005E153C" w:rsidRDefault="005E153C" w:rsidP="005E153C">
            <w:pPr>
              <w:spacing w:before="0" w:after="0" w:line="240" w:lineRule="auto"/>
              <w:ind w:firstLine="0"/>
              <w:jc w:val="left"/>
              <w:rPr>
                <w:rFonts w:eastAsia="Microsoft Sans Serif"/>
                <w:sz w:val="20"/>
                <w:szCs w:val="20"/>
              </w:rPr>
            </w:pPr>
          </w:p>
        </w:tc>
        <w:tc>
          <w:tcPr>
            <w:tcW w:w="895" w:type="dxa"/>
          </w:tcPr>
          <w:p w14:paraId="091007A1" w14:textId="77777777" w:rsidR="005E153C" w:rsidRPr="005E153C" w:rsidRDefault="005E153C" w:rsidP="005E153C">
            <w:pPr>
              <w:spacing w:before="0" w:after="0" w:line="240" w:lineRule="auto"/>
              <w:ind w:firstLine="0"/>
              <w:jc w:val="left"/>
              <w:rPr>
                <w:rFonts w:eastAsia="Microsoft Sans Serif"/>
                <w:sz w:val="20"/>
                <w:szCs w:val="20"/>
              </w:rPr>
            </w:pPr>
          </w:p>
        </w:tc>
        <w:tc>
          <w:tcPr>
            <w:tcW w:w="1028" w:type="dxa"/>
          </w:tcPr>
          <w:p w14:paraId="47016675" w14:textId="77777777" w:rsidR="005E153C" w:rsidRPr="005E153C" w:rsidRDefault="005E153C" w:rsidP="005E153C">
            <w:pPr>
              <w:spacing w:before="0" w:after="0" w:line="240" w:lineRule="auto"/>
              <w:ind w:firstLine="0"/>
              <w:jc w:val="left"/>
              <w:rPr>
                <w:rFonts w:eastAsia="Microsoft Sans Serif"/>
                <w:sz w:val="20"/>
                <w:szCs w:val="20"/>
              </w:rPr>
            </w:pPr>
          </w:p>
        </w:tc>
      </w:tr>
      <w:tr w:rsidR="005E153C" w:rsidRPr="005E153C" w14:paraId="54D1A13A" w14:textId="77777777" w:rsidTr="00324E0D">
        <w:trPr>
          <w:trHeight w:val="155"/>
        </w:trPr>
        <w:tc>
          <w:tcPr>
            <w:tcW w:w="1861" w:type="dxa"/>
          </w:tcPr>
          <w:p w14:paraId="59CED4DF" w14:textId="77777777" w:rsidR="005E153C" w:rsidRPr="005E153C" w:rsidRDefault="005E153C" w:rsidP="005E153C">
            <w:pPr>
              <w:spacing w:before="30" w:after="0" w:line="240" w:lineRule="auto"/>
              <w:ind w:left="23" w:firstLine="0"/>
              <w:contextualSpacing/>
              <w:jc w:val="center"/>
              <w:rPr>
                <w:rFonts w:eastAsia="Microsoft Sans Serif"/>
                <w:sz w:val="20"/>
                <w:szCs w:val="20"/>
              </w:rPr>
            </w:pPr>
            <w:proofErr w:type="spellStart"/>
            <w:r w:rsidRPr="005E153C">
              <w:rPr>
                <w:rFonts w:eastAsia="Microsoft Sans Serif"/>
                <w:w w:val="105"/>
                <w:sz w:val="20"/>
                <w:szCs w:val="20"/>
              </w:rPr>
              <w:t>итого</w:t>
            </w:r>
            <w:proofErr w:type="spellEnd"/>
          </w:p>
        </w:tc>
        <w:tc>
          <w:tcPr>
            <w:tcW w:w="991" w:type="dxa"/>
          </w:tcPr>
          <w:p w14:paraId="6EC962B3" w14:textId="77777777" w:rsidR="005E153C" w:rsidRPr="005E153C" w:rsidRDefault="005E153C" w:rsidP="005E153C">
            <w:pPr>
              <w:spacing w:before="0" w:after="0" w:line="240" w:lineRule="auto"/>
              <w:ind w:firstLine="0"/>
              <w:jc w:val="left"/>
              <w:rPr>
                <w:rFonts w:eastAsia="Microsoft Sans Serif"/>
                <w:sz w:val="20"/>
                <w:szCs w:val="20"/>
              </w:rPr>
            </w:pPr>
          </w:p>
        </w:tc>
        <w:tc>
          <w:tcPr>
            <w:tcW w:w="992" w:type="dxa"/>
          </w:tcPr>
          <w:p w14:paraId="3EDC5840" w14:textId="77777777" w:rsidR="005E153C" w:rsidRPr="005E153C" w:rsidRDefault="005E153C" w:rsidP="005E153C">
            <w:pPr>
              <w:spacing w:before="0" w:after="0" w:line="240" w:lineRule="auto"/>
              <w:ind w:firstLine="0"/>
              <w:jc w:val="left"/>
              <w:rPr>
                <w:rFonts w:eastAsia="Microsoft Sans Serif"/>
                <w:sz w:val="20"/>
                <w:szCs w:val="20"/>
              </w:rPr>
            </w:pPr>
          </w:p>
        </w:tc>
        <w:tc>
          <w:tcPr>
            <w:tcW w:w="608" w:type="dxa"/>
          </w:tcPr>
          <w:p w14:paraId="26326665" w14:textId="77777777" w:rsidR="005E153C" w:rsidRPr="005E153C" w:rsidRDefault="005E153C" w:rsidP="005E153C">
            <w:pPr>
              <w:spacing w:before="0" w:after="0" w:line="240" w:lineRule="auto"/>
              <w:ind w:firstLine="0"/>
              <w:jc w:val="left"/>
              <w:rPr>
                <w:rFonts w:eastAsia="Microsoft Sans Serif"/>
                <w:sz w:val="20"/>
                <w:szCs w:val="20"/>
              </w:rPr>
            </w:pPr>
          </w:p>
        </w:tc>
        <w:tc>
          <w:tcPr>
            <w:tcW w:w="813" w:type="dxa"/>
          </w:tcPr>
          <w:p w14:paraId="768EEDAE" w14:textId="77777777" w:rsidR="005E153C" w:rsidRPr="005E153C" w:rsidRDefault="005E153C" w:rsidP="005E153C">
            <w:pPr>
              <w:spacing w:before="0" w:after="0" w:line="240" w:lineRule="auto"/>
              <w:ind w:firstLine="0"/>
              <w:jc w:val="left"/>
              <w:rPr>
                <w:rFonts w:eastAsia="Microsoft Sans Serif"/>
                <w:sz w:val="20"/>
                <w:szCs w:val="20"/>
              </w:rPr>
            </w:pPr>
          </w:p>
        </w:tc>
        <w:tc>
          <w:tcPr>
            <w:tcW w:w="916" w:type="dxa"/>
          </w:tcPr>
          <w:p w14:paraId="644126DE" w14:textId="77777777" w:rsidR="005E153C" w:rsidRPr="005E153C" w:rsidRDefault="005E153C" w:rsidP="005E153C">
            <w:pPr>
              <w:spacing w:before="0" w:after="0" w:line="240" w:lineRule="auto"/>
              <w:ind w:firstLine="0"/>
              <w:jc w:val="left"/>
              <w:rPr>
                <w:rFonts w:eastAsia="Microsoft Sans Serif"/>
                <w:sz w:val="20"/>
                <w:szCs w:val="20"/>
              </w:rPr>
            </w:pPr>
          </w:p>
        </w:tc>
        <w:tc>
          <w:tcPr>
            <w:tcW w:w="1066" w:type="dxa"/>
          </w:tcPr>
          <w:p w14:paraId="327CF9D3" w14:textId="77777777" w:rsidR="005E153C" w:rsidRPr="005E153C" w:rsidRDefault="005E153C" w:rsidP="005E153C">
            <w:pPr>
              <w:spacing w:before="0" w:after="0" w:line="240" w:lineRule="auto"/>
              <w:ind w:firstLine="0"/>
              <w:jc w:val="left"/>
              <w:rPr>
                <w:rFonts w:eastAsia="Microsoft Sans Serif"/>
                <w:sz w:val="20"/>
                <w:szCs w:val="20"/>
              </w:rPr>
            </w:pPr>
          </w:p>
        </w:tc>
        <w:tc>
          <w:tcPr>
            <w:tcW w:w="925" w:type="dxa"/>
          </w:tcPr>
          <w:p w14:paraId="7F88F20F" w14:textId="77777777" w:rsidR="005E153C" w:rsidRPr="005E153C" w:rsidRDefault="005E153C" w:rsidP="005E153C">
            <w:pPr>
              <w:spacing w:before="0" w:after="0" w:line="240" w:lineRule="auto"/>
              <w:ind w:firstLine="0"/>
              <w:jc w:val="left"/>
              <w:rPr>
                <w:rFonts w:eastAsia="Microsoft Sans Serif"/>
                <w:sz w:val="20"/>
                <w:szCs w:val="20"/>
              </w:rPr>
            </w:pPr>
          </w:p>
        </w:tc>
        <w:tc>
          <w:tcPr>
            <w:tcW w:w="1078" w:type="dxa"/>
          </w:tcPr>
          <w:p w14:paraId="43BB248E" w14:textId="77777777" w:rsidR="005E153C" w:rsidRPr="005E153C" w:rsidRDefault="005E153C" w:rsidP="005E153C">
            <w:pPr>
              <w:spacing w:before="0" w:after="0" w:line="240" w:lineRule="auto"/>
              <w:ind w:firstLine="0"/>
              <w:jc w:val="left"/>
              <w:rPr>
                <w:rFonts w:eastAsia="Microsoft Sans Serif"/>
                <w:sz w:val="20"/>
                <w:szCs w:val="20"/>
              </w:rPr>
            </w:pPr>
          </w:p>
        </w:tc>
        <w:tc>
          <w:tcPr>
            <w:tcW w:w="1258" w:type="dxa"/>
            <w:gridSpan w:val="2"/>
          </w:tcPr>
          <w:p w14:paraId="7D764635" w14:textId="77777777" w:rsidR="005E153C" w:rsidRPr="005E153C" w:rsidRDefault="005E153C" w:rsidP="005E153C">
            <w:pPr>
              <w:spacing w:before="0" w:after="0" w:line="240" w:lineRule="auto"/>
              <w:ind w:firstLine="0"/>
              <w:jc w:val="left"/>
              <w:rPr>
                <w:rFonts w:eastAsia="Microsoft Sans Serif"/>
                <w:sz w:val="20"/>
                <w:szCs w:val="20"/>
              </w:rPr>
            </w:pPr>
          </w:p>
        </w:tc>
        <w:tc>
          <w:tcPr>
            <w:tcW w:w="872" w:type="dxa"/>
          </w:tcPr>
          <w:p w14:paraId="3D704B4D" w14:textId="77777777" w:rsidR="005E153C" w:rsidRPr="005E153C" w:rsidRDefault="005E153C" w:rsidP="005E153C">
            <w:pPr>
              <w:spacing w:before="0" w:after="0" w:line="240" w:lineRule="auto"/>
              <w:ind w:firstLine="0"/>
              <w:jc w:val="left"/>
              <w:rPr>
                <w:rFonts w:eastAsia="Microsoft Sans Serif"/>
                <w:sz w:val="20"/>
                <w:szCs w:val="20"/>
              </w:rPr>
            </w:pPr>
          </w:p>
        </w:tc>
        <w:tc>
          <w:tcPr>
            <w:tcW w:w="1134" w:type="dxa"/>
            <w:gridSpan w:val="2"/>
          </w:tcPr>
          <w:p w14:paraId="1805A01E" w14:textId="77777777" w:rsidR="005E153C" w:rsidRPr="005E153C" w:rsidRDefault="005E153C" w:rsidP="005E153C">
            <w:pPr>
              <w:spacing w:before="0" w:after="0" w:line="240" w:lineRule="auto"/>
              <w:ind w:firstLine="0"/>
              <w:jc w:val="left"/>
              <w:rPr>
                <w:rFonts w:eastAsia="Microsoft Sans Serif"/>
                <w:sz w:val="20"/>
                <w:szCs w:val="20"/>
              </w:rPr>
            </w:pPr>
          </w:p>
        </w:tc>
        <w:tc>
          <w:tcPr>
            <w:tcW w:w="1032" w:type="dxa"/>
          </w:tcPr>
          <w:p w14:paraId="2ADC5BE4" w14:textId="77777777" w:rsidR="005E153C" w:rsidRPr="005E153C" w:rsidRDefault="005E153C" w:rsidP="005E153C">
            <w:pPr>
              <w:spacing w:before="0" w:after="0" w:line="240" w:lineRule="auto"/>
              <w:ind w:firstLine="0"/>
              <w:jc w:val="left"/>
              <w:rPr>
                <w:rFonts w:eastAsia="Microsoft Sans Serif"/>
                <w:sz w:val="20"/>
                <w:szCs w:val="20"/>
              </w:rPr>
            </w:pPr>
          </w:p>
        </w:tc>
        <w:tc>
          <w:tcPr>
            <w:tcW w:w="895" w:type="dxa"/>
          </w:tcPr>
          <w:p w14:paraId="62BE0E1F" w14:textId="77777777" w:rsidR="005E153C" w:rsidRPr="005E153C" w:rsidRDefault="005E153C" w:rsidP="005E153C">
            <w:pPr>
              <w:spacing w:before="0" w:after="0" w:line="240" w:lineRule="auto"/>
              <w:ind w:firstLine="0"/>
              <w:jc w:val="left"/>
              <w:rPr>
                <w:rFonts w:eastAsia="Microsoft Sans Serif"/>
                <w:sz w:val="20"/>
                <w:szCs w:val="20"/>
              </w:rPr>
            </w:pPr>
          </w:p>
        </w:tc>
        <w:tc>
          <w:tcPr>
            <w:tcW w:w="1028" w:type="dxa"/>
          </w:tcPr>
          <w:p w14:paraId="3030A25D" w14:textId="77777777" w:rsidR="005E153C" w:rsidRPr="005E153C" w:rsidRDefault="005E153C" w:rsidP="005E153C">
            <w:pPr>
              <w:spacing w:before="0" w:after="0" w:line="240" w:lineRule="auto"/>
              <w:ind w:firstLine="0"/>
              <w:jc w:val="left"/>
              <w:rPr>
                <w:rFonts w:eastAsia="Microsoft Sans Serif"/>
                <w:sz w:val="20"/>
                <w:szCs w:val="20"/>
              </w:rPr>
            </w:pPr>
          </w:p>
        </w:tc>
      </w:tr>
    </w:tbl>
    <w:p w14:paraId="092306F0" w14:textId="77777777" w:rsidR="005E153C" w:rsidRPr="005E153C" w:rsidRDefault="005E153C" w:rsidP="005E153C">
      <w:pPr>
        <w:spacing w:before="5" w:after="160" w:line="283" w:lineRule="auto"/>
        <w:ind w:left="135" w:right="4126" w:firstLine="0"/>
        <w:jc w:val="left"/>
        <w:rPr>
          <w:rFonts w:eastAsiaTheme="minorHAnsi"/>
          <w:sz w:val="16"/>
          <w:szCs w:val="16"/>
          <w:lang w:eastAsia="en-US"/>
        </w:rPr>
      </w:pPr>
      <w:r w:rsidRPr="005E153C">
        <w:rPr>
          <w:rFonts w:eastAsiaTheme="minorHAnsi"/>
          <w:w w:val="105"/>
          <w:sz w:val="20"/>
          <w:szCs w:val="20"/>
          <w:lang w:eastAsia="en-US"/>
        </w:rPr>
        <w:t>*</w:t>
      </w:r>
      <w:r w:rsidRPr="005E153C">
        <w:rPr>
          <w:rFonts w:eastAsiaTheme="minorHAnsi"/>
          <w:w w:val="105"/>
          <w:sz w:val="16"/>
          <w:szCs w:val="16"/>
          <w:lang w:eastAsia="en-US"/>
        </w:rPr>
        <w:t>Если</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сумма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начисленного</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резерва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больше</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суммы</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фактических</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расходов</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на</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оплату</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отпусков</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за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год</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и</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остатка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резерва,</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переносимого</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на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следующий</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год,</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то</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разницу</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надо</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включить</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во</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внереализационные</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доходы</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на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31</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декабря</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текущего</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года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(п.</w:t>
      </w:r>
      <w:r w:rsidRPr="005E153C">
        <w:rPr>
          <w:rFonts w:eastAsiaTheme="minorHAnsi"/>
          <w:spacing w:val="4"/>
          <w:w w:val="105"/>
          <w:sz w:val="16"/>
          <w:szCs w:val="16"/>
          <w:lang w:eastAsia="en-US"/>
        </w:rPr>
        <w:t xml:space="preserve"> </w:t>
      </w:r>
      <w:r w:rsidRPr="005E153C">
        <w:rPr>
          <w:rFonts w:eastAsiaTheme="minorHAnsi"/>
          <w:w w:val="105"/>
          <w:sz w:val="16"/>
          <w:szCs w:val="16"/>
          <w:lang w:eastAsia="en-US"/>
        </w:rPr>
        <w:t>7</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ст.</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250,</w:t>
      </w:r>
      <w:r w:rsidRPr="005E153C">
        <w:rPr>
          <w:rFonts w:eastAsiaTheme="minorHAnsi"/>
          <w:spacing w:val="4"/>
          <w:w w:val="105"/>
          <w:sz w:val="16"/>
          <w:szCs w:val="16"/>
          <w:lang w:eastAsia="en-US"/>
        </w:rPr>
        <w:t xml:space="preserve"> </w:t>
      </w:r>
      <w:r w:rsidRPr="005E153C">
        <w:rPr>
          <w:rFonts w:eastAsiaTheme="minorHAnsi"/>
          <w:w w:val="105"/>
          <w:sz w:val="16"/>
          <w:szCs w:val="16"/>
          <w:lang w:eastAsia="en-US"/>
        </w:rPr>
        <w:t>п.</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п.</w:t>
      </w:r>
      <w:r w:rsidRPr="005E153C">
        <w:rPr>
          <w:rFonts w:eastAsiaTheme="minorHAnsi"/>
          <w:spacing w:val="4"/>
          <w:w w:val="105"/>
          <w:sz w:val="16"/>
          <w:szCs w:val="16"/>
          <w:lang w:eastAsia="en-US"/>
        </w:rPr>
        <w:t xml:space="preserve"> </w:t>
      </w:r>
      <w:r w:rsidRPr="005E153C">
        <w:rPr>
          <w:rFonts w:eastAsiaTheme="minorHAnsi"/>
          <w:w w:val="105"/>
          <w:sz w:val="16"/>
          <w:szCs w:val="16"/>
          <w:lang w:eastAsia="en-US"/>
        </w:rPr>
        <w:t>3,</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4</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ст.</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324.1</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НК</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РФ).</w:t>
      </w:r>
    </w:p>
    <w:p w14:paraId="1FCDE900" w14:textId="77777777" w:rsidR="005E153C" w:rsidRPr="005E153C" w:rsidRDefault="005E153C" w:rsidP="005E153C">
      <w:pPr>
        <w:spacing w:before="23" w:after="160" w:line="259" w:lineRule="auto"/>
        <w:ind w:left="135" w:firstLine="0"/>
        <w:jc w:val="left"/>
        <w:rPr>
          <w:rFonts w:eastAsiaTheme="minorHAnsi"/>
          <w:w w:val="105"/>
          <w:sz w:val="16"/>
          <w:szCs w:val="16"/>
          <w:lang w:eastAsia="en-US"/>
        </w:rPr>
      </w:pPr>
      <w:r w:rsidRPr="005E153C">
        <w:rPr>
          <w:rFonts w:eastAsiaTheme="minorHAnsi"/>
          <w:w w:val="105"/>
          <w:sz w:val="16"/>
          <w:szCs w:val="16"/>
          <w:lang w:eastAsia="en-US"/>
        </w:rPr>
        <w:t>включению</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в</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состав</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расходов</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на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оплату</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труда</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на</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31</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декабря</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текущего</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года</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(п.</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п.</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3,</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4</w:t>
      </w:r>
      <w:r w:rsidRPr="005E153C">
        <w:rPr>
          <w:rFonts w:eastAsiaTheme="minorHAnsi"/>
          <w:spacing w:val="2"/>
          <w:w w:val="105"/>
          <w:sz w:val="16"/>
          <w:szCs w:val="16"/>
          <w:lang w:eastAsia="en-US"/>
        </w:rPr>
        <w:t xml:space="preserve"> </w:t>
      </w:r>
      <w:r w:rsidRPr="005E153C">
        <w:rPr>
          <w:rFonts w:eastAsiaTheme="minorHAnsi"/>
          <w:w w:val="105"/>
          <w:sz w:val="16"/>
          <w:szCs w:val="16"/>
          <w:lang w:eastAsia="en-US"/>
        </w:rPr>
        <w:t>ст.</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324.1</w:t>
      </w:r>
      <w:r w:rsidRPr="005E153C">
        <w:rPr>
          <w:rFonts w:eastAsiaTheme="minorHAnsi"/>
          <w:spacing w:val="1"/>
          <w:w w:val="105"/>
          <w:sz w:val="16"/>
          <w:szCs w:val="16"/>
          <w:lang w:eastAsia="en-US"/>
        </w:rPr>
        <w:t xml:space="preserve"> </w:t>
      </w:r>
      <w:r w:rsidRPr="005E153C">
        <w:rPr>
          <w:rFonts w:eastAsiaTheme="minorHAnsi"/>
          <w:w w:val="105"/>
          <w:sz w:val="16"/>
          <w:szCs w:val="16"/>
          <w:lang w:eastAsia="en-US"/>
        </w:rPr>
        <w:t>НК</w:t>
      </w:r>
      <w:r w:rsidRPr="005E153C">
        <w:rPr>
          <w:rFonts w:eastAsiaTheme="minorHAnsi"/>
          <w:spacing w:val="3"/>
          <w:w w:val="105"/>
          <w:sz w:val="16"/>
          <w:szCs w:val="16"/>
          <w:lang w:eastAsia="en-US"/>
        </w:rPr>
        <w:t xml:space="preserve"> </w:t>
      </w:r>
      <w:r w:rsidRPr="005E153C">
        <w:rPr>
          <w:rFonts w:eastAsiaTheme="minorHAnsi"/>
          <w:w w:val="105"/>
          <w:sz w:val="16"/>
          <w:szCs w:val="16"/>
          <w:lang w:eastAsia="en-US"/>
        </w:rPr>
        <w:t>РФ).</w:t>
      </w:r>
    </w:p>
    <w:p w14:paraId="3970673D" w14:textId="77777777" w:rsidR="005E153C" w:rsidRPr="005E153C" w:rsidRDefault="005E153C" w:rsidP="005E153C">
      <w:pPr>
        <w:spacing w:before="23" w:after="160" w:line="259" w:lineRule="auto"/>
        <w:ind w:left="135" w:firstLine="0"/>
        <w:jc w:val="left"/>
        <w:rPr>
          <w:rFonts w:eastAsiaTheme="minorHAnsi"/>
          <w:w w:val="105"/>
          <w:sz w:val="16"/>
          <w:szCs w:val="16"/>
          <w:lang w:eastAsia="en-US"/>
        </w:rPr>
      </w:pPr>
    </w:p>
    <w:p w14:paraId="28355884" w14:textId="77777777" w:rsidR="005E153C" w:rsidRPr="005E153C" w:rsidRDefault="005E153C" w:rsidP="005E153C">
      <w:pPr>
        <w:spacing w:before="23" w:after="160" w:line="259" w:lineRule="auto"/>
        <w:ind w:left="135" w:firstLine="0"/>
        <w:jc w:val="left"/>
        <w:rPr>
          <w:rFonts w:eastAsiaTheme="minorHAnsi"/>
          <w:w w:val="105"/>
          <w:sz w:val="24"/>
          <w:szCs w:val="24"/>
          <w:lang w:eastAsia="en-US"/>
        </w:rPr>
      </w:pPr>
      <w:r w:rsidRPr="005E153C">
        <w:rPr>
          <w:rFonts w:eastAsiaTheme="minorHAnsi"/>
          <w:w w:val="105"/>
          <w:sz w:val="24"/>
          <w:szCs w:val="24"/>
          <w:lang w:eastAsia="en-US"/>
        </w:rPr>
        <w:t>Председатель комиссии________________________/расшифровка подписи/</w:t>
      </w:r>
    </w:p>
    <w:p w14:paraId="21919320" w14:textId="77777777" w:rsidR="005E153C" w:rsidRPr="005E153C" w:rsidRDefault="005E153C" w:rsidP="005E153C">
      <w:pPr>
        <w:spacing w:before="23" w:after="160" w:line="259" w:lineRule="auto"/>
        <w:ind w:left="135" w:firstLine="0"/>
        <w:jc w:val="left"/>
        <w:rPr>
          <w:rFonts w:eastAsiaTheme="minorHAnsi"/>
          <w:w w:val="105"/>
          <w:sz w:val="24"/>
          <w:szCs w:val="24"/>
          <w:lang w:eastAsia="en-US"/>
        </w:rPr>
      </w:pPr>
      <w:r w:rsidRPr="005E153C">
        <w:rPr>
          <w:rFonts w:eastAsiaTheme="minorHAnsi"/>
          <w:w w:val="105"/>
          <w:sz w:val="24"/>
          <w:szCs w:val="24"/>
          <w:lang w:eastAsia="en-US"/>
        </w:rPr>
        <w:t>Члены комиссии _____________________________/расшифровка подписи/</w:t>
      </w:r>
    </w:p>
    <w:p w14:paraId="68C5FDED" w14:textId="77777777" w:rsidR="005E153C" w:rsidRPr="005E153C" w:rsidRDefault="005E153C" w:rsidP="005E153C">
      <w:pPr>
        <w:spacing w:before="23" w:after="160" w:line="259" w:lineRule="auto"/>
        <w:ind w:left="135" w:firstLine="0"/>
        <w:jc w:val="left"/>
        <w:rPr>
          <w:rFonts w:eastAsiaTheme="minorHAnsi"/>
          <w:w w:val="105"/>
          <w:sz w:val="24"/>
          <w:szCs w:val="24"/>
          <w:lang w:eastAsia="en-US"/>
        </w:rPr>
      </w:pPr>
      <w:r w:rsidRPr="005E153C">
        <w:rPr>
          <w:rFonts w:eastAsiaTheme="minorHAnsi"/>
          <w:w w:val="105"/>
          <w:sz w:val="24"/>
          <w:szCs w:val="24"/>
          <w:lang w:eastAsia="en-US"/>
        </w:rPr>
        <w:t xml:space="preserve">                             _____________________________/расшифровка подписи/</w:t>
      </w:r>
    </w:p>
    <w:p w14:paraId="0EAB5BFF" w14:textId="77777777" w:rsidR="005E153C" w:rsidRPr="005E153C" w:rsidRDefault="005E153C" w:rsidP="005E153C">
      <w:pPr>
        <w:spacing w:before="23" w:after="160" w:line="259" w:lineRule="auto"/>
        <w:ind w:left="135" w:firstLine="0"/>
        <w:jc w:val="left"/>
        <w:rPr>
          <w:rFonts w:eastAsiaTheme="minorHAnsi"/>
          <w:sz w:val="24"/>
          <w:szCs w:val="24"/>
          <w:lang w:eastAsia="en-US"/>
        </w:rPr>
      </w:pPr>
      <w:r w:rsidRPr="005E153C">
        <w:rPr>
          <w:rFonts w:eastAsiaTheme="minorHAnsi"/>
          <w:w w:val="105"/>
          <w:sz w:val="24"/>
          <w:szCs w:val="24"/>
          <w:lang w:eastAsia="en-US"/>
        </w:rPr>
        <w:t xml:space="preserve">                             _____________________________/расшифровка подписи/</w:t>
      </w:r>
    </w:p>
    <w:p w14:paraId="5EF4F284" w14:textId="77777777" w:rsidR="005E153C" w:rsidRPr="005E153C" w:rsidRDefault="005E153C" w:rsidP="005E153C">
      <w:pPr>
        <w:widowControl w:val="0"/>
        <w:autoSpaceDE w:val="0"/>
        <w:autoSpaceDN w:val="0"/>
        <w:spacing w:before="9" w:after="0" w:line="240" w:lineRule="auto"/>
        <w:ind w:firstLine="0"/>
        <w:jc w:val="left"/>
        <w:rPr>
          <w:sz w:val="9"/>
          <w:szCs w:val="24"/>
          <w:lang w:eastAsia="en-US"/>
        </w:rPr>
      </w:pPr>
    </w:p>
    <w:p w14:paraId="7608AA96" w14:textId="77777777" w:rsidR="005E153C" w:rsidRPr="005E153C" w:rsidRDefault="005E153C" w:rsidP="005E153C">
      <w:pPr>
        <w:spacing w:before="0" w:after="160" w:line="259" w:lineRule="auto"/>
        <w:ind w:firstLine="0"/>
        <w:jc w:val="left"/>
        <w:rPr>
          <w:rFonts w:eastAsiaTheme="minorHAnsi"/>
          <w:sz w:val="9"/>
          <w:lang w:eastAsia="en-US"/>
        </w:rPr>
        <w:sectPr w:rsidR="005E153C" w:rsidRPr="005E153C" w:rsidSect="00324E0D">
          <w:type w:val="continuous"/>
          <w:pgSz w:w="16840" w:h="11910" w:orient="landscape"/>
          <w:pgMar w:top="1140" w:right="822" w:bottom="280" w:left="920" w:header="720" w:footer="720" w:gutter="0"/>
          <w:cols w:space="720"/>
        </w:sectPr>
      </w:pPr>
    </w:p>
    <w:p w14:paraId="45852744" w14:textId="77777777" w:rsidR="005E153C" w:rsidRPr="005E153C" w:rsidRDefault="005E153C" w:rsidP="005E153C">
      <w:pPr>
        <w:spacing w:before="0" w:after="160" w:line="259" w:lineRule="auto"/>
        <w:ind w:firstLine="0"/>
        <w:jc w:val="left"/>
        <w:rPr>
          <w:rFonts w:eastAsiaTheme="minorHAnsi"/>
          <w:sz w:val="11"/>
          <w:lang w:eastAsia="en-US"/>
        </w:rPr>
        <w:sectPr w:rsidR="005E153C" w:rsidRPr="005E153C">
          <w:type w:val="continuous"/>
          <w:pgSz w:w="16840" w:h="11910" w:orient="landscape"/>
          <w:pgMar w:top="1140" w:right="2420" w:bottom="280" w:left="920" w:header="720" w:footer="720" w:gutter="0"/>
          <w:cols w:space="720"/>
        </w:sectPr>
      </w:pPr>
    </w:p>
    <w:p w14:paraId="374A9BAC" w14:textId="77777777" w:rsidR="002A4C96" w:rsidRPr="00407427" w:rsidRDefault="00C37BC2" w:rsidP="00A960FF">
      <w:pPr>
        <w:widowControl w:val="0"/>
        <w:autoSpaceDE w:val="0"/>
        <w:autoSpaceDN w:val="0"/>
        <w:spacing w:before="74" w:after="0" w:line="477" w:lineRule="auto"/>
        <w:ind w:left="7230" w:right="-30" w:hanging="212"/>
        <w:jc w:val="right"/>
        <w:rPr>
          <w:lang w:eastAsia="en-US"/>
        </w:rPr>
      </w:pPr>
      <w:r w:rsidRPr="00407427">
        <w:rPr>
          <w:lang w:eastAsia="en-US"/>
        </w:rPr>
        <w:lastRenderedPageBreak/>
        <w:t>Приложение № 4</w:t>
      </w:r>
    </w:p>
    <w:p w14:paraId="0FE55AB2" w14:textId="77777777" w:rsidR="004428A1" w:rsidRPr="00407427" w:rsidRDefault="004428A1" w:rsidP="004428A1">
      <w:pPr>
        <w:spacing w:before="96" w:after="160" w:line="283" w:lineRule="auto"/>
        <w:ind w:left="141" w:right="34" w:hanging="130"/>
        <w:contextualSpacing/>
        <w:jc w:val="right"/>
        <w:rPr>
          <w:rFonts w:eastAsiaTheme="minorHAnsi"/>
          <w:spacing w:val="2"/>
          <w:w w:val="105"/>
          <w:lang w:eastAsia="en-US"/>
        </w:rPr>
      </w:pPr>
      <w:r w:rsidRPr="00407427">
        <w:rPr>
          <w:rFonts w:eastAsiaTheme="minorHAnsi"/>
          <w:w w:val="105"/>
          <w:lang w:eastAsia="en-US"/>
        </w:rPr>
        <w:t>к Порядку формирования и</w:t>
      </w:r>
      <w:r w:rsidRPr="00407427">
        <w:rPr>
          <w:rFonts w:eastAsiaTheme="minorHAnsi"/>
          <w:spacing w:val="-28"/>
          <w:w w:val="105"/>
          <w:lang w:eastAsia="en-US"/>
        </w:rPr>
        <w:t xml:space="preserve"> </w:t>
      </w:r>
      <w:r w:rsidRPr="00407427">
        <w:rPr>
          <w:rFonts w:eastAsiaTheme="minorHAnsi"/>
          <w:w w:val="105"/>
          <w:lang w:eastAsia="en-US"/>
        </w:rPr>
        <w:t>использования</w:t>
      </w:r>
      <w:r w:rsidRPr="00407427">
        <w:rPr>
          <w:rFonts w:eastAsiaTheme="minorHAnsi"/>
          <w:spacing w:val="2"/>
          <w:w w:val="105"/>
          <w:lang w:eastAsia="en-US"/>
        </w:rPr>
        <w:t xml:space="preserve"> </w:t>
      </w:r>
    </w:p>
    <w:p w14:paraId="0A5D55D2" w14:textId="5365FC94" w:rsidR="002A4C96" w:rsidRPr="00407427" w:rsidRDefault="004428A1" w:rsidP="004428A1">
      <w:pPr>
        <w:widowControl w:val="0"/>
        <w:autoSpaceDE w:val="0"/>
        <w:autoSpaceDN w:val="0"/>
        <w:spacing w:before="74" w:after="0" w:line="477" w:lineRule="auto"/>
        <w:ind w:left="6521" w:right="-30" w:hanging="212"/>
        <w:jc w:val="right"/>
        <w:rPr>
          <w:lang w:eastAsia="en-US"/>
        </w:rPr>
      </w:pPr>
      <w:r w:rsidRPr="00407427">
        <w:rPr>
          <w:rFonts w:eastAsiaTheme="minorHAnsi"/>
          <w:w w:val="105"/>
          <w:lang w:eastAsia="en-US"/>
        </w:rPr>
        <w:t>резервов предстоящих</w:t>
      </w:r>
    </w:p>
    <w:p w14:paraId="6CB70EA7" w14:textId="54CAFD1E" w:rsidR="00C37BC2" w:rsidRPr="00407427" w:rsidRDefault="00C37BC2" w:rsidP="00C37BC2">
      <w:pPr>
        <w:widowControl w:val="0"/>
        <w:autoSpaceDE w:val="0"/>
        <w:autoSpaceDN w:val="0"/>
        <w:spacing w:before="74" w:after="0" w:line="477" w:lineRule="auto"/>
        <w:ind w:left="8080" w:right="-30" w:hanging="212"/>
        <w:jc w:val="right"/>
        <w:rPr>
          <w:lang w:eastAsia="en-US"/>
        </w:rPr>
      </w:pPr>
      <w:r w:rsidRPr="00407427">
        <w:rPr>
          <w:spacing w:val="-57"/>
          <w:lang w:eastAsia="en-US"/>
        </w:rPr>
        <w:t xml:space="preserve"> </w:t>
      </w:r>
      <w:r w:rsidRPr="00407427">
        <w:rPr>
          <w:lang w:eastAsia="en-US"/>
        </w:rPr>
        <w:t>УТВЕРЖДАЮ</w:t>
      </w:r>
    </w:p>
    <w:p w14:paraId="45B9FDB3" w14:textId="77777777" w:rsidR="00C37BC2" w:rsidRPr="00407427" w:rsidRDefault="00C37BC2" w:rsidP="00C37BC2">
      <w:pPr>
        <w:widowControl w:val="0"/>
        <w:tabs>
          <w:tab w:val="left" w:pos="4167"/>
        </w:tabs>
        <w:autoSpaceDE w:val="0"/>
        <w:autoSpaceDN w:val="0"/>
        <w:spacing w:before="4" w:after="0" w:line="240" w:lineRule="auto"/>
        <w:ind w:right="-1" w:firstLine="0"/>
        <w:jc w:val="right"/>
        <w:rPr>
          <w:lang w:eastAsia="en-US"/>
        </w:rPr>
      </w:pPr>
      <w:r w:rsidRPr="00407427">
        <w:rPr>
          <w:lang w:eastAsia="en-US"/>
        </w:rPr>
        <w:t xml:space="preserve">Руководитель </w:t>
      </w:r>
      <w:r w:rsidRPr="00407427">
        <w:rPr>
          <w:u w:val="single"/>
          <w:lang w:eastAsia="en-US"/>
        </w:rPr>
        <w:t xml:space="preserve"> </w:t>
      </w:r>
      <w:r w:rsidRPr="00407427">
        <w:rPr>
          <w:u w:val="single"/>
          <w:lang w:eastAsia="en-US"/>
        </w:rPr>
        <w:tab/>
        <w:t>_</w:t>
      </w:r>
    </w:p>
    <w:p w14:paraId="0B469E90" w14:textId="77777777" w:rsidR="00C37BC2" w:rsidRPr="00407427" w:rsidRDefault="00C37BC2" w:rsidP="00C37BC2">
      <w:pPr>
        <w:widowControl w:val="0"/>
        <w:autoSpaceDE w:val="0"/>
        <w:autoSpaceDN w:val="0"/>
        <w:spacing w:before="0" w:after="0" w:line="240" w:lineRule="auto"/>
        <w:ind w:right="112" w:firstLine="0"/>
        <w:jc w:val="right"/>
        <w:rPr>
          <w:lang w:eastAsia="en-US"/>
        </w:rPr>
      </w:pPr>
      <w:r w:rsidRPr="00407427">
        <w:rPr>
          <w:lang w:eastAsia="en-US"/>
        </w:rPr>
        <w:t>(наименование</w:t>
      </w:r>
      <w:r w:rsidRPr="00407427">
        <w:rPr>
          <w:spacing w:val="-6"/>
          <w:lang w:eastAsia="en-US"/>
        </w:rPr>
        <w:t xml:space="preserve"> </w:t>
      </w:r>
      <w:r w:rsidRPr="00407427">
        <w:rPr>
          <w:lang w:eastAsia="en-US"/>
        </w:rPr>
        <w:t>учреждения)</w:t>
      </w:r>
    </w:p>
    <w:p w14:paraId="2F3DA852" w14:textId="77777777" w:rsidR="00C37BC2" w:rsidRPr="00407427" w:rsidRDefault="00C37BC2" w:rsidP="00D114E6">
      <w:pPr>
        <w:widowControl w:val="0"/>
        <w:autoSpaceDE w:val="0"/>
        <w:autoSpaceDN w:val="0"/>
        <w:spacing w:before="8" w:after="0" w:line="240" w:lineRule="auto"/>
        <w:ind w:firstLine="0"/>
        <w:contextualSpacing/>
        <w:jc w:val="left"/>
        <w:rPr>
          <w:lang w:eastAsia="en-US"/>
        </w:rPr>
      </w:pPr>
      <w:r w:rsidRPr="00407427">
        <w:rPr>
          <w:noProof/>
        </w:rPr>
        <mc:AlternateContent>
          <mc:Choice Requires="wps">
            <w:drawing>
              <wp:anchor distT="0" distB="0" distL="0" distR="0" simplePos="0" relativeHeight="251707392" behindDoc="1" locked="0" layoutInCell="1" allowOverlap="1" wp14:anchorId="38A127E3" wp14:editId="198403D6">
                <wp:simplePos x="0" y="0"/>
                <wp:positionH relativeFrom="page">
                  <wp:posOffset>4763135</wp:posOffset>
                </wp:positionH>
                <wp:positionV relativeFrom="paragraph">
                  <wp:posOffset>171450</wp:posOffset>
                </wp:positionV>
                <wp:extent cx="2286000" cy="1270"/>
                <wp:effectExtent l="0" t="0" r="0" b="0"/>
                <wp:wrapTopAndBottom/>
                <wp:docPr id="81"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7501 7501"/>
                            <a:gd name="T1" fmla="*/ T0 w 3600"/>
                            <a:gd name="T2" fmla="+- 0 11101 7501"/>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cx="http://schemas.microsoft.com/office/drawing/2014/chartex" xmlns:w15="http://schemas.microsoft.com/office/word/2012/wordml" xmlns:w16se="http://schemas.microsoft.com/office/word/2015/wordml/symex">
            <w:pict>
              <v:shape w14:anchorId="75C4F75C" id="Freeform 9" o:spid="_x0000_s1026" style="position:absolute;margin-left:375.05pt;margin-top:13.5pt;width:180pt;height:.1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" path="m,l3600,e" filled="f" strokeweight=".48pt">
                <v:path arrowok="t" o:connecttype="custom" o:connectlocs="0,0;2286000,0" o:connectangles="0,0"/>
                <w10:wrap type="topAndBottom" anchorx="page"/>
              </v:shape>
            </w:pict>
          </mc:Fallback>
        </mc:AlternateContent>
      </w:r>
      <w:r w:rsidRPr="00407427">
        <w:rPr>
          <w:lang w:eastAsia="en-US"/>
        </w:rPr>
        <w:t xml:space="preserve">         </w:t>
      </w:r>
    </w:p>
    <w:p w14:paraId="2031F076" w14:textId="77777777" w:rsidR="00C37BC2" w:rsidRPr="00407427" w:rsidRDefault="00C37BC2" w:rsidP="00A960FF">
      <w:pPr>
        <w:widowControl w:val="0"/>
        <w:tabs>
          <w:tab w:val="left" w:pos="7524"/>
          <w:tab w:val="left" w:pos="9602"/>
          <w:tab w:val="left" w:pos="10202"/>
        </w:tabs>
        <w:autoSpaceDE w:val="0"/>
        <w:autoSpaceDN w:val="0"/>
        <w:spacing w:before="0" w:after="0" w:line="240" w:lineRule="auto"/>
        <w:ind w:left="5670" w:firstLine="0"/>
        <w:jc w:val="left"/>
        <w:rPr>
          <w:lang w:eastAsia="en-US"/>
        </w:rPr>
      </w:pPr>
      <w:r w:rsidRPr="00407427">
        <w:rPr>
          <w:lang w:eastAsia="en-US"/>
        </w:rPr>
        <w:t>(подпись)</w:t>
      </w:r>
      <w:r w:rsidRPr="00407427">
        <w:rPr>
          <w:spacing w:val="-4"/>
          <w:lang w:eastAsia="en-US"/>
        </w:rPr>
        <w:t xml:space="preserve"> </w:t>
      </w:r>
      <w:r w:rsidRPr="00407427">
        <w:rPr>
          <w:lang w:eastAsia="en-US"/>
        </w:rPr>
        <w:t>(расшифровка</w:t>
      </w:r>
      <w:r w:rsidRPr="00407427">
        <w:rPr>
          <w:spacing w:val="-3"/>
          <w:lang w:eastAsia="en-US"/>
        </w:rPr>
        <w:t xml:space="preserve"> </w:t>
      </w:r>
      <w:r w:rsidRPr="00407427">
        <w:rPr>
          <w:lang w:eastAsia="en-US"/>
        </w:rPr>
        <w:t>подписи)</w:t>
      </w:r>
    </w:p>
    <w:p w14:paraId="36E291BF" w14:textId="77777777" w:rsidR="00C37BC2" w:rsidRPr="00407427" w:rsidRDefault="00C37BC2" w:rsidP="00C37BC2">
      <w:pPr>
        <w:widowControl w:val="0"/>
        <w:tabs>
          <w:tab w:val="left" w:pos="7524"/>
          <w:tab w:val="left" w:pos="9602"/>
          <w:tab w:val="left" w:pos="10202"/>
        </w:tabs>
        <w:autoSpaceDE w:val="0"/>
        <w:autoSpaceDN w:val="0"/>
        <w:spacing w:before="0" w:after="0" w:line="240" w:lineRule="auto"/>
        <w:ind w:left="6237" w:firstLine="0"/>
        <w:jc w:val="left"/>
        <w:rPr>
          <w:lang w:eastAsia="en-US"/>
        </w:rPr>
      </w:pPr>
    </w:p>
    <w:p w14:paraId="405D2BC9" w14:textId="77777777" w:rsidR="0034093D" w:rsidRPr="00407427" w:rsidRDefault="0034093D" w:rsidP="0034093D">
      <w:pPr>
        <w:keepNext/>
        <w:keepLines/>
        <w:spacing w:before="1" w:line="240" w:lineRule="auto"/>
        <w:ind w:left="142" w:firstLine="0"/>
        <w:contextualSpacing/>
        <w:jc w:val="center"/>
        <w:outlineLvl w:val="0"/>
        <w:rPr>
          <w:b/>
          <w:bCs/>
        </w:rPr>
      </w:pPr>
      <w:r w:rsidRPr="00407427">
        <w:rPr>
          <w:b/>
          <w:bCs/>
        </w:rPr>
        <w:t>Решение</w:t>
      </w:r>
      <w:r w:rsidRPr="00407427">
        <w:rPr>
          <w:b/>
          <w:bCs/>
          <w:spacing w:val="-4"/>
        </w:rPr>
        <w:t xml:space="preserve"> </w:t>
      </w:r>
      <w:r w:rsidRPr="00407427">
        <w:rPr>
          <w:b/>
          <w:bCs/>
        </w:rPr>
        <w:t>комиссии</w:t>
      </w:r>
    </w:p>
    <w:p w14:paraId="5165A57F" w14:textId="77777777" w:rsidR="0034093D" w:rsidRPr="00407427" w:rsidRDefault="0034093D" w:rsidP="0034093D">
      <w:pPr>
        <w:spacing w:before="0" w:after="160" w:line="240" w:lineRule="auto"/>
        <w:ind w:firstLine="0"/>
        <w:contextualSpacing/>
        <w:jc w:val="center"/>
        <w:rPr>
          <w:rFonts w:eastAsiaTheme="minorHAnsi"/>
          <w:b/>
        </w:rPr>
      </w:pPr>
      <w:r w:rsidRPr="00407427">
        <w:rPr>
          <w:rFonts w:eastAsiaTheme="minorHAnsi"/>
          <w:b/>
        </w:rPr>
        <w:t>по поступлению и выбытию активов</w:t>
      </w:r>
    </w:p>
    <w:p w14:paraId="40A148EC" w14:textId="77777777" w:rsidR="0034093D" w:rsidRPr="00407427" w:rsidRDefault="0034093D" w:rsidP="0034093D">
      <w:pPr>
        <w:widowControl w:val="0"/>
        <w:tabs>
          <w:tab w:val="left" w:pos="8032"/>
        </w:tabs>
        <w:autoSpaceDE w:val="0"/>
        <w:autoSpaceDN w:val="0"/>
        <w:spacing w:before="0" w:after="0" w:line="273" w:lineRule="exact"/>
        <w:ind w:left="142" w:firstLine="0"/>
        <w:rPr>
          <w:lang w:eastAsia="en-US"/>
        </w:rPr>
      </w:pPr>
      <w:r w:rsidRPr="00407427">
        <w:rPr>
          <w:lang w:eastAsia="en-US"/>
        </w:rPr>
        <w:t>по</w:t>
      </w:r>
      <w:r w:rsidRPr="00407427">
        <w:rPr>
          <w:spacing w:val="-3"/>
          <w:lang w:eastAsia="en-US"/>
        </w:rPr>
        <w:t xml:space="preserve"> </w:t>
      </w:r>
      <w:r w:rsidRPr="00407427">
        <w:rPr>
          <w:lang w:eastAsia="en-US"/>
        </w:rPr>
        <w:t>претензии</w:t>
      </w:r>
      <w:r w:rsidRPr="00407427">
        <w:rPr>
          <w:spacing w:val="-3"/>
          <w:lang w:eastAsia="en-US"/>
        </w:rPr>
        <w:t xml:space="preserve"> </w:t>
      </w:r>
      <w:r w:rsidRPr="00407427">
        <w:rPr>
          <w:lang w:eastAsia="en-US"/>
        </w:rPr>
        <w:t xml:space="preserve">(иску) </w:t>
      </w:r>
      <w:r w:rsidRPr="00407427">
        <w:rPr>
          <w:u w:val="single"/>
          <w:lang w:eastAsia="en-US"/>
        </w:rPr>
        <w:t xml:space="preserve">                                                                                                    </w:t>
      </w:r>
      <w:r w:rsidRPr="00407427">
        <w:rPr>
          <w:lang w:eastAsia="en-US"/>
        </w:rPr>
        <w:t>от «_____» 20______г. N____</w:t>
      </w:r>
    </w:p>
    <w:p w14:paraId="06776113" w14:textId="77777777" w:rsidR="0034093D" w:rsidRPr="00407427" w:rsidRDefault="0034093D" w:rsidP="0034093D">
      <w:pPr>
        <w:widowControl w:val="0"/>
        <w:tabs>
          <w:tab w:val="left" w:pos="4003"/>
          <w:tab w:val="left" w:pos="6081"/>
          <w:tab w:val="left" w:pos="6681"/>
          <w:tab w:val="left" w:pos="8508"/>
        </w:tabs>
        <w:autoSpaceDE w:val="0"/>
        <w:autoSpaceDN w:val="0"/>
        <w:spacing w:before="0" w:after="0" w:line="240" w:lineRule="auto"/>
        <w:ind w:right="1948" w:firstLine="0"/>
        <w:jc w:val="left"/>
        <w:rPr>
          <w:spacing w:val="1"/>
          <w:lang w:eastAsia="en-US"/>
        </w:rPr>
      </w:pPr>
      <w:r w:rsidRPr="00407427">
        <w:rPr>
          <w:lang w:eastAsia="en-US"/>
        </w:rPr>
        <w:t xml:space="preserve">                                                                             (наименование контрагента)</w:t>
      </w:r>
    </w:p>
    <w:p w14:paraId="564B641B" w14:textId="77777777" w:rsidR="0034093D" w:rsidRPr="00407427" w:rsidRDefault="0034093D" w:rsidP="0034093D">
      <w:pPr>
        <w:widowControl w:val="0"/>
        <w:tabs>
          <w:tab w:val="left" w:pos="7728"/>
        </w:tabs>
        <w:autoSpaceDE w:val="0"/>
        <w:autoSpaceDN w:val="0"/>
        <w:spacing w:before="90" w:after="0" w:line="240" w:lineRule="auto"/>
        <w:ind w:firstLine="0"/>
        <w:jc w:val="left"/>
        <w:rPr>
          <w:lang w:eastAsia="en-US"/>
        </w:rPr>
      </w:pPr>
      <w:r w:rsidRPr="00407427">
        <w:rPr>
          <w:lang w:eastAsia="en-US"/>
        </w:rPr>
        <w:t>Общая</w:t>
      </w:r>
      <w:r w:rsidRPr="00407427">
        <w:rPr>
          <w:spacing w:val="-3"/>
          <w:lang w:eastAsia="en-US"/>
        </w:rPr>
        <w:t xml:space="preserve"> </w:t>
      </w:r>
      <w:r w:rsidRPr="00407427">
        <w:rPr>
          <w:lang w:eastAsia="en-US"/>
        </w:rPr>
        <w:t>сумма</w:t>
      </w:r>
      <w:r w:rsidRPr="00407427">
        <w:rPr>
          <w:spacing w:val="-3"/>
          <w:lang w:eastAsia="en-US"/>
        </w:rPr>
        <w:t xml:space="preserve"> </w:t>
      </w:r>
      <w:r w:rsidRPr="00407427">
        <w:rPr>
          <w:lang w:eastAsia="en-US"/>
        </w:rPr>
        <w:t>претензии</w:t>
      </w:r>
      <w:r w:rsidRPr="00407427">
        <w:rPr>
          <w:spacing w:val="-2"/>
          <w:lang w:eastAsia="en-US"/>
        </w:rPr>
        <w:t xml:space="preserve"> </w:t>
      </w:r>
      <w:r w:rsidRPr="00407427">
        <w:rPr>
          <w:lang w:eastAsia="en-US"/>
        </w:rPr>
        <w:t>(иска)</w:t>
      </w:r>
      <w:r w:rsidRPr="00407427">
        <w:rPr>
          <w:spacing w:val="-2"/>
          <w:lang w:eastAsia="en-US"/>
        </w:rPr>
        <w:t xml:space="preserve"> </w:t>
      </w:r>
      <w:r w:rsidRPr="00407427">
        <w:rPr>
          <w:u w:val="single"/>
          <w:lang w:eastAsia="en-US"/>
        </w:rPr>
        <w:t xml:space="preserve"> </w:t>
      </w:r>
      <w:r w:rsidRPr="00407427">
        <w:rPr>
          <w:u w:val="single"/>
          <w:lang w:eastAsia="en-US"/>
        </w:rPr>
        <w:tab/>
      </w:r>
    </w:p>
    <w:p w14:paraId="77AE4E16" w14:textId="77777777" w:rsidR="0034093D" w:rsidRPr="00407427" w:rsidRDefault="0034093D" w:rsidP="008C3329">
      <w:pPr>
        <w:widowControl w:val="0"/>
        <w:numPr>
          <w:ilvl w:val="0"/>
          <w:numId w:val="19"/>
        </w:numPr>
        <w:tabs>
          <w:tab w:val="left" w:pos="851"/>
        </w:tabs>
        <w:autoSpaceDE w:val="0"/>
        <w:autoSpaceDN w:val="0"/>
        <w:spacing w:before="90" w:after="0" w:line="274" w:lineRule="exact"/>
        <w:ind w:firstLine="567"/>
        <w:jc w:val="left"/>
        <w:outlineLvl w:val="0"/>
        <w:rPr>
          <w:b/>
          <w:bCs/>
        </w:rPr>
      </w:pPr>
      <w:r w:rsidRPr="00407427">
        <w:rPr>
          <w:b/>
          <w:bCs/>
        </w:rPr>
        <w:t xml:space="preserve"> Определение</w:t>
      </w:r>
      <w:r w:rsidRPr="00407427">
        <w:rPr>
          <w:b/>
          <w:bCs/>
          <w:spacing w:val="-5"/>
        </w:rPr>
        <w:t xml:space="preserve"> </w:t>
      </w:r>
      <w:r w:rsidRPr="00407427">
        <w:rPr>
          <w:b/>
          <w:bCs/>
        </w:rPr>
        <w:t>возможности</w:t>
      </w:r>
      <w:r w:rsidRPr="00407427">
        <w:rPr>
          <w:b/>
          <w:bCs/>
          <w:spacing w:val="-4"/>
        </w:rPr>
        <w:t xml:space="preserve"> </w:t>
      </w:r>
      <w:r w:rsidRPr="00407427">
        <w:rPr>
          <w:b/>
          <w:bCs/>
        </w:rPr>
        <w:t>оспорить</w:t>
      </w:r>
      <w:r w:rsidRPr="00407427">
        <w:rPr>
          <w:b/>
          <w:bCs/>
          <w:spacing w:val="-5"/>
        </w:rPr>
        <w:t xml:space="preserve"> </w:t>
      </w:r>
      <w:r w:rsidRPr="00407427">
        <w:rPr>
          <w:b/>
          <w:bCs/>
        </w:rPr>
        <w:t>претензию:</w:t>
      </w:r>
    </w:p>
    <w:p w14:paraId="74F69E38" w14:textId="77777777" w:rsidR="0034093D" w:rsidRPr="00407427" w:rsidRDefault="0034093D" w:rsidP="0034093D">
      <w:pPr>
        <w:widowControl w:val="0"/>
        <w:autoSpaceDE w:val="0"/>
        <w:autoSpaceDN w:val="0"/>
        <w:spacing w:before="0" w:after="0" w:line="274" w:lineRule="exact"/>
        <w:ind w:firstLine="567"/>
        <w:jc w:val="left"/>
        <w:rPr>
          <w:lang w:eastAsia="en-US"/>
        </w:rPr>
      </w:pPr>
      <w:r w:rsidRPr="00407427">
        <w:rPr>
          <w:lang w:eastAsia="en-US"/>
        </w:rPr>
        <w:t>Есть</w:t>
      </w:r>
      <w:r w:rsidRPr="00407427">
        <w:rPr>
          <w:spacing w:val="-2"/>
          <w:lang w:eastAsia="en-US"/>
        </w:rPr>
        <w:t xml:space="preserve"> </w:t>
      </w:r>
      <w:r w:rsidRPr="00407427">
        <w:rPr>
          <w:lang w:eastAsia="en-US"/>
        </w:rPr>
        <w:t>ли</w:t>
      </w:r>
      <w:r w:rsidRPr="00407427">
        <w:rPr>
          <w:spacing w:val="-1"/>
          <w:lang w:eastAsia="en-US"/>
        </w:rPr>
        <w:t xml:space="preserve"> </w:t>
      </w:r>
      <w:r w:rsidRPr="00407427">
        <w:rPr>
          <w:lang w:eastAsia="en-US"/>
        </w:rPr>
        <w:t>вероятность спора?</w:t>
      </w:r>
    </w:p>
    <w:p w14:paraId="3420D0D7" w14:textId="77777777" w:rsidR="0034093D" w:rsidRPr="00407427" w:rsidRDefault="0034093D" w:rsidP="0034093D">
      <w:pPr>
        <w:widowControl w:val="0"/>
        <w:autoSpaceDE w:val="0"/>
        <w:autoSpaceDN w:val="0"/>
        <w:spacing w:before="1" w:after="0" w:line="240" w:lineRule="auto"/>
        <w:ind w:firstLine="567"/>
        <w:jc w:val="left"/>
        <w:rPr>
          <w:lang w:eastAsia="en-US"/>
        </w:rPr>
      </w:pPr>
    </w:p>
    <w:p w14:paraId="69F8A3BE" w14:textId="77777777" w:rsidR="0034093D" w:rsidRPr="00407427" w:rsidRDefault="0034093D" w:rsidP="008C3329">
      <w:pPr>
        <w:widowControl w:val="0"/>
        <w:numPr>
          <w:ilvl w:val="0"/>
          <w:numId w:val="18"/>
        </w:numPr>
        <w:tabs>
          <w:tab w:val="left" w:pos="573"/>
          <w:tab w:val="left" w:pos="574"/>
        </w:tabs>
        <w:autoSpaceDE w:val="0"/>
        <w:autoSpaceDN w:val="0"/>
        <w:spacing w:before="1" w:after="0" w:line="240" w:lineRule="auto"/>
        <w:ind w:firstLine="567"/>
        <w:jc w:val="left"/>
        <w:rPr>
          <w:lang w:eastAsia="en-US"/>
        </w:rPr>
      </w:pPr>
      <w:r w:rsidRPr="00407427">
        <w:rPr>
          <w:lang w:eastAsia="en-US"/>
        </w:rPr>
        <w:t>Да,</w:t>
      </w:r>
      <w:r w:rsidRPr="00407427">
        <w:rPr>
          <w:spacing w:val="-3"/>
          <w:lang w:eastAsia="en-US"/>
        </w:rPr>
        <w:t xml:space="preserve"> </w:t>
      </w:r>
      <w:r w:rsidRPr="00407427">
        <w:rPr>
          <w:lang w:eastAsia="en-US"/>
        </w:rPr>
        <w:t>будем</w:t>
      </w:r>
      <w:r w:rsidRPr="00407427">
        <w:rPr>
          <w:spacing w:val="-3"/>
          <w:lang w:eastAsia="en-US"/>
        </w:rPr>
        <w:t xml:space="preserve"> </w:t>
      </w:r>
      <w:r w:rsidRPr="00407427">
        <w:rPr>
          <w:lang w:eastAsia="en-US"/>
        </w:rPr>
        <w:t>оспаривать,</w:t>
      </w:r>
      <w:r w:rsidRPr="00407427">
        <w:rPr>
          <w:spacing w:val="-3"/>
          <w:lang w:eastAsia="en-US"/>
        </w:rPr>
        <w:t xml:space="preserve"> </w:t>
      </w:r>
      <w:r w:rsidRPr="00407427">
        <w:rPr>
          <w:lang w:eastAsia="en-US"/>
        </w:rPr>
        <w:t>велика</w:t>
      </w:r>
      <w:r w:rsidRPr="00407427">
        <w:rPr>
          <w:spacing w:val="-3"/>
          <w:lang w:eastAsia="en-US"/>
        </w:rPr>
        <w:t xml:space="preserve"> </w:t>
      </w:r>
      <w:r w:rsidRPr="00407427">
        <w:rPr>
          <w:lang w:eastAsia="en-US"/>
        </w:rPr>
        <w:t>вероятность</w:t>
      </w:r>
      <w:r w:rsidRPr="00407427">
        <w:rPr>
          <w:spacing w:val="-2"/>
          <w:lang w:eastAsia="en-US"/>
        </w:rPr>
        <w:t xml:space="preserve"> </w:t>
      </w:r>
      <w:proofErr w:type="gramStart"/>
      <w:r w:rsidRPr="00407427">
        <w:rPr>
          <w:lang w:eastAsia="en-US"/>
        </w:rPr>
        <w:t>выиграть</w:t>
      </w:r>
      <w:proofErr w:type="gramEnd"/>
      <w:r w:rsidRPr="00407427">
        <w:rPr>
          <w:spacing w:val="-1"/>
          <w:lang w:eastAsia="en-US"/>
        </w:rPr>
        <w:t xml:space="preserve"> </w:t>
      </w:r>
      <w:r w:rsidRPr="00407427">
        <w:rPr>
          <w:lang w:eastAsia="en-US"/>
        </w:rPr>
        <w:t>спор</w:t>
      </w:r>
    </w:p>
    <w:p w14:paraId="02AE8F7C" w14:textId="77777777" w:rsidR="0034093D" w:rsidRPr="00407427" w:rsidRDefault="0034093D" w:rsidP="0034093D">
      <w:pPr>
        <w:widowControl w:val="0"/>
        <w:autoSpaceDE w:val="0"/>
        <w:autoSpaceDN w:val="0"/>
        <w:spacing w:before="10" w:after="0" w:line="240" w:lineRule="auto"/>
        <w:ind w:firstLine="567"/>
        <w:jc w:val="left"/>
        <w:rPr>
          <w:lang w:eastAsia="en-US"/>
        </w:rPr>
      </w:pPr>
    </w:p>
    <w:p w14:paraId="7DC34B41" w14:textId="77777777" w:rsidR="0034093D" w:rsidRPr="00407427" w:rsidRDefault="0034093D" w:rsidP="008C3329">
      <w:pPr>
        <w:widowControl w:val="0"/>
        <w:numPr>
          <w:ilvl w:val="0"/>
          <w:numId w:val="18"/>
        </w:numPr>
        <w:tabs>
          <w:tab w:val="left" w:pos="477"/>
          <w:tab w:val="left" w:pos="478"/>
        </w:tabs>
        <w:autoSpaceDE w:val="0"/>
        <w:autoSpaceDN w:val="0"/>
        <w:spacing w:before="0" w:after="0" w:line="240" w:lineRule="auto"/>
        <w:ind w:firstLine="567"/>
        <w:jc w:val="left"/>
        <w:rPr>
          <w:lang w:eastAsia="en-US"/>
        </w:rPr>
      </w:pPr>
      <w:r w:rsidRPr="00407427">
        <w:rPr>
          <w:lang w:eastAsia="en-US"/>
        </w:rPr>
        <w:t>Нет,</w:t>
      </w:r>
      <w:r w:rsidRPr="00407427">
        <w:rPr>
          <w:spacing w:val="-3"/>
          <w:lang w:eastAsia="en-US"/>
        </w:rPr>
        <w:t xml:space="preserve"> </w:t>
      </w:r>
      <w:r w:rsidRPr="00407427">
        <w:rPr>
          <w:lang w:eastAsia="en-US"/>
        </w:rPr>
        <w:t>спорить</w:t>
      </w:r>
      <w:r w:rsidRPr="00407427">
        <w:rPr>
          <w:spacing w:val="-1"/>
          <w:lang w:eastAsia="en-US"/>
        </w:rPr>
        <w:t xml:space="preserve"> </w:t>
      </w:r>
      <w:r w:rsidRPr="00407427">
        <w:rPr>
          <w:lang w:eastAsia="en-US"/>
        </w:rPr>
        <w:t>не</w:t>
      </w:r>
      <w:r w:rsidRPr="00407427">
        <w:rPr>
          <w:spacing w:val="-4"/>
          <w:lang w:eastAsia="en-US"/>
        </w:rPr>
        <w:t xml:space="preserve"> </w:t>
      </w:r>
      <w:r w:rsidRPr="00407427">
        <w:rPr>
          <w:lang w:eastAsia="en-US"/>
        </w:rPr>
        <w:t>будем, вероятность</w:t>
      </w:r>
      <w:r w:rsidRPr="00407427">
        <w:rPr>
          <w:spacing w:val="-2"/>
          <w:lang w:eastAsia="en-US"/>
        </w:rPr>
        <w:t xml:space="preserve"> </w:t>
      </w:r>
      <w:r w:rsidRPr="00407427">
        <w:rPr>
          <w:lang w:eastAsia="en-US"/>
        </w:rPr>
        <w:t>положительного</w:t>
      </w:r>
      <w:r w:rsidRPr="00407427">
        <w:rPr>
          <w:spacing w:val="-2"/>
          <w:lang w:eastAsia="en-US"/>
        </w:rPr>
        <w:t xml:space="preserve"> </w:t>
      </w:r>
      <w:r w:rsidRPr="00407427">
        <w:rPr>
          <w:lang w:eastAsia="en-US"/>
        </w:rPr>
        <w:t>исхода</w:t>
      </w:r>
      <w:r w:rsidRPr="00407427">
        <w:rPr>
          <w:spacing w:val="-4"/>
          <w:lang w:eastAsia="en-US"/>
        </w:rPr>
        <w:t xml:space="preserve"> </w:t>
      </w:r>
      <w:r w:rsidRPr="00407427">
        <w:rPr>
          <w:lang w:eastAsia="en-US"/>
        </w:rPr>
        <w:t>крайне</w:t>
      </w:r>
      <w:r w:rsidRPr="00407427">
        <w:rPr>
          <w:spacing w:val="-3"/>
          <w:lang w:eastAsia="en-US"/>
        </w:rPr>
        <w:t xml:space="preserve"> </w:t>
      </w:r>
      <w:r w:rsidRPr="00407427">
        <w:rPr>
          <w:lang w:eastAsia="en-US"/>
        </w:rPr>
        <w:t>мала</w:t>
      </w:r>
    </w:p>
    <w:p w14:paraId="482AFA32" w14:textId="77777777" w:rsidR="0034093D" w:rsidRPr="00407427" w:rsidRDefault="0034093D" w:rsidP="0034093D">
      <w:pPr>
        <w:widowControl w:val="0"/>
        <w:autoSpaceDE w:val="0"/>
        <w:autoSpaceDN w:val="0"/>
        <w:spacing w:before="2" w:after="0" w:line="240" w:lineRule="auto"/>
        <w:ind w:firstLine="567"/>
        <w:jc w:val="left"/>
        <w:rPr>
          <w:lang w:eastAsia="en-US"/>
        </w:rPr>
      </w:pPr>
    </w:p>
    <w:p w14:paraId="33CD2B34" w14:textId="77777777" w:rsidR="0034093D" w:rsidRPr="00407427" w:rsidRDefault="0034093D" w:rsidP="008C3329">
      <w:pPr>
        <w:widowControl w:val="0"/>
        <w:numPr>
          <w:ilvl w:val="0"/>
          <w:numId w:val="19"/>
        </w:numPr>
        <w:tabs>
          <w:tab w:val="left" w:pos="993"/>
        </w:tabs>
        <w:autoSpaceDE w:val="0"/>
        <w:autoSpaceDN w:val="0"/>
        <w:spacing w:before="0" w:after="0" w:line="274" w:lineRule="exact"/>
        <w:ind w:firstLine="567"/>
        <w:jc w:val="left"/>
        <w:outlineLvl w:val="0"/>
        <w:rPr>
          <w:b/>
          <w:bCs/>
        </w:rPr>
      </w:pPr>
      <w:r w:rsidRPr="00407427">
        <w:rPr>
          <w:b/>
          <w:bCs/>
        </w:rPr>
        <w:t>Если</w:t>
      </w:r>
      <w:r w:rsidRPr="00407427">
        <w:rPr>
          <w:b/>
          <w:bCs/>
          <w:spacing w:val="-4"/>
        </w:rPr>
        <w:t xml:space="preserve"> </w:t>
      </w:r>
      <w:r w:rsidRPr="00407427">
        <w:rPr>
          <w:b/>
          <w:bCs/>
        </w:rPr>
        <w:t>принято</w:t>
      </w:r>
      <w:r w:rsidRPr="00407427">
        <w:rPr>
          <w:b/>
          <w:bCs/>
          <w:spacing w:val="-3"/>
        </w:rPr>
        <w:t xml:space="preserve"> </w:t>
      </w:r>
      <w:r w:rsidRPr="00407427">
        <w:rPr>
          <w:b/>
          <w:bCs/>
        </w:rPr>
        <w:t>решение</w:t>
      </w:r>
      <w:r w:rsidRPr="00407427">
        <w:rPr>
          <w:b/>
          <w:bCs/>
          <w:spacing w:val="-4"/>
        </w:rPr>
        <w:t xml:space="preserve"> </w:t>
      </w:r>
      <w:r w:rsidRPr="00407427">
        <w:rPr>
          <w:b/>
          <w:bCs/>
        </w:rPr>
        <w:t>оспаривать</w:t>
      </w:r>
      <w:r w:rsidRPr="00407427">
        <w:rPr>
          <w:b/>
          <w:bCs/>
          <w:spacing w:val="-5"/>
        </w:rPr>
        <w:t xml:space="preserve"> </w:t>
      </w:r>
      <w:r w:rsidRPr="00407427">
        <w:rPr>
          <w:b/>
          <w:bCs/>
        </w:rPr>
        <w:t>претензию:</w:t>
      </w:r>
    </w:p>
    <w:p w14:paraId="60FF37F7" w14:textId="77777777" w:rsidR="0034093D" w:rsidRPr="00407427" w:rsidRDefault="0034093D" w:rsidP="0034093D">
      <w:pPr>
        <w:widowControl w:val="0"/>
        <w:autoSpaceDE w:val="0"/>
        <w:autoSpaceDN w:val="0"/>
        <w:spacing w:before="0" w:after="0" w:line="274" w:lineRule="exact"/>
        <w:ind w:firstLine="567"/>
        <w:jc w:val="left"/>
        <w:rPr>
          <w:lang w:eastAsia="en-US"/>
        </w:rPr>
      </w:pPr>
      <w:proofErr w:type="gramStart"/>
      <w:r w:rsidRPr="00407427">
        <w:rPr>
          <w:lang w:eastAsia="en-US"/>
        </w:rPr>
        <w:t>Возможно</w:t>
      </w:r>
      <w:proofErr w:type="gramEnd"/>
      <w:r w:rsidRPr="00407427">
        <w:rPr>
          <w:spacing w:val="-3"/>
          <w:lang w:eastAsia="en-US"/>
        </w:rPr>
        <w:t xml:space="preserve"> </w:t>
      </w:r>
      <w:r w:rsidRPr="00407427">
        <w:rPr>
          <w:lang w:eastAsia="en-US"/>
        </w:rPr>
        <w:t>ли</w:t>
      </w:r>
      <w:r w:rsidRPr="00407427">
        <w:rPr>
          <w:spacing w:val="-2"/>
          <w:lang w:eastAsia="en-US"/>
        </w:rPr>
        <w:t xml:space="preserve"> </w:t>
      </w:r>
      <w:r w:rsidRPr="00407427">
        <w:rPr>
          <w:lang w:eastAsia="en-US"/>
        </w:rPr>
        <w:t>применить</w:t>
      </w:r>
      <w:r w:rsidRPr="00407427">
        <w:rPr>
          <w:spacing w:val="-3"/>
          <w:lang w:eastAsia="en-US"/>
        </w:rPr>
        <w:t xml:space="preserve"> </w:t>
      </w:r>
      <w:r w:rsidRPr="00407427">
        <w:rPr>
          <w:lang w:eastAsia="en-US"/>
        </w:rPr>
        <w:t>досудебный</w:t>
      </w:r>
      <w:r w:rsidRPr="00407427">
        <w:rPr>
          <w:spacing w:val="-3"/>
          <w:lang w:eastAsia="en-US"/>
        </w:rPr>
        <w:t xml:space="preserve"> </w:t>
      </w:r>
      <w:r w:rsidRPr="00407427">
        <w:rPr>
          <w:lang w:eastAsia="en-US"/>
        </w:rPr>
        <w:t>порядок</w:t>
      </w:r>
      <w:r w:rsidRPr="00407427">
        <w:rPr>
          <w:spacing w:val="-5"/>
          <w:lang w:eastAsia="en-US"/>
        </w:rPr>
        <w:t xml:space="preserve"> </w:t>
      </w:r>
      <w:r w:rsidRPr="00407427">
        <w:rPr>
          <w:lang w:eastAsia="en-US"/>
        </w:rPr>
        <w:t>урегулирования</w:t>
      </w:r>
      <w:r w:rsidRPr="00407427">
        <w:rPr>
          <w:spacing w:val="-3"/>
          <w:lang w:eastAsia="en-US"/>
        </w:rPr>
        <w:t xml:space="preserve"> </w:t>
      </w:r>
      <w:r w:rsidRPr="00407427">
        <w:rPr>
          <w:lang w:eastAsia="en-US"/>
        </w:rPr>
        <w:t>спора?</w:t>
      </w:r>
    </w:p>
    <w:p w14:paraId="3A12E2E9" w14:textId="77777777" w:rsidR="0034093D" w:rsidRPr="00407427" w:rsidRDefault="0034093D" w:rsidP="0034093D">
      <w:pPr>
        <w:widowControl w:val="0"/>
        <w:autoSpaceDE w:val="0"/>
        <w:autoSpaceDN w:val="0"/>
        <w:spacing w:before="11" w:after="0" w:line="240" w:lineRule="auto"/>
        <w:ind w:firstLine="567"/>
        <w:jc w:val="left"/>
        <w:rPr>
          <w:lang w:eastAsia="en-US"/>
        </w:rPr>
      </w:pPr>
    </w:p>
    <w:p w14:paraId="0197D8DE" w14:textId="77777777" w:rsidR="0034093D" w:rsidRPr="00407427" w:rsidRDefault="0034093D" w:rsidP="008C3329">
      <w:pPr>
        <w:widowControl w:val="0"/>
        <w:numPr>
          <w:ilvl w:val="0"/>
          <w:numId w:val="18"/>
        </w:numPr>
        <w:tabs>
          <w:tab w:val="left" w:pos="477"/>
          <w:tab w:val="left" w:pos="478"/>
        </w:tabs>
        <w:autoSpaceDE w:val="0"/>
        <w:autoSpaceDN w:val="0"/>
        <w:spacing w:before="0" w:after="0" w:line="240" w:lineRule="auto"/>
        <w:ind w:firstLine="567"/>
        <w:jc w:val="left"/>
        <w:rPr>
          <w:lang w:eastAsia="en-US"/>
        </w:rPr>
      </w:pPr>
      <w:r w:rsidRPr="00407427">
        <w:rPr>
          <w:lang w:eastAsia="en-US"/>
        </w:rPr>
        <w:t>Да,</w:t>
      </w:r>
      <w:r w:rsidRPr="00407427">
        <w:rPr>
          <w:spacing w:val="-2"/>
          <w:lang w:eastAsia="en-US"/>
        </w:rPr>
        <w:t xml:space="preserve"> </w:t>
      </w:r>
      <w:r w:rsidRPr="00407427">
        <w:rPr>
          <w:lang w:eastAsia="en-US"/>
        </w:rPr>
        <w:t>возможно урегулировать</w:t>
      </w:r>
      <w:r w:rsidRPr="00407427">
        <w:rPr>
          <w:spacing w:val="-1"/>
          <w:lang w:eastAsia="en-US"/>
        </w:rPr>
        <w:t xml:space="preserve"> </w:t>
      </w:r>
      <w:r w:rsidRPr="00407427">
        <w:rPr>
          <w:lang w:eastAsia="en-US"/>
        </w:rPr>
        <w:t>спор</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досудебном</w:t>
      </w:r>
      <w:r w:rsidRPr="00407427">
        <w:rPr>
          <w:spacing w:val="-3"/>
          <w:lang w:eastAsia="en-US"/>
        </w:rPr>
        <w:t xml:space="preserve"> </w:t>
      </w:r>
      <w:r w:rsidRPr="00407427">
        <w:rPr>
          <w:lang w:eastAsia="en-US"/>
        </w:rPr>
        <w:t>порядке</w:t>
      </w:r>
    </w:p>
    <w:p w14:paraId="3967766B" w14:textId="77777777" w:rsidR="0034093D" w:rsidRPr="00407427" w:rsidRDefault="0034093D" w:rsidP="0034093D">
      <w:pPr>
        <w:widowControl w:val="0"/>
        <w:autoSpaceDE w:val="0"/>
        <w:autoSpaceDN w:val="0"/>
        <w:spacing w:before="10" w:after="0" w:line="240" w:lineRule="auto"/>
        <w:ind w:firstLine="567"/>
        <w:jc w:val="left"/>
        <w:rPr>
          <w:lang w:eastAsia="en-US"/>
        </w:rPr>
      </w:pPr>
    </w:p>
    <w:p w14:paraId="5136C26F" w14:textId="77777777" w:rsidR="0034093D" w:rsidRPr="00407427" w:rsidRDefault="0034093D" w:rsidP="008C3329">
      <w:pPr>
        <w:widowControl w:val="0"/>
        <w:numPr>
          <w:ilvl w:val="0"/>
          <w:numId w:val="18"/>
        </w:numPr>
        <w:tabs>
          <w:tab w:val="left" w:pos="477"/>
          <w:tab w:val="left" w:pos="478"/>
        </w:tabs>
        <w:autoSpaceDE w:val="0"/>
        <w:autoSpaceDN w:val="0"/>
        <w:spacing w:before="0" w:after="0" w:line="240" w:lineRule="auto"/>
        <w:ind w:firstLine="567"/>
        <w:jc w:val="left"/>
        <w:rPr>
          <w:lang w:eastAsia="en-US"/>
        </w:rPr>
      </w:pPr>
      <w:r w:rsidRPr="00407427">
        <w:rPr>
          <w:lang w:eastAsia="en-US"/>
        </w:rPr>
        <w:t>Нет,</w:t>
      </w:r>
      <w:r w:rsidRPr="00407427">
        <w:rPr>
          <w:spacing w:val="-2"/>
          <w:lang w:eastAsia="en-US"/>
        </w:rPr>
        <w:t xml:space="preserve"> </w:t>
      </w:r>
      <w:r w:rsidRPr="00407427">
        <w:rPr>
          <w:lang w:eastAsia="en-US"/>
        </w:rPr>
        <w:t>будем</w:t>
      </w:r>
      <w:r w:rsidRPr="00407427">
        <w:rPr>
          <w:spacing w:val="-3"/>
          <w:lang w:eastAsia="en-US"/>
        </w:rPr>
        <w:t xml:space="preserve"> </w:t>
      </w:r>
      <w:r w:rsidRPr="00407427">
        <w:rPr>
          <w:lang w:eastAsia="en-US"/>
        </w:rPr>
        <w:t>решать</w:t>
      </w:r>
      <w:r w:rsidRPr="00407427">
        <w:rPr>
          <w:spacing w:val="-1"/>
          <w:lang w:eastAsia="en-US"/>
        </w:rPr>
        <w:t xml:space="preserve"> </w:t>
      </w:r>
      <w:r w:rsidRPr="00407427">
        <w:rPr>
          <w:lang w:eastAsia="en-US"/>
        </w:rPr>
        <w:t>спор</w:t>
      </w:r>
      <w:r w:rsidRPr="00407427">
        <w:rPr>
          <w:spacing w:val="-2"/>
          <w:lang w:eastAsia="en-US"/>
        </w:rPr>
        <w:t xml:space="preserve"> </w:t>
      </w:r>
      <w:r w:rsidRPr="00407427">
        <w:rPr>
          <w:lang w:eastAsia="en-US"/>
        </w:rPr>
        <w:t>путем</w:t>
      </w:r>
      <w:r w:rsidRPr="00407427">
        <w:rPr>
          <w:spacing w:val="-2"/>
          <w:lang w:eastAsia="en-US"/>
        </w:rPr>
        <w:t xml:space="preserve"> </w:t>
      </w:r>
      <w:r w:rsidRPr="00407427">
        <w:rPr>
          <w:lang w:eastAsia="en-US"/>
        </w:rPr>
        <w:t>судебного</w:t>
      </w:r>
      <w:r w:rsidRPr="00407427">
        <w:rPr>
          <w:spacing w:val="-2"/>
          <w:lang w:eastAsia="en-US"/>
        </w:rPr>
        <w:t xml:space="preserve"> </w:t>
      </w:r>
      <w:r w:rsidRPr="00407427">
        <w:rPr>
          <w:lang w:eastAsia="en-US"/>
        </w:rPr>
        <w:t>разбирательства</w:t>
      </w:r>
    </w:p>
    <w:p w14:paraId="3CCE0047" w14:textId="77777777" w:rsidR="0034093D" w:rsidRPr="00407427" w:rsidRDefault="0034093D" w:rsidP="0034093D">
      <w:pPr>
        <w:widowControl w:val="0"/>
        <w:autoSpaceDE w:val="0"/>
        <w:autoSpaceDN w:val="0"/>
        <w:spacing w:before="2" w:after="0" w:line="240" w:lineRule="auto"/>
        <w:ind w:firstLine="567"/>
        <w:jc w:val="left"/>
        <w:rPr>
          <w:lang w:eastAsia="en-US"/>
        </w:rPr>
      </w:pPr>
    </w:p>
    <w:p w14:paraId="45ED8978" w14:textId="77777777" w:rsidR="0034093D" w:rsidRPr="00407427" w:rsidRDefault="0034093D" w:rsidP="008C3329">
      <w:pPr>
        <w:widowControl w:val="0"/>
        <w:numPr>
          <w:ilvl w:val="0"/>
          <w:numId w:val="19"/>
        </w:numPr>
        <w:autoSpaceDE w:val="0"/>
        <w:autoSpaceDN w:val="0"/>
        <w:spacing w:before="0" w:after="0" w:line="274" w:lineRule="exact"/>
        <w:ind w:firstLine="567"/>
        <w:jc w:val="left"/>
        <w:outlineLvl w:val="0"/>
        <w:rPr>
          <w:b/>
          <w:bCs/>
        </w:rPr>
      </w:pPr>
      <w:r w:rsidRPr="00407427">
        <w:rPr>
          <w:b/>
          <w:bCs/>
        </w:rPr>
        <w:t>Если</w:t>
      </w:r>
      <w:r w:rsidRPr="00407427">
        <w:rPr>
          <w:b/>
          <w:bCs/>
          <w:spacing w:val="-3"/>
        </w:rPr>
        <w:t xml:space="preserve"> </w:t>
      </w:r>
      <w:r w:rsidRPr="00407427">
        <w:rPr>
          <w:b/>
          <w:bCs/>
        </w:rPr>
        <w:t>принято</w:t>
      </w:r>
      <w:r w:rsidRPr="00407427">
        <w:rPr>
          <w:b/>
          <w:bCs/>
          <w:spacing w:val="-2"/>
        </w:rPr>
        <w:t xml:space="preserve"> </w:t>
      </w:r>
      <w:r w:rsidRPr="00407427">
        <w:rPr>
          <w:b/>
          <w:bCs/>
        </w:rPr>
        <w:t>решение</w:t>
      </w:r>
      <w:r w:rsidRPr="00407427">
        <w:rPr>
          <w:b/>
          <w:bCs/>
          <w:spacing w:val="-4"/>
        </w:rPr>
        <w:t xml:space="preserve"> </w:t>
      </w:r>
      <w:r w:rsidRPr="00407427">
        <w:rPr>
          <w:b/>
          <w:bCs/>
        </w:rPr>
        <w:t>о</w:t>
      </w:r>
      <w:r w:rsidRPr="00407427">
        <w:rPr>
          <w:b/>
          <w:bCs/>
          <w:spacing w:val="-2"/>
        </w:rPr>
        <w:t xml:space="preserve"> </w:t>
      </w:r>
      <w:r w:rsidRPr="00407427">
        <w:rPr>
          <w:b/>
          <w:bCs/>
        </w:rPr>
        <w:t>судебном</w:t>
      </w:r>
      <w:r w:rsidRPr="00407427">
        <w:rPr>
          <w:b/>
          <w:bCs/>
          <w:spacing w:val="-3"/>
        </w:rPr>
        <w:t xml:space="preserve"> </w:t>
      </w:r>
      <w:r w:rsidRPr="00407427">
        <w:rPr>
          <w:b/>
          <w:bCs/>
        </w:rPr>
        <w:t>рассмотрении</w:t>
      </w:r>
      <w:r w:rsidRPr="00407427">
        <w:rPr>
          <w:b/>
          <w:bCs/>
          <w:spacing w:val="-2"/>
        </w:rPr>
        <w:t xml:space="preserve"> </w:t>
      </w:r>
      <w:r w:rsidRPr="00407427">
        <w:rPr>
          <w:b/>
          <w:bCs/>
        </w:rPr>
        <w:t>спора:</w:t>
      </w:r>
    </w:p>
    <w:p w14:paraId="44BFAD17" w14:textId="77777777" w:rsidR="0034093D" w:rsidRPr="00407427" w:rsidRDefault="0034093D" w:rsidP="0034093D">
      <w:pPr>
        <w:widowControl w:val="0"/>
        <w:autoSpaceDE w:val="0"/>
        <w:autoSpaceDN w:val="0"/>
        <w:spacing w:before="0" w:after="0" w:line="274" w:lineRule="exact"/>
        <w:ind w:firstLine="567"/>
        <w:jc w:val="left"/>
        <w:rPr>
          <w:lang w:eastAsia="en-US"/>
        </w:rPr>
      </w:pPr>
      <w:r w:rsidRPr="00407427">
        <w:rPr>
          <w:lang w:eastAsia="en-US"/>
        </w:rPr>
        <w:t>Какова</w:t>
      </w:r>
      <w:r w:rsidRPr="00407427">
        <w:rPr>
          <w:spacing w:val="-5"/>
          <w:lang w:eastAsia="en-US"/>
        </w:rPr>
        <w:t xml:space="preserve"> </w:t>
      </w:r>
      <w:r w:rsidRPr="00407427">
        <w:rPr>
          <w:lang w:eastAsia="en-US"/>
        </w:rPr>
        <w:t>вероятность</w:t>
      </w:r>
      <w:r w:rsidRPr="00407427">
        <w:rPr>
          <w:spacing w:val="-1"/>
          <w:lang w:eastAsia="en-US"/>
        </w:rPr>
        <w:t xml:space="preserve"> </w:t>
      </w:r>
      <w:r w:rsidRPr="00407427">
        <w:rPr>
          <w:lang w:eastAsia="en-US"/>
        </w:rPr>
        <w:t>положительного</w:t>
      </w:r>
      <w:r w:rsidRPr="00407427">
        <w:rPr>
          <w:spacing w:val="-5"/>
          <w:lang w:eastAsia="en-US"/>
        </w:rPr>
        <w:t xml:space="preserve"> </w:t>
      </w:r>
      <w:r w:rsidRPr="00407427">
        <w:rPr>
          <w:lang w:eastAsia="en-US"/>
        </w:rPr>
        <w:t>исхода</w:t>
      </w:r>
      <w:r w:rsidRPr="00407427">
        <w:rPr>
          <w:spacing w:val="-4"/>
          <w:lang w:eastAsia="en-US"/>
        </w:rPr>
        <w:t xml:space="preserve"> </w:t>
      </w:r>
      <w:r w:rsidRPr="00407427">
        <w:rPr>
          <w:lang w:eastAsia="en-US"/>
        </w:rPr>
        <w:t>судебного</w:t>
      </w:r>
      <w:r w:rsidRPr="00407427">
        <w:rPr>
          <w:spacing w:val="-2"/>
          <w:lang w:eastAsia="en-US"/>
        </w:rPr>
        <w:t xml:space="preserve"> </w:t>
      </w:r>
      <w:r w:rsidRPr="00407427">
        <w:rPr>
          <w:lang w:eastAsia="en-US"/>
        </w:rPr>
        <w:t>разбирательства</w:t>
      </w:r>
      <w:r w:rsidRPr="00407427">
        <w:rPr>
          <w:spacing w:val="-3"/>
          <w:lang w:eastAsia="en-US"/>
        </w:rPr>
        <w:t xml:space="preserve"> </w:t>
      </w:r>
      <w:r w:rsidRPr="00407427">
        <w:rPr>
          <w:lang w:eastAsia="en-US"/>
        </w:rPr>
        <w:t>(в</w:t>
      </w:r>
      <w:r w:rsidRPr="00407427">
        <w:rPr>
          <w:spacing w:val="-4"/>
          <w:lang w:eastAsia="en-US"/>
        </w:rPr>
        <w:t xml:space="preserve"> </w:t>
      </w:r>
      <w:r w:rsidRPr="00407427">
        <w:rPr>
          <w:lang w:eastAsia="en-US"/>
        </w:rPr>
        <w:t>процентах)?</w:t>
      </w:r>
    </w:p>
    <w:p w14:paraId="086025CC" w14:textId="77777777" w:rsidR="0034093D" w:rsidRPr="00407427" w:rsidRDefault="0034093D" w:rsidP="0034093D">
      <w:pPr>
        <w:widowControl w:val="0"/>
        <w:tabs>
          <w:tab w:val="left" w:pos="3052"/>
        </w:tabs>
        <w:autoSpaceDE w:val="0"/>
        <w:autoSpaceDN w:val="0"/>
        <w:spacing w:before="0" w:after="0" w:line="240" w:lineRule="auto"/>
        <w:ind w:firstLine="567"/>
        <w:jc w:val="left"/>
        <w:rPr>
          <w:lang w:eastAsia="en-US"/>
        </w:rPr>
      </w:pPr>
      <w:r w:rsidRPr="00407427">
        <w:rPr>
          <w:u w:val="single"/>
          <w:lang w:eastAsia="en-US"/>
        </w:rPr>
        <w:t xml:space="preserve"> </w:t>
      </w:r>
      <w:r w:rsidRPr="00407427">
        <w:rPr>
          <w:u w:val="single"/>
          <w:lang w:eastAsia="en-US"/>
        </w:rPr>
        <w:tab/>
      </w:r>
      <w:r w:rsidRPr="00407427">
        <w:rPr>
          <w:lang w:eastAsia="en-US"/>
        </w:rPr>
        <w:t>%</w:t>
      </w:r>
    </w:p>
    <w:p w14:paraId="1148FA43" w14:textId="77777777" w:rsidR="0034093D" w:rsidRPr="00407427" w:rsidRDefault="0034093D" w:rsidP="0034093D">
      <w:pPr>
        <w:keepNext/>
        <w:keepLines/>
        <w:numPr>
          <w:ilvl w:val="0"/>
          <w:numId w:val="2"/>
        </w:numPr>
        <w:spacing w:before="240" w:after="160" w:line="274" w:lineRule="exact"/>
        <w:jc w:val="center"/>
        <w:outlineLvl w:val="0"/>
        <w:rPr>
          <w:b/>
          <w:bCs/>
        </w:rPr>
      </w:pPr>
      <w:r w:rsidRPr="00407427">
        <w:rPr>
          <w:b/>
          <w:bCs/>
        </w:rPr>
        <w:t>Заключение:</w:t>
      </w:r>
    </w:p>
    <w:p w14:paraId="37B58746" w14:textId="77777777" w:rsidR="0034093D" w:rsidRPr="00407427" w:rsidRDefault="0034093D" w:rsidP="0034093D">
      <w:pPr>
        <w:widowControl w:val="0"/>
        <w:autoSpaceDE w:val="0"/>
        <w:autoSpaceDN w:val="0"/>
        <w:spacing w:before="0" w:after="0" w:line="240" w:lineRule="auto"/>
        <w:ind w:firstLine="720"/>
        <w:jc w:val="left"/>
        <w:rPr>
          <w:lang w:eastAsia="en-US"/>
        </w:rPr>
      </w:pPr>
      <w:r w:rsidRPr="00407427">
        <w:rPr>
          <w:lang w:eastAsia="en-US"/>
        </w:rPr>
        <w:t>Исходя</w:t>
      </w:r>
      <w:r w:rsidRPr="00407427">
        <w:rPr>
          <w:spacing w:val="7"/>
          <w:lang w:eastAsia="en-US"/>
        </w:rPr>
        <w:t xml:space="preserve"> </w:t>
      </w:r>
      <w:r w:rsidRPr="00407427">
        <w:rPr>
          <w:lang w:eastAsia="en-US"/>
        </w:rPr>
        <w:t>из</w:t>
      </w:r>
      <w:r w:rsidRPr="00407427">
        <w:rPr>
          <w:spacing w:val="5"/>
          <w:lang w:eastAsia="en-US"/>
        </w:rPr>
        <w:t xml:space="preserve"> </w:t>
      </w:r>
      <w:r w:rsidRPr="00407427">
        <w:rPr>
          <w:lang w:eastAsia="en-US"/>
        </w:rPr>
        <w:t>показателя</w:t>
      </w:r>
      <w:r w:rsidRPr="00407427">
        <w:rPr>
          <w:spacing w:val="4"/>
          <w:lang w:eastAsia="en-US"/>
        </w:rPr>
        <w:t xml:space="preserve"> </w:t>
      </w:r>
      <w:r w:rsidRPr="00407427">
        <w:rPr>
          <w:lang w:eastAsia="en-US"/>
        </w:rPr>
        <w:t>вероятности</w:t>
      </w:r>
      <w:r w:rsidRPr="00407427">
        <w:rPr>
          <w:spacing w:val="6"/>
          <w:lang w:eastAsia="en-US"/>
        </w:rPr>
        <w:t xml:space="preserve"> </w:t>
      </w:r>
      <w:r w:rsidRPr="00407427">
        <w:rPr>
          <w:lang w:eastAsia="en-US"/>
        </w:rPr>
        <w:t>положительного</w:t>
      </w:r>
      <w:r w:rsidRPr="00407427">
        <w:rPr>
          <w:spacing w:val="7"/>
          <w:lang w:eastAsia="en-US"/>
        </w:rPr>
        <w:t xml:space="preserve"> </w:t>
      </w:r>
      <w:r w:rsidRPr="00407427">
        <w:rPr>
          <w:lang w:eastAsia="en-US"/>
        </w:rPr>
        <w:t>исхода</w:t>
      </w:r>
      <w:r w:rsidRPr="00407427">
        <w:rPr>
          <w:spacing w:val="6"/>
          <w:lang w:eastAsia="en-US"/>
        </w:rPr>
        <w:t xml:space="preserve"> </w:t>
      </w:r>
      <w:r w:rsidRPr="00407427">
        <w:rPr>
          <w:lang w:eastAsia="en-US"/>
        </w:rPr>
        <w:t>судебного</w:t>
      </w:r>
      <w:r w:rsidRPr="00407427">
        <w:rPr>
          <w:spacing w:val="7"/>
          <w:lang w:eastAsia="en-US"/>
        </w:rPr>
        <w:t xml:space="preserve"> </w:t>
      </w:r>
      <w:r w:rsidRPr="00407427">
        <w:rPr>
          <w:lang w:eastAsia="en-US"/>
        </w:rPr>
        <w:t>рассмотрения</w:t>
      </w:r>
      <w:r w:rsidRPr="00407427">
        <w:rPr>
          <w:spacing w:val="-57"/>
          <w:lang w:eastAsia="en-US"/>
        </w:rPr>
        <w:t xml:space="preserve"> </w:t>
      </w:r>
      <w:r w:rsidRPr="00407427">
        <w:rPr>
          <w:lang w:eastAsia="en-US"/>
        </w:rPr>
        <w:t>спора,</w:t>
      </w:r>
      <w:r w:rsidRPr="00407427">
        <w:rPr>
          <w:spacing w:val="-1"/>
          <w:lang w:eastAsia="en-US"/>
        </w:rPr>
        <w:t xml:space="preserve"> </w:t>
      </w:r>
      <w:r w:rsidRPr="00407427">
        <w:rPr>
          <w:lang w:eastAsia="en-US"/>
        </w:rPr>
        <w:t>формирование</w:t>
      </w:r>
      <w:r w:rsidRPr="00407427">
        <w:rPr>
          <w:spacing w:val="-1"/>
          <w:lang w:eastAsia="en-US"/>
        </w:rPr>
        <w:t xml:space="preserve"> </w:t>
      </w:r>
      <w:r w:rsidRPr="00407427">
        <w:rPr>
          <w:lang w:eastAsia="en-US"/>
        </w:rPr>
        <w:t>резерва</w:t>
      </w:r>
      <w:r w:rsidRPr="00407427">
        <w:rPr>
          <w:spacing w:val="-2"/>
          <w:lang w:eastAsia="en-US"/>
        </w:rPr>
        <w:t xml:space="preserve"> </w:t>
      </w:r>
      <w:r w:rsidRPr="00407427">
        <w:rPr>
          <w:lang w:eastAsia="en-US"/>
        </w:rPr>
        <w:t>предстоящих</w:t>
      </w:r>
      <w:r w:rsidRPr="00407427">
        <w:rPr>
          <w:spacing w:val="2"/>
          <w:lang w:eastAsia="en-US"/>
        </w:rPr>
        <w:t xml:space="preserve"> </w:t>
      </w:r>
      <w:r w:rsidRPr="00407427">
        <w:rPr>
          <w:lang w:eastAsia="en-US"/>
        </w:rPr>
        <w:t>расходов:</w:t>
      </w:r>
    </w:p>
    <w:p w14:paraId="4A136557" w14:textId="77777777" w:rsidR="0034093D" w:rsidRPr="00407427" w:rsidRDefault="0034093D" w:rsidP="0034093D">
      <w:pPr>
        <w:widowControl w:val="0"/>
        <w:autoSpaceDE w:val="0"/>
        <w:autoSpaceDN w:val="0"/>
        <w:spacing w:before="0" w:after="0" w:line="240" w:lineRule="auto"/>
        <w:ind w:firstLine="0"/>
        <w:jc w:val="left"/>
        <w:rPr>
          <w:lang w:eastAsia="en-US"/>
        </w:rPr>
      </w:pPr>
    </w:p>
    <w:p w14:paraId="65239D6F" w14:textId="77777777" w:rsidR="0034093D" w:rsidRPr="00407427" w:rsidRDefault="0034093D" w:rsidP="008C3329">
      <w:pPr>
        <w:widowControl w:val="0"/>
        <w:numPr>
          <w:ilvl w:val="0"/>
          <w:numId w:val="18"/>
        </w:numPr>
        <w:tabs>
          <w:tab w:val="left" w:pos="477"/>
          <w:tab w:val="left" w:pos="478"/>
        </w:tabs>
        <w:autoSpaceDE w:val="0"/>
        <w:autoSpaceDN w:val="0"/>
        <w:spacing w:before="0" w:after="0" w:line="240" w:lineRule="auto"/>
        <w:ind w:left="477" w:hanging="362"/>
        <w:jc w:val="left"/>
        <w:rPr>
          <w:lang w:eastAsia="en-US"/>
        </w:rPr>
      </w:pPr>
      <w:r w:rsidRPr="00407427">
        <w:rPr>
          <w:lang w:eastAsia="en-US"/>
        </w:rPr>
        <w:t>Обязательно,</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общей</w:t>
      </w:r>
      <w:r w:rsidRPr="00407427">
        <w:rPr>
          <w:spacing w:val="-2"/>
          <w:lang w:eastAsia="en-US"/>
        </w:rPr>
        <w:t xml:space="preserve"> </w:t>
      </w:r>
      <w:r w:rsidRPr="00407427">
        <w:rPr>
          <w:lang w:eastAsia="en-US"/>
        </w:rPr>
        <w:t>сумме</w:t>
      </w:r>
      <w:r w:rsidRPr="00407427">
        <w:rPr>
          <w:spacing w:val="-2"/>
          <w:lang w:eastAsia="en-US"/>
        </w:rPr>
        <w:t xml:space="preserve"> </w:t>
      </w:r>
      <w:r w:rsidRPr="00407427">
        <w:rPr>
          <w:lang w:eastAsia="en-US"/>
        </w:rPr>
        <w:t>претензии</w:t>
      </w:r>
      <w:r w:rsidRPr="00407427">
        <w:rPr>
          <w:spacing w:val="-2"/>
          <w:lang w:eastAsia="en-US"/>
        </w:rPr>
        <w:t xml:space="preserve"> </w:t>
      </w:r>
      <w:r w:rsidRPr="00407427">
        <w:rPr>
          <w:lang w:eastAsia="en-US"/>
        </w:rPr>
        <w:t>(иска)</w:t>
      </w:r>
    </w:p>
    <w:p w14:paraId="225B9B92" w14:textId="77777777" w:rsidR="0034093D" w:rsidRPr="00407427" w:rsidRDefault="0034093D" w:rsidP="0034093D">
      <w:pPr>
        <w:widowControl w:val="0"/>
        <w:autoSpaceDE w:val="0"/>
        <w:autoSpaceDN w:val="0"/>
        <w:spacing w:before="10" w:after="0" w:line="240" w:lineRule="auto"/>
        <w:ind w:firstLine="0"/>
        <w:jc w:val="left"/>
        <w:rPr>
          <w:lang w:eastAsia="en-US"/>
        </w:rPr>
      </w:pPr>
    </w:p>
    <w:p w14:paraId="2F6BE743" w14:textId="08908780" w:rsidR="0034093D" w:rsidRPr="00407427" w:rsidRDefault="0034093D" w:rsidP="008C3329">
      <w:pPr>
        <w:widowControl w:val="0"/>
        <w:numPr>
          <w:ilvl w:val="0"/>
          <w:numId w:val="18"/>
        </w:numPr>
        <w:tabs>
          <w:tab w:val="left" w:pos="477"/>
          <w:tab w:val="left" w:pos="478"/>
          <w:tab w:val="left" w:pos="3411"/>
          <w:tab w:val="left" w:pos="8978"/>
        </w:tabs>
        <w:autoSpaceDE w:val="0"/>
        <w:autoSpaceDN w:val="0"/>
        <w:spacing w:before="0" w:after="0" w:line="240" w:lineRule="auto"/>
        <w:ind w:left="477" w:hanging="362"/>
        <w:jc w:val="left"/>
        <w:rPr>
          <w:lang w:eastAsia="en-US"/>
        </w:rPr>
      </w:pPr>
      <w:r w:rsidRPr="00407427">
        <w:rPr>
          <w:lang w:eastAsia="en-US"/>
        </w:rPr>
        <w:t>Обязательно,</w:t>
      </w:r>
      <w:r w:rsidRPr="00407427">
        <w:rPr>
          <w:spacing w:val="-2"/>
          <w:lang w:eastAsia="en-US"/>
        </w:rPr>
        <w:t xml:space="preserve"> </w:t>
      </w:r>
      <w:r w:rsidRPr="00407427">
        <w:rPr>
          <w:lang w:eastAsia="en-US"/>
        </w:rPr>
        <w:t>в</w:t>
      </w:r>
      <w:r w:rsidRPr="00407427">
        <w:rPr>
          <w:spacing w:val="-3"/>
          <w:lang w:eastAsia="en-US"/>
        </w:rPr>
        <w:t xml:space="preserve"> </w:t>
      </w:r>
      <w:r w:rsidRPr="00407427">
        <w:rPr>
          <w:lang w:eastAsia="en-US"/>
        </w:rPr>
        <w:t>размере</w:t>
      </w:r>
      <w:r w:rsidRPr="00407427">
        <w:rPr>
          <w:u w:val="single"/>
          <w:lang w:eastAsia="en-US"/>
        </w:rPr>
        <w:tab/>
      </w:r>
      <w:r w:rsidRPr="00407427">
        <w:rPr>
          <w:lang w:eastAsia="en-US"/>
        </w:rPr>
        <w:t>%</w:t>
      </w:r>
      <w:r w:rsidRPr="00407427">
        <w:rPr>
          <w:spacing w:val="-2"/>
          <w:lang w:eastAsia="en-US"/>
        </w:rPr>
        <w:t xml:space="preserve"> </w:t>
      </w:r>
      <w:r w:rsidRPr="00407427">
        <w:rPr>
          <w:lang w:eastAsia="en-US"/>
        </w:rPr>
        <w:t>от</w:t>
      </w:r>
      <w:r w:rsidRPr="00407427">
        <w:rPr>
          <w:spacing w:val="-1"/>
          <w:lang w:eastAsia="en-US"/>
        </w:rPr>
        <w:t xml:space="preserve"> </w:t>
      </w:r>
      <w:r w:rsidRPr="00407427">
        <w:rPr>
          <w:lang w:eastAsia="en-US"/>
        </w:rPr>
        <w:t>общей</w:t>
      </w:r>
      <w:r w:rsidRPr="00407427">
        <w:rPr>
          <w:spacing w:val="-1"/>
          <w:lang w:eastAsia="en-US"/>
        </w:rPr>
        <w:t xml:space="preserve"> </w:t>
      </w:r>
      <w:r w:rsidRPr="00407427">
        <w:rPr>
          <w:lang w:eastAsia="en-US"/>
        </w:rPr>
        <w:t>суммы претензии</w:t>
      </w:r>
      <w:r w:rsidRPr="00407427">
        <w:rPr>
          <w:spacing w:val="-1"/>
          <w:lang w:eastAsia="en-US"/>
        </w:rPr>
        <w:t xml:space="preserve"> </w:t>
      </w:r>
      <w:r w:rsidRPr="00407427">
        <w:rPr>
          <w:lang w:eastAsia="en-US"/>
        </w:rPr>
        <w:t>(иска),</w:t>
      </w:r>
      <w:r w:rsidRPr="00407427">
        <w:rPr>
          <w:spacing w:val="-1"/>
          <w:lang w:eastAsia="en-US"/>
        </w:rPr>
        <w:t xml:space="preserve"> </w:t>
      </w:r>
      <w:r w:rsidRPr="00407427">
        <w:rPr>
          <w:lang w:eastAsia="en-US"/>
        </w:rPr>
        <w:t>в</w:t>
      </w:r>
      <w:r w:rsidRPr="00407427">
        <w:rPr>
          <w:spacing w:val="-3"/>
          <w:lang w:eastAsia="en-US"/>
        </w:rPr>
        <w:t xml:space="preserve"> </w:t>
      </w:r>
      <w:r w:rsidRPr="00407427">
        <w:rPr>
          <w:lang w:eastAsia="en-US"/>
        </w:rPr>
        <w:t>сумме</w:t>
      </w:r>
      <w:r w:rsidR="00A960FF">
        <w:rPr>
          <w:lang w:eastAsia="en-US"/>
        </w:rPr>
        <w:t xml:space="preserve"> </w:t>
      </w:r>
      <w:r w:rsidRPr="00407427">
        <w:rPr>
          <w:lang w:eastAsia="en-US"/>
        </w:rPr>
        <w:t>руб.</w:t>
      </w:r>
    </w:p>
    <w:p w14:paraId="5993CA28" w14:textId="77777777" w:rsidR="0034093D" w:rsidRPr="00407427" w:rsidRDefault="0034093D" w:rsidP="0034093D">
      <w:pPr>
        <w:widowControl w:val="0"/>
        <w:autoSpaceDE w:val="0"/>
        <w:autoSpaceDN w:val="0"/>
        <w:spacing w:before="10" w:after="0" w:line="240" w:lineRule="auto"/>
        <w:ind w:firstLine="0"/>
        <w:jc w:val="left"/>
        <w:rPr>
          <w:lang w:eastAsia="en-US"/>
        </w:rPr>
      </w:pPr>
    </w:p>
    <w:p w14:paraId="15BF520D" w14:textId="77777777" w:rsidR="0034093D" w:rsidRPr="00407427" w:rsidRDefault="0034093D" w:rsidP="008C3329">
      <w:pPr>
        <w:widowControl w:val="0"/>
        <w:numPr>
          <w:ilvl w:val="0"/>
          <w:numId w:val="18"/>
        </w:numPr>
        <w:tabs>
          <w:tab w:val="left" w:pos="477"/>
          <w:tab w:val="left" w:pos="478"/>
        </w:tabs>
        <w:autoSpaceDE w:val="0"/>
        <w:autoSpaceDN w:val="0"/>
        <w:spacing w:before="0" w:after="0" w:line="240" w:lineRule="auto"/>
        <w:ind w:left="477" w:hanging="362"/>
        <w:jc w:val="left"/>
        <w:rPr>
          <w:lang w:eastAsia="en-US"/>
        </w:rPr>
      </w:pPr>
      <w:r w:rsidRPr="00407427">
        <w:rPr>
          <w:lang w:eastAsia="en-US"/>
        </w:rPr>
        <w:t>Не</w:t>
      </w:r>
      <w:r w:rsidRPr="00407427">
        <w:rPr>
          <w:spacing w:val="-4"/>
          <w:lang w:eastAsia="en-US"/>
        </w:rPr>
        <w:t xml:space="preserve"> </w:t>
      </w:r>
      <w:r w:rsidRPr="00407427">
        <w:rPr>
          <w:lang w:eastAsia="en-US"/>
        </w:rPr>
        <w:t>требуется</w:t>
      </w:r>
    </w:p>
    <w:p w14:paraId="67BB7751" w14:textId="77777777" w:rsidR="0034093D" w:rsidRPr="00407427" w:rsidRDefault="0034093D" w:rsidP="0034093D">
      <w:pPr>
        <w:widowControl w:val="0"/>
        <w:autoSpaceDE w:val="0"/>
        <w:autoSpaceDN w:val="0"/>
        <w:spacing w:before="8" w:after="0" w:line="240" w:lineRule="auto"/>
        <w:ind w:firstLine="0"/>
        <w:jc w:val="left"/>
        <w:rPr>
          <w:lang w:eastAsia="en-US"/>
        </w:rPr>
      </w:pPr>
    </w:p>
    <w:p w14:paraId="1DDD39EA" w14:textId="77777777" w:rsidR="0034093D" w:rsidRPr="00407427" w:rsidRDefault="0034093D" w:rsidP="0034093D">
      <w:pPr>
        <w:widowControl w:val="0"/>
        <w:autoSpaceDE w:val="0"/>
        <w:autoSpaceDN w:val="0"/>
        <w:spacing w:before="8" w:after="0" w:line="240" w:lineRule="auto"/>
        <w:ind w:firstLine="0"/>
        <w:jc w:val="left"/>
        <w:rPr>
          <w:lang w:eastAsia="en-US"/>
        </w:rPr>
      </w:pPr>
      <w:r w:rsidRPr="00407427">
        <w:rPr>
          <w:lang w:eastAsia="en-US"/>
        </w:rPr>
        <w:t>ПОДПИСИ:</w:t>
      </w:r>
    </w:p>
    <w:p w14:paraId="4B039788" w14:textId="77777777" w:rsidR="0034093D" w:rsidRPr="00407427" w:rsidRDefault="0034093D" w:rsidP="0034093D">
      <w:pPr>
        <w:widowControl w:val="0"/>
        <w:autoSpaceDE w:val="0"/>
        <w:autoSpaceDN w:val="0"/>
        <w:spacing w:before="8" w:after="0" w:line="240" w:lineRule="auto"/>
        <w:ind w:firstLine="0"/>
        <w:jc w:val="left"/>
        <w:rPr>
          <w:lang w:eastAsia="en-US"/>
        </w:rPr>
      </w:pPr>
    </w:p>
    <w:p w14:paraId="63D907DB" w14:textId="77777777" w:rsidR="0034093D" w:rsidRPr="00407427" w:rsidRDefault="0034093D" w:rsidP="0034093D">
      <w:pPr>
        <w:spacing w:before="23" w:after="160" w:line="259" w:lineRule="auto"/>
        <w:ind w:left="135" w:firstLine="0"/>
        <w:jc w:val="left"/>
        <w:rPr>
          <w:rFonts w:eastAsiaTheme="minorHAnsi"/>
          <w:w w:val="105"/>
          <w:lang w:eastAsia="en-US"/>
        </w:rPr>
      </w:pPr>
      <w:r w:rsidRPr="00407427">
        <w:rPr>
          <w:rFonts w:eastAsiaTheme="minorHAnsi"/>
          <w:w w:val="105"/>
          <w:lang w:eastAsia="en-US"/>
        </w:rPr>
        <w:t>Председатель комиссии________________________/расшифровка подписи/</w:t>
      </w:r>
    </w:p>
    <w:p w14:paraId="180F5964" w14:textId="77777777" w:rsidR="0034093D" w:rsidRPr="00407427" w:rsidRDefault="0034093D" w:rsidP="0034093D">
      <w:pPr>
        <w:spacing w:before="23" w:after="160" w:line="259" w:lineRule="auto"/>
        <w:ind w:left="135" w:firstLine="0"/>
        <w:jc w:val="left"/>
        <w:rPr>
          <w:rFonts w:eastAsiaTheme="minorHAnsi"/>
          <w:w w:val="105"/>
          <w:lang w:eastAsia="en-US"/>
        </w:rPr>
      </w:pPr>
      <w:r w:rsidRPr="00407427">
        <w:rPr>
          <w:rFonts w:eastAsiaTheme="minorHAnsi"/>
          <w:w w:val="105"/>
          <w:lang w:eastAsia="en-US"/>
        </w:rPr>
        <w:t>Члены комиссии _____________________________/расшифровка подписи/</w:t>
      </w:r>
    </w:p>
    <w:p w14:paraId="1FE51C55" w14:textId="77777777" w:rsidR="0034093D" w:rsidRPr="00407427" w:rsidRDefault="0034093D" w:rsidP="0034093D">
      <w:pPr>
        <w:spacing w:before="23" w:after="160" w:line="259" w:lineRule="auto"/>
        <w:ind w:left="135" w:firstLine="0"/>
        <w:jc w:val="left"/>
        <w:rPr>
          <w:rFonts w:eastAsiaTheme="minorHAnsi"/>
          <w:w w:val="105"/>
          <w:lang w:eastAsia="en-US"/>
        </w:rPr>
      </w:pPr>
      <w:r w:rsidRPr="00407427">
        <w:rPr>
          <w:rFonts w:eastAsiaTheme="minorHAnsi"/>
          <w:w w:val="105"/>
          <w:lang w:eastAsia="en-US"/>
        </w:rPr>
        <w:t xml:space="preserve">                             _____________________________/расшифровка подписи/</w:t>
      </w:r>
    </w:p>
    <w:p w14:paraId="337CBBE7" w14:textId="77777777" w:rsidR="0034093D" w:rsidRPr="00407427" w:rsidRDefault="0034093D" w:rsidP="0034093D">
      <w:pPr>
        <w:spacing w:before="23" w:after="160" w:line="259" w:lineRule="auto"/>
        <w:ind w:left="135" w:firstLine="0"/>
        <w:jc w:val="left"/>
        <w:rPr>
          <w:rFonts w:eastAsiaTheme="minorHAnsi"/>
          <w:lang w:eastAsia="en-US"/>
        </w:rPr>
      </w:pPr>
      <w:r w:rsidRPr="00407427">
        <w:rPr>
          <w:rFonts w:eastAsiaTheme="minorHAnsi"/>
          <w:w w:val="105"/>
          <w:lang w:eastAsia="en-US"/>
        </w:rPr>
        <w:t xml:space="preserve">                             _____________________________/расшифровка подписи/</w:t>
      </w:r>
      <w:r w:rsidRPr="00407427">
        <w:rPr>
          <w:rFonts w:eastAsiaTheme="minorHAnsi"/>
          <w:lang w:eastAsia="en-US"/>
        </w:rPr>
        <w:tab/>
      </w:r>
    </w:p>
    <w:p w14:paraId="374C9CDD" w14:textId="77777777" w:rsidR="00A413DB" w:rsidRPr="00407427" w:rsidRDefault="00A413DB">
      <w:pPr>
        <w:sectPr w:rsidR="00A413DB" w:rsidRPr="00407427">
          <w:headerReference w:type="default" r:id="rId313"/>
          <w:footerReference w:type="default" r:id="rId314"/>
          <w:footerReference w:type="first" r:id="rId315"/>
          <w:footnotePr>
            <w:numRestart w:val="eachSect"/>
          </w:footnotePr>
          <w:pgSz w:w="11907" w:h="16839" w:code="9"/>
          <w:pgMar w:top="1134" w:right="850" w:bottom="1134" w:left="1701" w:header="720" w:footer="720" w:gutter="0"/>
          <w:pgNumType w:start="1"/>
          <w:cols w:space="720"/>
          <w:titlePg/>
        </w:sectPr>
      </w:pPr>
    </w:p>
    <w:p w14:paraId="112A9E0F" w14:textId="3374875D" w:rsidR="00A413DB" w:rsidRPr="00407427" w:rsidRDefault="00131F16">
      <w:pPr>
        <w:keepNext/>
        <w:keepLines/>
        <w:ind w:firstLine="0"/>
        <w:jc w:val="right"/>
      </w:pPr>
      <w:r w:rsidRPr="00407427">
        <w:lastRenderedPageBreak/>
        <w:t xml:space="preserve">Приложение № </w:t>
      </w:r>
      <w:r w:rsidRPr="00407427">
        <w:fldChar w:fldCharType="begin" w:fldLock="1"/>
      </w:r>
      <w:r w:rsidRPr="00407427">
        <w:instrText xml:space="preserve"> REF _ref_2-0afcfdad084549 \h \n \! </w:instrText>
      </w:r>
      <w:r w:rsidR="00407427" w:rsidRPr="00407427">
        <w:instrText xml:space="preserve"> \* MERGEFORMAT </w:instrText>
      </w:r>
      <w:r w:rsidRPr="00407427">
        <w:fldChar w:fldCharType="separate"/>
      </w:r>
      <w:r w:rsidRPr="00407427">
        <w:t>1</w:t>
      </w:r>
      <w:r w:rsidRPr="00407427">
        <w:fldChar w:fldCharType="end"/>
      </w:r>
      <w:r w:rsidR="0044112E" w:rsidRPr="00407427">
        <w:t>0</w:t>
      </w:r>
      <w:r w:rsidRPr="00407427">
        <w:br/>
        <w:t>к Единой учетной политике</w:t>
      </w:r>
    </w:p>
    <w:p w14:paraId="63C83696" w14:textId="2005FF9C" w:rsidR="0044112E" w:rsidRPr="00407427" w:rsidRDefault="00131F16">
      <w:pPr>
        <w:pStyle w:val="a4"/>
        <w:rPr>
          <w:sz w:val="22"/>
          <w:szCs w:val="22"/>
        </w:rPr>
      </w:pPr>
      <w:bookmarkStart w:id="205" w:name="_docStart_14"/>
      <w:bookmarkStart w:id="206" w:name="_title_14"/>
      <w:bookmarkStart w:id="207" w:name="_ref_2-0afcfdad084549"/>
      <w:bookmarkEnd w:id="205"/>
      <w:proofErr w:type="gramStart"/>
      <w:r w:rsidRPr="00407427">
        <w:rPr>
          <w:sz w:val="22"/>
          <w:szCs w:val="22"/>
        </w:rPr>
        <w:t xml:space="preserve">Порядок оформления документов о вручении ценных подарков </w:t>
      </w:r>
      <w:r w:rsidR="0064134D" w:rsidRPr="00407427">
        <w:rPr>
          <w:sz w:val="22"/>
          <w:szCs w:val="22"/>
        </w:rPr>
        <w:t>(сувенирной</w:t>
      </w:r>
      <w:proofErr w:type="gramEnd"/>
    </w:p>
    <w:p w14:paraId="2AFE5BC6" w14:textId="7ED5A099" w:rsidR="00A413DB" w:rsidRPr="00407427" w:rsidRDefault="00131F16">
      <w:pPr>
        <w:pStyle w:val="a4"/>
        <w:rPr>
          <w:sz w:val="22"/>
          <w:szCs w:val="22"/>
        </w:rPr>
      </w:pPr>
      <w:r w:rsidRPr="00407427">
        <w:rPr>
          <w:sz w:val="22"/>
          <w:szCs w:val="22"/>
        </w:rPr>
        <w:t>продукции) и их учета </w:t>
      </w:r>
      <w:bookmarkEnd w:id="206"/>
      <w:bookmarkEnd w:id="207"/>
    </w:p>
    <w:p w14:paraId="7B1388DA" w14:textId="77777777" w:rsidR="00A413DB" w:rsidRPr="00407427" w:rsidRDefault="00131F16" w:rsidP="0044112E">
      <w:pPr>
        <w:ind w:firstLine="567"/>
      </w:pPr>
      <w:r w:rsidRPr="00407427">
        <w:t>1. Настоящий Порядок устанавливает правила оформления документов о вручении ценных подарков (сувенирной продукции), иных материальных ценностей, приобретаемых для дарения.</w:t>
      </w:r>
    </w:p>
    <w:p w14:paraId="37760FCD" w14:textId="77777777" w:rsidR="00A413DB" w:rsidRPr="00407427" w:rsidRDefault="00131F16" w:rsidP="0044112E">
      <w:pPr>
        <w:ind w:firstLine="567"/>
      </w:pPr>
      <w:r w:rsidRPr="00407427">
        <w:t>2. Ценные подарки (сувенирная продукция), иные материальные ценности вручаются при проведении торжественных и протокольных мероприятий и в иных случаях.</w:t>
      </w:r>
    </w:p>
    <w:p w14:paraId="47490802" w14:textId="1CAC8B58" w:rsidR="00A413DB" w:rsidRPr="00407427" w:rsidRDefault="00131F16" w:rsidP="0044112E">
      <w:pPr>
        <w:ind w:firstLine="567"/>
      </w:pPr>
      <w:r w:rsidRPr="00407427">
        <w:t>3. Основанием для вручения ценного подарка (сувенирной продукции), иных материальных ценностей является распорядительный документ руководителя </w:t>
      </w:r>
      <w:r w:rsidR="00246039">
        <w:t>субъекта централизованного учета</w:t>
      </w:r>
      <w:r w:rsidRPr="00407427">
        <w:t xml:space="preserve"> (приказ, распоряжение и др.).</w:t>
      </w:r>
    </w:p>
    <w:p w14:paraId="57C51B14" w14:textId="77777777" w:rsidR="00A413DB" w:rsidRPr="00407427" w:rsidRDefault="00131F16" w:rsidP="0044112E">
      <w:pPr>
        <w:ind w:firstLine="567"/>
      </w:pPr>
      <w:r w:rsidRPr="00407427">
        <w:t>4. Факт передачи (вручения) ценных подарков (сувенирной продукции) подтверждается актом, составленным по форме, приведенной в Приложении к настоящему Порядку.</w:t>
      </w:r>
    </w:p>
    <w:p w14:paraId="3FACACC0" w14:textId="77777777" w:rsidR="00A413DB" w:rsidRPr="00407427" w:rsidRDefault="00131F16" w:rsidP="0044112E">
      <w:pPr>
        <w:ind w:firstLine="567"/>
      </w:pPr>
      <w:r w:rsidRPr="00407427">
        <w:t>5. Составление акта о вручении обеспечивает лицо, ответственное за вручение подарков (сувенирной продукции), или лицо, ответственное за организацию протокольного (торжественного) мероприятия.</w:t>
      </w:r>
    </w:p>
    <w:p w14:paraId="5E6C1D76" w14:textId="434701F7" w:rsidR="00A413DB" w:rsidRPr="00407427" w:rsidRDefault="00131F16" w:rsidP="0044112E">
      <w:pPr>
        <w:ind w:firstLine="567"/>
      </w:pPr>
      <w:r w:rsidRPr="00407427">
        <w:t>6. Акт о вручении подписывают члены постоянно действующей комиссии по поступлению и выбытию активов.</w:t>
      </w:r>
    </w:p>
    <w:p w14:paraId="74B31E4B" w14:textId="77777777" w:rsidR="00A413DB" w:rsidRPr="00407427" w:rsidRDefault="00131F16" w:rsidP="0044112E">
      <w:pPr>
        <w:ind w:firstLine="567"/>
      </w:pPr>
      <w:r w:rsidRPr="00407427">
        <w:t>7. Если при вручении подарков отсутствует возможность подписания акта лицами, не являющимися работниками учреждения, допускается оформить акт о вручении без их подписей.</w:t>
      </w:r>
    </w:p>
    <w:p w14:paraId="169E08B4" w14:textId="77777777" w:rsidR="00A413DB" w:rsidRPr="00407427" w:rsidRDefault="00131F16" w:rsidP="0044112E">
      <w:pPr>
        <w:ind w:firstLine="567"/>
      </w:pPr>
      <w:r w:rsidRPr="00407427">
        <w:t>8. Акт о вручении представляется в подразделение, ответственное за ведение учета, не позднее первого рабочего дня, следующего за днем вручения ценных подарков (сувенирной продукции).</w:t>
      </w:r>
    </w:p>
    <w:p w14:paraId="47C092C5" w14:textId="77777777" w:rsidR="00A413DB" w:rsidRPr="00407427" w:rsidRDefault="00131F16" w:rsidP="0044112E">
      <w:pPr>
        <w:ind w:firstLine="567"/>
      </w:pPr>
      <w:r w:rsidRPr="00407427">
        <w:t>9. Если ценные подарки (сувенирная продукция), иные материальные ценности, предназначенные для награждения (вручения), не поступают на хранение, а сразу вручаются, то применяется следующий порядок учета:</w:t>
      </w:r>
    </w:p>
    <w:p w14:paraId="41CB5DF1" w14:textId="77777777" w:rsidR="00A413DB" w:rsidRPr="00407427" w:rsidRDefault="00131F16" w:rsidP="0044112E">
      <w:pPr>
        <w:ind w:firstLine="567"/>
      </w:pPr>
      <w:r w:rsidRPr="00407427">
        <w:t>- при предоставлении ответственными лицами документов, подтверждающих приобретение и вручение, в учете одновременно отражается поступление и выбытие материальных ценностей на балансовых счетах;</w:t>
      </w:r>
    </w:p>
    <w:p w14:paraId="31DFC03E" w14:textId="77777777" w:rsidR="00A413DB" w:rsidRPr="00407427" w:rsidRDefault="00131F16" w:rsidP="0044112E">
      <w:pPr>
        <w:ind w:firstLine="567"/>
      </w:pPr>
      <w:r w:rsidRPr="00407427">
        <w:t xml:space="preserve">- на </w:t>
      </w:r>
      <w:proofErr w:type="spellStart"/>
      <w:r w:rsidRPr="00407427">
        <w:t>забалансовом</w:t>
      </w:r>
      <w:proofErr w:type="spellEnd"/>
      <w:r w:rsidRPr="00407427">
        <w:t xml:space="preserve"> </w:t>
      </w:r>
      <w:hyperlink r:id="rId316" w:history="1">
        <w:r w:rsidRPr="00407427">
          <w:rPr>
            <w:rStyle w:val="afc"/>
          </w:rPr>
          <w:t>счете 07</w:t>
        </w:r>
      </w:hyperlink>
      <w:r w:rsidRPr="00407427">
        <w:t xml:space="preserve"> "Награды, призы, кубки и ценные подарки, сувениры" информация не отражается.</w:t>
      </w:r>
    </w:p>
    <w:p w14:paraId="6FDECE42" w14:textId="77777777" w:rsidR="00A413DB" w:rsidRPr="00407427" w:rsidRDefault="00131F16" w:rsidP="0044112E">
      <w:pPr>
        <w:ind w:firstLine="567"/>
      </w:pPr>
      <w:r w:rsidRPr="00407427">
        <w:t>10. Если ценные подарки (сувенирная продукция), иные материальные ценности для проведения торжественных и протокольных мероприятий выдаются из мест хранения, то применяется следующий порядок учета:</w:t>
      </w:r>
    </w:p>
    <w:p w14:paraId="519B9B9B" w14:textId="77777777" w:rsidR="00A413DB" w:rsidRPr="00407427" w:rsidRDefault="00131F16" w:rsidP="0044112E">
      <w:pPr>
        <w:ind w:firstLine="567"/>
      </w:pPr>
      <w:r w:rsidRPr="00407427">
        <w:t>- поступление материальных ценностей в места хранения отражается в учете на балансовых счетах в общем порядке;</w:t>
      </w:r>
    </w:p>
    <w:p w14:paraId="59AD7D39" w14:textId="77777777" w:rsidR="00A413DB" w:rsidRPr="00407427" w:rsidRDefault="00131F16" w:rsidP="0044112E">
      <w:pPr>
        <w:ind w:firstLine="567"/>
      </w:pPr>
      <w:r w:rsidRPr="00407427">
        <w:t xml:space="preserve">- при выдаче материальных ценностей ответственному лицу для вручения информация об их выдаче ответственному лицу отражается на </w:t>
      </w:r>
      <w:proofErr w:type="spellStart"/>
      <w:r w:rsidRPr="00407427">
        <w:t>забалансовом</w:t>
      </w:r>
      <w:proofErr w:type="spellEnd"/>
      <w:r w:rsidRPr="00407427">
        <w:t xml:space="preserve"> </w:t>
      </w:r>
      <w:hyperlink r:id="rId317" w:history="1">
        <w:r w:rsidRPr="00407427">
          <w:rPr>
            <w:rStyle w:val="afc"/>
          </w:rPr>
          <w:t>счете 07</w:t>
        </w:r>
      </w:hyperlink>
      <w:r w:rsidRPr="00407427">
        <w:t xml:space="preserve"> "Награды, призы, кубки и ценные подарки, сувениры";</w:t>
      </w:r>
    </w:p>
    <w:p w14:paraId="603C65A9" w14:textId="391FCB58" w:rsidR="00A413DB" w:rsidRPr="00407427" w:rsidRDefault="00131F16" w:rsidP="0044112E">
      <w:pPr>
        <w:ind w:firstLine="567"/>
      </w:pPr>
      <w:r w:rsidRPr="00407427">
        <w:t xml:space="preserve">- по факту документального подтверждения вручения подарков (сувенирной продукции) их стоимость списывается на расходы текущего финансового периода с одновременным списанием и с </w:t>
      </w:r>
      <w:proofErr w:type="spellStart"/>
      <w:r w:rsidRPr="00407427">
        <w:t>забалансового</w:t>
      </w:r>
      <w:proofErr w:type="spellEnd"/>
      <w:r w:rsidRPr="00407427">
        <w:t xml:space="preserve"> </w:t>
      </w:r>
      <w:hyperlink r:id="rId318" w:history="1">
        <w:r w:rsidRPr="00407427">
          <w:rPr>
            <w:rStyle w:val="afc"/>
          </w:rPr>
          <w:t>счета 07</w:t>
        </w:r>
      </w:hyperlink>
      <w:r w:rsidRPr="00407427">
        <w:t xml:space="preserve"> "Награды, призы, кубки и ценные подарки, сувениры".</w:t>
      </w:r>
      <w:r w:rsidRPr="00407427">
        <w:br w:type="page"/>
      </w:r>
    </w:p>
    <w:p w14:paraId="0814E1FC" w14:textId="77777777" w:rsidR="00A413DB" w:rsidRPr="00407427" w:rsidRDefault="00131F16">
      <w:pPr>
        <w:keepNext/>
        <w:keepLines/>
        <w:ind w:firstLine="0"/>
        <w:jc w:val="right"/>
      </w:pPr>
      <w:r w:rsidRPr="00407427">
        <w:lastRenderedPageBreak/>
        <w:t>Приложение</w:t>
      </w:r>
      <w:r w:rsidRPr="00407427">
        <w:br/>
        <w:t>к Порядку оформления документов о вручении</w:t>
      </w:r>
      <w:r w:rsidRPr="00407427">
        <w:br/>
        <w:t>ценных подарков (сувенирной продукции)</w:t>
      </w:r>
      <w:r w:rsidRPr="00407427">
        <w:br/>
        <w:t> и их учета</w:t>
      </w:r>
      <w:r w:rsidRPr="00407427">
        <w:br/>
        <w:t> </w:t>
      </w:r>
      <w:r w:rsidRPr="00407427">
        <w:br/>
        <w:t>УТВЕРЖДАЮ</w:t>
      </w:r>
      <w:r w:rsidRPr="00407427">
        <w:br/>
      </w:r>
      <w:r w:rsidRPr="00407427">
        <w:rPr>
          <w:u w:val="single"/>
        </w:rPr>
        <w:t>                                                                                    </w:t>
      </w:r>
      <w:r w:rsidRPr="00407427">
        <w:br/>
      </w:r>
      <w:r w:rsidRPr="00407427">
        <w:rPr>
          <w:u w:val="single"/>
        </w:rPr>
        <w:t xml:space="preserve">    </w:t>
      </w:r>
      <w:r w:rsidRPr="00407427">
        <w:rPr>
          <w:i/>
          <w:u w:val="single"/>
        </w:rPr>
        <w:t>(должность, фамилия, инициалы руководителя)</w:t>
      </w:r>
      <w:r w:rsidRPr="00407427">
        <w:rPr>
          <w:u w:val="single"/>
        </w:rPr>
        <w:t xml:space="preserve">    </w:t>
      </w:r>
    </w:p>
    <w:p w14:paraId="242E2F01" w14:textId="77777777" w:rsidR="00A413DB" w:rsidRPr="00407427" w:rsidRDefault="00131F16">
      <w:pPr>
        <w:jc w:val="center"/>
      </w:pPr>
      <w:r w:rsidRPr="00407427">
        <w:rPr>
          <w:b/>
        </w:rPr>
        <w:t xml:space="preserve">АКТ </w:t>
      </w:r>
    </w:p>
    <w:p w14:paraId="1ACE0485" w14:textId="77777777" w:rsidR="00A413DB" w:rsidRPr="00407427" w:rsidRDefault="00131F16">
      <w:pPr>
        <w:jc w:val="center"/>
      </w:pPr>
      <w:r w:rsidRPr="00407427">
        <w:rPr>
          <w:b/>
        </w:rPr>
        <w:t>о вручении ценных подарков, сувениров, призов</w:t>
      </w:r>
    </w:p>
    <w:tbl>
      <w:tblPr>
        <w:tblW w:w="5000" w:type="pct"/>
        <w:tblLook w:val="04A0" w:firstRow="1" w:lastRow="0" w:firstColumn="1" w:lastColumn="0" w:noHBand="0" w:noVBand="1"/>
      </w:tblPr>
      <w:tblGrid>
        <w:gridCol w:w="8232"/>
        <w:gridCol w:w="1340"/>
      </w:tblGrid>
      <w:tr w:rsidR="00A413DB" w:rsidRPr="00407427" w14:paraId="18A2D3F4" w14:textId="77777777">
        <w:tc>
          <w:tcPr>
            <w:tcW w:w="4300" w:type="pct"/>
          </w:tcPr>
          <w:p w14:paraId="6C901CE8" w14:textId="77777777" w:rsidR="00A413DB" w:rsidRPr="00407427" w:rsidRDefault="00131F16">
            <w:pPr>
              <w:pStyle w:val="Normalunindented"/>
              <w:keepNext/>
              <w:jc w:val="left"/>
              <w:rPr>
                <w:lang w:bidi="ru-RU"/>
              </w:rPr>
            </w:pPr>
            <w:r w:rsidRPr="00407427">
              <w:rPr>
                <w:lang w:bidi="ru-RU"/>
              </w:rPr>
              <w:t>"</w:t>
            </w:r>
            <w:r w:rsidRPr="00407427">
              <w:rPr>
                <w:u w:val="single"/>
                <w:lang w:bidi="ru-RU"/>
              </w:rPr>
              <w:t>       </w:t>
            </w:r>
            <w:r w:rsidRPr="00407427">
              <w:rPr>
                <w:lang w:bidi="ru-RU"/>
              </w:rPr>
              <w:t xml:space="preserve">" </w:t>
            </w:r>
            <w:r w:rsidRPr="00407427">
              <w:rPr>
                <w:u w:val="single"/>
                <w:lang w:bidi="ru-RU"/>
              </w:rPr>
              <w:t>                         </w:t>
            </w:r>
            <w:r w:rsidRPr="00407427">
              <w:rPr>
                <w:lang w:bidi="ru-RU"/>
              </w:rPr>
              <w:t xml:space="preserve"> 20</w:t>
            </w:r>
            <w:r w:rsidRPr="00407427">
              <w:rPr>
                <w:u w:val="single"/>
                <w:lang w:bidi="ru-RU"/>
              </w:rPr>
              <w:t>       </w:t>
            </w:r>
            <w:r w:rsidRPr="00407427">
              <w:rPr>
                <w:lang w:bidi="ru-RU"/>
              </w:rPr>
              <w:t xml:space="preserve"> г.</w:t>
            </w:r>
          </w:p>
        </w:tc>
        <w:tc>
          <w:tcPr>
            <w:tcW w:w="700" w:type="pct"/>
          </w:tcPr>
          <w:p w14:paraId="6FB1F221" w14:textId="77777777" w:rsidR="00A413DB" w:rsidRPr="00407427" w:rsidRDefault="00131F16">
            <w:pPr>
              <w:pStyle w:val="Normalunindented"/>
              <w:keepNext/>
              <w:jc w:val="left"/>
              <w:rPr>
                <w:lang w:bidi="ru-RU"/>
              </w:rPr>
            </w:pPr>
            <w:r w:rsidRPr="00407427">
              <w:rPr>
                <w:lang w:bidi="ru-RU"/>
              </w:rPr>
              <w:t>№</w:t>
            </w:r>
            <w:r w:rsidRPr="00407427">
              <w:rPr>
                <w:u w:val="single"/>
                <w:lang w:bidi="ru-RU"/>
              </w:rPr>
              <w:t>             </w:t>
            </w:r>
          </w:p>
        </w:tc>
      </w:tr>
    </w:tbl>
    <w:p w14:paraId="39A9E3C6" w14:textId="77777777" w:rsidR="00A413DB" w:rsidRPr="00407427" w:rsidRDefault="00131F16">
      <w:r w:rsidRPr="00407427">
        <w:t>Комиссия в составе:</w:t>
      </w:r>
    </w:p>
    <w:p w14:paraId="4593FC3F" w14:textId="77777777" w:rsidR="00A413DB" w:rsidRPr="00407427" w:rsidRDefault="00131F16">
      <w:r w:rsidRPr="00407427">
        <w:t xml:space="preserve">Председатель </w:t>
      </w:r>
      <w:r w:rsidRPr="00407427">
        <w:rPr>
          <w:u w:val="single"/>
        </w:rPr>
        <w:t>                  (должность, фамилия, инициалы)                  </w:t>
      </w:r>
    </w:p>
    <w:p w14:paraId="5940C424" w14:textId="77777777" w:rsidR="00A413DB" w:rsidRPr="00407427" w:rsidRDefault="00131F16">
      <w:r w:rsidRPr="00407427">
        <w:t>Члены комиссии:</w:t>
      </w:r>
    </w:p>
    <w:p w14:paraId="24B18F51" w14:textId="77777777" w:rsidR="00A413DB" w:rsidRPr="00407427" w:rsidRDefault="00131F16">
      <w:r w:rsidRPr="00407427">
        <w:rPr>
          <w:u w:val="single"/>
        </w:rPr>
        <w:t>                  (должность, фамилия, инициалы)                  </w:t>
      </w:r>
    </w:p>
    <w:p w14:paraId="4AD3E207" w14:textId="77777777" w:rsidR="00A413DB" w:rsidRPr="00407427" w:rsidRDefault="00131F16">
      <w:r w:rsidRPr="00407427">
        <w:rPr>
          <w:u w:val="single"/>
        </w:rPr>
        <w:t>                  (должность, фамилия, инициалы)                  </w:t>
      </w:r>
    </w:p>
    <w:p w14:paraId="3D930AF3" w14:textId="77777777" w:rsidR="00A413DB" w:rsidRPr="00407427" w:rsidRDefault="00131F16">
      <w:r w:rsidRPr="00407427">
        <w:rPr>
          <w:u w:val="single"/>
        </w:rPr>
        <w:t>                  (должность, фамилия, инициалы)</w:t>
      </w:r>
      <w:proofErr w:type="gramStart"/>
      <w:r w:rsidRPr="00407427">
        <w:rPr>
          <w:u w:val="single"/>
        </w:rPr>
        <w:t xml:space="preserve">                  </w:t>
      </w:r>
      <w:r w:rsidRPr="00407427">
        <w:t>,</w:t>
      </w:r>
      <w:proofErr w:type="gramEnd"/>
    </w:p>
    <w:p w14:paraId="4D17CF0A" w14:textId="77777777" w:rsidR="00A413DB" w:rsidRPr="00407427" w:rsidRDefault="00131F16">
      <w:proofErr w:type="gramStart"/>
      <w:r w:rsidRPr="00407427">
        <w:t>назначенная</w:t>
      </w:r>
      <w:proofErr w:type="gramEnd"/>
      <w:r w:rsidRPr="00407427">
        <w:t xml:space="preserve"> </w:t>
      </w:r>
      <w:r w:rsidRPr="00407427">
        <w:rPr>
          <w:u w:val="single"/>
        </w:rPr>
        <w:t>        (наименование распорядительного акта руководителя)        </w:t>
      </w:r>
    </w:p>
    <w:p w14:paraId="256E8668" w14:textId="77777777" w:rsidR="00A413DB" w:rsidRPr="00407427" w:rsidRDefault="00131F16">
      <w:r w:rsidRPr="00407427">
        <w:t>от "</w:t>
      </w:r>
      <w:r w:rsidRPr="00407427">
        <w:rPr>
          <w:u w:val="single"/>
        </w:rPr>
        <w:t>             </w:t>
      </w:r>
      <w:r w:rsidRPr="00407427">
        <w:t>"</w:t>
      </w:r>
      <w:r w:rsidRPr="00407427">
        <w:rPr>
          <w:u w:val="single"/>
        </w:rPr>
        <w:t>                                           </w:t>
      </w:r>
      <w:r w:rsidRPr="00407427">
        <w:t>20</w:t>
      </w:r>
      <w:r w:rsidRPr="00407427">
        <w:rPr>
          <w:u w:val="single"/>
        </w:rPr>
        <w:t>           </w:t>
      </w:r>
      <w:r w:rsidRPr="00407427">
        <w:t>г. №</w:t>
      </w:r>
      <w:proofErr w:type="gramStart"/>
      <w:r w:rsidRPr="00407427">
        <w:t xml:space="preserve"> </w:t>
      </w:r>
      <w:r w:rsidRPr="00407427">
        <w:rPr>
          <w:u w:val="single"/>
        </w:rPr>
        <w:t>               </w:t>
      </w:r>
      <w:r w:rsidRPr="00407427">
        <w:t>,</w:t>
      </w:r>
      <w:proofErr w:type="gramEnd"/>
    </w:p>
    <w:p w14:paraId="1C26FA1B" w14:textId="77777777" w:rsidR="00A413DB" w:rsidRPr="00407427" w:rsidRDefault="00131F16">
      <w:r w:rsidRPr="00407427">
        <w:t xml:space="preserve">составила настоящий акт о том, что на основании </w:t>
      </w:r>
      <w:r w:rsidRPr="00407427">
        <w:rPr>
          <w:u w:val="single"/>
        </w:rPr>
        <w:t>                                                                                                                                       </w:t>
      </w:r>
    </w:p>
    <w:p w14:paraId="1E55ABBD" w14:textId="77777777" w:rsidR="00A413DB" w:rsidRPr="00407427" w:rsidRDefault="00131F16">
      <w:r w:rsidRPr="00407427">
        <w:rPr>
          <w:u w:val="single"/>
        </w:rPr>
        <w:t>    (наименование, номер и дата распорядительного акта о вручении ценного подарка (сувенирной продукции))    </w:t>
      </w:r>
    </w:p>
    <w:p w14:paraId="57AA218A" w14:textId="77777777" w:rsidR="00A413DB" w:rsidRPr="00407427" w:rsidRDefault="00131F16">
      <w:r w:rsidRPr="00407427">
        <w:t>вруче</w:t>
      </w:r>
      <w:proofErr w:type="gramStart"/>
      <w:r w:rsidRPr="00407427">
        <w:t>н(</w:t>
      </w:r>
      <w:proofErr w:type="gramEnd"/>
      <w:r w:rsidRPr="00407427">
        <w:t>ы) ценный(е) подарок(и) (сувенирная продукция):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440"/>
        <w:gridCol w:w="1690"/>
        <w:gridCol w:w="1350"/>
        <w:gridCol w:w="814"/>
        <w:gridCol w:w="927"/>
        <w:gridCol w:w="1675"/>
      </w:tblGrid>
      <w:tr w:rsidR="0078198B" w:rsidRPr="00407427" w14:paraId="1D5DC562" w14:textId="77777777" w:rsidTr="0044112E">
        <w:tc>
          <w:tcPr>
            <w:tcW w:w="876" w:type="pct"/>
          </w:tcPr>
          <w:p w14:paraId="34D58798" w14:textId="77777777" w:rsidR="00A413DB" w:rsidRPr="00407427" w:rsidRDefault="00131F16">
            <w:pPr>
              <w:pStyle w:val="Normalunindented"/>
              <w:keepNext/>
              <w:jc w:val="center"/>
              <w:rPr>
                <w:lang w:bidi="ru-RU"/>
              </w:rPr>
            </w:pPr>
            <w:r w:rsidRPr="00407427">
              <w:rPr>
                <w:lang w:bidi="ru-RU"/>
              </w:rPr>
              <w:t>Ф.И.О. награждаемого</w:t>
            </w:r>
          </w:p>
        </w:tc>
        <w:tc>
          <w:tcPr>
            <w:tcW w:w="752" w:type="pct"/>
          </w:tcPr>
          <w:p w14:paraId="7EBFB199" w14:textId="77777777" w:rsidR="00A413DB" w:rsidRPr="00407427" w:rsidRDefault="00131F16">
            <w:pPr>
              <w:pStyle w:val="Normalunindented"/>
              <w:keepNext/>
              <w:jc w:val="center"/>
              <w:rPr>
                <w:lang w:bidi="ru-RU"/>
              </w:rPr>
            </w:pPr>
            <w:r w:rsidRPr="00407427">
              <w:rPr>
                <w:lang w:bidi="ru-RU"/>
              </w:rPr>
              <w:t xml:space="preserve">Должность </w:t>
            </w:r>
            <w:hyperlink w:anchor="ln_d_2_29_0_0_0_txt1_1" w:history="1">
              <w:r w:rsidRPr="00407427">
                <w:rPr>
                  <w:rStyle w:val="afc"/>
                  <w:lang w:bidi="ru-RU"/>
                </w:rPr>
                <w:t>&lt;1&gt;</w:t>
              </w:r>
            </w:hyperlink>
          </w:p>
        </w:tc>
        <w:tc>
          <w:tcPr>
            <w:tcW w:w="883" w:type="pct"/>
          </w:tcPr>
          <w:p w14:paraId="1B0D438E" w14:textId="77777777" w:rsidR="00A413DB" w:rsidRPr="00407427" w:rsidRDefault="00131F16">
            <w:pPr>
              <w:pStyle w:val="Normalunindented"/>
              <w:keepNext/>
              <w:jc w:val="center"/>
              <w:rPr>
                <w:lang w:bidi="ru-RU"/>
              </w:rPr>
            </w:pPr>
            <w:r w:rsidRPr="00407427">
              <w:rPr>
                <w:lang w:bidi="ru-RU"/>
              </w:rPr>
              <w:t>Наименование ценного подарка</w:t>
            </w:r>
          </w:p>
        </w:tc>
        <w:tc>
          <w:tcPr>
            <w:tcW w:w="705" w:type="pct"/>
          </w:tcPr>
          <w:p w14:paraId="66E5538F" w14:textId="77777777" w:rsidR="00A413DB" w:rsidRPr="00407427" w:rsidRDefault="00131F16">
            <w:pPr>
              <w:pStyle w:val="Normalunindented"/>
              <w:keepNext/>
              <w:jc w:val="center"/>
              <w:rPr>
                <w:lang w:bidi="ru-RU"/>
              </w:rPr>
            </w:pPr>
            <w:r w:rsidRPr="00407427">
              <w:rPr>
                <w:lang w:bidi="ru-RU"/>
              </w:rPr>
              <w:t>Количество</w:t>
            </w:r>
          </w:p>
        </w:tc>
        <w:tc>
          <w:tcPr>
            <w:tcW w:w="425" w:type="pct"/>
          </w:tcPr>
          <w:p w14:paraId="06C37EE7" w14:textId="77777777" w:rsidR="00A413DB" w:rsidRPr="00407427" w:rsidRDefault="00131F16">
            <w:pPr>
              <w:pStyle w:val="Normalunindented"/>
              <w:keepNext/>
              <w:jc w:val="center"/>
              <w:rPr>
                <w:lang w:bidi="ru-RU"/>
              </w:rPr>
            </w:pPr>
            <w:r w:rsidRPr="00407427">
              <w:rPr>
                <w:lang w:bidi="ru-RU"/>
              </w:rPr>
              <w:t>Цена, руб.</w:t>
            </w:r>
          </w:p>
        </w:tc>
        <w:tc>
          <w:tcPr>
            <w:tcW w:w="484" w:type="pct"/>
          </w:tcPr>
          <w:p w14:paraId="14E81141" w14:textId="77777777" w:rsidR="00A413DB" w:rsidRPr="00407427" w:rsidRDefault="00131F16">
            <w:pPr>
              <w:pStyle w:val="Normalunindented"/>
              <w:keepNext/>
              <w:jc w:val="center"/>
              <w:rPr>
                <w:lang w:bidi="ru-RU"/>
              </w:rPr>
            </w:pPr>
            <w:r w:rsidRPr="00407427">
              <w:rPr>
                <w:lang w:bidi="ru-RU"/>
              </w:rPr>
              <w:t>Сумма, руб.</w:t>
            </w:r>
          </w:p>
        </w:tc>
        <w:tc>
          <w:tcPr>
            <w:tcW w:w="876" w:type="pct"/>
          </w:tcPr>
          <w:p w14:paraId="25EA99F8" w14:textId="77777777" w:rsidR="00A413DB" w:rsidRPr="00407427" w:rsidRDefault="00131F16">
            <w:pPr>
              <w:pStyle w:val="Normalunindented"/>
              <w:keepNext/>
              <w:jc w:val="center"/>
              <w:rPr>
                <w:lang w:bidi="ru-RU"/>
              </w:rPr>
            </w:pPr>
            <w:r w:rsidRPr="00407427">
              <w:rPr>
                <w:lang w:bidi="ru-RU"/>
              </w:rPr>
              <w:t xml:space="preserve">Подпись </w:t>
            </w:r>
            <w:proofErr w:type="gramStart"/>
            <w:r w:rsidRPr="00407427">
              <w:rPr>
                <w:lang w:bidi="ru-RU"/>
              </w:rPr>
              <w:t>награжденного</w:t>
            </w:r>
            <w:proofErr w:type="gramEnd"/>
            <w:r w:rsidRPr="00407427">
              <w:rPr>
                <w:lang w:bidi="ru-RU"/>
              </w:rPr>
              <w:t xml:space="preserve"> </w:t>
            </w:r>
            <w:hyperlink w:anchor="ln_d_2_29_0_0_0_txt1_2" w:history="1">
              <w:r w:rsidRPr="00407427">
                <w:rPr>
                  <w:rStyle w:val="afc"/>
                  <w:lang w:bidi="ru-RU"/>
                </w:rPr>
                <w:t>&lt;2&gt;</w:t>
              </w:r>
            </w:hyperlink>
          </w:p>
        </w:tc>
      </w:tr>
      <w:tr w:rsidR="0078198B" w:rsidRPr="00407427" w14:paraId="48B9F574" w14:textId="77777777" w:rsidTr="0044112E">
        <w:tc>
          <w:tcPr>
            <w:tcW w:w="876" w:type="pct"/>
          </w:tcPr>
          <w:p w14:paraId="06C9E7F3" w14:textId="77777777" w:rsidR="00A413DB" w:rsidRPr="00407427" w:rsidRDefault="00131F16">
            <w:pPr>
              <w:pStyle w:val="Normalunindented"/>
              <w:keepNext/>
              <w:jc w:val="left"/>
              <w:rPr>
                <w:lang w:bidi="ru-RU"/>
              </w:rPr>
            </w:pPr>
            <w:r w:rsidRPr="00407427">
              <w:rPr>
                <w:lang w:bidi="ru-RU"/>
              </w:rPr>
              <w:t> </w:t>
            </w:r>
          </w:p>
        </w:tc>
        <w:tc>
          <w:tcPr>
            <w:tcW w:w="752" w:type="pct"/>
          </w:tcPr>
          <w:p w14:paraId="0AD40EE7" w14:textId="77777777" w:rsidR="00A413DB" w:rsidRPr="00407427" w:rsidRDefault="00131F16">
            <w:pPr>
              <w:pStyle w:val="Normalunindented"/>
              <w:keepNext/>
              <w:jc w:val="left"/>
              <w:rPr>
                <w:lang w:bidi="ru-RU"/>
              </w:rPr>
            </w:pPr>
            <w:r w:rsidRPr="00407427">
              <w:rPr>
                <w:lang w:bidi="ru-RU"/>
              </w:rPr>
              <w:t> </w:t>
            </w:r>
          </w:p>
        </w:tc>
        <w:tc>
          <w:tcPr>
            <w:tcW w:w="883" w:type="pct"/>
          </w:tcPr>
          <w:p w14:paraId="044C5B2F" w14:textId="77777777" w:rsidR="00A413DB" w:rsidRPr="00407427" w:rsidRDefault="00131F16">
            <w:pPr>
              <w:pStyle w:val="Normalunindented"/>
              <w:keepNext/>
              <w:jc w:val="left"/>
              <w:rPr>
                <w:lang w:bidi="ru-RU"/>
              </w:rPr>
            </w:pPr>
            <w:r w:rsidRPr="00407427">
              <w:rPr>
                <w:lang w:bidi="ru-RU"/>
              </w:rPr>
              <w:t> </w:t>
            </w:r>
          </w:p>
        </w:tc>
        <w:tc>
          <w:tcPr>
            <w:tcW w:w="705" w:type="pct"/>
          </w:tcPr>
          <w:p w14:paraId="0052D473" w14:textId="77777777" w:rsidR="00A413DB" w:rsidRPr="00407427" w:rsidRDefault="00131F16">
            <w:pPr>
              <w:pStyle w:val="Normalunindented"/>
              <w:keepNext/>
              <w:jc w:val="left"/>
              <w:rPr>
                <w:lang w:bidi="ru-RU"/>
              </w:rPr>
            </w:pPr>
            <w:r w:rsidRPr="00407427">
              <w:rPr>
                <w:lang w:bidi="ru-RU"/>
              </w:rPr>
              <w:t> </w:t>
            </w:r>
          </w:p>
        </w:tc>
        <w:tc>
          <w:tcPr>
            <w:tcW w:w="425" w:type="pct"/>
          </w:tcPr>
          <w:p w14:paraId="04ACE000" w14:textId="77777777" w:rsidR="00A413DB" w:rsidRPr="00407427" w:rsidRDefault="00131F16">
            <w:pPr>
              <w:pStyle w:val="Normalunindented"/>
              <w:keepNext/>
              <w:jc w:val="left"/>
              <w:rPr>
                <w:lang w:bidi="ru-RU"/>
              </w:rPr>
            </w:pPr>
            <w:r w:rsidRPr="00407427">
              <w:rPr>
                <w:lang w:bidi="ru-RU"/>
              </w:rPr>
              <w:t> </w:t>
            </w:r>
          </w:p>
        </w:tc>
        <w:tc>
          <w:tcPr>
            <w:tcW w:w="484" w:type="pct"/>
          </w:tcPr>
          <w:p w14:paraId="771A1785" w14:textId="77777777" w:rsidR="00A413DB" w:rsidRPr="00407427" w:rsidRDefault="00131F16">
            <w:pPr>
              <w:pStyle w:val="Normalunindented"/>
              <w:keepNext/>
              <w:jc w:val="left"/>
              <w:rPr>
                <w:lang w:bidi="ru-RU"/>
              </w:rPr>
            </w:pPr>
            <w:r w:rsidRPr="00407427">
              <w:rPr>
                <w:lang w:bidi="ru-RU"/>
              </w:rPr>
              <w:t> </w:t>
            </w:r>
          </w:p>
        </w:tc>
        <w:tc>
          <w:tcPr>
            <w:tcW w:w="876" w:type="pct"/>
          </w:tcPr>
          <w:p w14:paraId="3F054862" w14:textId="77777777" w:rsidR="00A413DB" w:rsidRPr="00407427" w:rsidRDefault="00131F16">
            <w:pPr>
              <w:pStyle w:val="Normalunindented"/>
              <w:keepNext/>
              <w:jc w:val="left"/>
              <w:rPr>
                <w:lang w:bidi="ru-RU"/>
              </w:rPr>
            </w:pPr>
            <w:r w:rsidRPr="00407427">
              <w:rPr>
                <w:lang w:bidi="ru-RU"/>
              </w:rPr>
              <w:t> </w:t>
            </w:r>
          </w:p>
        </w:tc>
      </w:tr>
      <w:tr w:rsidR="0078198B" w:rsidRPr="00407427" w14:paraId="23395F2F" w14:textId="77777777" w:rsidTr="0044112E">
        <w:tc>
          <w:tcPr>
            <w:tcW w:w="876" w:type="pct"/>
          </w:tcPr>
          <w:p w14:paraId="20B430E7" w14:textId="77777777" w:rsidR="00A413DB" w:rsidRPr="00407427" w:rsidRDefault="00131F16">
            <w:pPr>
              <w:pStyle w:val="Normalunindented"/>
              <w:keepNext/>
              <w:jc w:val="left"/>
              <w:rPr>
                <w:lang w:bidi="ru-RU"/>
              </w:rPr>
            </w:pPr>
            <w:r w:rsidRPr="00407427">
              <w:rPr>
                <w:lang w:bidi="ru-RU"/>
              </w:rPr>
              <w:t> </w:t>
            </w:r>
          </w:p>
        </w:tc>
        <w:tc>
          <w:tcPr>
            <w:tcW w:w="752" w:type="pct"/>
          </w:tcPr>
          <w:p w14:paraId="3BC4C956" w14:textId="77777777" w:rsidR="00A413DB" w:rsidRPr="00407427" w:rsidRDefault="00131F16">
            <w:pPr>
              <w:pStyle w:val="Normalunindented"/>
              <w:keepNext/>
              <w:jc w:val="left"/>
              <w:rPr>
                <w:lang w:bidi="ru-RU"/>
              </w:rPr>
            </w:pPr>
            <w:r w:rsidRPr="00407427">
              <w:rPr>
                <w:lang w:bidi="ru-RU"/>
              </w:rPr>
              <w:t> </w:t>
            </w:r>
          </w:p>
        </w:tc>
        <w:tc>
          <w:tcPr>
            <w:tcW w:w="883" w:type="pct"/>
          </w:tcPr>
          <w:p w14:paraId="076CC3A9" w14:textId="77777777" w:rsidR="00A413DB" w:rsidRPr="00407427" w:rsidRDefault="00131F16">
            <w:pPr>
              <w:pStyle w:val="Normalunindented"/>
              <w:keepNext/>
              <w:jc w:val="left"/>
              <w:rPr>
                <w:lang w:bidi="ru-RU"/>
              </w:rPr>
            </w:pPr>
            <w:r w:rsidRPr="00407427">
              <w:rPr>
                <w:lang w:bidi="ru-RU"/>
              </w:rPr>
              <w:t> </w:t>
            </w:r>
          </w:p>
        </w:tc>
        <w:tc>
          <w:tcPr>
            <w:tcW w:w="705" w:type="pct"/>
          </w:tcPr>
          <w:p w14:paraId="729ACE95" w14:textId="77777777" w:rsidR="00A413DB" w:rsidRPr="00407427" w:rsidRDefault="00131F16">
            <w:pPr>
              <w:pStyle w:val="Normalunindented"/>
              <w:keepNext/>
              <w:jc w:val="left"/>
              <w:rPr>
                <w:lang w:bidi="ru-RU"/>
              </w:rPr>
            </w:pPr>
            <w:r w:rsidRPr="00407427">
              <w:rPr>
                <w:lang w:bidi="ru-RU"/>
              </w:rPr>
              <w:t> </w:t>
            </w:r>
          </w:p>
        </w:tc>
        <w:tc>
          <w:tcPr>
            <w:tcW w:w="425" w:type="pct"/>
          </w:tcPr>
          <w:p w14:paraId="37F42011" w14:textId="77777777" w:rsidR="00A413DB" w:rsidRPr="00407427" w:rsidRDefault="00131F16">
            <w:pPr>
              <w:pStyle w:val="Normalunindented"/>
              <w:keepNext/>
              <w:jc w:val="left"/>
              <w:rPr>
                <w:lang w:bidi="ru-RU"/>
              </w:rPr>
            </w:pPr>
            <w:r w:rsidRPr="00407427">
              <w:rPr>
                <w:lang w:bidi="ru-RU"/>
              </w:rPr>
              <w:t> </w:t>
            </w:r>
          </w:p>
        </w:tc>
        <w:tc>
          <w:tcPr>
            <w:tcW w:w="484" w:type="pct"/>
          </w:tcPr>
          <w:p w14:paraId="2B7F026B" w14:textId="77777777" w:rsidR="00A413DB" w:rsidRPr="00407427" w:rsidRDefault="00131F16">
            <w:pPr>
              <w:pStyle w:val="Normalunindented"/>
              <w:keepNext/>
              <w:jc w:val="left"/>
              <w:rPr>
                <w:lang w:bidi="ru-RU"/>
              </w:rPr>
            </w:pPr>
            <w:r w:rsidRPr="00407427">
              <w:rPr>
                <w:lang w:bidi="ru-RU"/>
              </w:rPr>
              <w:t> </w:t>
            </w:r>
          </w:p>
        </w:tc>
        <w:tc>
          <w:tcPr>
            <w:tcW w:w="876" w:type="pct"/>
          </w:tcPr>
          <w:p w14:paraId="428C9F55" w14:textId="77777777" w:rsidR="00A413DB" w:rsidRPr="00407427" w:rsidRDefault="00131F16">
            <w:pPr>
              <w:pStyle w:val="Normalunindented"/>
              <w:keepNext/>
              <w:jc w:val="left"/>
              <w:rPr>
                <w:lang w:bidi="ru-RU"/>
              </w:rPr>
            </w:pPr>
            <w:r w:rsidRPr="00407427">
              <w:rPr>
                <w:lang w:bidi="ru-RU"/>
              </w:rPr>
              <w:t> </w:t>
            </w:r>
          </w:p>
        </w:tc>
      </w:tr>
      <w:tr w:rsidR="0078198B" w:rsidRPr="00407427" w14:paraId="43B08FE5" w14:textId="77777777" w:rsidTr="0044112E">
        <w:tc>
          <w:tcPr>
            <w:tcW w:w="876" w:type="pct"/>
          </w:tcPr>
          <w:p w14:paraId="73586FF1" w14:textId="77777777" w:rsidR="00A413DB" w:rsidRPr="00407427" w:rsidRDefault="00131F16">
            <w:pPr>
              <w:pStyle w:val="Normalunindented"/>
              <w:keepNext/>
              <w:jc w:val="left"/>
              <w:rPr>
                <w:lang w:bidi="ru-RU"/>
              </w:rPr>
            </w:pPr>
            <w:r w:rsidRPr="00407427">
              <w:rPr>
                <w:lang w:bidi="ru-RU"/>
              </w:rPr>
              <w:t> </w:t>
            </w:r>
          </w:p>
        </w:tc>
        <w:tc>
          <w:tcPr>
            <w:tcW w:w="752" w:type="pct"/>
          </w:tcPr>
          <w:p w14:paraId="22CB7241" w14:textId="77777777" w:rsidR="00A413DB" w:rsidRPr="00407427" w:rsidRDefault="00131F16">
            <w:pPr>
              <w:pStyle w:val="Normalunindented"/>
              <w:keepNext/>
              <w:jc w:val="left"/>
              <w:rPr>
                <w:lang w:bidi="ru-RU"/>
              </w:rPr>
            </w:pPr>
            <w:r w:rsidRPr="00407427">
              <w:rPr>
                <w:lang w:bidi="ru-RU"/>
              </w:rPr>
              <w:t> </w:t>
            </w:r>
          </w:p>
        </w:tc>
        <w:tc>
          <w:tcPr>
            <w:tcW w:w="883" w:type="pct"/>
          </w:tcPr>
          <w:p w14:paraId="71EAEB45" w14:textId="77777777" w:rsidR="00A413DB" w:rsidRPr="00407427" w:rsidRDefault="00131F16">
            <w:pPr>
              <w:pStyle w:val="Normalunindented"/>
              <w:keepNext/>
              <w:jc w:val="left"/>
              <w:rPr>
                <w:lang w:bidi="ru-RU"/>
              </w:rPr>
            </w:pPr>
            <w:r w:rsidRPr="00407427">
              <w:rPr>
                <w:lang w:bidi="ru-RU"/>
              </w:rPr>
              <w:t> </w:t>
            </w:r>
          </w:p>
        </w:tc>
        <w:tc>
          <w:tcPr>
            <w:tcW w:w="705" w:type="pct"/>
          </w:tcPr>
          <w:p w14:paraId="5C50B717" w14:textId="77777777" w:rsidR="00A413DB" w:rsidRPr="00407427" w:rsidRDefault="00131F16">
            <w:pPr>
              <w:pStyle w:val="Normalunindented"/>
              <w:keepNext/>
              <w:jc w:val="left"/>
              <w:rPr>
                <w:lang w:bidi="ru-RU"/>
              </w:rPr>
            </w:pPr>
            <w:r w:rsidRPr="00407427">
              <w:rPr>
                <w:lang w:bidi="ru-RU"/>
              </w:rPr>
              <w:t> </w:t>
            </w:r>
          </w:p>
        </w:tc>
        <w:tc>
          <w:tcPr>
            <w:tcW w:w="425" w:type="pct"/>
          </w:tcPr>
          <w:p w14:paraId="1F8CE578" w14:textId="77777777" w:rsidR="00A413DB" w:rsidRPr="00407427" w:rsidRDefault="00131F16">
            <w:pPr>
              <w:pStyle w:val="Normalunindented"/>
              <w:keepNext/>
              <w:jc w:val="left"/>
              <w:rPr>
                <w:lang w:bidi="ru-RU"/>
              </w:rPr>
            </w:pPr>
            <w:r w:rsidRPr="00407427">
              <w:rPr>
                <w:lang w:bidi="ru-RU"/>
              </w:rPr>
              <w:t> </w:t>
            </w:r>
          </w:p>
        </w:tc>
        <w:tc>
          <w:tcPr>
            <w:tcW w:w="484" w:type="pct"/>
          </w:tcPr>
          <w:p w14:paraId="7B4BE696" w14:textId="77777777" w:rsidR="00A413DB" w:rsidRPr="00407427" w:rsidRDefault="00131F16">
            <w:pPr>
              <w:pStyle w:val="Normalunindented"/>
              <w:keepNext/>
              <w:jc w:val="left"/>
              <w:rPr>
                <w:lang w:bidi="ru-RU"/>
              </w:rPr>
            </w:pPr>
            <w:r w:rsidRPr="00407427">
              <w:rPr>
                <w:lang w:bidi="ru-RU"/>
              </w:rPr>
              <w:t> </w:t>
            </w:r>
          </w:p>
        </w:tc>
        <w:tc>
          <w:tcPr>
            <w:tcW w:w="876" w:type="pct"/>
          </w:tcPr>
          <w:p w14:paraId="29D9F8F6" w14:textId="77777777" w:rsidR="00A413DB" w:rsidRPr="00407427" w:rsidRDefault="00131F16">
            <w:pPr>
              <w:pStyle w:val="Normalunindented"/>
              <w:keepNext/>
              <w:jc w:val="left"/>
              <w:rPr>
                <w:lang w:bidi="ru-RU"/>
              </w:rPr>
            </w:pPr>
            <w:r w:rsidRPr="00407427">
              <w:rPr>
                <w:lang w:bidi="ru-RU"/>
              </w:rPr>
              <w:t> </w:t>
            </w:r>
          </w:p>
        </w:tc>
      </w:tr>
      <w:tr w:rsidR="0078198B" w:rsidRPr="00407427" w14:paraId="3C53FD3D" w14:textId="77777777" w:rsidTr="0044112E">
        <w:tc>
          <w:tcPr>
            <w:tcW w:w="876" w:type="pct"/>
          </w:tcPr>
          <w:p w14:paraId="15F9C280" w14:textId="77777777" w:rsidR="00A413DB" w:rsidRPr="00407427" w:rsidRDefault="00131F16">
            <w:pPr>
              <w:pStyle w:val="Normalunindented"/>
              <w:keepNext/>
              <w:rPr>
                <w:lang w:bidi="ru-RU"/>
              </w:rPr>
            </w:pPr>
            <w:r w:rsidRPr="00407427">
              <w:rPr>
                <w:lang w:bidi="ru-RU"/>
              </w:rPr>
              <w:t>Итого</w:t>
            </w:r>
          </w:p>
        </w:tc>
        <w:tc>
          <w:tcPr>
            <w:tcW w:w="752" w:type="pct"/>
          </w:tcPr>
          <w:p w14:paraId="29A756CF" w14:textId="77777777" w:rsidR="00A413DB" w:rsidRPr="00407427" w:rsidRDefault="00131F16">
            <w:pPr>
              <w:pStyle w:val="Normalunindented"/>
              <w:keepNext/>
              <w:jc w:val="center"/>
              <w:rPr>
                <w:lang w:bidi="ru-RU"/>
              </w:rPr>
            </w:pPr>
            <w:r w:rsidRPr="00407427">
              <w:rPr>
                <w:lang w:bidi="ru-RU"/>
              </w:rPr>
              <w:t>x</w:t>
            </w:r>
          </w:p>
        </w:tc>
        <w:tc>
          <w:tcPr>
            <w:tcW w:w="883" w:type="pct"/>
          </w:tcPr>
          <w:p w14:paraId="13BA006B" w14:textId="77777777" w:rsidR="00A413DB" w:rsidRPr="00407427" w:rsidRDefault="00131F16">
            <w:pPr>
              <w:pStyle w:val="Normalunindented"/>
              <w:keepNext/>
              <w:jc w:val="center"/>
              <w:rPr>
                <w:lang w:bidi="ru-RU"/>
              </w:rPr>
            </w:pPr>
            <w:r w:rsidRPr="00407427">
              <w:rPr>
                <w:lang w:bidi="ru-RU"/>
              </w:rPr>
              <w:t>х</w:t>
            </w:r>
          </w:p>
        </w:tc>
        <w:tc>
          <w:tcPr>
            <w:tcW w:w="705" w:type="pct"/>
          </w:tcPr>
          <w:p w14:paraId="61AECBB5" w14:textId="77777777" w:rsidR="00A413DB" w:rsidRPr="00407427" w:rsidRDefault="00131F16">
            <w:pPr>
              <w:pStyle w:val="Normalunindented"/>
              <w:keepNext/>
              <w:jc w:val="center"/>
              <w:rPr>
                <w:lang w:bidi="ru-RU"/>
              </w:rPr>
            </w:pPr>
            <w:r w:rsidRPr="00407427">
              <w:rPr>
                <w:lang w:bidi="ru-RU"/>
              </w:rPr>
              <w:t> </w:t>
            </w:r>
          </w:p>
        </w:tc>
        <w:tc>
          <w:tcPr>
            <w:tcW w:w="425" w:type="pct"/>
          </w:tcPr>
          <w:p w14:paraId="09C9B97F" w14:textId="77777777" w:rsidR="00A413DB" w:rsidRPr="00407427" w:rsidRDefault="00131F16">
            <w:pPr>
              <w:pStyle w:val="Normalunindented"/>
              <w:keepNext/>
              <w:jc w:val="center"/>
              <w:rPr>
                <w:lang w:bidi="ru-RU"/>
              </w:rPr>
            </w:pPr>
            <w:r w:rsidRPr="00407427">
              <w:rPr>
                <w:lang w:bidi="ru-RU"/>
              </w:rPr>
              <w:t>х</w:t>
            </w:r>
          </w:p>
        </w:tc>
        <w:tc>
          <w:tcPr>
            <w:tcW w:w="484" w:type="pct"/>
          </w:tcPr>
          <w:p w14:paraId="1ADDEF57" w14:textId="77777777" w:rsidR="00A413DB" w:rsidRPr="00407427" w:rsidRDefault="00131F16">
            <w:pPr>
              <w:pStyle w:val="Normalunindented"/>
              <w:keepNext/>
              <w:jc w:val="left"/>
              <w:rPr>
                <w:lang w:bidi="ru-RU"/>
              </w:rPr>
            </w:pPr>
            <w:r w:rsidRPr="00407427">
              <w:rPr>
                <w:lang w:bidi="ru-RU"/>
              </w:rPr>
              <w:t> </w:t>
            </w:r>
          </w:p>
        </w:tc>
        <w:tc>
          <w:tcPr>
            <w:tcW w:w="876" w:type="pct"/>
          </w:tcPr>
          <w:p w14:paraId="4F33AAE8" w14:textId="77777777" w:rsidR="00A413DB" w:rsidRPr="00407427" w:rsidRDefault="00131F16">
            <w:pPr>
              <w:pStyle w:val="Normalunindented"/>
              <w:keepNext/>
              <w:jc w:val="center"/>
              <w:rPr>
                <w:lang w:bidi="ru-RU"/>
              </w:rPr>
            </w:pPr>
            <w:r w:rsidRPr="00407427">
              <w:rPr>
                <w:lang w:bidi="ru-RU"/>
              </w:rPr>
              <w:t>х</w:t>
            </w:r>
          </w:p>
        </w:tc>
      </w:tr>
    </w:tbl>
    <w:p w14:paraId="35D34338" w14:textId="77777777" w:rsidR="00A413DB" w:rsidRPr="00407427" w:rsidRDefault="00131F16">
      <w:r w:rsidRPr="00407427">
        <w:rPr>
          <w:u w:val="single"/>
        </w:rPr>
        <w:t xml:space="preserve">                                                                              </w:t>
      </w:r>
    </w:p>
    <w:p w14:paraId="04C69C9B" w14:textId="77777777" w:rsidR="00A413DB" w:rsidRPr="00407427" w:rsidRDefault="00131F16">
      <w:bookmarkStart w:id="208" w:name="ln_d_2_29_0_0_0_txt1_1"/>
      <w:r w:rsidRPr="00407427">
        <w:t>&lt;1</w:t>
      </w:r>
      <w:proofErr w:type="gramStart"/>
      <w:r w:rsidRPr="00407427">
        <w:t>&gt;</w:t>
      </w:r>
      <w:bookmarkEnd w:id="208"/>
      <w:r w:rsidRPr="00407427">
        <w:t> Д</w:t>
      </w:r>
      <w:proofErr w:type="gramEnd"/>
      <w:r w:rsidRPr="00407427">
        <w:t>ля лиц, не являющихся работниками учреждения, указывается также место работы. Графа заполняется на основании распорядительных актов на проведение торжественных (протокольных) мероприятий.</w:t>
      </w:r>
    </w:p>
    <w:p w14:paraId="527290F1" w14:textId="77777777" w:rsidR="00A413DB" w:rsidRPr="00407427" w:rsidRDefault="00131F16">
      <w:bookmarkStart w:id="209" w:name="ln_d_2_29_0_0_0_txt1_2"/>
      <w:r w:rsidRPr="00407427">
        <w:t>&lt;2&gt;</w:t>
      </w:r>
      <w:bookmarkEnd w:id="209"/>
      <w:r w:rsidRPr="00407427">
        <w:t> Для лиц, не являющихся работниками учреждения, может не заполняться (</w:t>
      </w:r>
      <w:hyperlink r:id="rId319" w:history="1">
        <w:r w:rsidRPr="00407427">
          <w:rPr>
            <w:rStyle w:val="afc"/>
          </w:rPr>
          <w:t>Письмо</w:t>
        </w:r>
      </w:hyperlink>
      <w:r w:rsidRPr="00407427">
        <w:t xml:space="preserve"> Минфина России от 26.04.2019 № 02-07-07/31230).</w:t>
      </w:r>
    </w:p>
    <w:p w14:paraId="102F54F4" w14:textId="77777777" w:rsidR="00A413DB" w:rsidRPr="00407427" w:rsidRDefault="00131F16">
      <w:r w:rsidRPr="00407427">
        <w:lastRenderedPageBreak/>
        <w:t>Всего по настоящему акту вручено подарков (сувенирной продукции) на общую сумму</w:t>
      </w:r>
    </w:p>
    <w:p w14:paraId="02DAE199" w14:textId="77777777" w:rsidR="00A413DB" w:rsidRPr="00407427" w:rsidRDefault="00131F16">
      <w:r w:rsidRPr="00407427">
        <w:rPr>
          <w:u w:val="single"/>
        </w:rPr>
        <w:t>                                                  (сумма прописью)                                                    </w:t>
      </w:r>
      <w:r w:rsidRPr="00407427">
        <w:t xml:space="preserve"> руб.</w:t>
      </w:r>
    </w:p>
    <w:p w14:paraId="220D4C9A" w14:textId="77777777" w:rsidR="00A413DB" w:rsidRPr="00407427" w:rsidRDefault="00131F16">
      <w:r w:rsidRPr="00407427">
        <w:t>Подписи:</w:t>
      </w:r>
    </w:p>
    <w:p w14:paraId="73407541" w14:textId="77777777" w:rsidR="00A413DB" w:rsidRPr="00407427" w:rsidRDefault="00131F16">
      <w:proofErr w:type="gramStart"/>
      <w:r w:rsidRPr="00407427">
        <w:t>Ответственный</w:t>
      </w:r>
      <w:proofErr w:type="gramEnd"/>
      <w:r w:rsidRPr="00407427">
        <w:t xml:space="preserve"> за вручение подарков / за проведение мероприятия:</w:t>
      </w:r>
    </w:p>
    <w:tbl>
      <w:tblPr>
        <w:tblW w:w="5000" w:type="pct"/>
        <w:tblLook w:val="04A0" w:firstRow="1" w:lastRow="0" w:firstColumn="1" w:lastColumn="0" w:noHBand="0" w:noVBand="1"/>
      </w:tblPr>
      <w:tblGrid>
        <w:gridCol w:w="3190"/>
        <w:gridCol w:w="3191"/>
        <w:gridCol w:w="3191"/>
      </w:tblGrid>
      <w:tr w:rsidR="00A413DB" w:rsidRPr="00407427" w14:paraId="6FB8BFD4" w14:textId="77777777">
        <w:tc>
          <w:tcPr>
            <w:tcW w:w="1650" w:type="pct"/>
          </w:tcPr>
          <w:p w14:paraId="0ADF3022" w14:textId="77777777" w:rsidR="00A413DB" w:rsidRPr="00407427" w:rsidRDefault="00131F16">
            <w:pPr>
              <w:pStyle w:val="Normalunindented"/>
              <w:keepNext/>
              <w:jc w:val="left"/>
              <w:rPr>
                <w:lang w:bidi="ru-RU"/>
              </w:rPr>
            </w:pPr>
            <w:r w:rsidRPr="00407427">
              <w:rPr>
                <w:u w:val="single"/>
                <w:lang w:bidi="ru-RU"/>
              </w:rPr>
              <w:t xml:space="preserve">(должность) </w:t>
            </w:r>
          </w:p>
        </w:tc>
        <w:tc>
          <w:tcPr>
            <w:tcW w:w="1650" w:type="pct"/>
          </w:tcPr>
          <w:p w14:paraId="2F464306" w14:textId="77777777" w:rsidR="00A413DB" w:rsidRPr="00407427" w:rsidRDefault="00131F16">
            <w:pPr>
              <w:pStyle w:val="Normalunindented"/>
              <w:keepNext/>
              <w:jc w:val="center"/>
              <w:rPr>
                <w:lang w:bidi="ru-RU"/>
              </w:rPr>
            </w:pPr>
            <w:r w:rsidRPr="00407427">
              <w:rPr>
                <w:u w:val="single"/>
                <w:lang w:bidi="ru-RU"/>
              </w:rPr>
              <w:t xml:space="preserve"> (подпись) </w:t>
            </w:r>
          </w:p>
        </w:tc>
        <w:tc>
          <w:tcPr>
            <w:tcW w:w="1650" w:type="pct"/>
          </w:tcPr>
          <w:p w14:paraId="3585F946" w14:textId="77777777" w:rsidR="00A413DB" w:rsidRPr="00407427" w:rsidRDefault="00131F16">
            <w:pPr>
              <w:pStyle w:val="Normalunindented"/>
              <w:keepNext/>
              <w:jc w:val="right"/>
              <w:rPr>
                <w:lang w:bidi="ru-RU"/>
              </w:rPr>
            </w:pPr>
            <w:r w:rsidRPr="00407427">
              <w:rPr>
                <w:u w:val="single"/>
                <w:lang w:bidi="ru-RU"/>
              </w:rPr>
              <w:t xml:space="preserve"> (расшифровка подписи) </w:t>
            </w:r>
          </w:p>
        </w:tc>
      </w:tr>
    </w:tbl>
    <w:p w14:paraId="1DA41A35" w14:textId="77777777" w:rsidR="00A413DB" w:rsidRPr="00407427" w:rsidRDefault="00131F16">
      <w:r w:rsidRPr="00407427">
        <w:t>Председатель Комиссии:</w:t>
      </w:r>
    </w:p>
    <w:tbl>
      <w:tblPr>
        <w:tblW w:w="5000" w:type="pct"/>
        <w:tblLook w:val="04A0" w:firstRow="1" w:lastRow="0" w:firstColumn="1" w:lastColumn="0" w:noHBand="0" w:noVBand="1"/>
      </w:tblPr>
      <w:tblGrid>
        <w:gridCol w:w="3190"/>
        <w:gridCol w:w="3191"/>
        <w:gridCol w:w="3191"/>
      </w:tblGrid>
      <w:tr w:rsidR="00A413DB" w:rsidRPr="00407427" w14:paraId="6B0A5A69" w14:textId="77777777">
        <w:tc>
          <w:tcPr>
            <w:tcW w:w="1650" w:type="pct"/>
          </w:tcPr>
          <w:p w14:paraId="3B8E3633" w14:textId="77777777" w:rsidR="00A413DB" w:rsidRPr="00407427" w:rsidRDefault="00131F16">
            <w:pPr>
              <w:pStyle w:val="Normalunindented"/>
              <w:keepNext/>
              <w:jc w:val="left"/>
              <w:rPr>
                <w:lang w:bidi="ru-RU"/>
              </w:rPr>
            </w:pPr>
            <w:r w:rsidRPr="00407427">
              <w:rPr>
                <w:u w:val="single"/>
                <w:lang w:bidi="ru-RU"/>
              </w:rPr>
              <w:t xml:space="preserve"> (должность) </w:t>
            </w:r>
          </w:p>
        </w:tc>
        <w:tc>
          <w:tcPr>
            <w:tcW w:w="1650" w:type="pct"/>
          </w:tcPr>
          <w:p w14:paraId="59C21F4A" w14:textId="77777777" w:rsidR="00A413DB" w:rsidRPr="00407427" w:rsidRDefault="00131F16">
            <w:pPr>
              <w:pStyle w:val="Normalunindented"/>
              <w:keepNext/>
              <w:jc w:val="center"/>
              <w:rPr>
                <w:lang w:bidi="ru-RU"/>
              </w:rPr>
            </w:pPr>
            <w:r w:rsidRPr="00407427">
              <w:rPr>
                <w:u w:val="single"/>
                <w:lang w:bidi="ru-RU"/>
              </w:rPr>
              <w:t xml:space="preserve"> (подпись) </w:t>
            </w:r>
          </w:p>
        </w:tc>
        <w:tc>
          <w:tcPr>
            <w:tcW w:w="1650" w:type="pct"/>
          </w:tcPr>
          <w:p w14:paraId="07372EC8" w14:textId="77777777" w:rsidR="00A413DB" w:rsidRPr="00407427" w:rsidRDefault="00131F16">
            <w:pPr>
              <w:pStyle w:val="Normalunindented"/>
              <w:keepNext/>
              <w:jc w:val="right"/>
              <w:rPr>
                <w:lang w:bidi="ru-RU"/>
              </w:rPr>
            </w:pPr>
            <w:r w:rsidRPr="00407427">
              <w:rPr>
                <w:u w:val="single"/>
                <w:lang w:bidi="ru-RU"/>
              </w:rPr>
              <w:t xml:space="preserve"> (расшифровка подписи) </w:t>
            </w:r>
          </w:p>
        </w:tc>
      </w:tr>
    </w:tbl>
    <w:p w14:paraId="073B7159" w14:textId="77777777" w:rsidR="00A413DB" w:rsidRPr="00407427" w:rsidRDefault="00131F16">
      <w:r w:rsidRPr="00407427">
        <w:t>Члены комиссии:</w:t>
      </w:r>
    </w:p>
    <w:tbl>
      <w:tblPr>
        <w:tblW w:w="5000" w:type="pct"/>
        <w:tblLook w:val="04A0" w:firstRow="1" w:lastRow="0" w:firstColumn="1" w:lastColumn="0" w:noHBand="0" w:noVBand="1"/>
      </w:tblPr>
      <w:tblGrid>
        <w:gridCol w:w="3190"/>
        <w:gridCol w:w="3191"/>
        <w:gridCol w:w="3191"/>
      </w:tblGrid>
      <w:tr w:rsidR="00A413DB" w:rsidRPr="00407427" w14:paraId="4D4D2B52" w14:textId="77777777">
        <w:tc>
          <w:tcPr>
            <w:tcW w:w="1650" w:type="pct"/>
          </w:tcPr>
          <w:p w14:paraId="0E7818E9" w14:textId="77777777" w:rsidR="00A413DB" w:rsidRPr="00407427" w:rsidRDefault="00131F16">
            <w:pPr>
              <w:pStyle w:val="Normalunindented"/>
              <w:keepNext/>
              <w:jc w:val="left"/>
              <w:rPr>
                <w:lang w:bidi="ru-RU"/>
              </w:rPr>
            </w:pPr>
            <w:r w:rsidRPr="00407427">
              <w:rPr>
                <w:u w:val="single"/>
                <w:lang w:bidi="ru-RU"/>
              </w:rPr>
              <w:t xml:space="preserve">(должность) </w:t>
            </w:r>
          </w:p>
        </w:tc>
        <w:tc>
          <w:tcPr>
            <w:tcW w:w="1650" w:type="pct"/>
          </w:tcPr>
          <w:p w14:paraId="30605140" w14:textId="77777777" w:rsidR="00A413DB" w:rsidRPr="00407427" w:rsidRDefault="00131F16">
            <w:pPr>
              <w:pStyle w:val="Normalunindented"/>
              <w:keepNext/>
              <w:jc w:val="center"/>
              <w:rPr>
                <w:lang w:bidi="ru-RU"/>
              </w:rPr>
            </w:pPr>
            <w:r w:rsidRPr="00407427">
              <w:rPr>
                <w:u w:val="single"/>
                <w:lang w:bidi="ru-RU"/>
              </w:rPr>
              <w:t xml:space="preserve"> (подпись) </w:t>
            </w:r>
          </w:p>
        </w:tc>
        <w:tc>
          <w:tcPr>
            <w:tcW w:w="1650" w:type="pct"/>
          </w:tcPr>
          <w:p w14:paraId="7A19DD56" w14:textId="77777777" w:rsidR="00A413DB" w:rsidRPr="00407427" w:rsidRDefault="00131F16">
            <w:pPr>
              <w:pStyle w:val="Normalunindented"/>
              <w:keepNext/>
              <w:jc w:val="right"/>
              <w:rPr>
                <w:lang w:bidi="ru-RU"/>
              </w:rPr>
            </w:pPr>
            <w:r w:rsidRPr="00407427">
              <w:rPr>
                <w:u w:val="single"/>
                <w:lang w:bidi="ru-RU"/>
              </w:rPr>
              <w:t xml:space="preserve"> (расшифровка подписи) </w:t>
            </w:r>
          </w:p>
        </w:tc>
      </w:tr>
    </w:tbl>
    <w:p w14:paraId="2483C507" w14:textId="77777777" w:rsidR="00A413DB" w:rsidRPr="00407427" w:rsidRDefault="00A413DB"/>
    <w:tbl>
      <w:tblPr>
        <w:tblW w:w="5000" w:type="pct"/>
        <w:tblLook w:val="04A0" w:firstRow="1" w:lastRow="0" w:firstColumn="1" w:lastColumn="0" w:noHBand="0" w:noVBand="1"/>
      </w:tblPr>
      <w:tblGrid>
        <w:gridCol w:w="3190"/>
        <w:gridCol w:w="3191"/>
        <w:gridCol w:w="3191"/>
      </w:tblGrid>
      <w:tr w:rsidR="00A413DB" w:rsidRPr="00407427" w14:paraId="03F2C6E6" w14:textId="77777777">
        <w:tc>
          <w:tcPr>
            <w:tcW w:w="1650" w:type="pct"/>
          </w:tcPr>
          <w:p w14:paraId="6E2A6805" w14:textId="77777777" w:rsidR="00A413DB" w:rsidRPr="00407427" w:rsidRDefault="00131F16">
            <w:pPr>
              <w:pStyle w:val="Normalunindented"/>
              <w:keepNext/>
              <w:jc w:val="left"/>
              <w:rPr>
                <w:lang w:bidi="ru-RU"/>
              </w:rPr>
            </w:pPr>
            <w:r w:rsidRPr="00407427">
              <w:rPr>
                <w:u w:val="single"/>
                <w:lang w:bidi="ru-RU"/>
              </w:rPr>
              <w:t xml:space="preserve">(должность) </w:t>
            </w:r>
          </w:p>
        </w:tc>
        <w:tc>
          <w:tcPr>
            <w:tcW w:w="1650" w:type="pct"/>
          </w:tcPr>
          <w:p w14:paraId="6BE576C8" w14:textId="77777777" w:rsidR="00A413DB" w:rsidRPr="00407427" w:rsidRDefault="00131F16">
            <w:pPr>
              <w:pStyle w:val="Normalunindented"/>
              <w:keepNext/>
              <w:jc w:val="center"/>
              <w:rPr>
                <w:lang w:bidi="ru-RU"/>
              </w:rPr>
            </w:pPr>
            <w:r w:rsidRPr="00407427">
              <w:rPr>
                <w:u w:val="single"/>
                <w:lang w:bidi="ru-RU"/>
              </w:rPr>
              <w:t xml:space="preserve"> (подпись) </w:t>
            </w:r>
          </w:p>
        </w:tc>
        <w:tc>
          <w:tcPr>
            <w:tcW w:w="1650" w:type="pct"/>
          </w:tcPr>
          <w:p w14:paraId="5D0AD74F" w14:textId="77777777" w:rsidR="00A413DB" w:rsidRPr="00407427" w:rsidRDefault="00131F16">
            <w:pPr>
              <w:pStyle w:val="Normalunindented"/>
              <w:keepNext/>
              <w:jc w:val="right"/>
              <w:rPr>
                <w:lang w:bidi="ru-RU"/>
              </w:rPr>
            </w:pPr>
            <w:r w:rsidRPr="00407427">
              <w:rPr>
                <w:u w:val="single"/>
                <w:lang w:bidi="ru-RU"/>
              </w:rPr>
              <w:t xml:space="preserve"> (расшифровка подписи) </w:t>
            </w:r>
          </w:p>
        </w:tc>
      </w:tr>
    </w:tbl>
    <w:p w14:paraId="13C506D3" w14:textId="77777777" w:rsidR="00A413DB" w:rsidRPr="00407427" w:rsidRDefault="00A413DB"/>
    <w:tbl>
      <w:tblPr>
        <w:tblW w:w="5000" w:type="pct"/>
        <w:tblLook w:val="04A0" w:firstRow="1" w:lastRow="0" w:firstColumn="1" w:lastColumn="0" w:noHBand="0" w:noVBand="1"/>
      </w:tblPr>
      <w:tblGrid>
        <w:gridCol w:w="3190"/>
        <w:gridCol w:w="3191"/>
        <w:gridCol w:w="3191"/>
      </w:tblGrid>
      <w:tr w:rsidR="00A413DB" w:rsidRPr="00407427" w14:paraId="2BA38791" w14:textId="77777777">
        <w:tc>
          <w:tcPr>
            <w:tcW w:w="1650" w:type="pct"/>
          </w:tcPr>
          <w:p w14:paraId="08A39902" w14:textId="77777777" w:rsidR="00A413DB" w:rsidRPr="00407427" w:rsidRDefault="00131F16">
            <w:pPr>
              <w:pStyle w:val="Normalunindented"/>
              <w:keepNext/>
              <w:jc w:val="left"/>
              <w:rPr>
                <w:lang w:bidi="ru-RU"/>
              </w:rPr>
            </w:pPr>
            <w:r w:rsidRPr="00407427">
              <w:rPr>
                <w:u w:val="single"/>
                <w:lang w:bidi="ru-RU"/>
              </w:rPr>
              <w:t xml:space="preserve">(должность) </w:t>
            </w:r>
          </w:p>
        </w:tc>
        <w:tc>
          <w:tcPr>
            <w:tcW w:w="1650" w:type="pct"/>
          </w:tcPr>
          <w:p w14:paraId="073198BA" w14:textId="77777777" w:rsidR="00A413DB" w:rsidRPr="00407427" w:rsidRDefault="00131F16">
            <w:pPr>
              <w:pStyle w:val="Normalunindented"/>
              <w:keepNext/>
              <w:jc w:val="center"/>
              <w:rPr>
                <w:lang w:bidi="ru-RU"/>
              </w:rPr>
            </w:pPr>
            <w:r w:rsidRPr="00407427">
              <w:rPr>
                <w:u w:val="single"/>
                <w:lang w:bidi="ru-RU"/>
              </w:rPr>
              <w:t xml:space="preserve"> (подпись) </w:t>
            </w:r>
          </w:p>
        </w:tc>
        <w:tc>
          <w:tcPr>
            <w:tcW w:w="1650" w:type="pct"/>
          </w:tcPr>
          <w:p w14:paraId="14BCD77D" w14:textId="77777777" w:rsidR="00A413DB" w:rsidRPr="00407427" w:rsidRDefault="00131F16">
            <w:pPr>
              <w:pStyle w:val="Normalunindented"/>
              <w:keepNext/>
              <w:jc w:val="right"/>
              <w:rPr>
                <w:lang w:bidi="ru-RU"/>
              </w:rPr>
            </w:pPr>
            <w:r w:rsidRPr="00407427">
              <w:rPr>
                <w:u w:val="single"/>
                <w:lang w:bidi="ru-RU"/>
              </w:rPr>
              <w:t xml:space="preserve"> (расшифровка подписи) </w:t>
            </w:r>
          </w:p>
        </w:tc>
      </w:tr>
    </w:tbl>
    <w:p w14:paraId="3B947F25" w14:textId="41CA819B" w:rsidR="00687531" w:rsidRPr="00407427" w:rsidRDefault="00131F16">
      <w:r w:rsidRPr="00407427">
        <w:t>"</w:t>
      </w:r>
      <w:r w:rsidRPr="00407427">
        <w:rPr>
          <w:u w:val="single"/>
        </w:rPr>
        <w:t>          </w:t>
      </w:r>
      <w:r w:rsidRPr="00407427">
        <w:t xml:space="preserve">" </w:t>
      </w:r>
      <w:r w:rsidRPr="00407427">
        <w:rPr>
          <w:u w:val="single"/>
        </w:rPr>
        <w:t>                              </w:t>
      </w:r>
      <w:r w:rsidRPr="00407427">
        <w:t xml:space="preserve"> 20</w:t>
      </w:r>
      <w:r w:rsidRPr="00407427">
        <w:rPr>
          <w:u w:val="single"/>
        </w:rPr>
        <w:t>            </w:t>
      </w:r>
      <w:r w:rsidRPr="00407427">
        <w:t xml:space="preserve"> г.</w:t>
      </w:r>
      <w:bookmarkStart w:id="210" w:name="_docEnd_14"/>
      <w:bookmarkEnd w:id="210"/>
    </w:p>
    <w:p w14:paraId="10DAEB62" w14:textId="4CF680F9" w:rsidR="000A3A46" w:rsidRPr="00407427" w:rsidRDefault="000A3A46"/>
    <w:p w14:paraId="27BE9D7C" w14:textId="0B9A55CF" w:rsidR="000A3A46" w:rsidRPr="00407427" w:rsidRDefault="000A3A46"/>
    <w:p w14:paraId="3ADAAAAF" w14:textId="7CBE0176" w:rsidR="000A3A46" w:rsidRPr="00407427" w:rsidRDefault="000A3A46"/>
    <w:p w14:paraId="204AFA77" w14:textId="462F8C13" w:rsidR="000A3A46" w:rsidRPr="00407427" w:rsidRDefault="000A3A46"/>
    <w:p w14:paraId="291D9796" w14:textId="51B6BCBD" w:rsidR="000A3A46" w:rsidRPr="00407427" w:rsidRDefault="000A3A46"/>
    <w:p w14:paraId="6A738D67" w14:textId="61F5DC6E" w:rsidR="000A3A46" w:rsidRPr="00407427" w:rsidRDefault="000A3A46"/>
    <w:p w14:paraId="30165EF3" w14:textId="373D2A91" w:rsidR="000A3A46" w:rsidRPr="00407427" w:rsidRDefault="000A3A46"/>
    <w:p w14:paraId="4096C38F" w14:textId="67EE3028" w:rsidR="000A3A46" w:rsidRPr="00407427" w:rsidRDefault="000A3A46"/>
    <w:p w14:paraId="37BA68E4" w14:textId="66A0A916" w:rsidR="000A3A46" w:rsidRPr="00407427" w:rsidRDefault="000A3A46"/>
    <w:p w14:paraId="3C83A4D5" w14:textId="1FAD22A7" w:rsidR="000A3A46" w:rsidRPr="00407427" w:rsidRDefault="000A3A46"/>
    <w:p w14:paraId="501720CE" w14:textId="663BF37F" w:rsidR="000A3A46" w:rsidRPr="00407427" w:rsidRDefault="000A3A46"/>
    <w:p w14:paraId="24F92B60" w14:textId="39B8299F" w:rsidR="000A3A46" w:rsidRPr="00407427" w:rsidRDefault="000A3A46"/>
    <w:p w14:paraId="692199A4" w14:textId="3E265DD2" w:rsidR="000A3A46" w:rsidRPr="00407427" w:rsidRDefault="000A3A46"/>
    <w:p w14:paraId="60EA0B9E" w14:textId="372BF204" w:rsidR="000A3A46" w:rsidRPr="00407427" w:rsidRDefault="000A3A46"/>
    <w:p w14:paraId="2BF05EF1" w14:textId="16A12AE6" w:rsidR="000A3A46" w:rsidRPr="00407427" w:rsidRDefault="000A3A46"/>
    <w:p w14:paraId="60EEC16C" w14:textId="0A0B4F3E" w:rsidR="00407427" w:rsidRPr="00407427" w:rsidRDefault="00407427">
      <w:pPr>
        <w:spacing w:before="0" w:after="0" w:line="240" w:lineRule="auto"/>
        <w:ind w:firstLine="0"/>
        <w:jc w:val="left"/>
        <w:sectPr w:rsidR="00407427" w:rsidRPr="00407427" w:rsidSect="000A3A46">
          <w:headerReference w:type="default" r:id="rId320"/>
          <w:footerReference w:type="default" r:id="rId321"/>
          <w:footerReference w:type="first" r:id="rId322"/>
          <w:footnotePr>
            <w:numRestart w:val="eachSect"/>
          </w:footnotePr>
          <w:pgSz w:w="11907" w:h="16839" w:code="9"/>
          <w:pgMar w:top="1134" w:right="850" w:bottom="1134" w:left="1701" w:header="720" w:footer="720" w:gutter="0"/>
          <w:pgNumType w:start="1"/>
          <w:cols w:space="720"/>
          <w:titlePg/>
          <w:docGrid w:linePitch="299"/>
        </w:sectPr>
      </w:pPr>
    </w:p>
    <w:tbl>
      <w:tblPr>
        <w:tblW w:w="15734" w:type="dxa"/>
        <w:tblInd w:w="-567" w:type="dxa"/>
        <w:tblLayout w:type="fixed"/>
        <w:tblLook w:val="04A0" w:firstRow="1" w:lastRow="0" w:firstColumn="1" w:lastColumn="0" w:noHBand="0" w:noVBand="1"/>
      </w:tblPr>
      <w:tblGrid>
        <w:gridCol w:w="567"/>
        <w:gridCol w:w="1276"/>
        <w:gridCol w:w="1984"/>
        <w:gridCol w:w="3544"/>
        <w:gridCol w:w="2417"/>
        <w:gridCol w:w="2544"/>
        <w:gridCol w:w="3402"/>
      </w:tblGrid>
      <w:tr w:rsidR="000A3A46" w:rsidRPr="00407427" w14:paraId="648835D1" w14:textId="77777777" w:rsidTr="00407427">
        <w:trPr>
          <w:trHeight w:val="315"/>
        </w:trPr>
        <w:tc>
          <w:tcPr>
            <w:tcW w:w="15734" w:type="dxa"/>
            <w:gridSpan w:val="7"/>
            <w:tcBorders>
              <w:top w:val="nil"/>
              <w:left w:val="nil"/>
              <w:bottom w:val="single" w:sz="8" w:space="0" w:color="000000"/>
              <w:right w:val="nil"/>
            </w:tcBorders>
          </w:tcPr>
          <w:p w14:paraId="55E3F9F9" w14:textId="77777777" w:rsidR="000A3A46" w:rsidRPr="00407427" w:rsidRDefault="000A3A46" w:rsidP="000A3A46">
            <w:pPr>
              <w:spacing w:before="0" w:after="0" w:line="240" w:lineRule="auto"/>
              <w:ind w:firstLine="0"/>
              <w:jc w:val="right"/>
              <w:rPr>
                <w:bCs/>
              </w:rPr>
            </w:pPr>
            <w:r w:rsidRPr="00407427">
              <w:rPr>
                <w:bCs/>
              </w:rPr>
              <w:lastRenderedPageBreak/>
              <w:t>Приложение № 11</w:t>
            </w:r>
          </w:p>
          <w:p w14:paraId="25F99A21" w14:textId="77777777" w:rsidR="000A3A46" w:rsidRPr="00407427" w:rsidRDefault="000A3A46" w:rsidP="000A3A46">
            <w:pPr>
              <w:spacing w:before="0" w:after="0" w:line="240" w:lineRule="auto"/>
              <w:ind w:firstLine="0"/>
              <w:jc w:val="right"/>
              <w:rPr>
                <w:bCs/>
              </w:rPr>
            </w:pPr>
            <w:r w:rsidRPr="00407427">
              <w:rPr>
                <w:bCs/>
              </w:rPr>
              <w:t>к Единой учетной политике</w:t>
            </w:r>
          </w:p>
          <w:p w14:paraId="739AA134" w14:textId="77777777" w:rsidR="000A3A46" w:rsidRPr="00407427" w:rsidRDefault="000A3A46" w:rsidP="000A3A46">
            <w:pPr>
              <w:spacing w:before="0" w:after="0" w:line="240" w:lineRule="auto"/>
              <w:ind w:firstLine="0"/>
              <w:jc w:val="center"/>
              <w:rPr>
                <w:b/>
                <w:bCs/>
              </w:rPr>
            </w:pPr>
          </w:p>
          <w:p w14:paraId="0E273118" w14:textId="77777777" w:rsidR="000A3A46" w:rsidRPr="00407427" w:rsidRDefault="000A3A46" w:rsidP="000A3A46">
            <w:pPr>
              <w:spacing w:before="0" w:after="0" w:line="240" w:lineRule="auto"/>
              <w:ind w:firstLine="0"/>
              <w:jc w:val="center"/>
              <w:rPr>
                <w:b/>
                <w:bCs/>
              </w:rPr>
            </w:pPr>
            <w:r w:rsidRPr="00407427">
              <w:rPr>
                <w:b/>
                <w:bCs/>
              </w:rPr>
              <w:t xml:space="preserve">Перечень администрируемых субъектами централизованного учета </w:t>
            </w:r>
          </w:p>
          <w:p w14:paraId="10931A19" w14:textId="77777777" w:rsidR="000A3A46" w:rsidRPr="00407427" w:rsidRDefault="000A3A46" w:rsidP="000A3A46">
            <w:pPr>
              <w:spacing w:before="0" w:after="0" w:line="240" w:lineRule="auto"/>
              <w:ind w:firstLine="0"/>
              <w:jc w:val="center"/>
              <w:rPr>
                <w:b/>
                <w:bCs/>
              </w:rPr>
            </w:pPr>
            <w:r w:rsidRPr="00407427">
              <w:rPr>
                <w:b/>
                <w:bCs/>
              </w:rPr>
              <w:t>основных видов доходов и порядок их признания в учете»</w:t>
            </w:r>
          </w:p>
          <w:p w14:paraId="765CE348" w14:textId="77777777" w:rsidR="000A3A46" w:rsidRPr="00407427" w:rsidRDefault="000A3A46" w:rsidP="000A3A46">
            <w:pPr>
              <w:spacing w:before="0" w:after="0" w:line="240" w:lineRule="auto"/>
              <w:ind w:firstLine="0"/>
              <w:jc w:val="left"/>
              <w:rPr>
                <w:b/>
                <w:bCs/>
              </w:rPr>
            </w:pPr>
            <w:r w:rsidRPr="00407427">
              <w:rPr>
                <w:b/>
                <w:bCs/>
              </w:rPr>
              <w:t> </w:t>
            </w:r>
          </w:p>
        </w:tc>
      </w:tr>
      <w:tr w:rsidR="000A3A46" w:rsidRPr="00407427" w14:paraId="1028AF1B" w14:textId="77777777" w:rsidTr="00407427">
        <w:trPr>
          <w:trHeight w:val="1155"/>
        </w:trPr>
        <w:tc>
          <w:tcPr>
            <w:tcW w:w="567" w:type="dxa"/>
            <w:tcBorders>
              <w:top w:val="single" w:sz="4" w:space="0" w:color="auto"/>
              <w:left w:val="single" w:sz="4" w:space="0" w:color="auto"/>
              <w:bottom w:val="single" w:sz="4" w:space="0" w:color="auto"/>
              <w:right w:val="single" w:sz="4" w:space="0" w:color="auto"/>
            </w:tcBorders>
          </w:tcPr>
          <w:p w14:paraId="58858C15" w14:textId="77777777" w:rsidR="000A3A46" w:rsidRPr="00407427" w:rsidRDefault="000A3A46" w:rsidP="000A3A46">
            <w:pPr>
              <w:spacing w:before="0" w:after="0" w:line="240" w:lineRule="auto"/>
              <w:ind w:firstLine="0"/>
              <w:jc w:val="left"/>
              <w:rPr>
                <w:b/>
                <w:bCs/>
              </w:rPr>
            </w:pPr>
          </w:p>
          <w:p w14:paraId="165BF6D2" w14:textId="77777777" w:rsidR="000A3A46" w:rsidRPr="00407427" w:rsidRDefault="000A3A46" w:rsidP="000A3A46">
            <w:pPr>
              <w:spacing w:before="0" w:after="0" w:line="240" w:lineRule="auto"/>
              <w:ind w:firstLine="0"/>
              <w:jc w:val="left"/>
              <w:rPr>
                <w:b/>
                <w:bCs/>
              </w:rPr>
            </w:pPr>
          </w:p>
          <w:p w14:paraId="61188D0F" w14:textId="77777777" w:rsidR="000A3A46" w:rsidRPr="00407427" w:rsidRDefault="000A3A46" w:rsidP="000A3A46">
            <w:pPr>
              <w:spacing w:before="0" w:after="0" w:line="240" w:lineRule="auto"/>
              <w:ind w:firstLine="0"/>
              <w:jc w:val="left"/>
              <w:rPr>
                <w:b/>
                <w:bCs/>
              </w:rPr>
            </w:pPr>
            <w:r w:rsidRPr="00407427">
              <w:rPr>
                <w:b/>
                <w:bCs/>
              </w:rPr>
              <w:t>№</w:t>
            </w:r>
          </w:p>
        </w:tc>
        <w:tc>
          <w:tcPr>
            <w:tcW w:w="1276" w:type="dxa"/>
            <w:tcBorders>
              <w:top w:val="nil"/>
              <w:left w:val="single" w:sz="4" w:space="0" w:color="auto"/>
              <w:bottom w:val="single" w:sz="8" w:space="0" w:color="000000"/>
              <w:right w:val="single" w:sz="8" w:space="0" w:color="000000"/>
            </w:tcBorders>
            <w:shd w:val="clear" w:color="auto" w:fill="auto"/>
            <w:vAlign w:val="center"/>
            <w:hideMark/>
          </w:tcPr>
          <w:p w14:paraId="05E87030" w14:textId="77777777" w:rsidR="000A3A46" w:rsidRPr="00407427" w:rsidRDefault="000A3A46" w:rsidP="000A3A46">
            <w:pPr>
              <w:spacing w:before="0" w:after="0" w:line="240" w:lineRule="auto"/>
              <w:ind w:firstLine="0"/>
              <w:jc w:val="left"/>
              <w:rPr>
                <w:b/>
                <w:bCs/>
              </w:rPr>
            </w:pPr>
            <w:r w:rsidRPr="00407427">
              <w:rPr>
                <w:b/>
                <w:bCs/>
              </w:rPr>
              <w:t>КОД подстатьи КОСГУ</w:t>
            </w:r>
          </w:p>
        </w:tc>
        <w:tc>
          <w:tcPr>
            <w:tcW w:w="1984" w:type="dxa"/>
            <w:tcBorders>
              <w:top w:val="nil"/>
              <w:left w:val="nil"/>
              <w:bottom w:val="single" w:sz="8" w:space="0" w:color="000000"/>
              <w:right w:val="single" w:sz="8" w:space="0" w:color="000000"/>
            </w:tcBorders>
            <w:shd w:val="clear" w:color="auto" w:fill="auto"/>
            <w:vAlign w:val="center"/>
            <w:hideMark/>
          </w:tcPr>
          <w:p w14:paraId="41249EF4" w14:textId="77777777" w:rsidR="000A3A46" w:rsidRPr="00407427" w:rsidRDefault="000A3A46" w:rsidP="000A3A46">
            <w:pPr>
              <w:spacing w:before="0" w:after="0" w:line="240" w:lineRule="auto"/>
              <w:ind w:firstLine="0"/>
              <w:jc w:val="left"/>
              <w:rPr>
                <w:b/>
                <w:bCs/>
              </w:rPr>
            </w:pPr>
            <w:r w:rsidRPr="00407427">
              <w:rPr>
                <w:b/>
                <w:bCs/>
              </w:rPr>
              <w:t xml:space="preserve">Наименование подстатьи КОСГУ </w:t>
            </w:r>
          </w:p>
        </w:tc>
        <w:tc>
          <w:tcPr>
            <w:tcW w:w="3544" w:type="dxa"/>
            <w:tcBorders>
              <w:top w:val="nil"/>
              <w:left w:val="nil"/>
              <w:bottom w:val="single" w:sz="8" w:space="0" w:color="000000"/>
              <w:right w:val="single" w:sz="8" w:space="0" w:color="000000"/>
            </w:tcBorders>
            <w:shd w:val="clear" w:color="auto" w:fill="auto"/>
            <w:vAlign w:val="center"/>
            <w:hideMark/>
          </w:tcPr>
          <w:p w14:paraId="34F2D55A" w14:textId="77777777" w:rsidR="000A3A46" w:rsidRPr="00407427" w:rsidRDefault="000A3A46" w:rsidP="000A3A46">
            <w:pPr>
              <w:spacing w:before="0" w:after="0" w:line="240" w:lineRule="auto"/>
              <w:ind w:firstLine="0"/>
              <w:jc w:val="left"/>
              <w:rPr>
                <w:b/>
                <w:bCs/>
              </w:rPr>
            </w:pPr>
            <w:r w:rsidRPr="00407427">
              <w:rPr>
                <w:b/>
                <w:bCs/>
              </w:rPr>
              <w:t>Вид дохода (поступлений)</w:t>
            </w:r>
          </w:p>
        </w:tc>
        <w:tc>
          <w:tcPr>
            <w:tcW w:w="2417" w:type="dxa"/>
            <w:tcBorders>
              <w:top w:val="nil"/>
              <w:left w:val="nil"/>
              <w:bottom w:val="single" w:sz="8" w:space="0" w:color="000000"/>
              <w:right w:val="single" w:sz="8" w:space="0" w:color="000000"/>
            </w:tcBorders>
            <w:shd w:val="clear" w:color="auto" w:fill="auto"/>
            <w:vAlign w:val="center"/>
            <w:hideMark/>
          </w:tcPr>
          <w:p w14:paraId="62EFA7F3" w14:textId="77777777" w:rsidR="000A3A46" w:rsidRPr="00407427" w:rsidRDefault="000A3A46" w:rsidP="000A3A46">
            <w:pPr>
              <w:spacing w:before="0" w:after="0" w:line="240" w:lineRule="auto"/>
              <w:ind w:firstLine="0"/>
              <w:jc w:val="left"/>
              <w:rPr>
                <w:b/>
                <w:bCs/>
              </w:rPr>
            </w:pPr>
            <w:r w:rsidRPr="00407427">
              <w:rPr>
                <w:b/>
                <w:bCs/>
              </w:rPr>
              <w:t>Порядок признания</w:t>
            </w:r>
          </w:p>
        </w:tc>
        <w:tc>
          <w:tcPr>
            <w:tcW w:w="2544" w:type="dxa"/>
            <w:tcBorders>
              <w:top w:val="nil"/>
              <w:left w:val="nil"/>
              <w:bottom w:val="single" w:sz="8" w:space="0" w:color="000000"/>
              <w:right w:val="single" w:sz="8" w:space="0" w:color="000000"/>
            </w:tcBorders>
            <w:shd w:val="clear" w:color="auto" w:fill="auto"/>
            <w:vAlign w:val="center"/>
            <w:hideMark/>
          </w:tcPr>
          <w:p w14:paraId="1F0AEF58" w14:textId="77777777" w:rsidR="000A3A46" w:rsidRPr="00407427" w:rsidRDefault="000A3A46" w:rsidP="000A3A46">
            <w:pPr>
              <w:spacing w:before="0" w:after="0" w:line="240" w:lineRule="auto"/>
              <w:ind w:firstLine="0"/>
              <w:jc w:val="left"/>
              <w:rPr>
                <w:b/>
                <w:bCs/>
              </w:rPr>
            </w:pPr>
            <w:r w:rsidRPr="00407427">
              <w:rPr>
                <w:b/>
                <w:bCs/>
              </w:rPr>
              <w:t>Момент признания в  учете</w:t>
            </w:r>
          </w:p>
        </w:tc>
        <w:tc>
          <w:tcPr>
            <w:tcW w:w="3402" w:type="dxa"/>
            <w:tcBorders>
              <w:top w:val="nil"/>
              <w:left w:val="nil"/>
              <w:bottom w:val="single" w:sz="8" w:space="0" w:color="000000"/>
              <w:right w:val="single" w:sz="8" w:space="0" w:color="000000"/>
            </w:tcBorders>
            <w:shd w:val="clear" w:color="auto" w:fill="auto"/>
            <w:vAlign w:val="center"/>
            <w:hideMark/>
          </w:tcPr>
          <w:p w14:paraId="018CC330" w14:textId="77777777" w:rsidR="000A3A46" w:rsidRPr="00407427" w:rsidRDefault="000A3A46" w:rsidP="000A3A46">
            <w:pPr>
              <w:spacing w:before="0" w:after="0" w:line="240" w:lineRule="auto"/>
              <w:ind w:firstLine="0"/>
              <w:jc w:val="left"/>
              <w:rPr>
                <w:b/>
                <w:bCs/>
              </w:rPr>
            </w:pPr>
            <w:r w:rsidRPr="00407427">
              <w:rPr>
                <w:b/>
                <w:bCs/>
              </w:rPr>
              <w:t>Документ-основание</w:t>
            </w:r>
          </w:p>
        </w:tc>
      </w:tr>
      <w:tr w:rsidR="000A3A46" w:rsidRPr="00407427" w14:paraId="595896A3" w14:textId="77777777" w:rsidTr="00407427">
        <w:trPr>
          <w:trHeight w:val="1539"/>
        </w:trPr>
        <w:tc>
          <w:tcPr>
            <w:tcW w:w="567" w:type="dxa"/>
            <w:tcBorders>
              <w:top w:val="single" w:sz="4" w:space="0" w:color="auto"/>
              <w:left w:val="single" w:sz="4" w:space="0" w:color="auto"/>
              <w:bottom w:val="single" w:sz="4" w:space="0" w:color="auto"/>
              <w:right w:val="single" w:sz="4" w:space="0" w:color="auto"/>
            </w:tcBorders>
          </w:tcPr>
          <w:p w14:paraId="500D9F4A" w14:textId="3867A3A4" w:rsidR="000A3A46" w:rsidRPr="00407427" w:rsidRDefault="008D0894" w:rsidP="000A3A46">
            <w:pPr>
              <w:spacing w:before="0" w:after="0" w:line="240" w:lineRule="auto"/>
              <w:ind w:firstLine="0"/>
              <w:jc w:val="center"/>
              <w:rPr>
                <w:bCs/>
              </w:rPr>
            </w:pPr>
            <w:r>
              <w:rPr>
                <w:bCs/>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5A4AC9B" w14:textId="77777777" w:rsidR="000A3A46" w:rsidRPr="00407427" w:rsidRDefault="000A3A46" w:rsidP="000A3A46">
            <w:pPr>
              <w:spacing w:before="0" w:after="0" w:line="240" w:lineRule="auto"/>
              <w:ind w:firstLine="0"/>
              <w:jc w:val="center"/>
              <w:rPr>
                <w:bCs/>
              </w:rPr>
            </w:pPr>
            <w:r w:rsidRPr="00407427">
              <w:rPr>
                <w:bCs/>
              </w:rPr>
              <w:t>131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097E7E2B" w14:textId="77777777" w:rsidR="000A3A46" w:rsidRPr="00407427" w:rsidRDefault="000A3A46" w:rsidP="000A3A46">
            <w:pPr>
              <w:spacing w:before="0" w:after="0" w:line="240" w:lineRule="auto"/>
              <w:ind w:firstLine="0"/>
              <w:jc w:val="left"/>
            </w:pPr>
            <w:r w:rsidRPr="00407427">
              <w:t>Доходы от оказания платных услуг (работ)</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54BAF284" w14:textId="77777777" w:rsidR="000A3A46" w:rsidRPr="00407427" w:rsidRDefault="000A3A46" w:rsidP="000A3A46">
            <w:pPr>
              <w:spacing w:before="0" w:after="0" w:line="240" w:lineRule="auto"/>
              <w:ind w:firstLine="0"/>
              <w:jc w:val="left"/>
            </w:pPr>
            <w:r w:rsidRPr="00407427">
              <w:t>Доходы от оказания платных услуг, работ (за исключением доходов от оказания услуг, работ по программе обязательного медицинского страхования), в том числе:</w:t>
            </w:r>
            <w:r w:rsidRPr="00407427">
              <w:br/>
              <w:t>доходы от оказания платных услуг (работ) потребителям соответствующих услуг (работ);</w:t>
            </w:r>
            <w:r w:rsidRPr="00407427">
              <w:br/>
              <w:t>прочие доходы от оказания платных услуг (работ)</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22F682F4"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(при возможности определения денежной оценки за весь период действия договора).</w:t>
            </w:r>
            <w:r w:rsidRPr="00407427">
              <w:br/>
              <w:t>Сумма дохода определяется исходя из условий договора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660A8BAD" w14:textId="77777777" w:rsidR="000A3A46" w:rsidRPr="00407427" w:rsidRDefault="000A3A46" w:rsidP="000A3A46">
            <w:pPr>
              <w:spacing w:before="0" w:after="0" w:line="240" w:lineRule="auto"/>
              <w:ind w:firstLine="0"/>
              <w:jc w:val="left"/>
            </w:pPr>
            <w:r w:rsidRPr="00407427">
              <w:t>На дату заключения договора (при признании доходов будущих периодов) либо на дату оказания услуг, выполнения работ (этапа работ)</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3D9D5F2A" w14:textId="77777777" w:rsidR="000A3A46" w:rsidRPr="00407427" w:rsidRDefault="000A3A46" w:rsidP="000A3A46">
            <w:pPr>
              <w:spacing w:before="0" w:after="0" w:line="240" w:lineRule="auto"/>
              <w:ind w:firstLine="0"/>
              <w:jc w:val="left"/>
            </w:pPr>
            <w:r w:rsidRPr="00407427">
              <w:t>Договор (государственный контракт); Акт приемки товаров, работ, услуг (форма 0510452)</w:t>
            </w:r>
          </w:p>
        </w:tc>
      </w:tr>
      <w:tr w:rsidR="000A3A46" w:rsidRPr="00407427" w14:paraId="57ABD755" w14:textId="77777777" w:rsidTr="00A960FF">
        <w:trPr>
          <w:trHeight w:val="1815"/>
        </w:trPr>
        <w:tc>
          <w:tcPr>
            <w:tcW w:w="567" w:type="dxa"/>
            <w:tcBorders>
              <w:top w:val="single" w:sz="4" w:space="0" w:color="auto"/>
              <w:left w:val="single" w:sz="8" w:space="0" w:color="000000"/>
              <w:bottom w:val="single" w:sz="4" w:space="0" w:color="auto"/>
              <w:right w:val="single" w:sz="8" w:space="0" w:color="000000"/>
            </w:tcBorders>
          </w:tcPr>
          <w:p w14:paraId="74636904" w14:textId="0518A1D6" w:rsidR="000A3A46" w:rsidRPr="00407427" w:rsidRDefault="008D0894" w:rsidP="000A3A46">
            <w:pPr>
              <w:spacing w:before="0" w:after="0" w:line="240" w:lineRule="auto"/>
              <w:ind w:firstLine="0"/>
              <w:jc w:val="center"/>
              <w:rPr>
                <w:bCs/>
              </w:rPr>
            </w:pPr>
            <w:r>
              <w:rPr>
                <w:bCs/>
              </w:rPr>
              <w:t>2</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24C0B5D1" w14:textId="77777777" w:rsidR="000A3A46" w:rsidRPr="00407427" w:rsidRDefault="000A3A46" w:rsidP="000A3A46">
            <w:pPr>
              <w:spacing w:before="0" w:after="0" w:line="240" w:lineRule="auto"/>
              <w:ind w:firstLine="0"/>
              <w:jc w:val="center"/>
              <w:rPr>
                <w:bCs/>
              </w:rPr>
            </w:pPr>
            <w:r w:rsidRPr="00407427">
              <w:rPr>
                <w:bCs/>
              </w:rPr>
              <w:t>134</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100BD40B" w14:textId="77777777" w:rsidR="000A3A46" w:rsidRPr="00407427" w:rsidRDefault="000A3A46" w:rsidP="000A3A46">
            <w:pPr>
              <w:spacing w:before="0" w:after="0" w:line="240" w:lineRule="auto"/>
              <w:ind w:firstLine="0"/>
              <w:jc w:val="left"/>
            </w:pPr>
            <w:r w:rsidRPr="00407427">
              <w:t>Доходы от компенсации затрат</w:t>
            </w:r>
          </w:p>
        </w:tc>
        <w:tc>
          <w:tcPr>
            <w:tcW w:w="3544" w:type="dxa"/>
            <w:tcBorders>
              <w:top w:val="single" w:sz="4" w:space="0" w:color="auto"/>
              <w:left w:val="nil"/>
              <w:bottom w:val="single" w:sz="4" w:space="0" w:color="auto"/>
              <w:right w:val="single" w:sz="8" w:space="0" w:color="000000"/>
            </w:tcBorders>
            <w:shd w:val="clear" w:color="auto" w:fill="auto"/>
            <w:hideMark/>
          </w:tcPr>
          <w:p w14:paraId="30D2578E" w14:textId="77777777" w:rsidR="000A3A46" w:rsidRPr="00407427" w:rsidRDefault="000A3A46" w:rsidP="000A3A46">
            <w:pPr>
              <w:spacing w:before="0" w:after="0" w:line="240" w:lineRule="auto"/>
              <w:ind w:firstLine="0"/>
              <w:jc w:val="left"/>
            </w:pPr>
            <w:r w:rsidRPr="00407427">
              <w:t>Доходы в виде возмещения сумм государственной пошлины, ранее уплаченной при обращении в суд</w:t>
            </w:r>
          </w:p>
        </w:tc>
        <w:tc>
          <w:tcPr>
            <w:tcW w:w="2417" w:type="dxa"/>
            <w:tcBorders>
              <w:top w:val="single" w:sz="4" w:space="0" w:color="auto"/>
              <w:left w:val="nil"/>
              <w:bottom w:val="single" w:sz="4" w:space="0" w:color="auto"/>
              <w:right w:val="single" w:sz="8" w:space="0" w:color="000000"/>
            </w:tcBorders>
            <w:shd w:val="clear" w:color="auto" w:fill="auto"/>
            <w:hideMark/>
          </w:tcPr>
          <w:p w14:paraId="1075A6D9"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w:t>
            </w:r>
          </w:p>
        </w:tc>
        <w:tc>
          <w:tcPr>
            <w:tcW w:w="2544" w:type="dxa"/>
            <w:tcBorders>
              <w:top w:val="single" w:sz="4" w:space="0" w:color="auto"/>
              <w:left w:val="nil"/>
              <w:bottom w:val="single" w:sz="4" w:space="0" w:color="auto"/>
              <w:right w:val="single" w:sz="8" w:space="0" w:color="000000"/>
            </w:tcBorders>
            <w:shd w:val="clear" w:color="auto" w:fill="auto"/>
            <w:hideMark/>
          </w:tcPr>
          <w:p w14:paraId="0C8E9885" w14:textId="77777777" w:rsidR="000A3A46" w:rsidRPr="00407427" w:rsidRDefault="000A3A46" w:rsidP="000A3A46">
            <w:pPr>
              <w:spacing w:before="0" w:after="0" w:line="240" w:lineRule="auto"/>
              <w:ind w:firstLine="0"/>
              <w:jc w:val="left"/>
            </w:pPr>
            <w:r w:rsidRPr="00407427">
              <w:t>В составе доходов будущих периодов на дату подачи иска в суд; В составе доходов текущего года на дату решения, (постановления) суда либо на дату получения документа субъектом централизованного учета, подтвержденной регистрацией входящей корреспонденции</w:t>
            </w:r>
          </w:p>
        </w:tc>
        <w:tc>
          <w:tcPr>
            <w:tcW w:w="3402" w:type="dxa"/>
            <w:tcBorders>
              <w:top w:val="single" w:sz="4" w:space="0" w:color="auto"/>
              <w:left w:val="nil"/>
              <w:bottom w:val="single" w:sz="4" w:space="0" w:color="auto"/>
              <w:right w:val="single" w:sz="8" w:space="0" w:color="000000"/>
            </w:tcBorders>
            <w:shd w:val="clear" w:color="auto" w:fill="auto"/>
            <w:hideMark/>
          </w:tcPr>
          <w:p w14:paraId="557DD6F2" w14:textId="77777777" w:rsidR="000A3A46" w:rsidRPr="00407427" w:rsidRDefault="000A3A46" w:rsidP="000A3A46">
            <w:pPr>
              <w:spacing w:before="0" w:after="0" w:line="240" w:lineRule="auto"/>
              <w:ind w:firstLine="0"/>
              <w:jc w:val="left"/>
            </w:pPr>
            <w:r w:rsidRPr="00407427">
              <w:t>Решение, постановление суда, договор</w:t>
            </w:r>
          </w:p>
        </w:tc>
      </w:tr>
      <w:tr w:rsidR="000A3A46" w:rsidRPr="00407427" w14:paraId="4B07609E" w14:textId="77777777" w:rsidTr="00A960FF">
        <w:trPr>
          <w:trHeight w:val="1215"/>
        </w:trPr>
        <w:tc>
          <w:tcPr>
            <w:tcW w:w="567" w:type="dxa"/>
            <w:tcBorders>
              <w:top w:val="single" w:sz="4" w:space="0" w:color="auto"/>
              <w:left w:val="single" w:sz="4" w:space="0" w:color="auto"/>
              <w:bottom w:val="single" w:sz="4" w:space="0" w:color="auto"/>
              <w:right w:val="single" w:sz="4" w:space="0" w:color="auto"/>
            </w:tcBorders>
          </w:tcPr>
          <w:p w14:paraId="7670B46A" w14:textId="3D078000" w:rsidR="000A3A46" w:rsidRPr="00407427" w:rsidRDefault="008D0894" w:rsidP="000A3A46">
            <w:pPr>
              <w:spacing w:before="0" w:after="0" w:line="240" w:lineRule="auto"/>
              <w:ind w:firstLine="0"/>
              <w:jc w:val="center"/>
              <w:rPr>
                <w:bCs/>
              </w:rPr>
            </w:pPr>
            <w:r>
              <w:rPr>
                <w:bCs/>
              </w:rPr>
              <w:lastRenderedPageBreak/>
              <w:t>3</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CC62CDC"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B3D28F"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2A17B3C" w14:textId="77777777" w:rsidR="000A3A46" w:rsidRPr="00407427" w:rsidRDefault="000A3A46" w:rsidP="000A3A46">
            <w:pPr>
              <w:spacing w:before="0" w:after="0" w:line="240" w:lineRule="auto"/>
              <w:ind w:firstLine="0"/>
              <w:jc w:val="left"/>
            </w:pPr>
            <w:r w:rsidRPr="00407427">
              <w:t>Доходы в виде платы, взимаемой с персонала при выдаче трудовой книжки или вкладыша в нее, в качестве возмещения затрат, понесенных работодателем при их приобретении</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8018AFB"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7E3DA562" w14:textId="77777777" w:rsidR="000A3A46" w:rsidRPr="00407427" w:rsidRDefault="000A3A46" w:rsidP="000A3A46">
            <w:pPr>
              <w:spacing w:before="0" w:after="0" w:line="240" w:lineRule="auto"/>
              <w:ind w:firstLine="0"/>
              <w:jc w:val="left"/>
            </w:pPr>
            <w:r w:rsidRPr="00407427">
              <w:t>На дату открытия трудовой книжки (вкладыша)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DFE9784" w14:textId="77777777" w:rsidR="000A3A46" w:rsidRPr="00407427" w:rsidRDefault="000A3A46" w:rsidP="000A3A46">
            <w:pPr>
              <w:spacing w:before="0" w:after="0" w:line="240" w:lineRule="auto"/>
              <w:ind w:firstLine="0"/>
              <w:jc w:val="left"/>
            </w:pPr>
            <w:r w:rsidRPr="00407427">
              <w:t>Приказ о приеме на работу;</w:t>
            </w:r>
            <w:r w:rsidRPr="00407427">
              <w:br/>
              <w:t>Ведомость выдачи материальных ценностей на нужды учреждения, (ф. 0504210)</w:t>
            </w:r>
          </w:p>
        </w:tc>
      </w:tr>
      <w:tr w:rsidR="000A3A46" w:rsidRPr="00407427" w14:paraId="66934717" w14:textId="77777777" w:rsidTr="00407427">
        <w:trPr>
          <w:trHeight w:val="546"/>
        </w:trPr>
        <w:tc>
          <w:tcPr>
            <w:tcW w:w="567" w:type="dxa"/>
            <w:tcBorders>
              <w:top w:val="single" w:sz="4" w:space="0" w:color="auto"/>
              <w:left w:val="single" w:sz="4" w:space="0" w:color="auto"/>
              <w:bottom w:val="single" w:sz="4" w:space="0" w:color="auto"/>
              <w:right w:val="single" w:sz="4" w:space="0" w:color="auto"/>
            </w:tcBorders>
          </w:tcPr>
          <w:p w14:paraId="75127A0B" w14:textId="62318227" w:rsidR="000A3A46" w:rsidRPr="00407427" w:rsidRDefault="008D0894" w:rsidP="000A3A46">
            <w:pPr>
              <w:spacing w:before="0" w:after="0" w:line="240" w:lineRule="auto"/>
              <w:ind w:firstLine="0"/>
              <w:jc w:val="center"/>
              <w:rPr>
                <w:bCs/>
              </w:rPr>
            </w:pPr>
            <w:r>
              <w:rPr>
                <w:bCs/>
              </w:rPr>
              <w:t>4</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E0E05F"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E0C7767"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F4D6A8F" w14:textId="77777777" w:rsidR="000A3A46" w:rsidRPr="00407427" w:rsidRDefault="000A3A46" w:rsidP="000A3A46">
            <w:pPr>
              <w:spacing w:before="0" w:after="0" w:line="240" w:lineRule="auto"/>
              <w:ind w:firstLine="0"/>
              <w:jc w:val="left"/>
            </w:pPr>
            <w:r w:rsidRPr="00407427">
              <w:t>Доходы, поступающие в порядке возмещения расходов, направленных на покрытие процессуальных издержек</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7FDB602"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6B3C3E32" w14:textId="77777777" w:rsidR="000A3A46" w:rsidRPr="00407427" w:rsidRDefault="000A3A46" w:rsidP="000A3A46">
            <w:pPr>
              <w:spacing w:before="0" w:after="0" w:line="240" w:lineRule="auto"/>
              <w:ind w:firstLine="0"/>
              <w:jc w:val="left"/>
            </w:pPr>
            <w:r w:rsidRPr="00407427">
              <w:t>В составе доходов будущих периодов на дату подачи иска в суд; В составе доходов текущего года на дату решения, (постановления) суда либо на дату получения документа субъектом централизованного учета, подтвержденной регистрацией входящей корреспонденции</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012AEB58" w14:textId="77777777" w:rsidR="000A3A46" w:rsidRPr="00407427" w:rsidRDefault="000A3A46" w:rsidP="000A3A46">
            <w:pPr>
              <w:spacing w:before="0" w:after="0" w:line="240" w:lineRule="auto"/>
              <w:ind w:firstLine="0"/>
              <w:jc w:val="left"/>
            </w:pPr>
            <w:r w:rsidRPr="00407427">
              <w:t>Решение, постановление суда, договор</w:t>
            </w:r>
          </w:p>
        </w:tc>
      </w:tr>
      <w:tr w:rsidR="000A3A46" w:rsidRPr="00407427" w14:paraId="0E403D4C" w14:textId="77777777" w:rsidTr="00A960FF">
        <w:trPr>
          <w:trHeight w:val="1815"/>
        </w:trPr>
        <w:tc>
          <w:tcPr>
            <w:tcW w:w="567" w:type="dxa"/>
            <w:tcBorders>
              <w:top w:val="single" w:sz="4" w:space="0" w:color="auto"/>
              <w:left w:val="single" w:sz="8" w:space="0" w:color="000000"/>
              <w:bottom w:val="single" w:sz="4" w:space="0" w:color="auto"/>
              <w:right w:val="single" w:sz="8" w:space="0" w:color="000000"/>
            </w:tcBorders>
          </w:tcPr>
          <w:p w14:paraId="3B1B1912" w14:textId="38E2A881" w:rsidR="000A3A46" w:rsidRPr="00407427" w:rsidRDefault="008D0894" w:rsidP="000A3A46">
            <w:pPr>
              <w:spacing w:before="0" w:after="0" w:line="240" w:lineRule="auto"/>
              <w:ind w:firstLine="0"/>
              <w:jc w:val="center"/>
              <w:rPr>
                <w:bCs/>
              </w:rPr>
            </w:pPr>
            <w:r>
              <w:rPr>
                <w:bCs/>
              </w:rPr>
              <w:t>5</w:t>
            </w:r>
          </w:p>
        </w:tc>
        <w:tc>
          <w:tcPr>
            <w:tcW w:w="1276" w:type="dxa"/>
            <w:vMerge/>
            <w:tcBorders>
              <w:top w:val="single" w:sz="4" w:space="0" w:color="auto"/>
              <w:left w:val="single" w:sz="8" w:space="0" w:color="000000"/>
              <w:bottom w:val="single" w:sz="4" w:space="0" w:color="auto"/>
              <w:right w:val="single" w:sz="8" w:space="0" w:color="000000"/>
            </w:tcBorders>
            <w:vAlign w:val="center"/>
            <w:hideMark/>
          </w:tcPr>
          <w:p w14:paraId="199D9312"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8" w:space="0" w:color="000000"/>
              <w:bottom w:val="single" w:sz="4" w:space="0" w:color="auto"/>
              <w:right w:val="single" w:sz="8" w:space="0" w:color="000000"/>
            </w:tcBorders>
            <w:vAlign w:val="center"/>
            <w:hideMark/>
          </w:tcPr>
          <w:p w14:paraId="4D1FD09C" w14:textId="77777777" w:rsidR="000A3A46" w:rsidRPr="00407427" w:rsidRDefault="000A3A46" w:rsidP="000A3A46">
            <w:pPr>
              <w:spacing w:before="0" w:after="0" w:line="240" w:lineRule="auto"/>
              <w:ind w:firstLine="0"/>
              <w:jc w:val="left"/>
            </w:pPr>
          </w:p>
        </w:tc>
        <w:tc>
          <w:tcPr>
            <w:tcW w:w="3544" w:type="dxa"/>
            <w:tcBorders>
              <w:top w:val="single" w:sz="4" w:space="0" w:color="auto"/>
              <w:left w:val="nil"/>
              <w:bottom w:val="single" w:sz="4" w:space="0" w:color="auto"/>
              <w:right w:val="single" w:sz="8" w:space="0" w:color="000000"/>
            </w:tcBorders>
            <w:shd w:val="clear" w:color="auto" w:fill="auto"/>
            <w:hideMark/>
          </w:tcPr>
          <w:p w14:paraId="5892DDEB" w14:textId="77777777" w:rsidR="000A3A46" w:rsidRPr="00407427" w:rsidRDefault="000A3A46" w:rsidP="000A3A46">
            <w:pPr>
              <w:spacing w:before="0" w:after="0" w:line="240" w:lineRule="auto"/>
              <w:ind w:firstLine="0"/>
              <w:jc w:val="left"/>
            </w:pPr>
            <w:r w:rsidRPr="00407427">
              <w:t>Доходы, поступающие на возмещение расходов по совершению исполнительных действий судебными приставами;</w:t>
            </w:r>
          </w:p>
        </w:tc>
        <w:tc>
          <w:tcPr>
            <w:tcW w:w="2417" w:type="dxa"/>
            <w:tcBorders>
              <w:top w:val="single" w:sz="4" w:space="0" w:color="auto"/>
              <w:left w:val="nil"/>
              <w:bottom w:val="single" w:sz="4" w:space="0" w:color="auto"/>
              <w:right w:val="single" w:sz="8" w:space="0" w:color="000000"/>
            </w:tcBorders>
            <w:shd w:val="clear" w:color="auto" w:fill="auto"/>
            <w:hideMark/>
          </w:tcPr>
          <w:p w14:paraId="155853C5"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w:t>
            </w:r>
          </w:p>
        </w:tc>
        <w:tc>
          <w:tcPr>
            <w:tcW w:w="2544" w:type="dxa"/>
            <w:tcBorders>
              <w:top w:val="single" w:sz="4" w:space="0" w:color="auto"/>
              <w:left w:val="nil"/>
              <w:bottom w:val="single" w:sz="4" w:space="0" w:color="auto"/>
              <w:right w:val="single" w:sz="8" w:space="0" w:color="000000"/>
            </w:tcBorders>
            <w:shd w:val="clear" w:color="auto" w:fill="auto"/>
            <w:hideMark/>
          </w:tcPr>
          <w:p w14:paraId="78926668" w14:textId="77777777" w:rsidR="000A3A46" w:rsidRPr="00407427" w:rsidRDefault="000A3A46" w:rsidP="000A3A46">
            <w:pPr>
              <w:spacing w:before="0" w:after="0" w:line="240" w:lineRule="auto"/>
              <w:ind w:firstLine="0"/>
              <w:jc w:val="left"/>
            </w:pPr>
            <w:r w:rsidRPr="00407427">
              <w:t>В составе доходов будущих периодов на дату подачи иска в суд; В составе доходов текущего года на дату решения, (постановления) суда либо на дату получения документа субъектом централизованного учета, подтвержденной регистрацией входящей корреспонденции</w:t>
            </w:r>
          </w:p>
        </w:tc>
        <w:tc>
          <w:tcPr>
            <w:tcW w:w="3402" w:type="dxa"/>
            <w:tcBorders>
              <w:top w:val="single" w:sz="4" w:space="0" w:color="auto"/>
              <w:left w:val="nil"/>
              <w:bottom w:val="single" w:sz="4" w:space="0" w:color="auto"/>
              <w:right w:val="single" w:sz="8" w:space="0" w:color="000000"/>
            </w:tcBorders>
            <w:shd w:val="clear" w:color="auto" w:fill="auto"/>
            <w:hideMark/>
          </w:tcPr>
          <w:p w14:paraId="236FACAD" w14:textId="77777777" w:rsidR="000A3A46" w:rsidRPr="00407427" w:rsidRDefault="000A3A46" w:rsidP="000A3A46">
            <w:pPr>
              <w:spacing w:before="0" w:after="0" w:line="240" w:lineRule="auto"/>
              <w:ind w:firstLine="0"/>
              <w:jc w:val="left"/>
            </w:pPr>
            <w:r w:rsidRPr="00407427">
              <w:t>Решение, постановление суда, договор</w:t>
            </w:r>
          </w:p>
        </w:tc>
      </w:tr>
      <w:tr w:rsidR="000A3A46" w:rsidRPr="00407427" w14:paraId="1E556774" w14:textId="77777777" w:rsidTr="00A960FF">
        <w:trPr>
          <w:trHeight w:val="2115"/>
        </w:trPr>
        <w:tc>
          <w:tcPr>
            <w:tcW w:w="567" w:type="dxa"/>
            <w:tcBorders>
              <w:top w:val="single" w:sz="4" w:space="0" w:color="auto"/>
              <w:left w:val="single" w:sz="4" w:space="0" w:color="auto"/>
              <w:bottom w:val="single" w:sz="4" w:space="0" w:color="auto"/>
              <w:right w:val="single" w:sz="4" w:space="0" w:color="auto"/>
            </w:tcBorders>
          </w:tcPr>
          <w:p w14:paraId="517C34EC" w14:textId="32FCD564" w:rsidR="000A3A46" w:rsidRPr="00407427" w:rsidRDefault="008D0894" w:rsidP="000A3A46">
            <w:pPr>
              <w:spacing w:before="0" w:after="0" w:line="240" w:lineRule="auto"/>
              <w:ind w:firstLine="0"/>
              <w:jc w:val="center"/>
              <w:rPr>
                <w:bCs/>
              </w:rPr>
            </w:pPr>
            <w:r>
              <w:rPr>
                <w:bCs/>
              </w:rPr>
              <w:lastRenderedPageBreak/>
              <w:t>6</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50710F0"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B217A71"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E62FDD1" w14:textId="77777777" w:rsidR="000A3A46" w:rsidRPr="00407427" w:rsidRDefault="000A3A46" w:rsidP="000A3A46">
            <w:pPr>
              <w:spacing w:before="0" w:after="0" w:line="240" w:lineRule="auto"/>
              <w:ind w:firstLine="0"/>
              <w:jc w:val="left"/>
            </w:pPr>
            <w:r w:rsidRPr="00407427">
              <w:t>Доходы, поступающие на возмещение затрат по содержанию имущества, находящегося в пользовании, вне договора аренды (безвозмездного пользования).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66B020AD"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(при возможности определения денежной оценки за весь период действия договора).</w:t>
            </w:r>
            <w:r w:rsidRPr="00407427">
              <w:br/>
              <w:t>Сумма дохода определяется исходя из условий договора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0DE28077" w14:textId="77777777" w:rsidR="000A3A46" w:rsidRPr="00407427" w:rsidRDefault="000A3A46" w:rsidP="000A3A46">
            <w:pPr>
              <w:spacing w:before="0" w:after="0" w:line="240" w:lineRule="auto"/>
              <w:ind w:firstLine="0"/>
              <w:jc w:val="left"/>
            </w:pPr>
            <w:r w:rsidRPr="00407427">
              <w:t>На дату заключения договора (при признании доходов будущих периодов) либо на дату оказания услуг, выполнения работ (этапа работ)</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4567131F" w14:textId="77777777" w:rsidR="000A3A46" w:rsidRPr="00407427" w:rsidRDefault="000A3A46" w:rsidP="000A3A46">
            <w:pPr>
              <w:spacing w:before="0" w:after="240" w:line="240" w:lineRule="auto"/>
              <w:ind w:firstLine="0"/>
              <w:jc w:val="left"/>
            </w:pPr>
            <w:r w:rsidRPr="00407427">
              <w:t>Договор (Соглашение); Акт приемки товаров, работ, услуг (форма 0510452)</w:t>
            </w:r>
          </w:p>
        </w:tc>
      </w:tr>
      <w:tr w:rsidR="000A3A46" w:rsidRPr="00407427" w14:paraId="6B781349" w14:textId="77777777" w:rsidTr="00407427">
        <w:trPr>
          <w:trHeight w:val="1407"/>
        </w:trPr>
        <w:tc>
          <w:tcPr>
            <w:tcW w:w="567" w:type="dxa"/>
            <w:tcBorders>
              <w:top w:val="single" w:sz="4" w:space="0" w:color="auto"/>
              <w:left w:val="single" w:sz="4" w:space="0" w:color="auto"/>
              <w:bottom w:val="single" w:sz="4" w:space="0" w:color="auto"/>
              <w:right w:val="single" w:sz="4" w:space="0" w:color="auto"/>
            </w:tcBorders>
          </w:tcPr>
          <w:p w14:paraId="4D6E82CA" w14:textId="412135DC" w:rsidR="000A3A46" w:rsidRPr="00407427" w:rsidRDefault="008D0894" w:rsidP="000A3A46">
            <w:pPr>
              <w:spacing w:before="0" w:after="0" w:line="240" w:lineRule="auto"/>
              <w:ind w:firstLine="0"/>
              <w:jc w:val="center"/>
              <w:rPr>
                <w:bCs/>
              </w:rPr>
            </w:pPr>
            <w:r>
              <w:rPr>
                <w:bCs/>
              </w:rPr>
              <w:t>7</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39C5B52"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0682DC2"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77B04490" w14:textId="77777777" w:rsidR="000A3A46" w:rsidRPr="00407427" w:rsidRDefault="000A3A46" w:rsidP="000A3A46">
            <w:pPr>
              <w:spacing w:before="0" w:after="0" w:line="240" w:lineRule="auto"/>
              <w:ind w:firstLine="0"/>
              <w:jc w:val="left"/>
            </w:pPr>
            <w:r w:rsidRPr="00407427">
              <w:t>Прочие доходы от компенсации затрат</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0434764"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(при возможности определения денежной оценки за весь период действия договора).</w:t>
            </w:r>
            <w:r w:rsidRPr="00407427">
              <w:br/>
              <w:t>Сумма дохода определяется исходя из условий договора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7016A390" w14:textId="77777777" w:rsidR="000A3A46" w:rsidRPr="00407427" w:rsidRDefault="000A3A46" w:rsidP="000A3A46">
            <w:pPr>
              <w:spacing w:before="0" w:after="0" w:line="240" w:lineRule="auto"/>
              <w:ind w:firstLine="0"/>
              <w:jc w:val="left"/>
            </w:pPr>
            <w:r w:rsidRPr="00407427">
              <w:t>На дату заключения договора (при признании доходов будущих периодов) либо на дату оказания услуг, выполнения работ (этапа работ)</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2F8DBC28" w14:textId="77777777" w:rsidR="000A3A46" w:rsidRPr="00407427" w:rsidRDefault="000A3A46" w:rsidP="000A3A46">
            <w:pPr>
              <w:spacing w:before="0" w:after="240" w:line="240" w:lineRule="auto"/>
              <w:ind w:firstLine="0"/>
              <w:jc w:val="left"/>
            </w:pPr>
            <w:r w:rsidRPr="00407427">
              <w:t>Договор (Соглашение); Акт приемки товаров, работ, услуг (форма 0510452)</w:t>
            </w:r>
          </w:p>
        </w:tc>
      </w:tr>
      <w:tr w:rsidR="000A3A46" w:rsidRPr="00407427" w14:paraId="1523E57C" w14:textId="77777777" w:rsidTr="00185872">
        <w:trPr>
          <w:trHeight w:val="546"/>
        </w:trPr>
        <w:tc>
          <w:tcPr>
            <w:tcW w:w="567" w:type="dxa"/>
            <w:tcBorders>
              <w:top w:val="single" w:sz="4" w:space="0" w:color="auto"/>
              <w:left w:val="single" w:sz="8" w:space="0" w:color="000000"/>
              <w:bottom w:val="single" w:sz="4" w:space="0" w:color="auto"/>
              <w:right w:val="single" w:sz="8" w:space="0" w:color="000000"/>
            </w:tcBorders>
          </w:tcPr>
          <w:p w14:paraId="7888BFAB" w14:textId="5FC7D2D3" w:rsidR="000A3A46" w:rsidRPr="00407427" w:rsidRDefault="008D0894" w:rsidP="000A3A46">
            <w:pPr>
              <w:spacing w:before="0" w:after="0" w:line="240" w:lineRule="auto"/>
              <w:ind w:firstLine="0"/>
              <w:jc w:val="center"/>
              <w:rPr>
                <w:bCs/>
              </w:rPr>
            </w:pPr>
            <w:r>
              <w:rPr>
                <w:bCs/>
              </w:rPr>
              <w:t>8</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312DEF8B" w14:textId="77777777" w:rsidR="000A3A46" w:rsidRPr="00407427" w:rsidRDefault="000A3A46" w:rsidP="000A3A46">
            <w:pPr>
              <w:spacing w:before="0" w:after="0" w:line="240" w:lineRule="auto"/>
              <w:ind w:firstLine="0"/>
              <w:jc w:val="center"/>
              <w:rPr>
                <w:bCs/>
              </w:rPr>
            </w:pPr>
            <w:r w:rsidRPr="00407427">
              <w:rPr>
                <w:bCs/>
              </w:rPr>
              <w:t>136</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4A4B7B0A" w14:textId="77777777" w:rsidR="000A3A46" w:rsidRPr="00407427" w:rsidRDefault="000A3A46" w:rsidP="000A3A46">
            <w:pPr>
              <w:spacing w:before="0" w:after="0" w:line="240" w:lineRule="auto"/>
              <w:ind w:firstLine="0"/>
              <w:jc w:val="left"/>
            </w:pPr>
            <w:r w:rsidRPr="00407427">
              <w:t>Доходы бюджета от возврата дебиторской задолженности прошлых лет</w:t>
            </w:r>
          </w:p>
        </w:tc>
        <w:tc>
          <w:tcPr>
            <w:tcW w:w="3544" w:type="dxa"/>
            <w:tcBorders>
              <w:top w:val="single" w:sz="4" w:space="0" w:color="auto"/>
              <w:left w:val="nil"/>
              <w:bottom w:val="single" w:sz="4" w:space="0" w:color="auto"/>
              <w:right w:val="single" w:sz="8" w:space="0" w:color="000000"/>
            </w:tcBorders>
            <w:shd w:val="clear" w:color="auto" w:fill="auto"/>
            <w:hideMark/>
          </w:tcPr>
          <w:p w14:paraId="4CBC1CC7" w14:textId="77777777" w:rsidR="000A3A46" w:rsidRPr="00407427" w:rsidRDefault="000A3A46" w:rsidP="000A3A46">
            <w:pPr>
              <w:spacing w:before="0" w:after="0" w:line="240" w:lineRule="auto"/>
              <w:ind w:firstLine="0"/>
              <w:jc w:val="left"/>
            </w:pPr>
            <w:r w:rsidRPr="00407427">
              <w:t xml:space="preserve">Доходы </w:t>
            </w:r>
            <w:proofErr w:type="gramStart"/>
            <w:r w:rsidRPr="00407427">
              <w:t>в виде задолженности бывшего работника перед субъектом централизованного учета за неотработанные дни отпуска при увольнении его до окончания</w:t>
            </w:r>
            <w:proofErr w:type="gramEnd"/>
            <w:r w:rsidRPr="00407427">
              <w:t xml:space="preserve"> того рабочего года, в счет которого он уже получил ежегодный оплачиваемый отпуск</w:t>
            </w:r>
          </w:p>
        </w:tc>
        <w:tc>
          <w:tcPr>
            <w:tcW w:w="2417" w:type="dxa"/>
            <w:tcBorders>
              <w:top w:val="single" w:sz="4" w:space="0" w:color="auto"/>
              <w:left w:val="nil"/>
              <w:bottom w:val="single" w:sz="4" w:space="0" w:color="auto"/>
              <w:right w:val="single" w:sz="8" w:space="0" w:color="000000"/>
            </w:tcBorders>
            <w:shd w:val="clear" w:color="auto" w:fill="auto"/>
            <w:hideMark/>
          </w:tcPr>
          <w:p w14:paraId="67A8D894"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работником оснований и размеров удержаний)</w:t>
            </w:r>
          </w:p>
        </w:tc>
        <w:tc>
          <w:tcPr>
            <w:tcW w:w="2544" w:type="dxa"/>
            <w:tcBorders>
              <w:top w:val="single" w:sz="4" w:space="0" w:color="auto"/>
              <w:left w:val="nil"/>
              <w:bottom w:val="single" w:sz="4" w:space="0" w:color="auto"/>
              <w:right w:val="single" w:sz="8" w:space="0" w:color="000000"/>
            </w:tcBorders>
            <w:shd w:val="clear" w:color="auto" w:fill="auto"/>
            <w:hideMark/>
          </w:tcPr>
          <w:p w14:paraId="5389A13F" w14:textId="77777777" w:rsidR="000A3A46" w:rsidRPr="00407427" w:rsidRDefault="000A3A46" w:rsidP="000A3A46">
            <w:pPr>
              <w:spacing w:before="0" w:after="0" w:line="240" w:lineRule="auto"/>
              <w:ind w:firstLine="0"/>
              <w:jc w:val="left"/>
            </w:pPr>
            <w:r w:rsidRPr="00407427">
              <w:t>На дату увольнения</w:t>
            </w:r>
          </w:p>
        </w:tc>
        <w:tc>
          <w:tcPr>
            <w:tcW w:w="3402" w:type="dxa"/>
            <w:tcBorders>
              <w:top w:val="single" w:sz="4" w:space="0" w:color="auto"/>
              <w:left w:val="nil"/>
              <w:bottom w:val="single" w:sz="4" w:space="0" w:color="auto"/>
              <w:right w:val="single" w:sz="8" w:space="0" w:color="000000"/>
            </w:tcBorders>
            <w:shd w:val="clear" w:color="auto" w:fill="auto"/>
            <w:hideMark/>
          </w:tcPr>
          <w:p w14:paraId="61FBD4E9" w14:textId="58B81A48" w:rsidR="000A3A46" w:rsidRPr="00407427" w:rsidRDefault="000A3A46" w:rsidP="00822EDC">
            <w:pPr>
              <w:spacing w:before="0" w:after="0" w:line="240" w:lineRule="auto"/>
              <w:ind w:firstLine="0"/>
              <w:jc w:val="left"/>
            </w:pPr>
            <w:proofErr w:type="gramStart"/>
            <w:r w:rsidRPr="00407427">
              <w:t xml:space="preserve">Решение о проведении инвентаризации (код формы 0510439);                                         Инвентаризационная опись расчетов с покупателями, поставщиками и прочими дебиторами и кредиторами (ф. 0504089);              Акт о результатах инвентаризации (ф. 0504835),  </w:t>
            </w:r>
            <w:r w:rsidR="00822EDC" w:rsidRPr="00407427">
              <w:t>Акт о результатах инвентаризации (ф. 05</w:t>
            </w:r>
            <w:r w:rsidR="00822EDC">
              <w:t>10463</w:t>
            </w:r>
            <w:r w:rsidR="00822EDC" w:rsidRPr="00407427">
              <w:t>)</w:t>
            </w:r>
            <w:r w:rsidR="00822EDC">
              <w:t xml:space="preserve">, </w:t>
            </w:r>
            <w:r w:rsidRPr="00407427">
              <w:t xml:space="preserve">                                                                Решение о списании задолженности, невостребованной кредиторами с учета со счета №  (ф. 0510437);</w:t>
            </w:r>
            <w:r w:rsidRPr="00407427">
              <w:br/>
            </w:r>
            <w:r w:rsidRPr="00407427">
              <w:lastRenderedPageBreak/>
              <w:t>Решение о признании (восстановлении) сомнительной задолженности по доходам (ф. 0510445);</w:t>
            </w:r>
            <w:proofErr w:type="gramEnd"/>
            <w:r w:rsidRPr="00407427">
              <w:t xml:space="preserve">                                                                    Приказ об увольнении</w:t>
            </w:r>
          </w:p>
        </w:tc>
      </w:tr>
      <w:tr w:rsidR="000A3A46" w:rsidRPr="00407427" w14:paraId="763FDE2A" w14:textId="77777777" w:rsidTr="00407427">
        <w:trPr>
          <w:trHeight w:val="6085"/>
        </w:trPr>
        <w:tc>
          <w:tcPr>
            <w:tcW w:w="567" w:type="dxa"/>
            <w:tcBorders>
              <w:top w:val="single" w:sz="4" w:space="0" w:color="auto"/>
              <w:left w:val="single" w:sz="4" w:space="0" w:color="auto"/>
              <w:bottom w:val="single" w:sz="4" w:space="0" w:color="auto"/>
              <w:right w:val="single" w:sz="4" w:space="0" w:color="auto"/>
            </w:tcBorders>
          </w:tcPr>
          <w:p w14:paraId="1D277CAC" w14:textId="600836B1" w:rsidR="000A3A46" w:rsidRPr="00407427" w:rsidRDefault="008D0894" w:rsidP="008D0894">
            <w:pPr>
              <w:spacing w:before="0" w:after="0" w:line="240" w:lineRule="auto"/>
              <w:ind w:firstLine="0"/>
              <w:jc w:val="center"/>
              <w:rPr>
                <w:bCs/>
              </w:rPr>
            </w:pPr>
            <w:r>
              <w:rPr>
                <w:bCs/>
              </w:rPr>
              <w:lastRenderedPageBreak/>
              <w:t>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EE695EC"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F12447E"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3ADA73BC" w14:textId="77777777" w:rsidR="000A3A46" w:rsidRPr="00407427" w:rsidRDefault="000A3A46" w:rsidP="000A3A46">
            <w:pPr>
              <w:spacing w:before="0" w:after="0" w:line="240" w:lineRule="auto"/>
              <w:ind w:firstLine="0"/>
              <w:jc w:val="left"/>
            </w:pPr>
            <w:r w:rsidRPr="00407427">
              <w:t xml:space="preserve">Поступление сумм задолженности подотчетных лиц, своевременно не </w:t>
            </w:r>
            <w:proofErr w:type="gramStart"/>
            <w:r w:rsidRPr="00407427">
              <w:t>возвращенным</w:t>
            </w:r>
            <w:proofErr w:type="gramEnd"/>
            <w:r w:rsidRPr="00407427">
              <w:t xml:space="preserve"> (не удержанным из заработной платы);</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6996C498"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работником оснований и размеров удержаний), с отражением по дебету соответствующих счетов аналитического учета счета 020934560 "Увеличение дебиторской задолженности по доходам от компенсации затрат"</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800D821" w14:textId="77777777" w:rsidR="000A3A46" w:rsidRPr="00407427" w:rsidRDefault="000A3A46" w:rsidP="000A3A46">
            <w:pPr>
              <w:spacing w:before="0" w:after="240" w:line="240" w:lineRule="auto"/>
              <w:ind w:firstLine="0"/>
              <w:jc w:val="left"/>
            </w:pPr>
            <w:r w:rsidRPr="00407427">
              <w:t xml:space="preserve">Отчет об использовании аванса не предоставлен в </w:t>
            </w:r>
            <w:proofErr w:type="gramStart"/>
            <w:r w:rsidRPr="00407427">
              <w:t>срок</w:t>
            </w:r>
            <w:proofErr w:type="gramEnd"/>
            <w:r w:rsidRPr="00407427">
              <w:t xml:space="preserve"> на который выданы подотчетные средства (при условии что в учетной политике учреждения установлено, что выдача денежных средств под отчет производится на определенный срок на достижение цели не более одного года, сумма задолженности подлежит обязательной годовой инвентаризации расчетов по обязательствам)</w:t>
            </w:r>
            <w:r w:rsidRPr="00407427">
              <w:br/>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33704CD2" w14:textId="3C5B3C51" w:rsidR="000A3A46" w:rsidRPr="00407427" w:rsidRDefault="000A3A46" w:rsidP="000A3A46">
            <w:pPr>
              <w:spacing w:before="0" w:after="0" w:line="240" w:lineRule="auto"/>
              <w:ind w:firstLine="0"/>
              <w:jc w:val="left"/>
            </w:pPr>
            <w:proofErr w:type="gramStart"/>
            <w:r w:rsidRPr="00407427">
              <w:t>Решение о проведении инвентаризации (код формы 0510439);                                Инвентаризационная опись расчетов с покупателями, поставщиками и прочими дебиторами и кредиторами (ф. 0504089);              Акт о результатах инвентаризации (ф. 0504835),</w:t>
            </w:r>
            <w:r w:rsidR="00822EDC">
              <w:t xml:space="preserve"> </w:t>
            </w:r>
            <w:r w:rsidR="00822EDC" w:rsidRPr="00407427">
              <w:t>Акт о результатах инвентаризации (ф. 05</w:t>
            </w:r>
            <w:r w:rsidR="00822EDC">
              <w:t>10463</w:t>
            </w:r>
            <w:r w:rsidR="00822EDC" w:rsidRPr="00407427">
              <w:t>)</w:t>
            </w:r>
            <w:r w:rsidR="00822EDC">
              <w:t xml:space="preserve">, </w:t>
            </w:r>
            <w:r w:rsidR="00822EDC" w:rsidRPr="00407427">
              <w:t xml:space="preserve">                                                                </w:t>
            </w:r>
            <w:r w:rsidRPr="00407427">
              <w:t xml:space="preserve">                                                                  Решение о списании задолженности, невостребованной кредиторами с учета со счета №  (ф. 0510437);</w:t>
            </w:r>
            <w:r w:rsidRPr="00407427">
              <w:br/>
              <w:t>Решение о признании (восстановлении) сомнительной задолженности по доходам (ф. 0510445);</w:t>
            </w:r>
            <w:proofErr w:type="gramEnd"/>
            <w:r w:rsidRPr="00407427">
              <w:t xml:space="preserve">                                                           письменное обоснование и приказ (распоряжения) руководителя учреждения</w:t>
            </w:r>
          </w:p>
        </w:tc>
      </w:tr>
      <w:tr w:rsidR="000A3A46" w:rsidRPr="00407427" w14:paraId="3B6DEC65" w14:textId="77777777" w:rsidTr="00407427">
        <w:trPr>
          <w:trHeight w:val="546"/>
        </w:trPr>
        <w:tc>
          <w:tcPr>
            <w:tcW w:w="567" w:type="dxa"/>
            <w:tcBorders>
              <w:top w:val="single" w:sz="4" w:space="0" w:color="auto"/>
              <w:left w:val="single" w:sz="4" w:space="0" w:color="auto"/>
              <w:bottom w:val="single" w:sz="4" w:space="0" w:color="auto"/>
              <w:right w:val="single" w:sz="4" w:space="0" w:color="auto"/>
            </w:tcBorders>
          </w:tcPr>
          <w:p w14:paraId="0B3AF536" w14:textId="13FBEA74" w:rsidR="000A3A46" w:rsidRPr="00407427" w:rsidRDefault="008D0894" w:rsidP="000A3A46">
            <w:pPr>
              <w:spacing w:before="0" w:after="0" w:line="240" w:lineRule="auto"/>
              <w:ind w:firstLine="0"/>
              <w:jc w:val="center"/>
              <w:rPr>
                <w:bCs/>
              </w:rPr>
            </w:pPr>
            <w:r>
              <w:rPr>
                <w:bCs/>
              </w:rPr>
              <w:t>10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FDDC725"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A2DCEEE"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3A6836EF" w14:textId="77777777" w:rsidR="000A3A46" w:rsidRPr="00407427" w:rsidRDefault="000A3A46" w:rsidP="000A3A46">
            <w:pPr>
              <w:spacing w:before="0" w:after="0" w:line="240" w:lineRule="auto"/>
              <w:ind w:firstLine="0"/>
              <w:jc w:val="left"/>
            </w:pPr>
            <w:r w:rsidRPr="00407427">
              <w:t>Доходы от возврата бюджетными и автономными учреждениями субсидий на выполнение государственного (муниципального) задания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B104AB0" w14:textId="77777777" w:rsidR="000A3A46" w:rsidRPr="00407427" w:rsidRDefault="000A3A46" w:rsidP="000A3A46">
            <w:pPr>
              <w:spacing w:before="0" w:after="0" w:line="240" w:lineRule="auto"/>
              <w:ind w:firstLine="0"/>
              <w:jc w:val="left"/>
            </w:pPr>
            <w:r w:rsidRPr="00407427">
              <w:t>В составе текущего периода доходов</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B0E0FF0" w14:textId="77777777" w:rsidR="000A3A46" w:rsidRPr="00407427" w:rsidRDefault="000A3A46" w:rsidP="000A3A46">
            <w:pPr>
              <w:spacing w:before="0" w:after="0" w:line="240" w:lineRule="auto"/>
              <w:ind w:firstLine="0"/>
              <w:jc w:val="left"/>
            </w:pPr>
            <w:r w:rsidRPr="00407427">
              <w:t>На дату предоставления информации о невыполнении государственного задания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5864765" w14:textId="7BA87261" w:rsidR="000A3A46" w:rsidRPr="00407427" w:rsidRDefault="000A3A46" w:rsidP="000A3A46">
            <w:pPr>
              <w:spacing w:before="0" w:after="0" w:line="240" w:lineRule="auto"/>
              <w:ind w:firstLine="0"/>
              <w:jc w:val="left"/>
            </w:pPr>
            <w:r w:rsidRPr="00407427">
              <w:t>Информация о достижении условий предоставления субсидии на выполнение государственного задания:</w:t>
            </w:r>
            <w:r w:rsidRPr="00407427">
              <w:br/>
            </w:r>
            <w:proofErr w:type="gramStart"/>
            <w:r w:rsidRPr="00407427">
              <w:t xml:space="preserve">Извещение (ф. 0504805);                                                                                     Извещение о трансферте, передаваемом с условием (ф. 0510453) с 01.01.2024 г.;  Отчет о </w:t>
            </w:r>
            <w:r w:rsidRPr="00407427">
              <w:lastRenderedPageBreak/>
              <w:t>выполнении государственного (муниципального)  задания;</w:t>
            </w:r>
            <w:r w:rsidRPr="00407427">
              <w:br/>
              <w:t>Письменное обоснование и приказ (распоряжения) руководителя учреждения;                                                              Иной документ-основание</w:t>
            </w:r>
            <w:proofErr w:type="gramEnd"/>
          </w:p>
        </w:tc>
      </w:tr>
      <w:tr w:rsidR="000A3A46" w:rsidRPr="00407427" w14:paraId="738F4D2B" w14:textId="77777777" w:rsidTr="00407427">
        <w:trPr>
          <w:trHeight w:val="915"/>
        </w:trPr>
        <w:tc>
          <w:tcPr>
            <w:tcW w:w="567" w:type="dxa"/>
            <w:tcBorders>
              <w:top w:val="single" w:sz="4" w:space="0" w:color="auto"/>
              <w:left w:val="single" w:sz="4" w:space="0" w:color="auto"/>
              <w:bottom w:val="single" w:sz="4" w:space="0" w:color="auto"/>
              <w:right w:val="single" w:sz="4" w:space="0" w:color="auto"/>
            </w:tcBorders>
          </w:tcPr>
          <w:p w14:paraId="0312BE87" w14:textId="4973F290" w:rsidR="000A3A46" w:rsidRPr="00407427" w:rsidRDefault="008D0894" w:rsidP="008D0894">
            <w:pPr>
              <w:spacing w:before="0" w:after="0" w:line="240" w:lineRule="auto"/>
              <w:ind w:firstLine="0"/>
              <w:jc w:val="center"/>
              <w:rPr>
                <w:bCs/>
              </w:rPr>
            </w:pPr>
            <w:r>
              <w:rPr>
                <w:bCs/>
              </w:rPr>
              <w:lastRenderedPageBreak/>
              <w:t>11</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2400BC"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D3CEEE9"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5A63D7B" w14:textId="77777777" w:rsidR="000A3A46" w:rsidRPr="00407427" w:rsidRDefault="000A3A46" w:rsidP="000A3A46">
            <w:pPr>
              <w:spacing w:before="0" w:after="0" w:line="240" w:lineRule="auto"/>
              <w:ind w:firstLine="0"/>
              <w:jc w:val="left"/>
            </w:pPr>
            <w:r w:rsidRPr="00407427">
              <w:t>Доходы от возврата дебиторской задолженности прошлых лет</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55913A13" w14:textId="77777777" w:rsidR="000A3A46" w:rsidRPr="00407427" w:rsidRDefault="000A3A46" w:rsidP="000A3A46">
            <w:pPr>
              <w:spacing w:before="0" w:after="0" w:line="240" w:lineRule="auto"/>
              <w:ind w:firstLine="0"/>
              <w:jc w:val="left"/>
            </w:pPr>
            <w:r w:rsidRPr="00407427">
              <w:t>В составе текущего периода доходов</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3F6DD30E" w14:textId="77777777" w:rsidR="000A3A46" w:rsidRPr="00407427" w:rsidRDefault="000A3A46" w:rsidP="000A3A46">
            <w:pPr>
              <w:spacing w:before="0" w:after="0" w:line="240" w:lineRule="auto"/>
              <w:ind w:firstLine="0"/>
              <w:jc w:val="left"/>
            </w:pPr>
            <w:r w:rsidRPr="00407427">
              <w:t>На дату поступления  информации, решении</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34685FE" w14:textId="77777777" w:rsidR="000A3A46" w:rsidRPr="00407427" w:rsidRDefault="000A3A46" w:rsidP="000A3A46">
            <w:pPr>
              <w:spacing w:before="0" w:after="0" w:line="240" w:lineRule="auto"/>
              <w:ind w:firstLine="0"/>
              <w:jc w:val="left"/>
            </w:pPr>
            <w:r w:rsidRPr="00407427">
              <w:t>Договор</w:t>
            </w:r>
            <w:r w:rsidRPr="00407427">
              <w:br/>
              <w:t>Соглашение о расторжение</w:t>
            </w:r>
            <w:proofErr w:type="gramStart"/>
            <w:r w:rsidRPr="00407427">
              <w:br/>
              <w:t>И</w:t>
            </w:r>
            <w:proofErr w:type="gramEnd"/>
            <w:r w:rsidRPr="00407427">
              <w:t>ной документ-основание</w:t>
            </w:r>
          </w:p>
        </w:tc>
      </w:tr>
      <w:tr w:rsidR="000A3A46" w:rsidRPr="00407427" w14:paraId="2F298C5E" w14:textId="77777777" w:rsidTr="00185872">
        <w:trPr>
          <w:trHeight w:val="1398"/>
        </w:trPr>
        <w:tc>
          <w:tcPr>
            <w:tcW w:w="567" w:type="dxa"/>
            <w:tcBorders>
              <w:top w:val="single" w:sz="4" w:space="0" w:color="auto"/>
              <w:left w:val="single" w:sz="4" w:space="0" w:color="auto"/>
              <w:bottom w:val="single" w:sz="4" w:space="0" w:color="auto"/>
              <w:right w:val="single" w:sz="4" w:space="0" w:color="auto"/>
            </w:tcBorders>
          </w:tcPr>
          <w:p w14:paraId="08219556" w14:textId="3F9880AE" w:rsidR="000A3A46" w:rsidRPr="00407427" w:rsidRDefault="008D0894" w:rsidP="000A3A46">
            <w:pPr>
              <w:spacing w:before="0" w:after="0" w:line="240" w:lineRule="auto"/>
              <w:ind w:firstLine="0"/>
              <w:jc w:val="center"/>
              <w:rPr>
                <w:bCs/>
              </w:rPr>
            </w:pPr>
            <w:r>
              <w:rPr>
                <w:bC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B6AC103" w14:textId="77777777" w:rsidR="000A3A46" w:rsidRPr="00407427" w:rsidRDefault="000A3A46" w:rsidP="000A3A46">
            <w:pPr>
              <w:spacing w:before="0" w:after="0" w:line="240" w:lineRule="auto"/>
              <w:ind w:firstLine="0"/>
              <w:jc w:val="center"/>
              <w:rPr>
                <w:bCs/>
              </w:rPr>
            </w:pPr>
            <w:r w:rsidRPr="00407427">
              <w:rPr>
                <w:bCs/>
              </w:rPr>
              <w:t>141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97B4F7B" w14:textId="77777777" w:rsidR="000A3A46" w:rsidRPr="00407427" w:rsidRDefault="000A3A46" w:rsidP="000A3A46">
            <w:pPr>
              <w:spacing w:before="0" w:after="0" w:line="240" w:lineRule="auto"/>
              <w:ind w:firstLine="0"/>
              <w:jc w:val="left"/>
            </w:pPr>
            <w:r w:rsidRPr="00407427">
              <w:t>Доходы от штрафных санкций за нарушение законодательства о закупках и нарушение условий контрактов (договоров)</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AA4EEC9" w14:textId="77777777" w:rsidR="000A3A46" w:rsidRPr="00407427" w:rsidRDefault="000A3A46" w:rsidP="000A3A46">
            <w:pPr>
              <w:spacing w:before="0" w:after="0" w:line="240" w:lineRule="auto"/>
              <w:ind w:firstLine="0"/>
              <w:jc w:val="left"/>
            </w:pPr>
            <w:r w:rsidRPr="00407427">
              <w:t>Доходы, поступившие от   контрагентов в виде штрафных санкций за нарушение  законодательства о закупках и нарушение условий контрактов (договоров) года.</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14696B57"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контрагентом суммы штрафных санкций)</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B47A5AC" w14:textId="77777777" w:rsidR="000A3A46" w:rsidRPr="00407427" w:rsidRDefault="000A3A46" w:rsidP="000A3A46">
            <w:pPr>
              <w:spacing w:before="0" w:after="0" w:line="240" w:lineRule="auto"/>
              <w:ind w:firstLine="0"/>
              <w:jc w:val="left"/>
            </w:pPr>
            <w:r w:rsidRPr="00407427">
              <w:t>На дату признания должником либо дату вступления в законную силу решения суда на дату предъявления  плательщику документа, устанавливающего право требования по уплате предусмотренных контрактом (договором, соглашением) неустоек (штрафов, пеней)</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6AB92BE" w14:textId="77777777" w:rsidR="000A3A46" w:rsidRPr="00407427" w:rsidRDefault="000A3A46" w:rsidP="000A3A46">
            <w:pPr>
              <w:spacing w:before="0" w:after="0" w:line="240" w:lineRule="auto"/>
              <w:ind w:firstLine="0"/>
              <w:jc w:val="left"/>
            </w:pPr>
            <w:r w:rsidRPr="00407427">
              <w:t xml:space="preserve">Договор; </w:t>
            </w:r>
            <w:r w:rsidRPr="00407427">
              <w:br/>
              <w:t xml:space="preserve">Документ, подтверждающий право требования сумм штрафов, пеней, неустоек и иных сумм возмещения  ущерба к уплате; </w:t>
            </w:r>
            <w:r w:rsidRPr="00407427">
              <w:br/>
              <w:t>Иные документы</w:t>
            </w:r>
          </w:p>
        </w:tc>
      </w:tr>
      <w:tr w:rsidR="000A3A46" w:rsidRPr="00407427" w14:paraId="18A7B5EC" w14:textId="77777777" w:rsidTr="00185872">
        <w:trPr>
          <w:trHeight w:val="1114"/>
        </w:trPr>
        <w:tc>
          <w:tcPr>
            <w:tcW w:w="567" w:type="dxa"/>
            <w:tcBorders>
              <w:top w:val="single" w:sz="4" w:space="0" w:color="auto"/>
              <w:left w:val="single" w:sz="4" w:space="0" w:color="auto"/>
              <w:bottom w:val="single" w:sz="4" w:space="0" w:color="auto"/>
              <w:right w:val="single" w:sz="4" w:space="0" w:color="auto"/>
            </w:tcBorders>
          </w:tcPr>
          <w:p w14:paraId="67FACA0A" w14:textId="799E5D6B" w:rsidR="000A3A46" w:rsidRPr="00407427" w:rsidRDefault="008D0894" w:rsidP="000A3A46">
            <w:pPr>
              <w:spacing w:before="0" w:after="0" w:line="240" w:lineRule="auto"/>
              <w:ind w:firstLine="0"/>
              <w:jc w:val="center"/>
              <w:rPr>
                <w:bCs/>
              </w:rPr>
            </w:pPr>
            <w:r>
              <w:rPr>
                <w:bCs/>
              </w:rPr>
              <w:t>13</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B25BDF2" w14:textId="77777777" w:rsidR="000A3A46" w:rsidRPr="00407427" w:rsidRDefault="000A3A46" w:rsidP="000A3A46">
            <w:pPr>
              <w:spacing w:before="0" w:after="0" w:line="240" w:lineRule="auto"/>
              <w:ind w:firstLine="0"/>
              <w:jc w:val="center"/>
              <w:rPr>
                <w:bCs/>
              </w:rPr>
            </w:pPr>
            <w:r w:rsidRPr="00407427">
              <w:rPr>
                <w:bCs/>
              </w:rPr>
              <w:t>142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1F4BE5D" w14:textId="77777777" w:rsidR="000A3A46" w:rsidRPr="00407427" w:rsidRDefault="000A3A46" w:rsidP="000A3A46">
            <w:pPr>
              <w:spacing w:before="0" w:after="0" w:line="240" w:lineRule="auto"/>
              <w:ind w:firstLine="0"/>
              <w:jc w:val="left"/>
            </w:pPr>
            <w:r w:rsidRPr="00407427">
              <w:t>Доходы от штрафных санкций по долговым обязательствам</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7537BA44" w14:textId="77777777" w:rsidR="000A3A46" w:rsidRPr="00407427" w:rsidRDefault="000A3A46" w:rsidP="000A3A46">
            <w:pPr>
              <w:spacing w:before="0" w:after="0" w:line="240" w:lineRule="auto"/>
              <w:ind w:firstLine="0"/>
              <w:jc w:val="left"/>
            </w:pPr>
            <w:r w:rsidRPr="00407427">
              <w:t>Доходы от штрафных санкций по долговым обязательствам.</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75F1C3A7"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контрагентом суммы штрафных санкций)</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6EBCEBC" w14:textId="77777777" w:rsidR="000A3A46" w:rsidRPr="00407427" w:rsidRDefault="000A3A46" w:rsidP="000A3A46">
            <w:pPr>
              <w:spacing w:before="0" w:after="0" w:line="240" w:lineRule="auto"/>
              <w:ind w:firstLine="0"/>
              <w:jc w:val="left"/>
            </w:pPr>
            <w:r w:rsidRPr="00407427">
              <w:t xml:space="preserve">На дату признания должником либо дату вступления в законную силу решения суда на дату предъявления  плательщику документа, устанавливающего право требования по уплате предусмотренных контрактом (договором, соглашением) неустоек </w:t>
            </w:r>
            <w:r w:rsidRPr="00407427">
              <w:lastRenderedPageBreak/>
              <w:t>(штрафов, пеней)</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2F66DFE2" w14:textId="77777777" w:rsidR="000A3A46" w:rsidRPr="00407427" w:rsidRDefault="000A3A46" w:rsidP="000A3A46">
            <w:pPr>
              <w:spacing w:before="0" w:after="0" w:line="240" w:lineRule="auto"/>
              <w:ind w:firstLine="0"/>
              <w:jc w:val="left"/>
            </w:pPr>
            <w:r w:rsidRPr="00407427">
              <w:lastRenderedPageBreak/>
              <w:t xml:space="preserve">Договор; </w:t>
            </w:r>
            <w:r w:rsidRPr="00407427">
              <w:br/>
              <w:t xml:space="preserve">Документ, подтверждающий право требования сумм штрафов, пеней, неустоек и иных сумм возмещения  ущерба к уплате; </w:t>
            </w:r>
            <w:r w:rsidRPr="00407427">
              <w:br/>
              <w:t>Иные документы</w:t>
            </w:r>
          </w:p>
        </w:tc>
      </w:tr>
      <w:tr w:rsidR="000A3A46" w:rsidRPr="00407427" w14:paraId="40CE793D" w14:textId="77777777" w:rsidTr="00185872">
        <w:trPr>
          <w:trHeight w:val="1815"/>
        </w:trPr>
        <w:tc>
          <w:tcPr>
            <w:tcW w:w="567" w:type="dxa"/>
            <w:tcBorders>
              <w:top w:val="single" w:sz="4" w:space="0" w:color="auto"/>
              <w:left w:val="single" w:sz="4" w:space="0" w:color="auto"/>
              <w:bottom w:val="single" w:sz="4" w:space="0" w:color="auto"/>
              <w:right w:val="single" w:sz="4" w:space="0" w:color="auto"/>
            </w:tcBorders>
          </w:tcPr>
          <w:p w14:paraId="74FAE9E2" w14:textId="5D9EA5C3" w:rsidR="000A3A46" w:rsidRPr="00407427" w:rsidRDefault="008D0894" w:rsidP="000A3A46">
            <w:pPr>
              <w:spacing w:before="0" w:after="0" w:line="240" w:lineRule="auto"/>
              <w:ind w:firstLine="0"/>
              <w:jc w:val="center"/>
              <w:rPr>
                <w:bCs/>
              </w:rPr>
            </w:pPr>
            <w:r>
              <w:rPr>
                <w:bCs/>
              </w:rPr>
              <w:lastRenderedPageBreak/>
              <w:t>1</w:t>
            </w:r>
            <w:r w:rsidR="000A3A46" w:rsidRPr="00407427">
              <w:rPr>
                <w:bCs/>
              </w:rPr>
              <w:t>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8EB8A6C" w14:textId="77777777" w:rsidR="000A3A46" w:rsidRPr="00407427" w:rsidRDefault="000A3A46" w:rsidP="000A3A46">
            <w:pPr>
              <w:spacing w:before="0" w:after="0" w:line="240" w:lineRule="auto"/>
              <w:ind w:firstLine="0"/>
              <w:jc w:val="center"/>
              <w:rPr>
                <w:bCs/>
              </w:rPr>
            </w:pPr>
            <w:r w:rsidRPr="00407427">
              <w:rPr>
                <w:bCs/>
              </w:rPr>
              <w:t>143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F2A2CDF" w14:textId="77777777" w:rsidR="000A3A46" w:rsidRPr="00407427" w:rsidRDefault="000A3A46" w:rsidP="000A3A46">
            <w:pPr>
              <w:spacing w:before="0" w:after="0" w:line="240" w:lineRule="auto"/>
              <w:ind w:firstLine="0"/>
              <w:jc w:val="left"/>
            </w:pPr>
            <w:r w:rsidRPr="00407427">
              <w:t>Страховые возмещения</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70084678" w14:textId="77777777" w:rsidR="000A3A46" w:rsidRPr="00407427" w:rsidRDefault="000A3A46" w:rsidP="000A3A46">
            <w:pPr>
              <w:spacing w:before="0" w:after="0" w:line="240" w:lineRule="auto"/>
              <w:ind w:firstLine="0"/>
              <w:jc w:val="left"/>
            </w:pPr>
            <w:r w:rsidRPr="00407427">
              <w:t>Поступления страхового возмещения от страховых организаций</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0884532C"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несогласия с оценкой страховой компании и необходимости оспаривания по результатам отчета независимого эксперта)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7776FE9" w14:textId="77777777" w:rsidR="000A3A46" w:rsidRPr="00407427" w:rsidRDefault="000A3A46" w:rsidP="000A3A46">
            <w:pPr>
              <w:spacing w:before="0" w:after="0" w:line="240" w:lineRule="auto"/>
              <w:ind w:firstLine="0"/>
              <w:jc w:val="left"/>
            </w:pPr>
            <w:r w:rsidRPr="00407427">
              <w:t>На дату признания сторонами суммы  страхового возмещения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C0D2EF0" w14:textId="77777777" w:rsidR="000A3A46" w:rsidRPr="00407427" w:rsidRDefault="000A3A46" w:rsidP="000A3A46">
            <w:pPr>
              <w:spacing w:before="0" w:after="0" w:line="240" w:lineRule="auto"/>
              <w:ind w:firstLine="0"/>
              <w:jc w:val="left"/>
            </w:pPr>
            <w:r w:rsidRPr="00407427">
              <w:t xml:space="preserve">Договор страхования; </w:t>
            </w:r>
            <w:r w:rsidRPr="00407427">
              <w:br/>
              <w:t>Расчет страховой суммы;</w:t>
            </w:r>
            <w:r w:rsidRPr="00407427">
              <w:br/>
              <w:t>Платежное поручение</w:t>
            </w:r>
          </w:p>
        </w:tc>
      </w:tr>
      <w:tr w:rsidR="000A3A46" w:rsidRPr="00407427" w14:paraId="39856D07" w14:textId="77777777" w:rsidTr="00185872">
        <w:trPr>
          <w:trHeight w:val="688"/>
        </w:trPr>
        <w:tc>
          <w:tcPr>
            <w:tcW w:w="567" w:type="dxa"/>
            <w:tcBorders>
              <w:top w:val="single" w:sz="4" w:space="0" w:color="auto"/>
              <w:left w:val="single" w:sz="4" w:space="0" w:color="auto"/>
              <w:bottom w:val="single" w:sz="4" w:space="0" w:color="auto"/>
              <w:right w:val="single" w:sz="4" w:space="0" w:color="auto"/>
            </w:tcBorders>
          </w:tcPr>
          <w:p w14:paraId="4C0E0103" w14:textId="66B00626" w:rsidR="000A3A46" w:rsidRPr="00407427" w:rsidRDefault="008D0894" w:rsidP="000A3A46">
            <w:pPr>
              <w:spacing w:before="0" w:after="0" w:line="240" w:lineRule="auto"/>
              <w:ind w:firstLine="0"/>
              <w:jc w:val="center"/>
              <w:rPr>
                <w:bCs/>
              </w:rPr>
            </w:pPr>
            <w:r>
              <w:rPr>
                <w:bCs/>
              </w:rPr>
              <w:t>1</w:t>
            </w:r>
            <w:r w:rsidR="000A3A46" w:rsidRPr="00407427">
              <w:rPr>
                <w:bCs/>
              </w:rPr>
              <w:t>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049A07D" w14:textId="77777777" w:rsidR="000A3A46" w:rsidRPr="00407427" w:rsidRDefault="000A3A46" w:rsidP="000A3A46">
            <w:pPr>
              <w:spacing w:before="0" w:after="0" w:line="240" w:lineRule="auto"/>
              <w:ind w:firstLine="0"/>
              <w:jc w:val="center"/>
              <w:rPr>
                <w:bCs/>
              </w:rPr>
            </w:pPr>
            <w:r w:rsidRPr="00407427">
              <w:rPr>
                <w:bCs/>
              </w:rPr>
              <w:t>144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39EB16E" w14:textId="77777777" w:rsidR="000A3A46" w:rsidRPr="00407427" w:rsidRDefault="000A3A46" w:rsidP="000A3A46">
            <w:pPr>
              <w:spacing w:before="0" w:after="0" w:line="240" w:lineRule="auto"/>
              <w:ind w:firstLine="0"/>
              <w:jc w:val="left"/>
            </w:pPr>
            <w:r w:rsidRPr="00407427">
              <w:t>Возмещение ущерба имуществу (за исключением страховых возмещений)</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A099084" w14:textId="77777777" w:rsidR="000A3A46" w:rsidRPr="00407427" w:rsidRDefault="000A3A46" w:rsidP="000A3A46">
            <w:pPr>
              <w:spacing w:before="0" w:after="0" w:line="240" w:lineRule="auto"/>
              <w:ind w:firstLine="0"/>
              <w:jc w:val="left"/>
            </w:pPr>
            <w:r w:rsidRPr="00407427">
              <w:t>Доходы от денежных взысканий (штрафов) и иных сумм в возмещение ущерба имуществу, в том числе ущерба по финансовым активам</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0BFA03B4"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контрагентом суммы ущерба)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116CCB83" w14:textId="77777777" w:rsidR="000A3A46" w:rsidRPr="00407427" w:rsidRDefault="000A3A46" w:rsidP="000A3A46">
            <w:pPr>
              <w:spacing w:before="0" w:after="0" w:line="240" w:lineRule="auto"/>
              <w:ind w:firstLine="0"/>
              <w:jc w:val="left"/>
            </w:pPr>
            <w:r w:rsidRPr="00407427">
              <w:t>На дату признания должником либо дату вступления в законную силу решения суда;</w:t>
            </w:r>
            <w:r w:rsidRPr="00407427">
              <w:br/>
              <w:t>На дату предъявления плательщику документа, устанавливающего право;</w:t>
            </w:r>
            <w:r w:rsidRPr="00407427">
              <w:br/>
              <w:t>требования возмещения по ущербу имущества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5C82022" w14:textId="77777777" w:rsidR="000A3A46" w:rsidRPr="00407427" w:rsidRDefault="000A3A46" w:rsidP="000A3A46">
            <w:pPr>
              <w:spacing w:before="0" w:after="0" w:line="240" w:lineRule="auto"/>
              <w:ind w:firstLine="0"/>
              <w:jc w:val="left"/>
            </w:pPr>
            <w:r w:rsidRPr="00407427">
              <w:t>Документ, подтверждающий право требования сумм штрафов, пеней, неустоек и иных сумм возмещения ущерба к уплате;</w:t>
            </w:r>
            <w:r w:rsidRPr="00407427">
              <w:br/>
              <w:t>Иные документы</w:t>
            </w:r>
          </w:p>
        </w:tc>
      </w:tr>
      <w:tr w:rsidR="000A3A46" w:rsidRPr="00407427" w14:paraId="38FDA54D" w14:textId="77777777" w:rsidTr="00185872">
        <w:trPr>
          <w:trHeight w:val="3150"/>
        </w:trPr>
        <w:tc>
          <w:tcPr>
            <w:tcW w:w="567" w:type="dxa"/>
            <w:tcBorders>
              <w:top w:val="single" w:sz="4" w:space="0" w:color="auto"/>
              <w:left w:val="single" w:sz="8" w:space="0" w:color="000000"/>
              <w:bottom w:val="single" w:sz="4" w:space="0" w:color="auto"/>
              <w:right w:val="single" w:sz="8" w:space="0" w:color="000000"/>
            </w:tcBorders>
          </w:tcPr>
          <w:p w14:paraId="4EB4739E" w14:textId="18F629A2" w:rsidR="000A3A46" w:rsidRPr="00407427" w:rsidRDefault="008D0894" w:rsidP="000A3A46">
            <w:pPr>
              <w:spacing w:before="0" w:after="0" w:line="240" w:lineRule="auto"/>
              <w:ind w:firstLine="0"/>
              <w:jc w:val="center"/>
              <w:rPr>
                <w:bCs/>
              </w:rPr>
            </w:pPr>
            <w:r>
              <w:rPr>
                <w:bCs/>
              </w:rPr>
              <w:lastRenderedPageBreak/>
              <w:t>1</w:t>
            </w:r>
            <w:r w:rsidR="000A3A46" w:rsidRPr="00407427">
              <w:rPr>
                <w:bCs/>
              </w:rPr>
              <w:t>6</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7BC45893" w14:textId="77777777" w:rsidR="000A3A46" w:rsidRPr="00407427" w:rsidRDefault="000A3A46" w:rsidP="000A3A46">
            <w:pPr>
              <w:spacing w:before="0" w:after="0" w:line="240" w:lineRule="auto"/>
              <w:ind w:firstLine="0"/>
              <w:jc w:val="center"/>
              <w:rPr>
                <w:bCs/>
              </w:rPr>
            </w:pPr>
            <w:r w:rsidRPr="00407427">
              <w:rPr>
                <w:bCs/>
              </w:rPr>
              <w:t>145</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3686F9FC" w14:textId="77777777" w:rsidR="000A3A46" w:rsidRPr="00407427" w:rsidRDefault="000A3A46" w:rsidP="000A3A46">
            <w:pPr>
              <w:spacing w:before="0" w:after="0" w:line="240" w:lineRule="auto"/>
              <w:ind w:firstLine="0"/>
              <w:jc w:val="left"/>
            </w:pPr>
            <w:r w:rsidRPr="00407427">
              <w:t>Прочие доходы от сумм принудительного изъятия</w:t>
            </w:r>
          </w:p>
        </w:tc>
        <w:tc>
          <w:tcPr>
            <w:tcW w:w="3544" w:type="dxa"/>
            <w:tcBorders>
              <w:top w:val="single" w:sz="4" w:space="0" w:color="auto"/>
              <w:left w:val="nil"/>
              <w:bottom w:val="single" w:sz="4" w:space="0" w:color="auto"/>
              <w:right w:val="single" w:sz="8" w:space="0" w:color="000000"/>
            </w:tcBorders>
            <w:shd w:val="clear" w:color="auto" w:fill="auto"/>
            <w:hideMark/>
          </w:tcPr>
          <w:p w14:paraId="733118AD" w14:textId="77777777" w:rsidR="000A3A46" w:rsidRPr="00407427" w:rsidRDefault="000A3A46" w:rsidP="000A3A46">
            <w:pPr>
              <w:spacing w:before="0" w:after="0" w:line="240" w:lineRule="auto"/>
              <w:ind w:firstLine="0"/>
              <w:jc w:val="left"/>
            </w:pPr>
            <w:r w:rsidRPr="00407427">
              <w:t>Прочие доходы от сумм принудительного изъятия.</w:t>
            </w:r>
          </w:p>
        </w:tc>
        <w:tc>
          <w:tcPr>
            <w:tcW w:w="2417" w:type="dxa"/>
            <w:tcBorders>
              <w:top w:val="single" w:sz="4" w:space="0" w:color="auto"/>
              <w:left w:val="nil"/>
              <w:bottom w:val="single" w:sz="4" w:space="0" w:color="auto"/>
              <w:right w:val="single" w:sz="8" w:space="0" w:color="000000"/>
            </w:tcBorders>
            <w:shd w:val="clear" w:color="auto" w:fill="auto"/>
            <w:hideMark/>
          </w:tcPr>
          <w:p w14:paraId="3D8CA6C6"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оспаривания контрагентом суммы ущерба)</w:t>
            </w:r>
          </w:p>
        </w:tc>
        <w:tc>
          <w:tcPr>
            <w:tcW w:w="2544" w:type="dxa"/>
            <w:tcBorders>
              <w:top w:val="single" w:sz="4" w:space="0" w:color="auto"/>
              <w:left w:val="nil"/>
              <w:bottom w:val="single" w:sz="4" w:space="0" w:color="auto"/>
              <w:right w:val="single" w:sz="8" w:space="0" w:color="000000"/>
            </w:tcBorders>
            <w:shd w:val="clear" w:color="auto" w:fill="auto"/>
            <w:hideMark/>
          </w:tcPr>
          <w:p w14:paraId="57E6D292" w14:textId="77777777" w:rsidR="000A3A46" w:rsidRPr="00407427" w:rsidRDefault="000A3A46" w:rsidP="000A3A46">
            <w:pPr>
              <w:spacing w:before="0" w:after="0" w:line="240" w:lineRule="auto"/>
              <w:ind w:firstLine="0"/>
              <w:jc w:val="left"/>
            </w:pPr>
            <w:r w:rsidRPr="00407427">
              <w:t>На дату предъявления;</w:t>
            </w:r>
            <w:r w:rsidRPr="00407427">
              <w:br/>
              <w:t>Плательщику документа, устанавливающего право требования по уплате предусмотренных договором (соглашением) неустоек (штрафов, пеней);</w:t>
            </w:r>
            <w:r w:rsidRPr="00407427">
              <w:br/>
              <w:t>На дату возникновения требования к плательщику штрафов, пеней, неустоек, возмещения ущерба, в частности при вступлении в силу вынесенного постановления (решения) по делу об административном правонарушении определения о наложении судебного штрафа</w:t>
            </w:r>
          </w:p>
        </w:tc>
        <w:tc>
          <w:tcPr>
            <w:tcW w:w="3402" w:type="dxa"/>
            <w:tcBorders>
              <w:top w:val="single" w:sz="4" w:space="0" w:color="auto"/>
              <w:left w:val="nil"/>
              <w:bottom w:val="single" w:sz="4" w:space="0" w:color="auto"/>
              <w:right w:val="single" w:sz="8" w:space="0" w:color="000000"/>
            </w:tcBorders>
            <w:shd w:val="clear" w:color="auto" w:fill="auto"/>
            <w:hideMark/>
          </w:tcPr>
          <w:p w14:paraId="4D29004F" w14:textId="77777777" w:rsidR="000A3A46" w:rsidRPr="00407427" w:rsidRDefault="000A3A46" w:rsidP="000A3A46">
            <w:pPr>
              <w:spacing w:before="0" w:after="0" w:line="240" w:lineRule="auto"/>
              <w:ind w:firstLine="0"/>
              <w:jc w:val="left"/>
            </w:pPr>
            <w:r w:rsidRPr="00407427">
              <w:t xml:space="preserve">Договор; </w:t>
            </w:r>
            <w:r w:rsidRPr="00407427">
              <w:br/>
              <w:t>Документ, подтверждающий право требования сумм штрафов, пеней, неустоек и иных сумм возмещения ущерба к уплате;</w:t>
            </w:r>
            <w:r w:rsidRPr="00407427">
              <w:br/>
              <w:t>Иные документы</w:t>
            </w:r>
          </w:p>
        </w:tc>
      </w:tr>
      <w:tr w:rsidR="000A3A46" w:rsidRPr="00407427" w14:paraId="6A7CD885" w14:textId="77777777" w:rsidTr="00407427">
        <w:trPr>
          <w:trHeight w:val="5366"/>
        </w:trPr>
        <w:tc>
          <w:tcPr>
            <w:tcW w:w="567" w:type="dxa"/>
            <w:tcBorders>
              <w:top w:val="single" w:sz="4" w:space="0" w:color="auto"/>
              <w:left w:val="single" w:sz="4" w:space="0" w:color="auto"/>
              <w:bottom w:val="single" w:sz="4" w:space="0" w:color="auto"/>
              <w:right w:val="single" w:sz="4" w:space="0" w:color="auto"/>
            </w:tcBorders>
          </w:tcPr>
          <w:p w14:paraId="75BB4333" w14:textId="060ED848" w:rsidR="000A3A46" w:rsidRPr="00407427" w:rsidRDefault="008D0894" w:rsidP="000A3A46">
            <w:pPr>
              <w:spacing w:before="0" w:after="0" w:line="240" w:lineRule="auto"/>
              <w:ind w:firstLine="0"/>
              <w:jc w:val="center"/>
              <w:rPr>
                <w:bCs/>
              </w:rPr>
            </w:pPr>
            <w:r>
              <w:rPr>
                <w:bCs/>
              </w:rPr>
              <w:lastRenderedPageBreak/>
              <w:t>1</w:t>
            </w:r>
            <w:r w:rsidR="000A3A46" w:rsidRPr="00407427">
              <w:rPr>
                <w:bCs/>
              </w:rPr>
              <w:t>7</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C0DFFA1"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0147FF5"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1D7DA3E3" w14:textId="77777777" w:rsidR="000A3A46" w:rsidRPr="00407427" w:rsidRDefault="000A3A46" w:rsidP="000A3A46">
            <w:pPr>
              <w:spacing w:before="0" w:after="0" w:line="240" w:lineRule="auto"/>
              <w:ind w:firstLine="0"/>
              <w:jc w:val="left"/>
            </w:pPr>
            <w:r w:rsidRPr="00407427">
              <w:t>Прочие доходы от сумм принудительного изъятия.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7804F2AF"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(при возможности определения денежной оценки за весь период действия договора).</w:t>
            </w:r>
            <w:r w:rsidRPr="00407427">
              <w:br/>
              <w:t>Сумма дохода определяется исходя из условий договора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70DF1EC1" w14:textId="77777777" w:rsidR="000A3A46" w:rsidRPr="00407427" w:rsidRDefault="000A3A46" w:rsidP="000A3A46">
            <w:pPr>
              <w:spacing w:before="0" w:after="0" w:line="240" w:lineRule="auto"/>
              <w:ind w:firstLine="0"/>
              <w:jc w:val="left"/>
            </w:pPr>
            <w:r w:rsidRPr="00407427">
              <w:t>На дату заключения договора (при признании доходов будущих периодов) либо на дату оказания услуг, выполнения работ (этапа работ)</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3AABC3A1" w14:textId="77777777" w:rsidR="000A3A46" w:rsidRPr="00407427" w:rsidRDefault="000A3A46" w:rsidP="000A3A46">
            <w:pPr>
              <w:spacing w:before="0" w:after="240" w:line="240" w:lineRule="auto"/>
              <w:ind w:firstLine="0"/>
              <w:jc w:val="left"/>
            </w:pPr>
            <w:r w:rsidRPr="00407427">
              <w:t xml:space="preserve">Договор (Соглашение), содержащий </w:t>
            </w:r>
            <w:proofErr w:type="gramStart"/>
            <w:r w:rsidRPr="00407427">
              <w:t>согласно Закона</w:t>
            </w:r>
            <w:proofErr w:type="gramEnd"/>
            <w:r w:rsidRPr="00407427">
              <w:t xml:space="preserve"> Республики Саха (Якутия) от 14.04.2010 820-З N 537-IV "Об этнологической экспертизе в местах традиционного проживания и традиционной хозяйственной деятельности и на территориях традиционного природопользования коренных малочисленных народов Севера Республики Саха (Якутия)" взимание сбора, определяемого посредством применения метода сопоставимых рыночных цен (анализа рынка).</w:t>
            </w:r>
          </w:p>
        </w:tc>
      </w:tr>
      <w:tr w:rsidR="000A3A46" w:rsidRPr="00407427" w14:paraId="28C04AA1" w14:textId="77777777" w:rsidTr="00407427">
        <w:trPr>
          <w:trHeight w:val="688"/>
        </w:trPr>
        <w:tc>
          <w:tcPr>
            <w:tcW w:w="567" w:type="dxa"/>
            <w:tcBorders>
              <w:top w:val="single" w:sz="4" w:space="0" w:color="auto"/>
              <w:left w:val="single" w:sz="8" w:space="0" w:color="000000"/>
              <w:bottom w:val="single" w:sz="8" w:space="0" w:color="000000"/>
              <w:right w:val="single" w:sz="8" w:space="0" w:color="000000"/>
            </w:tcBorders>
          </w:tcPr>
          <w:p w14:paraId="528B48C5" w14:textId="39A14691" w:rsidR="000A3A46" w:rsidRPr="00407427" w:rsidRDefault="008D0894" w:rsidP="000A3A46">
            <w:pPr>
              <w:spacing w:before="0" w:after="0" w:line="240" w:lineRule="auto"/>
              <w:ind w:firstLine="0"/>
              <w:jc w:val="center"/>
              <w:rPr>
                <w:bCs/>
              </w:rPr>
            </w:pPr>
            <w:r>
              <w:rPr>
                <w:bCs/>
              </w:rPr>
              <w:t>1</w:t>
            </w:r>
            <w:r w:rsidR="000A3A46" w:rsidRPr="00407427">
              <w:rPr>
                <w:bCs/>
              </w:rPr>
              <w:t>8</w:t>
            </w:r>
          </w:p>
        </w:tc>
        <w:tc>
          <w:tcPr>
            <w:tcW w:w="1276"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4473A155" w14:textId="77777777" w:rsidR="000A3A46" w:rsidRPr="00407427" w:rsidRDefault="000A3A46" w:rsidP="000A3A46">
            <w:pPr>
              <w:spacing w:before="0" w:after="0" w:line="240" w:lineRule="auto"/>
              <w:ind w:firstLine="0"/>
              <w:jc w:val="center"/>
              <w:rPr>
                <w:bCs/>
              </w:rPr>
            </w:pPr>
            <w:r w:rsidRPr="00407427">
              <w:rPr>
                <w:bCs/>
              </w:rPr>
              <w:t>151</w:t>
            </w:r>
          </w:p>
        </w:tc>
        <w:tc>
          <w:tcPr>
            <w:tcW w:w="1984"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230105B5" w14:textId="77777777" w:rsidR="000A3A46" w:rsidRPr="00407427" w:rsidRDefault="000A3A46" w:rsidP="000A3A46">
            <w:pPr>
              <w:spacing w:before="0" w:after="0" w:line="240" w:lineRule="auto"/>
              <w:ind w:firstLine="0"/>
              <w:jc w:val="left"/>
            </w:pPr>
            <w:r w:rsidRPr="00407427">
              <w:t>Поступления текущего характера от других бюджетов бюджетной системы Российской Федерации</w:t>
            </w:r>
          </w:p>
        </w:tc>
        <w:tc>
          <w:tcPr>
            <w:tcW w:w="3544" w:type="dxa"/>
            <w:tcBorders>
              <w:top w:val="single" w:sz="4" w:space="0" w:color="auto"/>
              <w:left w:val="nil"/>
              <w:bottom w:val="single" w:sz="8" w:space="0" w:color="000000"/>
              <w:right w:val="single" w:sz="8" w:space="0" w:color="000000"/>
            </w:tcBorders>
            <w:shd w:val="clear" w:color="auto" w:fill="auto"/>
            <w:hideMark/>
          </w:tcPr>
          <w:p w14:paraId="7944C3B2" w14:textId="77777777" w:rsidR="000A3A46" w:rsidRPr="00407427" w:rsidRDefault="000A3A46" w:rsidP="000A3A46">
            <w:pPr>
              <w:spacing w:before="0" w:after="0" w:line="240" w:lineRule="auto"/>
              <w:ind w:firstLine="0"/>
              <w:jc w:val="left"/>
            </w:pPr>
            <w:r w:rsidRPr="00407427">
              <w:t>Доходы в виде дотаций, субсидий, субвенций и иных межбюджетных трансфертов из других бюджетов бюджетной системы Российской Федерации текущего характера</w:t>
            </w:r>
          </w:p>
        </w:tc>
        <w:tc>
          <w:tcPr>
            <w:tcW w:w="2417" w:type="dxa"/>
            <w:tcBorders>
              <w:top w:val="single" w:sz="4" w:space="0" w:color="auto"/>
              <w:left w:val="nil"/>
              <w:bottom w:val="single" w:sz="8" w:space="0" w:color="000000"/>
              <w:right w:val="single" w:sz="8" w:space="0" w:color="000000"/>
            </w:tcBorders>
            <w:shd w:val="clear" w:color="auto" w:fill="auto"/>
            <w:hideMark/>
          </w:tcPr>
          <w:p w14:paraId="5E1486C9" w14:textId="77777777" w:rsidR="000A3A46" w:rsidRPr="00407427" w:rsidRDefault="000A3A46" w:rsidP="000A3A46">
            <w:pPr>
              <w:spacing w:before="0" w:after="0" w:line="240" w:lineRule="auto"/>
              <w:ind w:firstLine="0"/>
              <w:jc w:val="left"/>
            </w:pPr>
            <w:r w:rsidRPr="00407427">
              <w:t>В составе доходов будущих периодов. В составе доходов текущего отчетного периода признаются по факту достижения целевых показателей</w:t>
            </w:r>
          </w:p>
        </w:tc>
        <w:tc>
          <w:tcPr>
            <w:tcW w:w="2544" w:type="dxa"/>
            <w:tcBorders>
              <w:top w:val="single" w:sz="4" w:space="0" w:color="auto"/>
              <w:left w:val="nil"/>
              <w:bottom w:val="single" w:sz="8" w:space="0" w:color="000000"/>
              <w:right w:val="single" w:sz="8" w:space="0" w:color="000000"/>
            </w:tcBorders>
            <w:shd w:val="clear" w:color="auto" w:fill="auto"/>
            <w:hideMark/>
          </w:tcPr>
          <w:p w14:paraId="5483C86D" w14:textId="77777777" w:rsidR="000A3A46" w:rsidRPr="00407427" w:rsidRDefault="000A3A46" w:rsidP="000A3A46">
            <w:pPr>
              <w:spacing w:before="0" w:after="0" w:line="240" w:lineRule="auto"/>
              <w:ind w:firstLine="0"/>
              <w:jc w:val="left"/>
            </w:pPr>
            <w:r w:rsidRPr="00407427">
              <w:t xml:space="preserve">В доходах будущих периодов - на дату возникновения права на их получение (дата Соглашения) </w:t>
            </w:r>
            <w:r w:rsidRPr="00407427">
              <w:br/>
              <w:t xml:space="preserve">В составе доходов текущего периода – по дате составления (утверждения) Отчета о выполнении условий предоставления межбюджетного трансферта </w:t>
            </w:r>
          </w:p>
        </w:tc>
        <w:tc>
          <w:tcPr>
            <w:tcW w:w="3402" w:type="dxa"/>
            <w:tcBorders>
              <w:top w:val="single" w:sz="4" w:space="0" w:color="auto"/>
              <w:left w:val="nil"/>
              <w:bottom w:val="single" w:sz="8" w:space="0" w:color="000000"/>
              <w:right w:val="single" w:sz="8" w:space="0" w:color="000000"/>
            </w:tcBorders>
            <w:shd w:val="clear" w:color="auto" w:fill="auto"/>
            <w:hideMark/>
          </w:tcPr>
          <w:p w14:paraId="5EACDDA7" w14:textId="77777777" w:rsidR="000A3A46" w:rsidRPr="00407427" w:rsidRDefault="000A3A46" w:rsidP="000A3A46">
            <w:pPr>
              <w:spacing w:before="0" w:after="0" w:line="240" w:lineRule="auto"/>
              <w:ind w:firstLine="0"/>
              <w:jc w:val="left"/>
            </w:pPr>
            <w:r w:rsidRPr="00407427">
              <w:t>Уведомление по расчетам между бюджетами (код формы 0504817);                      Уведомления о предоставлении субсидии, субвенции, иного межбюджетного трансферта, имеющего целевое назначение  (код формы 0504320);</w:t>
            </w:r>
            <w:r w:rsidRPr="00407427">
              <w:br/>
              <w:t>Извещение (ф. 0504805);                               Извещение о трансферте, передаваемом с условием (ф. 0510453) с 01.01.2024 г.;</w:t>
            </w:r>
            <w:r w:rsidRPr="00407427">
              <w:br/>
              <w:t xml:space="preserve">Отчет о выполнении условий предоставления межбюджетного трансферта;  </w:t>
            </w:r>
            <w:r w:rsidRPr="00407427">
              <w:br/>
            </w:r>
            <w:r w:rsidRPr="00407427">
              <w:lastRenderedPageBreak/>
              <w:t xml:space="preserve">Соглашение о предоставлении трансферта, </w:t>
            </w:r>
          </w:p>
        </w:tc>
      </w:tr>
      <w:tr w:rsidR="000A3A46" w:rsidRPr="00407427" w14:paraId="36E794CE" w14:textId="77777777" w:rsidTr="00407427">
        <w:trPr>
          <w:trHeight w:val="3420"/>
        </w:trPr>
        <w:tc>
          <w:tcPr>
            <w:tcW w:w="567" w:type="dxa"/>
            <w:tcBorders>
              <w:top w:val="nil"/>
              <w:left w:val="single" w:sz="8" w:space="0" w:color="000000"/>
              <w:bottom w:val="single" w:sz="4" w:space="0" w:color="auto"/>
              <w:right w:val="single" w:sz="8" w:space="0" w:color="000000"/>
            </w:tcBorders>
          </w:tcPr>
          <w:p w14:paraId="73FBB8BC" w14:textId="378534A1" w:rsidR="000A3A46" w:rsidRPr="00407427" w:rsidRDefault="008D0894" w:rsidP="000A3A46">
            <w:pPr>
              <w:spacing w:before="0" w:after="0" w:line="240" w:lineRule="auto"/>
              <w:ind w:firstLine="0"/>
              <w:jc w:val="center"/>
              <w:rPr>
                <w:bCs/>
              </w:rPr>
            </w:pPr>
            <w:r>
              <w:rPr>
                <w:bCs/>
              </w:rPr>
              <w:lastRenderedPageBreak/>
              <w:t>1</w:t>
            </w:r>
            <w:r w:rsidR="000A3A46" w:rsidRPr="00407427">
              <w:rPr>
                <w:bCs/>
              </w:rPr>
              <w:t>9</w:t>
            </w:r>
          </w:p>
        </w:tc>
        <w:tc>
          <w:tcPr>
            <w:tcW w:w="1276" w:type="dxa"/>
            <w:vMerge/>
            <w:tcBorders>
              <w:top w:val="nil"/>
              <w:left w:val="single" w:sz="8" w:space="0" w:color="000000"/>
              <w:bottom w:val="single" w:sz="4" w:space="0" w:color="auto"/>
              <w:right w:val="single" w:sz="8" w:space="0" w:color="000000"/>
            </w:tcBorders>
            <w:vAlign w:val="center"/>
            <w:hideMark/>
          </w:tcPr>
          <w:p w14:paraId="1AEAF19F" w14:textId="77777777" w:rsidR="000A3A46" w:rsidRPr="00407427" w:rsidRDefault="000A3A46" w:rsidP="000A3A46">
            <w:pPr>
              <w:spacing w:before="0" w:after="0" w:line="240" w:lineRule="auto"/>
              <w:ind w:firstLine="0"/>
              <w:jc w:val="center"/>
              <w:rPr>
                <w:bCs/>
              </w:rPr>
            </w:pPr>
          </w:p>
        </w:tc>
        <w:tc>
          <w:tcPr>
            <w:tcW w:w="1984" w:type="dxa"/>
            <w:vMerge/>
            <w:tcBorders>
              <w:top w:val="nil"/>
              <w:left w:val="single" w:sz="8" w:space="0" w:color="000000"/>
              <w:bottom w:val="single" w:sz="4" w:space="0" w:color="auto"/>
              <w:right w:val="single" w:sz="8" w:space="0" w:color="000000"/>
            </w:tcBorders>
            <w:vAlign w:val="center"/>
            <w:hideMark/>
          </w:tcPr>
          <w:p w14:paraId="424414D6" w14:textId="77777777" w:rsidR="000A3A46" w:rsidRPr="00407427" w:rsidRDefault="000A3A46" w:rsidP="000A3A46">
            <w:pPr>
              <w:spacing w:before="0" w:after="0" w:line="240" w:lineRule="auto"/>
              <w:ind w:firstLine="0"/>
              <w:jc w:val="left"/>
            </w:pPr>
          </w:p>
        </w:tc>
        <w:tc>
          <w:tcPr>
            <w:tcW w:w="3544" w:type="dxa"/>
            <w:tcBorders>
              <w:top w:val="nil"/>
              <w:left w:val="nil"/>
              <w:bottom w:val="single" w:sz="4" w:space="0" w:color="auto"/>
              <w:right w:val="single" w:sz="8" w:space="0" w:color="000000"/>
            </w:tcBorders>
            <w:shd w:val="clear" w:color="auto" w:fill="auto"/>
            <w:hideMark/>
          </w:tcPr>
          <w:p w14:paraId="48E038CC" w14:textId="77777777" w:rsidR="000A3A46" w:rsidRPr="00407427" w:rsidRDefault="000A3A46" w:rsidP="000A3A46">
            <w:pPr>
              <w:spacing w:before="0" w:after="0" w:line="240" w:lineRule="auto"/>
              <w:ind w:firstLine="0"/>
              <w:jc w:val="left"/>
            </w:pPr>
            <w:r w:rsidRPr="00407427">
              <w:t>Доходы от возврата предоставленных межбюджетных трансфертов текущего характера, в том числе неиспользованных</w:t>
            </w:r>
          </w:p>
        </w:tc>
        <w:tc>
          <w:tcPr>
            <w:tcW w:w="2417" w:type="dxa"/>
            <w:tcBorders>
              <w:top w:val="nil"/>
              <w:left w:val="nil"/>
              <w:bottom w:val="single" w:sz="4" w:space="0" w:color="auto"/>
              <w:right w:val="single" w:sz="8" w:space="0" w:color="000000"/>
            </w:tcBorders>
            <w:shd w:val="clear" w:color="auto" w:fill="auto"/>
            <w:hideMark/>
          </w:tcPr>
          <w:p w14:paraId="5CEFC8E4"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nil"/>
              <w:left w:val="nil"/>
              <w:bottom w:val="single" w:sz="4" w:space="0" w:color="auto"/>
              <w:right w:val="single" w:sz="8" w:space="0" w:color="000000"/>
            </w:tcBorders>
            <w:shd w:val="clear" w:color="auto" w:fill="auto"/>
            <w:hideMark/>
          </w:tcPr>
          <w:p w14:paraId="75FACA69" w14:textId="77777777" w:rsidR="000A3A46" w:rsidRPr="00407427" w:rsidRDefault="000A3A46" w:rsidP="000A3A46">
            <w:pPr>
              <w:spacing w:before="0" w:after="0" w:line="240" w:lineRule="auto"/>
              <w:ind w:firstLine="0"/>
              <w:jc w:val="left"/>
            </w:pPr>
            <w:proofErr w:type="gramStart"/>
            <w:r w:rsidRPr="00407427">
              <w:t xml:space="preserve">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 </w:t>
            </w:r>
            <w:proofErr w:type="gramEnd"/>
          </w:p>
        </w:tc>
        <w:tc>
          <w:tcPr>
            <w:tcW w:w="3402" w:type="dxa"/>
            <w:tcBorders>
              <w:top w:val="nil"/>
              <w:left w:val="nil"/>
              <w:bottom w:val="single" w:sz="4" w:space="0" w:color="auto"/>
              <w:right w:val="single" w:sz="8" w:space="0" w:color="000000"/>
            </w:tcBorders>
            <w:shd w:val="clear" w:color="auto" w:fill="auto"/>
            <w:hideMark/>
          </w:tcPr>
          <w:p w14:paraId="31341A74" w14:textId="77777777" w:rsidR="000A3A46" w:rsidRPr="00407427" w:rsidRDefault="000A3A46" w:rsidP="000A3A46">
            <w:pPr>
              <w:spacing w:before="0" w:after="0" w:line="240" w:lineRule="auto"/>
              <w:ind w:firstLine="0"/>
              <w:jc w:val="left"/>
            </w:pPr>
            <w:r w:rsidRPr="00407427">
              <w:t xml:space="preserve">Уведомление по расчетам между бюджетами (код формы 0504817);             </w:t>
            </w:r>
            <w:r w:rsidRPr="00407427">
              <w:br/>
              <w:t>Извещение (ф. 0504805);                                                                                Извещение о трансферте, передаваемом с условием (ф. 0510453) с 01.01.2024 г.;</w:t>
            </w:r>
          </w:p>
        </w:tc>
      </w:tr>
      <w:tr w:rsidR="000A3A46" w:rsidRPr="00407427" w14:paraId="26E7757D" w14:textId="77777777" w:rsidTr="00407427">
        <w:trPr>
          <w:trHeight w:val="1255"/>
        </w:trPr>
        <w:tc>
          <w:tcPr>
            <w:tcW w:w="567" w:type="dxa"/>
            <w:tcBorders>
              <w:top w:val="single" w:sz="4" w:space="0" w:color="auto"/>
              <w:left w:val="single" w:sz="4" w:space="0" w:color="auto"/>
              <w:bottom w:val="single" w:sz="4" w:space="0" w:color="auto"/>
              <w:right w:val="single" w:sz="4" w:space="0" w:color="auto"/>
            </w:tcBorders>
          </w:tcPr>
          <w:p w14:paraId="6D44734E" w14:textId="13CA938F" w:rsidR="000A3A46" w:rsidRPr="00407427" w:rsidRDefault="008D0894" w:rsidP="000A3A46">
            <w:pPr>
              <w:spacing w:before="0" w:after="0" w:line="240" w:lineRule="auto"/>
              <w:ind w:firstLine="0"/>
              <w:jc w:val="center"/>
              <w:rPr>
                <w:bCs/>
              </w:rPr>
            </w:pPr>
            <w:r>
              <w:rPr>
                <w:bCs/>
              </w:rPr>
              <w:t>2</w:t>
            </w:r>
            <w:r w:rsidR="000A3A46" w:rsidRPr="00407427">
              <w:rPr>
                <w:bCs/>
              </w:rPr>
              <w:t>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6087AAF" w14:textId="77777777" w:rsidR="000A3A46" w:rsidRPr="00407427" w:rsidRDefault="000A3A46" w:rsidP="000A3A46">
            <w:pPr>
              <w:spacing w:before="0" w:after="0" w:line="240" w:lineRule="auto"/>
              <w:ind w:firstLine="0"/>
              <w:jc w:val="center"/>
              <w:rPr>
                <w:bCs/>
              </w:rPr>
            </w:pPr>
            <w:r w:rsidRPr="00407427">
              <w:rPr>
                <w:bCs/>
              </w:rPr>
              <w:t>153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E577573" w14:textId="77777777" w:rsidR="000A3A46" w:rsidRPr="00407427" w:rsidRDefault="000A3A46" w:rsidP="000A3A46">
            <w:pPr>
              <w:spacing w:before="0" w:after="0" w:line="240" w:lineRule="auto"/>
              <w:ind w:firstLine="0"/>
              <w:jc w:val="left"/>
            </w:pPr>
            <w:r w:rsidRPr="00407427">
              <w:t xml:space="preserve">Поступления текущего характера в бюджеты бюджетной системы </w:t>
            </w:r>
            <w:r w:rsidRPr="00407427">
              <w:lastRenderedPageBreak/>
              <w:t>Российской Федерации от бюджетных и автономных учреждений</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3C418994" w14:textId="77777777" w:rsidR="000A3A46" w:rsidRPr="00407427" w:rsidRDefault="000A3A46" w:rsidP="000A3A46">
            <w:pPr>
              <w:spacing w:before="0" w:after="0" w:line="240" w:lineRule="auto"/>
              <w:ind w:firstLine="0"/>
              <w:jc w:val="left"/>
            </w:pPr>
            <w:r w:rsidRPr="00407427">
              <w:lastRenderedPageBreak/>
              <w:t>Поступления текущего характера в бюджеты бюджетной системы Российской Федерации от бюджетных и автономных учреждений;</w:t>
            </w:r>
            <w:r w:rsidRPr="00407427">
              <w:br/>
              <w:t xml:space="preserve">Безвозмездные поступления </w:t>
            </w:r>
            <w:r w:rsidRPr="00407427">
              <w:lastRenderedPageBreak/>
              <w:t>текущего характера от государственных (муниципальных) учреждений, в том числе доходы от возврата бюджетными (автономными) учреждениями остатков субсидий текущего характера прошлых лет, имеющих целевое назначение</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3947D393" w14:textId="77777777" w:rsidR="000A3A46" w:rsidRPr="00407427" w:rsidRDefault="000A3A46" w:rsidP="000A3A46">
            <w:pPr>
              <w:spacing w:before="0" w:after="0" w:line="240" w:lineRule="auto"/>
              <w:ind w:firstLine="0"/>
              <w:jc w:val="left"/>
            </w:pPr>
            <w:r w:rsidRPr="00407427">
              <w:lastRenderedPageBreak/>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138C7BF5" w14:textId="77777777" w:rsidR="000A3A46" w:rsidRPr="00407427" w:rsidRDefault="000A3A46" w:rsidP="000A3A46">
            <w:pPr>
              <w:spacing w:before="0" w:after="0" w:line="240" w:lineRule="auto"/>
              <w:ind w:firstLine="0"/>
              <w:jc w:val="left"/>
            </w:pPr>
            <w:r w:rsidRPr="00407427">
              <w:t xml:space="preserve">На дату предоставления информации о невыполнении предоставлении субсидии на иные цели;                                                                                                                                         На дату поступления </w:t>
            </w:r>
            <w:r w:rsidRPr="00407427">
              <w:lastRenderedPageBreak/>
              <w:t xml:space="preserve">предписания контрольного органа;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0F7C1968" w14:textId="77777777" w:rsidR="000A3A46" w:rsidRPr="00407427" w:rsidRDefault="000A3A46" w:rsidP="000A3A46">
            <w:pPr>
              <w:spacing w:before="0" w:after="0" w:line="240" w:lineRule="auto"/>
              <w:ind w:firstLine="0"/>
              <w:jc w:val="left"/>
            </w:pPr>
            <w:r w:rsidRPr="00407427">
              <w:lastRenderedPageBreak/>
              <w:t xml:space="preserve">Информация о достижении условий предоставления целевой субсидии (о выполнении условия при передаче актива):  </w:t>
            </w:r>
            <w:r w:rsidRPr="00407427">
              <w:br/>
              <w:t xml:space="preserve">Отчет о выполнении условий Соглашения;  </w:t>
            </w:r>
            <w:r w:rsidRPr="00407427">
              <w:br/>
            </w:r>
            <w:r w:rsidRPr="00407427">
              <w:lastRenderedPageBreak/>
              <w:t xml:space="preserve">Извещение (ф. 0504805);                                                                                              Извещение о трансферте, передаваемом с условием (ф. 0510453) с 01.01.2024 г.;                     </w:t>
            </w:r>
            <w:r w:rsidRPr="00407427">
              <w:br/>
              <w:t>Предписание контрольного органа;                                                                                 Иные документы</w:t>
            </w:r>
          </w:p>
        </w:tc>
      </w:tr>
      <w:tr w:rsidR="000A3A46" w:rsidRPr="00407427" w14:paraId="60850142" w14:textId="77777777" w:rsidTr="00407427">
        <w:trPr>
          <w:trHeight w:val="1980"/>
        </w:trPr>
        <w:tc>
          <w:tcPr>
            <w:tcW w:w="567" w:type="dxa"/>
            <w:tcBorders>
              <w:top w:val="single" w:sz="4" w:space="0" w:color="auto"/>
              <w:left w:val="single" w:sz="8" w:space="0" w:color="000000"/>
              <w:bottom w:val="single" w:sz="4" w:space="0" w:color="auto"/>
              <w:right w:val="single" w:sz="8" w:space="0" w:color="000000"/>
            </w:tcBorders>
          </w:tcPr>
          <w:p w14:paraId="1892F38F" w14:textId="5C73BA6E" w:rsidR="000A3A46" w:rsidRPr="00407427" w:rsidRDefault="008D0894" w:rsidP="000A3A46">
            <w:pPr>
              <w:spacing w:before="0" w:after="0" w:line="240" w:lineRule="auto"/>
              <w:ind w:firstLine="0"/>
              <w:jc w:val="center"/>
              <w:rPr>
                <w:bCs/>
              </w:rPr>
            </w:pPr>
            <w:r>
              <w:rPr>
                <w:bCs/>
              </w:rPr>
              <w:lastRenderedPageBreak/>
              <w:t>2</w:t>
            </w:r>
            <w:r w:rsidR="000A3A46" w:rsidRPr="00407427">
              <w:rPr>
                <w:bCs/>
              </w:rPr>
              <w:t>1</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589682CC" w14:textId="77777777" w:rsidR="000A3A46" w:rsidRPr="00407427" w:rsidRDefault="000A3A46" w:rsidP="000A3A46">
            <w:pPr>
              <w:spacing w:before="0" w:after="0" w:line="240" w:lineRule="auto"/>
              <w:ind w:firstLine="0"/>
              <w:jc w:val="center"/>
              <w:rPr>
                <w:bCs/>
              </w:rPr>
            </w:pPr>
            <w:r w:rsidRPr="00407427">
              <w:rPr>
                <w:bCs/>
              </w:rPr>
              <w:t>154</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2124C1C0" w14:textId="77777777" w:rsidR="000A3A46" w:rsidRPr="00407427" w:rsidRDefault="000A3A46" w:rsidP="000A3A46">
            <w:pPr>
              <w:spacing w:before="0" w:after="0" w:line="240" w:lineRule="auto"/>
              <w:ind w:firstLine="0"/>
              <w:jc w:val="left"/>
            </w:pPr>
            <w:r w:rsidRPr="00407427">
              <w:t>Поступления текущего характера от организаций государственного сектора</w:t>
            </w:r>
          </w:p>
        </w:tc>
        <w:tc>
          <w:tcPr>
            <w:tcW w:w="3544" w:type="dxa"/>
            <w:tcBorders>
              <w:top w:val="single" w:sz="4" w:space="0" w:color="auto"/>
              <w:left w:val="nil"/>
              <w:bottom w:val="single" w:sz="4" w:space="0" w:color="auto"/>
              <w:right w:val="single" w:sz="8" w:space="0" w:color="000000"/>
            </w:tcBorders>
            <w:shd w:val="clear" w:color="auto" w:fill="auto"/>
            <w:hideMark/>
          </w:tcPr>
          <w:p w14:paraId="1A299CF9" w14:textId="77777777" w:rsidR="000A3A46" w:rsidRPr="00407427" w:rsidRDefault="000A3A46" w:rsidP="000A3A46">
            <w:pPr>
              <w:spacing w:before="0" w:after="0" w:line="240" w:lineRule="auto"/>
              <w:ind w:firstLine="0"/>
              <w:jc w:val="left"/>
            </w:pPr>
            <w:r w:rsidRPr="00407427">
              <w:t>Поступления текущего характера от организаций государственного сектора:                                                                                               Безвозмездные денежные поступления в форме грантов;    Поступления от денежных пожертвований, предоставляемых государственными (муниципальными) организациями</w:t>
            </w:r>
          </w:p>
        </w:tc>
        <w:tc>
          <w:tcPr>
            <w:tcW w:w="2417" w:type="dxa"/>
            <w:tcBorders>
              <w:top w:val="single" w:sz="4" w:space="0" w:color="auto"/>
              <w:left w:val="nil"/>
              <w:bottom w:val="single" w:sz="4" w:space="0" w:color="auto"/>
              <w:right w:val="single" w:sz="8" w:space="0" w:color="000000"/>
            </w:tcBorders>
            <w:shd w:val="clear" w:color="auto" w:fill="auto"/>
            <w:hideMark/>
          </w:tcPr>
          <w:p w14:paraId="4977B51A" w14:textId="77777777" w:rsidR="000A3A46" w:rsidRPr="00407427" w:rsidRDefault="000A3A46" w:rsidP="000A3A46">
            <w:pPr>
              <w:spacing w:before="0" w:after="0" w:line="240" w:lineRule="auto"/>
              <w:ind w:firstLine="0"/>
              <w:jc w:val="left"/>
            </w:pPr>
            <w:r w:rsidRPr="00407427">
              <w:t>В составе доходов будущих периодов. В составе доходов текущего отчетного периода признаются по факту достижения целевых показателей</w:t>
            </w:r>
          </w:p>
        </w:tc>
        <w:tc>
          <w:tcPr>
            <w:tcW w:w="2544" w:type="dxa"/>
            <w:tcBorders>
              <w:top w:val="single" w:sz="4" w:space="0" w:color="auto"/>
              <w:left w:val="nil"/>
              <w:bottom w:val="single" w:sz="4" w:space="0" w:color="auto"/>
              <w:right w:val="single" w:sz="8" w:space="0" w:color="000000"/>
            </w:tcBorders>
            <w:shd w:val="clear" w:color="auto" w:fill="auto"/>
            <w:hideMark/>
          </w:tcPr>
          <w:p w14:paraId="106B8C93" w14:textId="77777777" w:rsidR="000A3A46" w:rsidRPr="00407427" w:rsidRDefault="000A3A46" w:rsidP="000A3A46">
            <w:pPr>
              <w:spacing w:before="0" w:after="0" w:line="240" w:lineRule="auto"/>
              <w:ind w:firstLine="0"/>
              <w:jc w:val="left"/>
            </w:pPr>
            <w:r w:rsidRPr="00407427">
              <w:t xml:space="preserve">В доходах будущих периодов - на дату возникновения права на их получение (дата Соглашения); </w:t>
            </w:r>
            <w:r w:rsidRPr="00407427">
              <w:br/>
              <w:t xml:space="preserve">В составе доходов текущего периода – по дате составления (утверждения) Отчета о выполнении условий предоставления гранта </w:t>
            </w:r>
          </w:p>
        </w:tc>
        <w:tc>
          <w:tcPr>
            <w:tcW w:w="3402" w:type="dxa"/>
            <w:tcBorders>
              <w:top w:val="single" w:sz="4" w:space="0" w:color="auto"/>
              <w:left w:val="nil"/>
              <w:bottom w:val="single" w:sz="4" w:space="0" w:color="auto"/>
              <w:right w:val="single" w:sz="8" w:space="0" w:color="000000"/>
            </w:tcBorders>
            <w:shd w:val="clear" w:color="auto" w:fill="auto"/>
            <w:hideMark/>
          </w:tcPr>
          <w:p w14:paraId="08FCACFC" w14:textId="77777777" w:rsidR="000A3A46" w:rsidRPr="00407427" w:rsidRDefault="000A3A46" w:rsidP="000A3A46">
            <w:pPr>
              <w:spacing w:before="0" w:after="0" w:line="240" w:lineRule="auto"/>
              <w:ind w:firstLine="0"/>
              <w:jc w:val="left"/>
            </w:pPr>
            <w:r w:rsidRPr="00407427">
              <w:t>Документ о предоставлении гранта;                                                                        Отчет о выполнении условий предоставления гранта</w:t>
            </w:r>
            <w:r w:rsidRPr="00407427">
              <w:br/>
              <w:t xml:space="preserve">                       </w:t>
            </w:r>
          </w:p>
        </w:tc>
      </w:tr>
      <w:tr w:rsidR="000A3A46" w:rsidRPr="00407427" w14:paraId="1ABD38CA" w14:textId="77777777" w:rsidTr="00407427">
        <w:trPr>
          <w:trHeight w:val="1539"/>
        </w:trPr>
        <w:tc>
          <w:tcPr>
            <w:tcW w:w="567" w:type="dxa"/>
            <w:tcBorders>
              <w:top w:val="single" w:sz="4" w:space="0" w:color="auto"/>
              <w:left w:val="single" w:sz="4" w:space="0" w:color="auto"/>
              <w:bottom w:val="single" w:sz="4" w:space="0" w:color="auto"/>
              <w:right w:val="single" w:sz="4" w:space="0" w:color="auto"/>
            </w:tcBorders>
          </w:tcPr>
          <w:p w14:paraId="698E2647" w14:textId="3DF1366E" w:rsidR="000A3A46" w:rsidRPr="00407427" w:rsidRDefault="008D0894" w:rsidP="000A3A46">
            <w:pPr>
              <w:spacing w:before="0" w:after="0" w:line="240" w:lineRule="auto"/>
              <w:ind w:firstLine="0"/>
              <w:jc w:val="center"/>
              <w:rPr>
                <w:bCs/>
              </w:rPr>
            </w:pPr>
            <w:r>
              <w:rPr>
                <w:bCs/>
              </w:rPr>
              <w:t>2</w:t>
            </w:r>
            <w:r w:rsidR="000A3A46" w:rsidRPr="00407427">
              <w:rPr>
                <w:bCs/>
              </w:rPr>
              <w:t>2</w:t>
            </w:r>
          </w:p>
        </w:tc>
        <w:tc>
          <w:tcPr>
            <w:tcW w:w="1276" w:type="dxa"/>
            <w:vMerge/>
            <w:tcBorders>
              <w:top w:val="single" w:sz="4" w:space="0" w:color="auto"/>
              <w:left w:val="single" w:sz="4" w:space="0" w:color="auto"/>
              <w:bottom w:val="single" w:sz="4" w:space="0" w:color="auto"/>
              <w:right w:val="single" w:sz="4" w:space="0" w:color="auto"/>
            </w:tcBorders>
            <w:hideMark/>
          </w:tcPr>
          <w:p w14:paraId="0D5F61D0"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F38313F"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9C5F8B5" w14:textId="77777777" w:rsidR="000A3A46" w:rsidRPr="00407427" w:rsidRDefault="000A3A46" w:rsidP="000A3A46">
            <w:pPr>
              <w:spacing w:before="0" w:after="0" w:line="240" w:lineRule="auto"/>
              <w:ind w:firstLine="0"/>
              <w:jc w:val="left"/>
            </w:pPr>
            <w:r w:rsidRPr="00407427">
              <w:t>Безвозмездные поступления текущего характера от организаций государственного сектора, в том числе доходы бюджетов бюджетной системы Российской Федерации от возврата организациями государственного сектора остатков субсидии, имеющих целевое назначение, прошлых лет.</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AE301C8"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01C8412F" w14:textId="77777777" w:rsidR="000A3A46" w:rsidRPr="00407427" w:rsidRDefault="000A3A46" w:rsidP="000A3A46">
            <w:pPr>
              <w:spacing w:before="0" w:after="0" w:line="240" w:lineRule="auto"/>
              <w:ind w:firstLine="0"/>
              <w:jc w:val="left"/>
            </w:pPr>
            <w:r w:rsidRPr="00407427">
              <w:t xml:space="preserve">На дату предоставления информации о невыполнении предоставлении субсидии на иные цели;                                                                                                                                         На дату поступления предписания контрольного органа;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A794E49" w14:textId="77777777" w:rsidR="000A3A46" w:rsidRPr="00407427" w:rsidRDefault="000A3A46" w:rsidP="000A3A46">
            <w:pPr>
              <w:spacing w:before="0" w:after="0" w:line="240" w:lineRule="auto"/>
              <w:ind w:firstLine="0"/>
              <w:jc w:val="left"/>
            </w:pPr>
            <w:r w:rsidRPr="00407427">
              <w:t xml:space="preserve">Информация о достижении условий предоставления целевой субсидии (о выполнении условия при передаче актива):  </w:t>
            </w:r>
            <w:r w:rsidRPr="00407427">
              <w:br/>
              <w:t xml:space="preserve">Отчет о выполнении условий Соглашения;  </w:t>
            </w:r>
            <w:r w:rsidRPr="00407427">
              <w:br/>
              <w:t xml:space="preserve">Извещение (ф. 0504805);                                                                                Извещение о трансферте, передаваемом с условием (ф. 0510453) с 01.01.2024 г.; </w:t>
            </w:r>
            <w:r w:rsidRPr="00407427">
              <w:br/>
              <w:t>Предписание контрольного органа;                                                                      Иные документы</w:t>
            </w:r>
          </w:p>
        </w:tc>
      </w:tr>
      <w:tr w:rsidR="000A3A46" w:rsidRPr="00407427" w14:paraId="405ED6C6" w14:textId="77777777" w:rsidTr="00407427">
        <w:trPr>
          <w:trHeight w:val="2565"/>
        </w:trPr>
        <w:tc>
          <w:tcPr>
            <w:tcW w:w="567" w:type="dxa"/>
            <w:tcBorders>
              <w:top w:val="single" w:sz="4" w:space="0" w:color="auto"/>
              <w:left w:val="single" w:sz="8" w:space="0" w:color="000000"/>
              <w:bottom w:val="single" w:sz="4" w:space="0" w:color="auto"/>
              <w:right w:val="single" w:sz="8" w:space="0" w:color="000000"/>
            </w:tcBorders>
          </w:tcPr>
          <w:p w14:paraId="683867EF" w14:textId="35AA441C" w:rsidR="000A3A46" w:rsidRPr="00407427" w:rsidRDefault="008D0894" w:rsidP="000A3A46">
            <w:pPr>
              <w:spacing w:before="0" w:after="0" w:line="240" w:lineRule="auto"/>
              <w:ind w:firstLine="0"/>
              <w:jc w:val="center"/>
              <w:rPr>
                <w:bCs/>
              </w:rPr>
            </w:pPr>
            <w:r>
              <w:rPr>
                <w:bCs/>
              </w:rPr>
              <w:lastRenderedPageBreak/>
              <w:t>2</w:t>
            </w:r>
            <w:r w:rsidR="000A3A46" w:rsidRPr="00407427">
              <w:rPr>
                <w:bCs/>
              </w:rPr>
              <w:t>3</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56F831C3" w14:textId="77777777" w:rsidR="000A3A46" w:rsidRPr="00407427" w:rsidRDefault="000A3A46" w:rsidP="000A3A46">
            <w:pPr>
              <w:spacing w:before="0" w:after="0" w:line="240" w:lineRule="auto"/>
              <w:ind w:firstLine="0"/>
              <w:jc w:val="center"/>
              <w:rPr>
                <w:bCs/>
              </w:rPr>
            </w:pPr>
            <w:r w:rsidRPr="00407427">
              <w:rPr>
                <w:bCs/>
              </w:rPr>
              <w:t>155</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0A99DBF0" w14:textId="77777777" w:rsidR="000A3A46" w:rsidRPr="00407427" w:rsidRDefault="000A3A46" w:rsidP="000A3A46">
            <w:pPr>
              <w:spacing w:before="0" w:after="0" w:line="240" w:lineRule="auto"/>
              <w:ind w:firstLine="0"/>
              <w:jc w:val="left"/>
            </w:pPr>
            <w:r w:rsidRPr="00407427">
              <w:t>Поступления текущего характера от иных резидентов (за исключением сектора государственного управления и организаций государственного сектора)</w:t>
            </w:r>
          </w:p>
        </w:tc>
        <w:tc>
          <w:tcPr>
            <w:tcW w:w="3544" w:type="dxa"/>
            <w:tcBorders>
              <w:top w:val="single" w:sz="4" w:space="0" w:color="auto"/>
              <w:left w:val="nil"/>
              <w:bottom w:val="single" w:sz="4" w:space="0" w:color="auto"/>
              <w:right w:val="single" w:sz="8" w:space="0" w:color="000000"/>
            </w:tcBorders>
            <w:shd w:val="clear" w:color="auto" w:fill="auto"/>
            <w:hideMark/>
          </w:tcPr>
          <w:p w14:paraId="4B972E59" w14:textId="77777777" w:rsidR="000A3A46" w:rsidRPr="00407427" w:rsidRDefault="000A3A46" w:rsidP="000A3A46">
            <w:pPr>
              <w:spacing w:before="0" w:after="240" w:line="240" w:lineRule="auto"/>
              <w:ind w:firstLine="0"/>
              <w:jc w:val="left"/>
            </w:pPr>
            <w:r w:rsidRPr="00407427">
              <w:t xml:space="preserve">Поступления текущего характера от иных резидентов (за исключением сектора государственного управления и организаций государственного сектора;                                                                        Безвозмездные поступления от иных организаций, за исключением государственных (муниципальных) бюджетных (автономных) учреждений и организаций государственного сектора;    </w:t>
            </w:r>
          </w:p>
        </w:tc>
        <w:tc>
          <w:tcPr>
            <w:tcW w:w="2417" w:type="dxa"/>
            <w:tcBorders>
              <w:top w:val="single" w:sz="4" w:space="0" w:color="auto"/>
              <w:left w:val="nil"/>
              <w:bottom w:val="single" w:sz="4" w:space="0" w:color="auto"/>
              <w:right w:val="single" w:sz="8" w:space="0" w:color="000000"/>
            </w:tcBorders>
            <w:shd w:val="clear" w:color="auto" w:fill="auto"/>
            <w:hideMark/>
          </w:tcPr>
          <w:p w14:paraId="01D9F3F6" w14:textId="77777777" w:rsidR="000A3A46" w:rsidRPr="00407427" w:rsidRDefault="000A3A46" w:rsidP="000A3A46">
            <w:pPr>
              <w:spacing w:before="0" w:after="0" w:line="240" w:lineRule="auto"/>
              <w:ind w:firstLine="0"/>
              <w:jc w:val="left"/>
            </w:pPr>
            <w:r w:rsidRPr="00407427">
              <w:t xml:space="preserve">В составе доходов будущих периодов на всю сумму по договору пожертвования. </w:t>
            </w:r>
            <w:r w:rsidRPr="00407427">
              <w:br/>
            </w:r>
            <w:proofErr w:type="gramStart"/>
            <w:r w:rsidRPr="00407427">
              <w:t>В составе доходов текущего периода в соответствии с условиями договора о предоставлении отчета о целевом использовании</w:t>
            </w:r>
            <w:proofErr w:type="gramEnd"/>
            <w:r w:rsidRPr="00407427">
              <w:t xml:space="preserve"> средств пожертвования, представленного жертвователю.</w:t>
            </w:r>
          </w:p>
        </w:tc>
        <w:tc>
          <w:tcPr>
            <w:tcW w:w="2544" w:type="dxa"/>
            <w:tcBorders>
              <w:top w:val="single" w:sz="4" w:space="0" w:color="auto"/>
              <w:left w:val="nil"/>
              <w:bottom w:val="single" w:sz="4" w:space="0" w:color="auto"/>
              <w:right w:val="single" w:sz="8" w:space="0" w:color="000000"/>
            </w:tcBorders>
            <w:shd w:val="clear" w:color="auto" w:fill="auto"/>
            <w:hideMark/>
          </w:tcPr>
          <w:p w14:paraId="2170DFDD" w14:textId="77777777" w:rsidR="000A3A46" w:rsidRPr="00407427" w:rsidRDefault="000A3A46" w:rsidP="000A3A46">
            <w:pPr>
              <w:spacing w:before="0" w:after="0" w:line="240" w:lineRule="auto"/>
              <w:ind w:firstLine="0"/>
              <w:jc w:val="left"/>
            </w:pPr>
            <w:proofErr w:type="gramStart"/>
            <w:r w:rsidRPr="00407427">
              <w:t>Без условий их определенного использования по признаются в учете доходами текущего отчетного периода по факту получения от передающей стороны;</w:t>
            </w:r>
            <w:r w:rsidRPr="00407427">
              <w:br/>
              <w:t>с условиями их определенного использования  - в составе доходов будущих периодов (в момент возникновения права на их получение).</w:t>
            </w:r>
            <w:proofErr w:type="gramEnd"/>
            <w:r w:rsidRPr="00407427">
              <w:t xml:space="preserve"> По мере реализации условий эти доходы признаются в учете в составе доходов текущего отчетного периода</w:t>
            </w:r>
          </w:p>
        </w:tc>
        <w:tc>
          <w:tcPr>
            <w:tcW w:w="3402" w:type="dxa"/>
            <w:tcBorders>
              <w:top w:val="single" w:sz="4" w:space="0" w:color="auto"/>
              <w:left w:val="nil"/>
              <w:bottom w:val="single" w:sz="4" w:space="0" w:color="auto"/>
              <w:right w:val="single" w:sz="8" w:space="0" w:color="000000"/>
            </w:tcBorders>
            <w:shd w:val="clear" w:color="auto" w:fill="auto"/>
            <w:hideMark/>
          </w:tcPr>
          <w:p w14:paraId="0248DD4F" w14:textId="77777777" w:rsidR="000A3A46" w:rsidRPr="00407427" w:rsidRDefault="000A3A46" w:rsidP="000A3A46">
            <w:pPr>
              <w:spacing w:before="0" w:after="0" w:line="240" w:lineRule="auto"/>
              <w:ind w:firstLine="0"/>
              <w:jc w:val="left"/>
            </w:pPr>
            <w:r w:rsidRPr="00407427">
              <w:t xml:space="preserve">Договор пожертвования; </w:t>
            </w:r>
            <w:r w:rsidRPr="00407427">
              <w:br/>
              <w:t xml:space="preserve">Информация о достижении условий предоставления целевой субсидии (о выполнении условия при передаче актива): </w:t>
            </w:r>
            <w:r w:rsidRPr="00407427">
              <w:br/>
              <w:t>Отчет о целевом использовании средств пожертвования, представленного жертвователю</w:t>
            </w:r>
          </w:p>
        </w:tc>
      </w:tr>
      <w:tr w:rsidR="000A3A46" w:rsidRPr="00407427" w14:paraId="7EBB3902" w14:textId="77777777" w:rsidTr="00407427">
        <w:trPr>
          <w:trHeight w:val="1397"/>
        </w:trPr>
        <w:tc>
          <w:tcPr>
            <w:tcW w:w="567" w:type="dxa"/>
            <w:tcBorders>
              <w:top w:val="single" w:sz="4" w:space="0" w:color="auto"/>
              <w:left w:val="single" w:sz="4" w:space="0" w:color="auto"/>
              <w:bottom w:val="single" w:sz="4" w:space="0" w:color="auto"/>
              <w:right w:val="single" w:sz="4" w:space="0" w:color="auto"/>
            </w:tcBorders>
          </w:tcPr>
          <w:p w14:paraId="116230D1" w14:textId="12A1EC3C" w:rsidR="000A3A46" w:rsidRPr="00407427" w:rsidRDefault="008D0894" w:rsidP="000A3A46">
            <w:pPr>
              <w:spacing w:before="0" w:after="0" w:line="240" w:lineRule="auto"/>
              <w:ind w:firstLine="0"/>
              <w:jc w:val="center"/>
              <w:rPr>
                <w:bCs/>
              </w:rPr>
            </w:pPr>
            <w:r>
              <w:rPr>
                <w:bCs/>
              </w:rPr>
              <w:t>2</w:t>
            </w:r>
            <w:r w:rsidR="000A3A46" w:rsidRPr="00407427">
              <w:rPr>
                <w:bCs/>
              </w:rPr>
              <w:t>4</w:t>
            </w:r>
          </w:p>
        </w:tc>
        <w:tc>
          <w:tcPr>
            <w:tcW w:w="1276" w:type="dxa"/>
            <w:vMerge/>
            <w:tcBorders>
              <w:top w:val="single" w:sz="4" w:space="0" w:color="auto"/>
              <w:left w:val="single" w:sz="4" w:space="0" w:color="auto"/>
              <w:bottom w:val="single" w:sz="4" w:space="0" w:color="auto"/>
              <w:right w:val="single" w:sz="4" w:space="0" w:color="auto"/>
            </w:tcBorders>
            <w:hideMark/>
          </w:tcPr>
          <w:p w14:paraId="7EF785F5"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8DB0581"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56F2FA9" w14:textId="77777777" w:rsidR="000A3A46" w:rsidRPr="00407427" w:rsidRDefault="000A3A46" w:rsidP="000A3A46">
            <w:pPr>
              <w:spacing w:before="0" w:after="0" w:line="240" w:lineRule="auto"/>
              <w:ind w:firstLine="0"/>
              <w:jc w:val="left"/>
            </w:pPr>
            <w:r w:rsidRPr="00407427">
              <w:t>Гранты, пожертвования, в том числе денежные пожертвования и безвозмездные поступления от физических и (или) юридических лиц;</w:t>
            </w:r>
            <w:r w:rsidRPr="00407427">
              <w:br/>
              <w:t>средства самообложения граждан;</w:t>
            </w:r>
            <w:r w:rsidRPr="00407427">
              <w:br/>
              <w:t>Иные безвозмездные целевые поступления.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15841B5F" w14:textId="77777777" w:rsidR="000A3A46" w:rsidRPr="00407427" w:rsidRDefault="000A3A46" w:rsidP="000A3A46">
            <w:pPr>
              <w:spacing w:before="0" w:after="0" w:line="240" w:lineRule="auto"/>
              <w:ind w:firstLine="0"/>
              <w:jc w:val="left"/>
            </w:pPr>
            <w:r w:rsidRPr="00407427">
              <w:t xml:space="preserve">В составе доходов будущих периодов на всю сумму по договору пожертвования. </w:t>
            </w:r>
            <w:r w:rsidRPr="00407427">
              <w:br/>
            </w:r>
            <w:proofErr w:type="gramStart"/>
            <w:r w:rsidRPr="00407427">
              <w:t>В составе доходов текущего периода в соответствии с условиями договора о предоставлении отчета о целевом использовании</w:t>
            </w:r>
            <w:proofErr w:type="gramEnd"/>
            <w:r w:rsidRPr="00407427">
              <w:t xml:space="preserve"> средств пожертвования, представленного жертвователю.</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081ACF1A" w14:textId="77777777" w:rsidR="000A3A46" w:rsidRPr="00407427" w:rsidRDefault="000A3A46" w:rsidP="000A3A46">
            <w:pPr>
              <w:spacing w:before="0" w:after="0" w:line="240" w:lineRule="auto"/>
              <w:ind w:firstLine="0"/>
              <w:jc w:val="left"/>
            </w:pPr>
            <w:proofErr w:type="gramStart"/>
            <w:r w:rsidRPr="00407427">
              <w:t>Без условий их определенного использования по признаются в учете доходами текущего отчетного периода по факту получения от передающей стороны;</w:t>
            </w:r>
            <w:r w:rsidRPr="00407427">
              <w:br/>
              <w:t>С условиями их определенного использования  - в составе доходов будущих периодов (в момент возникновения права на их получение).</w:t>
            </w:r>
            <w:proofErr w:type="gramEnd"/>
            <w:r w:rsidRPr="00407427">
              <w:t xml:space="preserve"> По мере реализации </w:t>
            </w:r>
            <w:r w:rsidRPr="00407427">
              <w:lastRenderedPageBreak/>
              <w:t>условий эти доходы признаются в учете в составе доходов текущего отчетного периода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0787C5C8" w14:textId="77777777" w:rsidR="000A3A46" w:rsidRPr="00407427" w:rsidRDefault="000A3A46" w:rsidP="000A3A46">
            <w:pPr>
              <w:spacing w:before="0" w:after="0" w:line="240" w:lineRule="auto"/>
              <w:ind w:firstLine="0"/>
              <w:jc w:val="left"/>
            </w:pPr>
            <w:r w:rsidRPr="00407427">
              <w:lastRenderedPageBreak/>
              <w:t xml:space="preserve">Договор пожертвования; </w:t>
            </w:r>
            <w:r w:rsidRPr="00407427">
              <w:br/>
              <w:t xml:space="preserve">Информация о достижении условий предоставления целевой субсидии (о выполнении условия при передаче актива): </w:t>
            </w:r>
            <w:r w:rsidRPr="00407427">
              <w:br/>
              <w:t>Отчет о целевом использовании средств пожертвования, представленного жертвователю</w:t>
            </w:r>
          </w:p>
        </w:tc>
      </w:tr>
      <w:tr w:rsidR="000A3A46" w:rsidRPr="00407427" w14:paraId="03B88AFE" w14:textId="77777777" w:rsidTr="00407427">
        <w:trPr>
          <w:trHeight w:val="3315"/>
        </w:trPr>
        <w:tc>
          <w:tcPr>
            <w:tcW w:w="567" w:type="dxa"/>
            <w:tcBorders>
              <w:top w:val="single" w:sz="4" w:space="0" w:color="auto"/>
              <w:left w:val="single" w:sz="8" w:space="0" w:color="000000"/>
              <w:bottom w:val="single" w:sz="4" w:space="0" w:color="auto"/>
              <w:right w:val="single" w:sz="8" w:space="0" w:color="000000"/>
            </w:tcBorders>
          </w:tcPr>
          <w:p w14:paraId="6F86FA22" w14:textId="09DF466D" w:rsidR="000A3A46" w:rsidRPr="00407427" w:rsidRDefault="008D0894" w:rsidP="008D0894">
            <w:pPr>
              <w:spacing w:before="0" w:after="0" w:line="240" w:lineRule="auto"/>
              <w:ind w:firstLine="0"/>
              <w:jc w:val="center"/>
              <w:rPr>
                <w:bCs/>
              </w:rPr>
            </w:pPr>
            <w:r>
              <w:rPr>
                <w:bCs/>
              </w:rPr>
              <w:lastRenderedPageBreak/>
              <w:t>25</w:t>
            </w:r>
          </w:p>
        </w:tc>
        <w:tc>
          <w:tcPr>
            <w:tcW w:w="1276" w:type="dxa"/>
            <w:tcBorders>
              <w:top w:val="single" w:sz="4" w:space="0" w:color="auto"/>
              <w:left w:val="single" w:sz="8" w:space="0" w:color="000000"/>
              <w:bottom w:val="single" w:sz="4" w:space="0" w:color="auto"/>
              <w:right w:val="single" w:sz="8" w:space="0" w:color="000000"/>
            </w:tcBorders>
            <w:shd w:val="clear" w:color="auto" w:fill="auto"/>
            <w:hideMark/>
          </w:tcPr>
          <w:p w14:paraId="2836E6A9" w14:textId="77777777" w:rsidR="000A3A46" w:rsidRPr="00407427" w:rsidRDefault="000A3A46" w:rsidP="000A3A46">
            <w:pPr>
              <w:spacing w:before="0" w:after="0" w:line="240" w:lineRule="auto"/>
              <w:ind w:firstLine="0"/>
              <w:jc w:val="center"/>
              <w:rPr>
                <w:bCs/>
              </w:rPr>
            </w:pPr>
            <w:r w:rsidRPr="00407427">
              <w:rPr>
                <w:bCs/>
              </w:rPr>
              <w:t>159</w:t>
            </w:r>
          </w:p>
        </w:tc>
        <w:tc>
          <w:tcPr>
            <w:tcW w:w="1984" w:type="dxa"/>
            <w:tcBorders>
              <w:top w:val="single" w:sz="4" w:space="0" w:color="auto"/>
              <w:left w:val="single" w:sz="8" w:space="0" w:color="000000"/>
              <w:bottom w:val="single" w:sz="4" w:space="0" w:color="auto"/>
              <w:right w:val="single" w:sz="8" w:space="0" w:color="000000"/>
            </w:tcBorders>
            <w:shd w:val="clear" w:color="auto" w:fill="auto"/>
            <w:hideMark/>
          </w:tcPr>
          <w:p w14:paraId="5D3BA20E" w14:textId="77777777" w:rsidR="000A3A46" w:rsidRPr="00407427" w:rsidRDefault="000A3A46" w:rsidP="000A3A46">
            <w:pPr>
              <w:spacing w:before="0" w:after="0" w:line="240" w:lineRule="auto"/>
              <w:ind w:firstLine="0"/>
              <w:jc w:val="left"/>
            </w:pPr>
            <w:r w:rsidRPr="00407427">
              <w:t>Поступления (перечисления) по урегулированию расчетов между бюджетами бюджетной системы Российской Федерации по распределенным доходам и безвозмездные поступления</w:t>
            </w:r>
          </w:p>
        </w:tc>
        <w:tc>
          <w:tcPr>
            <w:tcW w:w="3544" w:type="dxa"/>
            <w:tcBorders>
              <w:top w:val="single" w:sz="4" w:space="0" w:color="auto"/>
              <w:left w:val="single" w:sz="8" w:space="0" w:color="000000"/>
              <w:bottom w:val="single" w:sz="4" w:space="0" w:color="auto"/>
              <w:right w:val="single" w:sz="4" w:space="0" w:color="auto"/>
            </w:tcBorders>
            <w:shd w:val="clear" w:color="auto" w:fill="auto"/>
            <w:hideMark/>
          </w:tcPr>
          <w:p w14:paraId="53C4E9EC" w14:textId="77777777" w:rsidR="000A3A46" w:rsidRPr="00407427" w:rsidRDefault="000A3A46" w:rsidP="000A3A46">
            <w:pPr>
              <w:spacing w:before="0" w:after="0" w:line="240" w:lineRule="auto"/>
              <w:ind w:firstLine="0"/>
              <w:jc w:val="left"/>
            </w:pPr>
            <w:r w:rsidRPr="00407427">
              <w:t>Поступления (перечисления) по урегулированию расчетов между бюджетами бюджетной системы Российской Федерации по распределенным доходам и безвозмездные поступления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44EDFB8"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8" w:space="0" w:color="000000"/>
            </w:tcBorders>
            <w:shd w:val="clear" w:color="auto" w:fill="auto"/>
            <w:hideMark/>
          </w:tcPr>
          <w:p w14:paraId="20E97FA5" w14:textId="77777777" w:rsidR="000A3A46" w:rsidRPr="00407427" w:rsidRDefault="000A3A46" w:rsidP="000A3A46">
            <w:pPr>
              <w:spacing w:before="0" w:after="0" w:line="240" w:lineRule="auto"/>
              <w:ind w:firstLine="0"/>
              <w:jc w:val="left"/>
            </w:pPr>
            <w:r w:rsidRPr="00407427">
              <w:t xml:space="preserve">В составе доходов текущего периода – на дату возникновения права на их получение (дата Соглашения) </w:t>
            </w:r>
          </w:p>
        </w:tc>
        <w:tc>
          <w:tcPr>
            <w:tcW w:w="3402" w:type="dxa"/>
            <w:tcBorders>
              <w:top w:val="single" w:sz="4" w:space="0" w:color="auto"/>
              <w:left w:val="nil"/>
              <w:bottom w:val="single" w:sz="4" w:space="0" w:color="auto"/>
              <w:right w:val="single" w:sz="8" w:space="0" w:color="000000"/>
            </w:tcBorders>
            <w:shd w:val="clear" w:color="auto" w:fill="auto"/>
            <w:hideMark/>
          </w:tcPr>
          <w:p w14:paraId="38D2A2B3" w14:textId="77777777" w:rsidR="000A3A46" w:rsidRPr="00407427" w:rsidRDefault="000A3A46" w:rsidP="000A3A46">
            <w:pPr>
              <w:spacing w:before="0" w:after="0" w:line="240" w:lineRule="auto"/>
              <w:ind w:firstLine="0"/>
              <w:jc w:val="left"/>
            </w:pPr>
            <w:r w:rsidRPr="00407427">
              <w:t>Уведомление по расчетам между бюджетами (код формы 0504817);                      Уведомления о предоставлении субсидии, субвенции, иного межбюджетного трансферта, имеющего целевое назначение  (код формы 0504320);</w:t>
            </w:r>
            <w:r w:rsidRPr="00407427">
              <w:br/>
              <w:t>Извещение (ф. 0504805);                               Извещение о трансферте, передаваемом с условием (ф. 0510453) с 01.01.2024 г.;</w:t>
            </w:r>
            <w:r w:rsidRPr="00407427">
              <w:br/>
              <w:t xml:space="preserve">Отчет о выполнении условий предоставления межбюджетного трансферта;  </w:t>
            </w:r>
            <w:r w:rsidRPr="00407427">
              <w:br/>
              <w:t>Соглашение о предоставлении трансферта;                                         Предписание контрольного органа;                                                                 Иные документы</w:t>
            </w:r>
          </w:p>
        </w:tc>
      </w:tr>
      <w:tr w:rsidR="000A3A46" w:rsidRPr="00407427" w14:paraId="664CAED0" w14:textId="77777777" w:rsidTr="00407427">
        <w:trPr>
          <w:trHeight w:val="546"/>
        </w:trPr>
        <w:tc>
          <w:tcPr>
            <w:tcW w:w="567" w:type="dxa"/>
            <w:tcBorders>
              <w:top w:val="single" w:sz="4" w:space="0" w:color="auto"/>
              <w:left w:val="single" w:sz="8" w:space="0" w:color="000000"/>
              <w:bottom w:val="single" w:sz="8" w:space="0" w:color="000000"/>
              <w:right w:val="single" w:sz="8" w:space="0" w:color="000000"/>
            </w:tcBorders>
          </w:tcPr>
          <w:p w14:paraId="59B8DD35" w14:textId="5095C7C9" w:rsidR="000A3A46" w:rsidRPr="00407427" w:rsidRDefault="008D0894" w:rsidP="000A3A46">
            <w:pPr>
              <w:spacing w:before="0" w:after="0" w:line="240" w:lineRule="auto"/>
              <w:ind w:firstLine="0"/>
              <w:jc w:val="center"/>
              <w:rPr>
                <w:bCs/>
              </w:rPr>
            </w:pPr>
            <w:r>
              <w:rPr>
                <w:bCs/>
              </w:rPr>
              <w:t>2</w:t>
            </w:r>
            <w:r w:rsidR="000A3A46" w:rsidRPr="00407427">
              <w:rPr>
                <w:bCs/>
              </w:rPr>
              <w:t>6</w:t>
            </w:r>
          </w:p>
        </w:tc>
        <w:tc>
          <w:tcPr>
            <w:tcW w:w="1276"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240B172B" w14:textId="77777777" w:rsidR="000A3A46" w:rsidRPr="00407427" w:rsidRDefault="000A3A46" w:rsidP="000A3A46">
            <w:pPr>
              <w:spacing w:before="0" w:after="0" w:line="240" w:lineRule="auto"/>
              <w:ind w:firstLine="0"/>
              <w:jc w:val="center"/>
              <w:rPr>
                <w:bCs/>
              </w:rPr>
            </w:pPr>
            <w:r w:rsidRPr="00407427">
              <w:rPr>
                <w:bCs/>
              </w:rPr>
              <w:t>161</w:t>
            </w:r>
          </w:p>
        </w:tc>
        <w:tc>
          <w:tcPr>
            <w:tcW w:w="1984"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58848916" w14:textId="77777777" w:rsidR="000A3A46" w:rsidRPr="00407427" w:rsidRDefault="000A3A46" w:rsidP="000A3A46">
            <w:pPr>
              <w:spacing w:before="0" w:after="0" w:line="240" w:lineRule="auto"/>
              <w:ind w:firstLine="0"/>
              <w:jc w:val="left"/>
            </w:pPr>
            <w:r w:rsidRPr="00407427">
              <w:t>Поступления капитального характера от других  бюджетов бюджетной системы Российской Федерации</w:t>
            </w:r>
          </w:p>
        </w:tc>
        <w:tc>
          <w:tcPr>
            <w:tcW w:w="3544" w:type="dxa"/>
            <w:tcBorders>
              <w:top w:val="single" w:sz="4" w:space="0" w:color="auto"/>
              <w:left w:val="nil"/>
              <w:bottom w:val="single" w:sz="8" w:space="0" w:color="000000"/>
              <w:right w:val="single" w:sz="8" w:space="0" w:color="000000"/>
            </w:tcBorders>
            <w:shd w:val="clear" w:color="auto" w:fill="auto"/>
            <w:hideMark/>
          </w:tcPr>
          <w:p w14:paraId="6F8C013B" w14:textId="77777777" w:rsidR="000A3A46" w:rsidRPr="00407427" w:rsidRDefault="000A3A46" w:rsidP="000A3A46">
            <w:pPr>
              <w:spacing w:before="0" w:after="0" w:line="240" w:lineRule="auto"/>
              <w:ind w:firstLine="0"/>
              <w:jc w:val="left"/>
            </w:pPr>
            <w:r w:rsidRPr="00407427">
              <w:t>Доходы в виде предоставленных межбюджетных трансфертов капитального характера из других бюджетов бюджетной системы Российской Федерации</w:t>
            </w:r>
          </w:p>
        </w:tc>
        <w:tc>
          <w:tcPr>
            <w:tcW w:w="2417" w:type="dxa"/>
            <w:tcBorders>
              <w:top w:val="single" w:sz="4" w:space="0" w:color="auto"/>
              <w:left w:val="nil"/>
              <w:bottom w:val="single" w:sz="8" w:space="0" w:color="000000"/>
              <w:right w:val="single" w:sz="8" w:space="0" w:color="000000"/>
            </w:tcBorders>
            <w:shd w:val="clear" w:color="auto" w:fill="auto"/>
            <w:hideMark/>
          </w:tcPr>
          <w:p w14:paraId="69183861" w14:textId="77777777" w:rsidR="000A3A46" w:rsidRPr="00407427" w:rsidRDefault="000A3A46" w:rsidP="000A3A46">
            <w:pPr>
              <w:spacing w:before="0" w:after="0" w:line="240" w:lineRule="auto"/>
              <w:ind w:firstLine="0"/>
              <w:jc w:val="left"/>
            </w:pPr>
            <w:r w:rsidRPr="00407427">
              <w:t>В составе доходов будущих периодов. В составе доходов текущего отчетного периода признаются по факту достижения целевых показателей</w:t>
            </w:r>
          </w:p>
        </w:tc>
        <w:tc>
          <w:tcPr>
            <w:tcW w:w="2544" w:type="dxa"/>
            <w:tcBorders>
              <w:top w:val="single" w:sz="4" w:space="0" w:color="auto"/>
              <w:left w:val="nil"/>
              <w:bottom w:val="single" w:sz="8" w:space="0" w:color="000000"/>
              <w:right w:val="single" w:sz="8" w:space="0" w:color="000000"/>
            </w:tcBorders>
            <w:shd w:val="clear" w:color="auto" w:fill="auto"/>
            <w:hideMark/>
          </w:tcPr>
          <w:p w14:paraId="6137DC7E" w14:textId="77777777" w:rsidR="000A3A46" w:rsidRPr="00407427" w:rsidRDefault="000A3A46" w:rsidP="000A3A46">
            <w:pPr>
              <w:spacing w:before="0" w:after="0" w:line="240" w:lineRule="auto"/>
              <w:ind w:firstLine="0"/>
              <w:jc w:val="left"/>
            </w:pPr>
            <w:r w:rsidRPr="00407427">
              <w:t xml:space="preserve">В доходах будущих периодов - на дату возникновения права на их получение (дата Соглашения). В составе доходов текущего периода – по дате составления (утверждения) Отчета о выполнении условий предоставления </w:t>
            </w:r>
            <w:r w:rsidRPr="00407427">
              <w:lastRenderedPageBreak/>
              <w:t>межбюджетного трансферта</w:t>
            </w:r>
          </w:p>
        </w:tc>
        <w:tc>
          <w:tcPr>
            <w:tcW w:w="3402" w:type="dxa"/>
            <w:tcBorders>
              <w:top w:val="single" w:sz="4" w:space="0" w:color="auto"/>
              <w:left w:val="nil"/>
              <w:bottom w:val="single" w:sz="8" w:space="0" w:color="000000"/>
              <w:right w:val="single" w:sz="8" w:space="0" w:color="000000"/>
            </w:tcBorders>
            <w:shd w:val="clear" w:color="auto" w:fill="auto"/>
            <w:hideMark/>
          </w:tcPr>
          <w:p w14:paraId="3712C642" w14:textId="77777777" w:rsidR="000A3A46" w:rsidRPr="00407427" w:rsidRDefault="000A3A46" w:rsidP="000A3A46">
            <w:pPr>
              <w:spacing w:before="0" w:after="0" w:line="240" w:lineRule="auto"/>
              <w:ind w:firstLine="0"/>
              <w:jc w:val="left"/>
            </w:pPr>
            <w:r w:rsidRPr="00407427">
              <w:lastRenderedPageBreak/>
              <w:t>Уведомление по расчетам между бюджетами (код формы 0504817);                      Уведомления о предоставлении субсидии, субвенции, иного межбюджетного трансферта, имеющего целевое назначение  (код формы 0504320);</w:t>
            </w:r>
            <w:r w:rsidRPr="00407427">
              <w:br/>
              <w:t xml:space="preserve">Извещение (ф. 0504805);                               Извещение о трансферте, передаваемом с условием (ф. </w:t>
            </w:r>
            <w:r w:rsidRPr="00407427">
              <w:lastRenderedPageBreak/>
              <w:t>0510453) с 01.01.2024 г.;</w:t>
            </w:r>
            <w:r w:rsidRPr="00407427">
              <w:br/>
              <w:t xml:space="preserve">Отчет о выполнении условий предоставления межбюджетного трансферта;  </w:t>
            </w:r>
            <w:r w:rsidRPr="00407427">
              <w:br/>
              <w:t>Соглашение о предоставлении трансферта</w:t>
            </w:r>
          </w:p>
        </w:tc>
      </w:tr>
      <w:tr w:rsidR="000A3A46" w:rsidRPr="00407427" w14:paraId="51DA2F23" w14:textId="77777777" w:rsidTr="00407427">
        <w:trPr>
          <w:trHeight w:val="1515"/>
        </w:trPr>
        <w:tc>
          <w:tcPr>
            <w:tcW w:w="567" w:type="dxa"/>
            <w:tcBorders>
              <w:top w:val="nil"/>
              <w:left w:val="single" w:sz="8" w:space="0" w:color="000000"/>
              <w:bottom w:val="single" w:sz="4" w:space="0" w:color="auto"/>
              <w:right w:val="single" w:sz="8" w:space="0" w:color="000000"/>
            </w:tcBorders>
          </w:tcPr>
          <w:p w14:paraId="26DB3D6D" w14:textId="10BE398C" w:rsidR="000A3A46" w:rsidRPr="00407427" w:rsidRDefault="008D0894" w:rsidP="000A3A46">
            <w:pPr>
              <w:spacing w:before="0" w:after="0" w:line="240" w:lineRule="auto"/>
              <w:ind w:firstLine="0"/>
              <w:jc w:val="center"/>
              <w:rPr>
                <w:bCs/>
              </w:rPr>
            </w:pPr>
            <w:r>
              <w:rPr>
                <w:bCs/>
              </w:rPr>
              <w:lastRenderedPageBreak/>
              <w:t>2</w:t>
            </w:r>
            <w:r w:rsidR="000A3A46" w:rsidRPr="00407427">
              <w:rPr>
                <w:bCs/>
              </w:rPr>
              <w:t>7</w:t>
            </w:r>
          </w:p>
        </w:tc>
        <w:tc>
          <w:tcPr>
            <w:tcW w:w="1276" w:type="dxa"/>
            <w:vMerge/>
            <w:tcBorders>
              <w:top w:val="nil"/>
              <w:left w:val="single" w:sz="8" w:space="0" w:color="000000"/>
              <w:bottom w:val="single" w:sz="4" w:space="0" w:color="auto"/>
              <w:right w:val="single" w:sz="8" w:space="0" w:color="000000"/>
            </w:tcBorders>
            <w:hideMark/>
          </w:tcPr>
          <w:p w14:paraId="43D04C99" w14:textId="77777777" w:rsidR="000A3A46" w:rsidRPr="00407427" w:rsidRDefault="000A3A46" w:rsidP="000A3A46">
            <w:pPr>
              <w:spacing w:before="0" w:after="0" w:line="240" w:lineRule="auto"/>
              <w:ind w:firstLine="0"/>
              <w:jc w:val="center"/>
              <w:rPr>
                <w:bCs/>
              </w:rPr>
            </w:pPr>
          </w:p>
        </w:tc>
        <w:tc>
          <w:tcPr>
            <w:tcW w:w="1984" w:type="dxa"/>
            <w:vMerge/>
            <w:tcBorders>
              <w:top w:val="nil"/>
              <w:left w:val="single" w:sz="8" w:space="0" w:color="000000"/>
              <w:bottom w:val="single" w:sz="4" w:space="0" w:color="auto"/>
              <w:right w:val="single" w:sz="8" w:space="0" w:color="000000"/>
            </w:tcBorders>
            <w:vAlign w:val="center"/>
            <w:hideMark/>
          </w:tcPr>
          <w:p w14:paraId="291766CB" w14:textId="77777777" w:rsidR="000A3A46" w:rsidRPr="00407427" w:rsidRDefault="000A3A46" w:rsidP="000A3A46">
            <w:pPr>
              <w:spacing w:before="0" w:after="0" w:line="240" w:lineRule="auto"/>
              <w:ind w:firstLine="0"/>
              <w:jc w:val="left"/>
            </w:pPr>
          </w:p>
        </w:tc>
        <w:tc>
          <w:tcPr>
            <w:tcW w:w="3544" w:type="dxa"/>
            <w:tcBorders>
              <w:top w:val="nil"/>
              <w:left w:val="nil"/>
              <w:bottom w:val="single" w:sz="4" w:space="0" w:color="auto"/>
              <w:right w:val="single" w:sz="8" w:space="0" w:color="000000"/>
            </w:tcBorders>
            <w:shd w:val="clear" w:color="auto" w:fill="auto"/>
            <w:hideMark/>
          </w:tcPr>
          <w:p w14:paraId="01CF5217" w14:textId="77777777" w:rsidR="000A3A46" w:rsidRPr="00407427" w:rsidRDefault="000A3A46" w:rsidP="000A3A46">
            <w:pPr>
              <w:spacing w:before="0" w:after="0" w:line="240" w:lineRule="auto"/>
              <w:ind w:firstLine="0"/>
              <w:jc w:val="left"/>
            </w:pPr>
            <w:r w:rsidRPr="00407427">
              <w:t>Доходы от возврата остатков межбюджетных трансфертов капитального характера, имеющих целевое назначение, прошлых лет, в том числе неиспользованных</w:t>
            </w:r>
          </w:p>
        </w:tc>
        <w:tc>
          <w:tcPr>
            <w:tcW w:w="2417" w:type="dxa"/>
            <w:tcBorders>
              <w:top w:val="nil"/>
              <w:left w:val="nil"/>
              <w:bottom w:val="single" w:sz="4" w:space="0" w:color="auto"/>
              <w:right w:val="single" w:sz="8" w:space="0" w:color="000000"/>
            </w:tcBorders>
            <w:shd w:val="clear" w:color="auto" w:fill="auto"/>
            <w:hideMark/>
          </w:tcPr>
          <w:p w14:paraId="098CF5C1"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nil"/>
              <w:left w:val="nil"/>
              <w:bottom w:val="single" w:sz="4" w:space="0" w:color="auto"/>
              <w:right w:val="single" w:sz="8" w:space="0" w:color="000000"/>
            </w:tcBorders>
            <w:shd w:val="clear" w:color="auto" w:fill="auto"/>
            <w:hideMark/>
          </w:tcPr>
          <w:p w14:paraId="7FBCA5D5" w14:textId="77777777" w:rsidR="000A3A46" w:rsidRPr="00407427" w:rsidRDefault="000A3A46" w:rsidP="000A3A46">
            <w:pPr>
              <w:spacing w:before="0" w:after="0" w:line="240" w:lineRule="auto"/>
              <w:ind w:firstLine="0"/>
              <w:jc w:val="left"/>
            </w:pPr>
            <w:r w:rsidRPr="00407427">
              <w:t>На дату предоставления информации о невыполнении предоставлении межбюджетного трансферта</w:t>
            </w:r>
          </w:p>
        </w:tc>
        <w:tc>
          <w:tcPr>
            <w:tcW w:w="3402" w:type="dxa"/>
            <w:tcBorders>
              <w:top w:val="nil"/>
              <w:left w:val="nil"/>
              <w:bottom w:val="single" w:sz="4" w:space="0" w:color="auto"/>
              <w:right w:val="single" w:sz="8" w:space="0" w:color="000000"/>
            </w:tcBorders>
            <w:shd w:val="clear" w:color="auto" w:fill="auto"/>
            <w:hideMark/>
          </w:tcPr>
          <w:p w14:paraId="0332E079" w14:textId="77777777" w:rsidR="000A3A46" w:rsidRPr="00407427" w:rsidRDefault="000A3A46" w:rsidP="000A3A46">
            <w:pPr>
              <w:spacing w:before="0" w:after="0" w:line="240" w:lineRule="auto"/>
              <w:ind w:firstLine="0"/>
              <w:jc w:val="left"/>
            </w:pPr>
            <w:r w:rsidRPr="00407427">
              <w:t xml:space="preserve">Уведомление по расчетам между бюджетами (код формы 0504817);             </w:t>
            </w:r>
            <w:r w:rsidRPr="00407427">
              <w:br/>
              <w:t>Извещение (ф. 0504805);                                                                                Извещение о трансферте, передаваемом с условием (ф. 0510453) с 01.01.2024 г.;</w:t>
            </w:r>
          </w:p>
        </w:tc>
      </w:tr>
      <w:tr w:rsidR="000A3A46" w:rsidRPr="00407427" w14:paraId="255A0FA3" w14:textId="77777777" w:rsidTr="00407427">
        <w:trPr>
          <w:trHeight w:val="840"/>
        </w:trPr>
        <w:tc>
          <w:tcPr>
            <w:tcW w:w="567" w:type="dxa"/>
            <w:tcBorders>
              <w:top w:val="single" w:sz="4" w:space="0" w:color="auto"/>
              <w:left w:val="single" w:sz="4" w:space="0" w:color="auto"/>
              <w:bottom w:val="single" w:sz="4" w:space="0" w:color="auto"/>
              <w:right w:val="single" w:sz="4" w:space="0" w:color="auto"/>
            </w:tcBorders>
          </w:tcPr>
          <w:p w14:paraId="3A4F3FDD" w14:textId="2585C556" w:rsidR="000A3A46" w:rsidRPr="00407427" w:rsidRDefault="008D0894" w:rsidP="000A3A46">
            <w:pPr>
              <w:spacing w:before="0" w:after="0" w:line="240" w:lineRule="auto"/>
              <w:ind w:firstLine="0"/>
              <w:jc w:val="center"/>
              <w:rPr>
                <w:bCs/>
              </w:rPr>
            </w:pPr>
            <w:r>
              <w:rPr>
                <w:bCs/>
              </w:rPr>
              <w:t>2</w:t>
            </w:r>
            <w:r w:rsidR="000A3A46" w:rsidRPr="00407427">
              <w:rPr>
                <w:bCs/>
              </w:rPr>
              <w:t>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D51CC38" w14:textId="77777777" w:rsidR="000A3A46" w:rsidRPr="00407427" w:rsidRDefault="000A3A46" w:rsidP="000A3A46">
            <w:pPr>
              <w:spacing w:before="0" w:after="0" w:line="240" w:lineRule="auto"/>
              <w:ind w:firstLine="0"/>
              <w:jc w:val="center"/>
              <w:rPr>
                <w:bCs/>
              </w:rPr>
            </w:pPr>
            <w:r w:rsidRPr="00407427">
              <w:rPr>
                <w:bCs/>
              </w:rPr>
              <w:t>163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6142609" w14:textId="77777777" w:rsidR="000A3A46" w:rsidRPr="00407427" w:rsidRDefault="000A3A46" w:rsidP="000A3A46">
            <w:pPr>
              <w:spacing w:before="0" w:after="0" w:line="240" w:lineRule="auto"/>
              <w:ind w:firstLine="0"/>
              <w:jc w:val="left"/>
            </w:pPr>
            <w:r w:rsidRPr="00407427">
              <w:t>Поступления капитального характера в бюджеты бюджетной системы Российской Федерации от бюджетных и автономных учреждений</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1E03E8C2" w14:textId="77777777" w:rsidR="000A3A46" w:rsidRPr="00407427" w:rsidRDefault="000A3A46" w:rsidP="000A3A46">
            <w:pPr>
              <w:spacing w:before="0" w:after="0" w:line="240" w:lineRule="auto"/>
              <w:ind w:firstLine="0"/>
              <w:jc w:val="left"/>
            </w:pPr>
            <w:r w:rsidRPr="00407427">
              <w:t>Доходы от возврата бюджетными и автономными учреждениями остатков субсидий капитального характера прошлых лет, имеющих целевое назначение;</w:t>
            </w:r>
            <w:r w:rsidRPr="00407427">
              <w:br/>
              <w:t>Безвозмездные поступления от бюджетных (автономных) учреждений капитального характера в доход бюджетов бюджетной системы Российской Федерации, в том числе доходы от возврата бюджетными (автономными) учреждениями остатков субсидий капитального характера прошлых лет, субсидий на иные цели</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17052AE1"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3C4AA965" w14:textId="77777777" w:rsidR="000A3A46" w:rsidRPr="00407427" w:rsidRDefault="000A3A46" w:rsidP="000A3A46">
            <w:pPr>
              <w:spacing w:before="0" w:after="0" w:line="240" w:lineRule="auto"/>
              <w:ind w:firstLine="0"/>
              <w:jc w:val="left"/>
            </w:pPr>
            <w:r w:rsidRPr="00407427">
              <w:t>На дату предоставления информации о невыполнении предоставлении субсидии  на иные цели;                                                                         На дату поступления предписания контрольного органа;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7514F40" w14:textId="77777777" w:rsidR="000A3A46" w:rsidRPr="00407427" w:rsidRDefault="000A3A46" w:rsidP="000A3A46">
            <w:pPr>
              <w:spacing w:before="0" w:after="0" w:line="240" w:lineRule="auto"/>
              <w:ind w:firstLine="0"/>
              <w:jc w:val="left"/>
            </w:pPr>
            <w:r w:rsidRPr="00407427">
              <w:t>Информация о достижении условий предоставления целевой субсидии (о выполнении условия при передаче актива</w:t>
            </w:r>
            <w:proofErr w:type="gramStart"/>
            <w:r w:rsidRPr="00407427">
              <w:t>):;</w:t>
            </w:r>
            <w:r w:rsidRPr="00407427">
              <w:br/>
            </w:r>
            <w:proofErr w:type="gramEnd"/>
            <w:r w:rsidRPr="00407427">
              <w:t>Отчет о выполнении условий Соглашения;</w:t>
            </w:r>
            <w:r w:rsidRPr="00407427">
              <w:br/>
              <w:t>Извещение (ф. 0504805);                                                                                                                                                                                  Извещение о трансферте, передаваемом с условием (ф. 0510453) с 01.01.2024 г.; Предписание контрольного органа</w:t>
            </w:r>
          </w:p>
        </w:tc>
      </w:tr>
      <w:tr w:rsidR="000A3A46" w:rsidRPr="00407427" w14:paraId="5ABDA773" w14:textId="77777777" w:rsidTr="00407427">
        <w:trPr>
          <w:trHeight w:val="688"/>
        </w:trPr>
        <w:tc>
          <w:tcPr>
            <w:tcW w:w="567" w:type="dxa"/>
            <w:tcBorders>
              <w:top w:val="single" w:sz="4" w:space="0" w:color="auto"/>
              <w:left w:val="single" w:sz="4" w:space="0" w:color="auto"/>
              <w:bottom w:val="single" w:sz="4" w:space="0" w:color="auto"/>
              <w:right w:val="single" w:sz="4" w:space="0" w:color="auto"/>
            </w:tcBorders>
          </w:tcPr>
          <w:p w14:paraId="0B169B56" w14:textId="7F3A7ECB" w:rsidR="000A3A46" w:rsidRPr="00407427" w:rsidRDefault="008D0894" w:rsidP="000A3A46">
            <w:pPr>
              <w:spacing w:before="0" w:after="0" w:line="240" w:lineRule="auto"/>
              <w:ind w:firstLine="0"/>
              <w:jc w:val="center"/>
              <w:rPr>
                <w:bCs/>
              </w:rPr>
            </w:pPr>
            <w:r>
              <w:rPr>
                <w:bCs/>
              </w:rPr>
              <w:t>2</w:t>
            </w:r>
            <w:r w:rsidR="000A3A46" w:rsidRPr="00407427">
              <w:rPr>
                <w:bCs/>
              </w:rPr>
              <w:t>9</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D51F1C7" w14:textId="77777777" w:rsidR="000A3A46" w:rsidRPr="00407427" w:rsidRDefault="000A3A46" w:rsidP="000A3A46">
            <w:pPr>
              <w:spacing w:before="0" w:after="0" w:line="240" w:lineRule="auto"/>
              <w:ind w:firstLine="0"/>
              <w:jc w:val="center"/>
              <w:rPr>
                <w:bCs/>
              </w:rPr>
            </w:pPr>
            <w:r w:rsidRPr="00407427">
              <w:rPr>
                <w:bCs/>
              </w:rPr>
              <w:t>164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BB560B2" w14:textId="77777777" w:rsidR="000A3A46" w:rsidRPr="00407427" w:rsidRDefault="000A3A46" w:rsidP="000A3A46">
            <w:pPr>
              <w:spacing w:before="0" w:after="0" w:line="240" w:lineRule="auto"/>
              <w:ind w:firstLine="0"/>
              <w:jc w:val="left"/>
            </w:pPr>
            <w:r w:rsidRPr="00407427">
              <w:t>Поступления капитального характера от организаций 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84B5AD1" w14:textId="77777777" w:rsidR="000A3A46" w:rsidRPr="00407427" w:rsidRDefault="000A3A46" w:rsidP="000A3A46">
            <w:pPr>
              <w:spacing w:before="0" w:after="0" w:line="240" w:lineRule="auto"/>
              <w:ind w:firstLine="0"/>
              <w:jc w:val="left"/>
            </w:pPr>
            <w:r w:rsidRPr="00407427">
              <w:t>Безвозмездные целевые поступления капитального характера от организаций государственного сектора</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DE7C8B6" w14:textId="77777777" w:rsidR="000A3A46" w:rsidRPr="00407427" w:rsidRDefault="000A3A46" w:rsidP="000A3A46">
            <w:pPr>
              <w:spacing w:before="0" w:after="0" w:line="240" w:lineRule="auto"/>
              <w:ind w:firstLine="0"/>
              <w:jc w:val="left"/>
            </w:pPr>
            <w:r w:rsidRPr="00407427">
              <w:t>В составе доходов будущих периодов. В составе доходов текущего отчетного периода признаются по факту достижения целевых показателей</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00BBE37" w14:textId="77777777" w:rsidR="000A3A46" w:rsidRPr="00407427" w:rsidRDefault="000A3A46" w:rsidP="000A3A46">
            <w:pPr>
              <w:spacing w:before="0" w:after="0" w:line="240" w:lineRule="auto"/>
              <w:ind w:firstLine="0"/>
              <w:jc w:val="left"/>
            </w:pPr>
            <w:r w:rsidRPr="00407427">
              <w:t xml:space="preserve">В доходах будущих периодов - на дату возникновения права на их получение (дата Соглашения); </w:t>
            </w:r>
            <w:r w:rsidRPr="00407427">
              <w:br/>
              <w:t xml:space="preserve">В составе доходов текущего периода – по дате составления </w:t>
            </w:r>
            <w:r w:rsidRPr="00407427">
              <w:lastRenderedPageBreak/>
              <w:t xml:space="preserve">(утверждения) Отчета о выполнении условий предоставления гранта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6D8D247C" w14:textId="77777777" w:rsidR="000A3A46" w:rsidRPr="00407427" w:rsidRDefault="000A3A46" w:rsidP="000A3A46">
            <w:pPr>
              <w:spacing w:before="0" w:after="0" w:line="240" w:lineRule="auto"/>
              <w:ind w:firstLine="0"/>
              <w:jc w:val="left"/>
            </w:pPr>
            <w:r w:rsidRPr="00407427">
              <w:lastRenderedPageBreak/>
              <w:t>Документ о предоставлении гранта;                                                                        Отчет о выполнении условий предоставления гранта</w:t>
            </w:r>
            <w:r w:rsidRPr="00407427">
              <w:br/>
              <w:t xml:space="preserve">                       </w:t>
            </w:r>
          </w:p>
        </w:tc>
      </w:tr>
      <w:tr w:rsidR="000A3A46" w:rsidRPr="00407427" w14:paraId="1FBA5774" w14:textId="77777777" w:rsidTr="00407427">
        <w:trPr>
          <w:trHeight w:val="547"/>
        </w:trPr>
        <w:tc>
          <w:tcPr>
            <w:tcW w:w="567" w:type="dxa"/>
            <w:tcBorders>
              <w:top w:val="single" w:sz="4" w:space="0" w:color="auto"/>
              <w:left w:val="single" w:sz="4" w:space="0" w:color="auto"/>
              <w:bottom w:val="single" w:sz="4" w:space="0" w:color="auto"/>
              <w:right w:val="single" w:sz="4" w:space="0" w:color="auto"/>
            </w:tcBorders>
          </w:tcPr>
          <w:p w14:paraId="38CDD11A" w14:textId="01AF820A" w:rsidR="000A3A46" w:rsidRPr="00407427" w:rsidRDefault="008D0894" w:rsidP="000A3A46">
            <w:pPr>
              <w:spacing w:before="0" w:after="0" w:line="240" w:lineRule="auto"/>
              <w:ind w:firstLine="0"/>
              <w:jc w:val="center"/>
              <w:rPr>
                <w:bCs/>
              </w:rPr>
            </w:pPr>
            <w:r>
              <w:rPr>
                <w:bCs/>
              </w:rPr>
              <w:lastRenderedPageBreak/>
              <w:t>3</w:t>
            </w:r>
            <w:r w:rsidR="000A3A46" w:rsidRPr="00407427">
              <w:rPr>
                <w:bCs/>
              </w:rPr>
              <w:t>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ADBA29E" w14:textId="77777777" w:rsidR="000A3A46" w:rsidRPr="00407427" w:rsidRDefault="000A3A46" w:rsidP="000A3A46">
            <w:pPr>
              <w:spacing w:before="0" w:after="0" w:line="240" w:lineRule="auto"/>
              <w:ind w:firstLine="0"/>
              <w:jc w:val="center"/>
              <w:rPr>
                <w:bCs/>
              </w:rPr>
            </w:pPr>
            <w:r w:rsidRPr="00407427">
              <w:rPr>
                <w:bCs/>
              </w:rPr>
              <w:t>165</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66FA6EDF" w14:textId="77777777" w:rsidR="000A3A46" w:rsidRPr="00407427" w:rsidRDefault="000A3A46" w:rsidP="000A3A46">
            <w:pPr>
              <w:spacing w:before="0" w:after="0" w:line="240" w:lineRule="auto"/>
              <w:ind w:firstLine="0"/>
              <w:jc w:val="left"/>
            </w:pPr>
            <w:r w:rsidRPr="00407427">
              <w:t>Поступления капитального характера от иных резидентов (за исключением сектора государственного управления и организаций 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307C5B4C" w14:textId="77777777" w:rsidR="000A3A46" w:rsidRPr="00407427" w:rsidRDefault="000A3A46" w:rsidP="000A3A46">
            <w:pPr>
              <w:spacing w:before="0" w:after="0" w:line="240" w:lineRule="auto"/>
              <w:ind w:firstLine="0"/>
              <w:jc w:val="left"/>
            </w:pPr>
            <w:r w:rsidRPr="00407427">
              <w:t>Безвозмездные целевые поступления капитального характера от иных резидентов (за исключением сектора государственного управления и организаций государственного сектора), физических лиц</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2DC736DF" w14:textId="77777777" w:rsidR="000A3A46" w:rsidRPr="00407427" w:rsidRDefault="000A3A46" w:rsidP="000A3A46">
            <w:pPr>
              <w:spacing w:before="0" w:after="0" w:line="240" w:lineRule="auto"/>
              <w:ind w:firstLine="0"/>
              <w:jc w:val="left"/>
            </w:pPr>
            <w:r w:rsidRPr="00407427">
              <w:t xml:space="preserve">В составе доходов будущих периодов на всю сумму по договору пожертвования. </w:t>
            </w:r>
            <w:r w:rsidRPr="00407427">
              <w:br/>
            </w:r>
            <w:proofErr w:type="gramStart"/>
            <w:r w:rsidRPr="00407427">
              <w:t>В составе доходов текущего периода в соответствии с условиями договора о предоставлении отчета о целевом использовании</w:t>
            </w:r>
            <w:proofErr w:type="gramEnd"/>
            <w:r w:rsidRPr="00407427">
              <w:t xml:space="preserve"> средств пожертвования, представленного жертвователю.</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E90CEB2" w14:textId="77777777" w:rsidR="000A3A46" w:rsidRPr="00407427" w:rsidRDefault="000A3A46" w:rsidP="000A3A46">
            <w:pPr>
              <w:spacing w:before="0" w:after="0" w:line="240" w:lineRule="auto"/>
              <w:ind w:firstLine="0"/>
              <w:jc w:val="left"/>
            </w:pPr>
            <w:proofErr w:type="gramStart"/>
            <w:r w:rsidRPr="00407427">
              <w:t>Без условий их определенного использования по признаются в учете доходами текущего отчетного периода по факту получения от передающей стороны;</w:t>
            </w:r>
            <w:r w:rsidRPr="00407427">
              <w:br/>
              <w:t>с условиями их определенного использования  - в составе доходов будущих периодов (в момент возникновения права на их получение).</w:t>
            </w:r>
            <w:proofErr w:type="gramEnd"/>
            <w:r w:rsidRPr="00407427">
              <w:t xml:space="preserve"> По мере реализации условий эти доходы признаются в учете в составе доходов текущего отчетного периода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245659A8" w14:textId="77777777" w:rsidR="000A3A46" w:rsidRPr="00407427" w:rsidRDefault="000A3A46" w:rsidP="000A3A46">
            <w:pPr>
              <w:spacing w:before="0" w:after="0" w:line="240" w:lineRule="auto"/>
              <w:ind w:firstLine="0"/>
              <w:jc w:val="left"/>
            </w:pPr>
            <w:r w:rsidRPr="00407427">
              <w:t xml:space="preserve">Договор пожертвования; </w:t>
            </w:r>
            <w:r w:rsidRPr="00407427">
              <w:br/>
              <w:t xml:space="preserve">Информация о достижении условий предоставления целевой субсидии (о выполнении условия при передаче актива): </w:t>
            </w:r>
            <w:r w:rsidRPr="00407427">
              <w:br/>
              <w:t>Отчет о целевом использовании средств пожертвования, представленного жертвователю</w:t>
            </w:r>
          </w:p>
        </w:tc>
      </w:tr>
      <w:tr w:rsidR="000A3A46" w:rsidRPr="00407427" w14:paraId="73E67D56" w14:textId="77777777" w:rsidTr="00407427">
        <w:trPr>
          <w:trHeight w:val="830"/>
        </w:trPr>
        <w:tc>
          <w:tcPr>
            <w:tcW w:w="567" w:type="dxa"/>
            <w:tcBorders>
              <w:top w:val="single" w:sz="4" w:space="0" w:color="auto"/>
              <w:left w:val="single" w:sz="4" w:space="0" w:color="auto"/>
              <w:bottom w:val="single" w:sz="4" w:space="0" w:color="auto"/>
              <w:right w:val="single" w:sz="4" w:space="0" w:color="auto"/>
            </w:tcBorders>
          </w:tcPr>
          <w:p w14:paraId="4AB9B350" w14:textId="71262EB0" w:rsidR="000A3A46" w:rsidRPr="00407427" w:rsidRDefault="008D0894" w:rsidP="000A3A46">
            <w:pPr>
              <w:spacing w:before="0" w:after="0" w:line="240" w:lineRule="auto"/>
              <w:ind w:firstLine="0"/>
              <w:jc w:val="center"/>
              <w:rPr>
                <w:bCs/>
              </w:rPr>
            </w:pPr>
            <w:r>
              <w:rPr>
                <w:bCs/>
              </w:rPr>
              <w:t>3</w:t>
            </w:r>
            <w:r w:rsidR="000A3A46" w:rsidRPr="00407427">
              <w:rPr>
                <w:bCs/>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120EA6A" w14:textId="77777777" w:rsidR="000A3A46" w:rsidRPr="00407427" w:rsidRDefault="000A3A46" w:rsidP="000A3A46">
            <w:pPr>
              <w:spacing w:before="0" w:after="0" w:line="240" w:lineRule="auto"/>
              <w:ind w:firstLine="0"/>
              <w:jc w:val="center"/>
              <w:rPr>
                <w:bCs/>
              </w:rPr>
            </w:pPr>
            <w:r w:rsidRPr="00407427">
              <w:rPr>
                <w:bCs/>
              </w:rPr>
              <w:t>171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76CDC2FD" w14:textId="77777777" w:rsidR="000A3A46" w:rsidRPr="00407427" w:rsidRDefault="000A3A46" w:rsidP="000A3A46">
            <w:pPr>
              <w:spacing w:before="0" w:after="0" w:line="240" w:lineRule="auto"/>
              <w:ind w:firstLine="0"/>
              <w:jc w:val="left"/>
            </w:pPr>
            <w:proofErr w:type="gramStart"/>
            <w:r w:rsidRPr="00407427">
              <w:t>Курсовые</w:t>
            </w:r>
            <w:proofErr w:type="gramEnd"/>
            <w:r w:rsidRPr="00407427">
              <w:t xml:space="preserve"> разницы</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EBE65FC" w14:textId="77777777" w:rsidR="000A3A46" w:rsidRPr="00407427" w:rsidRDefault="000A3A46" w:rsidP="000A3A46">
            <w:pPr>
              <w:spacing w:before="0" w:after="0" w:line="240" w:lineRule="auto"/>
              <w:ind w:firstLine="0"/>
              <w:jc w:val="left"/>
            </w:pPr>
            <w:proofErr w:type="gramStart"/>
            <w:r w:rsidRPr="00407427">
              <w:t xml:space="preserve">Операции, отражающие финансовый результат в виде положительной либо отрицательной курсовой разницы от переоценок средств в иностранной валюте, а также разницы между рублевым эквивалентом средств в иностранной валюте, рассчитанным с использованием курса операции конвертации иностранной валюты, и средствами в валюте Российской </w:t>
            </w:r>
            <w:r w:rsidRPr="00407427">
              <w:lastRenderedPageBreak/>
              <w:t>Федерации, полученными (переданными) при операциях конвертации, разницы между рублевыми эквивалентами, рассчитанными по курсу конверсионной операции в кредитной организации, и иных</w:t>
            </w:r>
            <w:proofErr w:type="gramEnd"/>
            <w:r w:rsidRPr="00407427">
              <w:t xml:space="preserve"> аналогичных разниц, рассчитываемых при изменении курсов иностранных валют по операциям с иностранной валютой, в том числе операциям РЕПО;</w:t>
            </w:r>
            <w:r w:rsidRPr="00407427">
              <w:br/>
              <w:t>операции, отражающие финансовый результат в виде положительной либо отрицательной разницы от переоценок драгоценных металлов в обезличенной форме на банковских счетах.</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795B5AF8" w14:textId="77777777" w:rsidR="000A3A46" w:rsidRPr="00407427" w:rsidRDefault="000A3A46" w:rsidP="000A3A46">
            <w:pPr>
              <w:spacing w:before="0" w:after="0" w:line="240" w:lineRule="auto"/>
              <w:ind w:firstLine="0"/>
              <w:jc w:val="left"/>
            </w:pPr>
            <w:r w:rsidRPr="00407427">
              <w:lastRenderedPageBreak/>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0BDE7E9" w14:textId="77777777" w:rsidR="000A3A46" w:rsidRPr="00407427" w:rsidRDefault="000A3A46" w:rsidP="000A3A46">
            <w:pPr>
              <w:spacing w:before="0" w:after="0" w:line="240" w:lineRule="auto"/>
              <w:ind w:firstLine="0"/>
              <w:jc w:val="left"/>
            </w:pPr>
            <w:proofErr w:type="gramStart"/>
            <w:r w:rsidRPr="00407427">
              <w:t>на дату совершения операций и на отчетную дату с учетом положений Федерального стандарта по Приказу Минфина России от 30.05.2018 N 122н</w:t>
            </w:r>
            <w:r w:rsidRPr="00407427">
              <w:br/>
              <w:t xml:space="preserve">"Об утверждении федерального стандарта бухгалтерского учета для организаций государственного </w:t>
            </w:r>
            <w:r w:rsidRPr="00407427">
              <w:lastRenderedPageBreak/>
              <w:t>сектора "Влияние изменений курсов иностранных валют"</w:t>
            </w:r>
            <w:r w:rsidRPr="00407427">
              <w:br/>
              <w:t xml:space="preserve"> - по дебиторской задолженности и принятым обязательствам (за исключением авансов), по денежным средствам на счете в кредитной организации;</w:t>
            </w:r>
            <w:proofErr w:type="gramEnd"/>
            <w:r w:rsidRPr="00407427">
              <w:br/>
              <w:t>на дату совершения операций или признания в учете права требования по восстановлению дебиторской задолженности - по возврату ранее выданных или полученных авансов.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076AD63" w14:textId="77777777" w:rsidR="000A3A46" w:rsidRPr="00407427" w:rsidRDefault="000A3A46" w:rsidP="000A3A46">
            <w:pPr>
              <w:spacing w:before="0" w:after="240" w:line="240" w:lineRule="auto"/>
              <w:ind w:firstLine="0"/>
              <w:jc w:val="left"/>
            </w:pPr>
            <w:r w:rsidRPr="00407427">
              <w:lastRenderedPageBreak/>
              <w:t xml:space="preserve">Отражается по курсу пересчета на дату признания в бухгалтерском учете указанных активов и обязательств или на отчетную дату. </w:t>
            </w:r>
            <w:proofErr w:type="gramStart"/>
            <w:r w:rsidRPr="00407427">
              <w:t xml:space="preserve">Курс пересчета - официальный курс Центрального банка Российской Федерации соответствующей иностранной валюты по отношению к рублю, при отсутствии официального курса - курс, рассчитанный по котировкам иностранной валюты на международных валютных </w:t>
            </w:r>
            <w:r w:rsidRPr="00407427">
              <w:lastRenderedPageBreak/>
              <w:t>рынках или устанавливаемый центральным (национальным) банком соответствующего государства курс к любой третьей валюте, официальный курс которой по отношению к рублю устанавливается Центральным банком Российской Федерации.</w:t>
            </w:r>
            <w:r w:rsidRPr="00407427">
              <w:br/>
            </w:r>
            <w:proofErr w:type="gramEnd"/>
          </w:p>
        </w:tc>
      </w:tr>
      <w:tr w:rsidR="000A3A46" w:rsidRPr="00407427" w14:paraId="0B0E09B8" w14:textId="77777777" w:rsidTr="00407427">
        <w:trPr>
          <w:trHeight w:val="688"/>
        </w:trPr>
        <w:tc>
          <w:tcPr>
            <w:tcW w:w="567" w:type="dxa"/>
            <w:tcBorders>
              <w:top w:val="single" w:sz="4" w:space="0" w:color="auto"/>
              <w:left w:val="single" w:sz="8" w:space="0" w:color="000000"/>
              <w:bottom w:val="single" w:sz="4" w:space="0" w:color="auto"/>
              <w:right w:val="single" w:sz="8" w:space="0" w:color="000000"/>
            </w:tcBorders>
          </w:tcPr>
          <w:p w14:paraId="6C634C4B" w14:textId="4B4A9B74" w:rsidR="000A3A46" w:rsidRPr="00407427" w:rsidRDefault="008D0894" w:rsidP="000A3A46">
            <w:pPr>
              <w:spacing w:before="0" w:after="0" w:line="240" w:lineRule="auto"/>
              <w:ind w:firstLine="0"/>
              <w:jc w:val="center"/>
              <w:rPr>
                <w:bCs/>
              </w:rPr>
            </w:pPr>
            <w:r>
              <w:rPr>
                <w:bCs/>
              </w:rPr>
              <w:lastRenderedPageBreak/>
              <w:t>3</w:t>
            </w:r>
            <w:r w:rsidR="000A3A46" w:rsidRPr="00407427">
              <w:rPr>
                <w:bCs/>
              </w:rPr>
              <w:t>2</w:t>
            </w:r>
          </w:p>
        </w:tc>
        <w:tc>
          <w:tcPr>
            <w:tcW w:w="1276"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3872C36C" w14:textId="77777777" w:rsidR="000A3A46" w:rsidRPr="00407427" w:rsidRDefault="000A3A46" w:rsidP="000A3A46">
            <w:pPr>
              <w:spacing w:before="0" w:after="0" w:line="240" w:lineRule="auto"/>
              <w:ind w:firstLine="0"/>
              <w:jc w:val="center"/>
              <w:rPr>
                <w:bCs/>
              </w:rPr>
            </w:pPr>
            <w:r w:rsidRPr="00407427">
              <w:rPr>
                <w:bCs/>
              </w:rPr>
              <w:t>172</w:t>
            </w:r>
          </w:p>
        </w:tc>
        <w:tc>
          <w:tcPr>
            <w:tcW w:w="1984" w:type="dxa"/>
            <w:vMerge w:val="restart"/>
            <w:tcBorders>
              <w:top w:val="single" w:sz="4" w:space="0" w:color="auto"/>
              <w:left w:val="single" w:sz="8" w:space="0" w:color="000000"/>
              <w:bottom w:val="single" w:sz="4" w:space="0" w:color="auto"/>
              <w:right w:val="single" w:sz="8" w:space="0" w:color="000000"/>
            </w:tcBorders>
            <w:shd w:val="clear" w:color="auto" w:fill="auto"/>
            <w:hideMark/>
          </w:tcPr>
          <w:p w14:paraId="25BFC88C" w14:textId="77777777" w:rsidR="000A3A46" w:rsidRPr="00407427" w:rsidRDefault="000A3A46" w:rsidP="000A3A46">
            <w:pPr>
              <w:spacing w:before="0" w:after="0" w:line="240" w:lineRule="auto"/>
              <w:ind w:firstLine="0"/>
              <w:jc w:val="left"/>
            </w:pPr>
            <w:r w:rsidRPr="00407427">
              <w:t>Доходы от выбытия  активов</w:t>
            </w:r>
          </w:p>
        </w:tc>
        <w:tc>
          <w:tcPr>
            <w:tcW w:w="3544" w:type="dxa"/>
            <w:tcBorders>
              <w:top w:val="single" w:sz="4" w:space="0" w:color="auto"/>
              <w:left w:val="nil"/>
              <w:bottom w:val="single" w:sz="4" w:space="0" w:color="auto"/>
              <w:right w:val="single" w:sz="8" w:space="0" w:color="000000"/>
            </w:tcBorders>
            <w:shd w:val="clear" w:color="auto" w:fill="auto"/>
            <w:hideMark/>
          </w:tcPr>
          <w:p w14:paraId="497D732F" w14:textId="77777777" w:rsidR="000A3A46" w:rsidRPr="00407427" w:rsidRDefault="000A3A46" w:rsidP="000A3A46">
            <w:pPr>
              <w:spacing w:before="0" w:after="0" w:line="240" w:lineRule="auto"/>
              <w:ind w:firstLine="0"/>
              <w:jc w:val="left"/>
            </w:pPr>
            <w:r w:rsidRPr="00407427">
              <w:t>Доходы от реализации  нефинансовых активов</w:t>
            </w:r>
          </w:p>
        </w:tc>
        <w:tc>
          <w:tcPr>
            <w:tcW w:w="2417" w:type="dxa"/>
            <w:tcBorders>
              <w:top w:val="single" w:sz="4" w:space="0" w:color="auto"/>
              <w:left w:val="nil"/>
              <w:bottom w:val="single" w:sz="4" w:space="0" w:color="auto"/>
              <w:right w:val="single" w:sz="8" w:space="0" w:color="000000"/>
            </w:tcBorders>
            <w:shd w:val="clear" w:color="auto" w:fill="auto"/>
            <w:hideMark/>
          </w:tcPr>
          <w:p w14:paraId="6CB8A11F"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nil"/>
              <w:bottom w:val="single" w:sz="4" w:space="0" w:color="auto"/>
              <w:right w:val="single" w:sz="8" w:space="0" w:color="000000"/>
            </w:tcBorders>
            <w:shd w:val="clear" w:color="auto" w:fill="auto"/>
            <w:hideMark/>
          </w:tcPr>
          <w:p w14:paraId="020A144F" w14:textId="77777777" w:rsidR="000A3A46" w:rsidRPr="00407427" w:rsidRDefault="000A3A46" w:rsidP="000A3A46">
            <w:pPr>
              <w:spacing w:before="0" w:after="0" w:line="240" w:lineRule="auto"/>
              <w:ind w:firstLine="0"/>
              <w:jc w:val="left"/>
            </w:pPr>
            <w:r w:rsidRPr="00407427">
              <w:t>На дату перехода права собственности в соответствии с условиями договора</w:t>
            </w:r>
          </w:p>
        </w:tc>
        <w:tc>
          <w:tcPr>
            <w:tcW w:w="3402" w:type="dxa"/>
            <w:tcBorders>
              <w:top w:val="single" w:sz="4" w:space="0" w:color="auto"/>
              <w:left w:val="nil"/>
              <w:bottom w:val="single" w:sz="4" w:space="0" w:color="auto"/>
              <w:right w:val="single" w:sz="8" w:space="0" w:color="000000"/>
            </w:tcBorders>
            <w:shd w:val="clear" w:color="auto" w:fill="auto"/>
            <w:hideMark/>
          </w:tcPr>
          <w:p w14:paraId="57B9B97E" w14:textId="72B043DB" w:rsidR="000A3A46" w:rsidRPr="00407427" w:rsidRDefault="000A3A46" w:rsidP="00822EDC">
            <w:pPr>
              <w:spacing w:before="0" w:after="0" w:line="240" w:lineRule="auto"/>
              <w:ind w:firstLine="0"/>
              <w:jc w:val="left"/>
            </w:pPr>
            <w:r w:rsidRPr="00407427">
              <w:t>Договор купли-продажи;</w:t>
            </w:r>
            <w:r w:rsidRPr="00407427">
              <w:br/>
              <w:t>Акт о списании объектов нефинансовых активов (кроме транспортных средств) (ф. 05</w:t>
            </w:r>
            <w:r w:rsidR="00822EDC">
              <w:t>10454</w:t>
            </w:r>
            <w:r w:rsidRPr="00407427">
              <w:t>);</w:t>
            </w:r>
            <w:r w:rsidRPr="00407427">
              <w:br/>
              <w:t>Акт о списании транспортного средства (ф. 05</w:t>
            </w:r>
            <w:r w:rsidR="00822EDC">
              <w:t>10456</w:t>
            </w:r>
            <w:r w:rsidRPr="00407427">
              <w:t>);</w:t>
            </w:r>
            <w:r w:rsidRPr="00407427">
              <w:br/>
              <w:t>Акт приема-передачи;</w:t>
            </w:r>
            <w:r w:rsidRPr="00407427">
              <w:br/>
              <w:t>Выписка из ЕГРН (при необходимости)</w:t>
            </w:r>
          </w:p>
        </w:tc>
      </w:tr>
      <w:tr w:rsidR="000A3A46" w:rsidRPr="00407427" w14:paraId="33C884B3" w14:textId="77777777" w:rsidTr="00407427">
        <w:trPr>
          <w:trHeight w:val="1397"/>
        </w:trPr>
        <w:tc>
          <w:tcPr>
            <w:tcW w:w="567" w:type="dxa"/>
            <w:tcBorders>
              <w:top w:val="single" w:sz="4" w:space="0" w:color="auto"/>
              <w:left w:val="single" w:sz="4" w:space="0" w:color="auto"/>
              <w:bottom w:val="single" w:sz="4" w:space="0" w:color="auto"/>
              <w:right w:val="single" w:sz="4" w:space="0" w:color="auto"/>
            </w:tcBorders>
          </w:tcPr>
          <w:p w14:paraId="34979463" w14:textId="76849373" w:rsidR="000A3A46" w:rsidRPr="00407427" w:rsidRDefault="008D0894" w:rsidP="000A3A46">
            <w:pPr>
              <w:spacing w:before="0" w:after="0" w:line="240" w:lineRule="auto"/>
              <w:ind w:firstLine="0"/>
              <w:jc w:val="center"/>
              <w:rPr>
                <w:bCs/>
              </w:rPr>
            </w:pPr>
            <w:r>
              <w:rPr>
                <w:bCs/>
              </w:rPr>
              <w:t>3</w:t>
            </w:r>
            <w:r w:rsidR="000A3A46" w:rsidRPr="00407427">
              <w:rPr>
                <w:bCs/>
              </w:rPr>
              <w:t>3</w:t>
            </w:r>
          </w:p>
        </w:tc>
        <w:tc>
          <w:tcPr>
            <w:tcW w:w="1276" w:type="dxa"/>
            <w:vMerge/>
            <w:tcBorders>
              <w:top w:val="single" w:sz="4" w:space="0" w:color="auto"/>
              <w:left w:val="single" w:sz="4" w:space="0" w:color="auto"/>
              <w:bottom w:val="single" w:sz="4" w:space="0" w:color="auto"/>
              <w:right w:val="single" w:sz="4" w:space="0" w:color="auto"/>
            </w:tcBorders>
            <w:hideMark/>
          </w:tcPr>
          <w:p w14:paraId="36246AD0"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E228707"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7DA2ECBC" w14:textId="77777777" w:rsidR="000A3A46" w:rsidRPr="00407427" w:rsidRDefault="000A3A46" w:rsidP="000A3A46">
            <w:pPr>
              <w:spacing w:before="0" w:after="0" w:line="240" w:lineRule="auto"/>
              <w:ind w:firstLine="0"/>
              <w:jc w:val="left"/>
            </w:pPr>
            <w:r w:rsidRPr="00407427">
              <w:t>Доходы в виде оценочной величины ущерба, нанесенного виновными лицами, в виде недостач, хищений, порчи нефинансовых активов</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6E60D64A" w14:textId="77777777" w:rsidR="000A3A46" w:rsidRPr="00407427" w:rsidRDefault="000A3A46" w:rsidP="000A3A46">
            <w:pPr>
              <w:spacing w:before="0" w:after="0" w:line="240" w:lineRule="auto"/>
              <w:ind w:firstLine="0"/>
              <w:jc w:val="left"/>
            </w:pPr>
            <w:r w:rsidRPr="00407427">
              <w:t xml:space="preserve">В составе доходов текущего отчетного периода по справедливой стоимости, определяемой методом </w:t>
            </w:r>
            <w:r w:rsidRPr="00407427">
              <w:lastRenderedPageBreak/>
              <w:t>рыночных цен либо доходов будущих периодов (при оспаривании работником суммы ущерба)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1409C79A" w14:textId="77777777" w:rsidR="000A3A46" w:rsidRPr="00407427" w:rsidRDefault="000A3A46" w:rsidP="000A3A46">
            <w:pPr>
              <w:spacing w:before="0" w:after="0" w:line="240" w:lineRule="auto"/>
              <w:ind w:firstLine="0"/>
              <w:jc w:val="left"/>
            </w:pPr>
            <w:r w:rsidRPr="00407427">
              <w:lastRenderedPageBreak/>
              <w:t>На дату выявления ущерба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63B1604" w14:textId="77777777" w:rsidR="000A3A46" w:rsidRPr="00407427" w:rsidRDefault="000A3A46" w:rsidP="000A3A46">
            <w:pPr>
              <w:spacing w:before="0" w:after="0" w:line="240" w:lineRule="auto"/>
              <w:ind w:firstLine="0"/>
              <w:jc w:val="left"/>
            </w:pPr>
            <w:r w:rsidRPr="00407427">
              <w:t>Расчет суммы возмещения  (не унифицированная форма)</w:t>
            </w:r>
          </w:p>
        </w:tc>
      </w:tr>
      <w:tr w:rsidR="000A3A46" w:rsidRPr="00407427" w14:paraId="3CC0CA3B" w14:textId="77777777" w:rsidTr="00407427">
        <w:trPr>
          <w:trHeight w:val="1113"/>
        </w:trPr>
        <w:tc>
          <w:tcPr>
            <w:tcW w:w="567" w:type="dxa"/>
            <w:tcBorders>
              <w:top w:val="single" w:sz="4" w:space="0" w:color="auto"/>
              <w:left w:val="single" w:sz="8" w:space="0" w:color="000000"/>
              <w:bottom w:val="single" w:sz="8" w:space="0" w:color="000000"/>
              <w:right w:val="single" w:sz="8" w:space="0" w:color="000000"/>
            </w:tcBorders>
          </w:tcPr>
          <w:p w14:paraId="2E979A6D" w14:textId="797EEB2B" w:rsidR="000A3A46" w:rsidRPr="00407427" w:rsidRDefault="008D0894" w:rsidP="000A3A46">
            <w:pPr>
              <w:spacing w:before="0" w:after="0" w:line="240" w:lineRule="auto"/>
              <w:ind w:firstLine="0"/>
              <w:jc w:val="center"/>
              <w:rPr>
                <w:bCs/>
              </w:rPr>
            </w:pPr>
            <w:r>
              <w:rPr>
                <w:bCs/>
              </w:rPr>
              <w:lastRenderedPageBreak/>
              <w:t>3</w:t>
            </w:r>
            <w:r w:rsidR="000A3A46" w:rsidRPr="00407427">
              <w:rPr>
                <w:bCs/>
              </w:rPr>
              <w:t>4</w:t>
            </w:r>
          </w:p>
        </w:tc>
        <w:tc>
          <w:tcPr>
            <w:tcW w:w="1276" w:type="dxa"/>
            <w:vMerge/>
            <w:tcBorders>
              <w:top w:val="single" w:sz="4" w:space="0" w:color="auto"/>
              <w:left w:val="single" w:sz="8" w:space="0" w:color="000000"/>
              <w:bottom w:val="single" w:sz="8" w:space="0" w:color="000000"/>
              <w:right w:val="single" w:sz="8" w:space="0" w:color="000000"/>
            </w:tcBorders>
            <w:hideMark/>
          </w:tcPr>
          <w:p w14:paraId="090C0172"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8" w:space="0" w:color="000000"/>
              <w:bottom w:val="single" w:sz="8" w:space="0" w:color="000000"/>
              <w:right w:val="single" w:sz="8" w:space="0" w:color="000000"/>
            </w:tcBorders>
            <w:vAlign w:val="center"/>
            <w:hideMark/>
          </w:tcPr>
          <w:p w14:paraId="2CA02E95" w14:textId="77777777" w:rsidR="000A3A46" w:rsidRPr="00407427" w:rsidRDefault="000A3A46" w:rsidP="000A3A46">
            <w:pPr>
              <w:spacing w:before="0" w:after="0" w:line="240" w:lineRule="auto"/>
              <w:ind w:firstLine="0"/>
              <w:jc w:val="left"/>
            </w:pPr>
          </w:p>
        </w:tc>
        <w:tc>
          <w:tcPr>
            <w:tcW w:w="3544" w:type="dxa"/>
            <w:tcBorders>
              <w:top w:val="single" w:sz="4" w:space="0" w:color="auto"/>
              <w:left w:val="nil"/>
              <w:bottom w:val="single" w:sz="8" w:space="0" w:color="000000"/>
              <w:right w:val="single" w:sz="8" w:space="0" w:color="000000"/>
            </w:tcBorders>
            <w:shd w:val="clear" w:color="auto" w:fill="auto"/>
            <w:hideMark/>
          </w:tcPr>
          <w:p w14:paraId="1827DE80" w14:textId="77777777" w:rsidR="000A3A46" w:rsidRPr="00407427" w:rsidRDefault="000A3A46" w:rsidP="000A3A46">
            <w:pPr>
              <w:spacing w:before="0" w:after="0" w:line="240" w:lineRule="auto"/>
              <w:ind w:firstLine="0"/>
              <w:jc w:val="left"/>
            </w:pPr>
            <w:r w:rsidRPr="00407427">
              <w:t>Доходы в виде справедливой стоимости принятых на учет активов, поступивших в порядке возмещения в натуральной форме ущерба, причиненного виновным  лицом</w:t>
            </w:r>
          </w:p>
        </w:tc>
        <w:tc>
          <w:tcPr>
            <w:tcW w:w="2417" w:type="dxa"/>
            <w:tcBorders>
              <w:top w:val="single" w:sz="4" w:space="0" w:color="auto"/>
              <w:left w:val="nil"/>
              <w:bottom w:val="single" w:sz="8" w:space="0" w:color="000000"/>
              <w:right w:val="single" w:sz="8" w:space="0" w:color="000000"/>
            </w:tcBorders>
            <w:shd w:val="clear" w:color="auto" w:fill="auto"/>
            <w:hideMark/>
          </w:tcPr>
          <w:p w14:paraId="4C8F9C35" w14:textId="77777777" w:rsidR="000A3A46" w:rsidRPr="00407427" w:rsidRDefault="000A3A46" w:rsidP="000A3A46">
            <w:pPr>
              <w:spacing w:before="0" w:after="0" w:line="240" w:lineRule="auto"/>
              <w:ind w:firstLine="0"/>
              <w:jc w:val="left"/>
            </w:pPr>
            <w:r w:rsidRPr="00407427">
              <w:t>В составе доходов текущего отчетного периода по справедливой стоимости, определяемой методом рыночных цен</w:t>
            </w:r>
          </w:p>
        </w:tc>
        <w:tc>
          <w:tcPr>
            <w:tcW w:w="2544" w:type="dxa"/>
            <w:tcBorders>
              <w:top w:val="single" w:sz="4" w:space="0" w:color="auto"/>
              <w:left w:val="nil"/>
              <w:bottom w:val="single" w:sz="8" w:space="0" w:color="000000"/>
              <w:right w:val="single" w:sz="8" w:space="0" w:color="000000"/>
            </w:tcBorders>
            <w:shd w:val="clear" w:color="auto" w:fill="auto"/>
            <w:hideMark/>
          </w:tcPr>
          <w:p w14:paraId="3C687093" w14:textId="77777777" w:rsidR="000A3A46" w:rsidRPr="00407427" w:rsidRDefault="000A3A46" w:rsidP="000A3A46">
            <w:pPr>
              <w:spacing w:before="0" w:after="0" w:line="240" w:lineRule="auto"/>
              <w:ind w:firstLine="0"/>
              <w:jc w:val="left"/>
            </w:pPr>
            <w:r w:rsidRPr="00407427">
              <w:t>На дату поступления  активов</w:t>
            </w:r>
          </w:p>
        </w:tc>
        <w:tc>
          <w:tcPr>
            <w:tcW w:w="3402" w:type="dxa"/>
            <w:tcBorders>
              <w:top w:val="single" w:sz="4" w:space="0" w:color="auto"/>
              <w:left w:val="nil"/>
              <w:bottom w:val="single" w:sz="8" w:space="0" w:color="000000"/>
              <w:right w:val="single" w:sz="8" w:space="0" w:color="000000"/>
            </w:tcBorders>
            <w:shd w:val="clear" w:color="auto" w:fill="auto"/>
            <w:hideMark/>
          </w:tcPr>
          <w:p w14:paraId="0DB390A5" w14:textId="45451AE5" w:rsidR="000A3A46" w:rsidRPr="00407427" w:rsidRDefault="000A3A46" w:rsidP="000A3A46">
            <w:pPr>
              <w:spacing w:before="0" w:after="0" w:line="240" w:lineRule="auto"/>
              <w:ind w:firstLine="0"/>
              <w:jc w:val="left"/>
            </w:pPr>
            <w:r w:rsidRPr="002A4EE8">
              <w:t>Приходный ордер на приемку материальных ценностей (нефинансовых активов) (ф. 0504207);</w:t>
            </w:r>
            <w:r w:rsidR="002A4EE8" w:rsidRPr="002A4EE8">
              <w:t xml:space="preserve"> </w:t>
            </w:r>
            <w:r w:rsidRPr="002A4EE8">
              <w:br/>
              <w:t>Протокол (решение</w:t>
            </w:r>
            <w:r w:rsidRPr="00407427">
              <w:t>) комиссии по поступлению и выбытию активов об определении текущей оценочной стоимости (неунифицированная форма)</w:t>
            </w:r>
          </w:p>
        </w:tc>
      </w:tr>
      <w:tr w:rsidR="000A3A46" w:rsidRPr="00407427" w14:paraId="5EF30C4B" w14:textId="77777777" w:rsidTr="00407427">
        <w:trPr>
          <w:trHeight w:val="547"/>
        </w:trPr>
        <w:tc>
          <w:tcPr>
            <w:tcW w:w="567" w:type="dxa"/>
            <w:tcBorders>
              <w:top w:val="nil"/>
              <w:left w:val="single" w:sz="8" w:space="0" w:color="000000"/>
              <w:bottom w:val="single" w:sz="4" w:space="0" w:color="auto"/>
              <w:right w:val="single" w:sz="8" w:space="0" w:color="000000"/>
            </w:tcBorders>
          </w:tcPr>
          <w:p w14:paraId="4B1B0D6E" w14:textId="600874D5" w:rsidR="000A3A46" w:rsidRPr="00407427" w:rsidRDefault="008D0894" w:rsidP="000A3A46">
            <w:pPr>
              <w:spacing w:before="0" w:after="0" w:line="240" w:lineRule="auto"/>
              <w:ind w:firstLine="0"/>
              <w:jc w:val="center"/>
              <w:rPr>
                <w:bCs/>
              </w:rPr>
            </w:pPr>
            <w:r>
              <w:rPr>
                <w:bCs/>
              </w:rPr>
              <w:t>3</w:t>
            </w:r>
            <w:r w:rsidR="000A3A46" w:rsidRPr="00407427">
              <w:rPr>
                <w:bCs/>
              </w:rPr>
              <w:t>5</w:t>
            </w:r>
          </w:p>
        </w:tc>
        <w:tc>
          <w:tcPr>
            <w:tcW w:w="1276" w:type="dxa"/>
            <w:vMerge/>
            <w:tcBorders>
              <w:top w:val="nil"/>
              <w:left w:val="single" w:sz="8" w:space="0" w:color="000000"/>
              <w:bottom w:val="single" w:sz="4" w:space="0" w:color="auto"/>
              <w:right w:val="single" w:sz="8" w:space="0" w:color="000000"/>
            </w:tcBorders>
            <w:hideMark/>
          </w:tcPr>
          <w:p w14:paraId="67DF0030" w14:textId="77777777" w:rsidR="000A3A46" w:rsidRPr="00407427" w:rsidRDefault="000A3A46" w:rsidP="000A3A46">
            <w:pPr>
              <w:spacing w:before="0" w:after="0" w:line="240" w:lineRule="auto"/>
              <w:ind w:firstLine="0"/>
              <w:jc w:val="center"/>
              <w:rPr>
                <w:bCs/>
              </w:rPr>
            </w:pPr>
          </w:p>
        </w:tc>
        <w:tc>
          <w:tcPr>
            <w:tcW w:w="1984" w:type="dxa"/>
            <w:vMerge/>
            <w:tcBorders>
              <w:top w:val="nil"/>
              <w:left w:val="single" w:sz="8" w:space="0" w:color="000000"/>
              <w:bottom w:val="single" w:sz="4" w:space="0" w:color="auto"/>
              <w:right w:val="single" w:sz="8" w:space="0" w:color="000000"/>
            </w:tcBorders>
            <w:vAlign w:val="center"/>
            <w:hideMark/>
          </w:tcPr>
          <w:p w14:paraId="7117195C" w14:textId="77777777" w:rsidR="000A3A46" w:rsidRPr="00407427" w:rsidRDefault="000A3A46" w:rsidP="000A3A46">
            <w:pPr>
              <w:spacing w:before="0" w:after="0" w:line="240" w:lineRule="auto"/>
              <w:ind w:firstLine="0"/>
              <w:jc w:val="left"/>
            </w:pPr>
          </w:p>
        </w:tc>
        <w:tc>
          <w:tcPr>
            <w:tcW w:w="3544" w:type="dxa"/>
            <w:tcBorders>
              <w:top w:val="nil"/>
              <w:left w:val="nil"/>
              <w:bottom w:val="single" w:sz="4" w:space="0" w:color="auto"/>
              <w:right w:val="single" w:sz="8" w:space="0" w:color="000000"/>
            </w:tcBorders>
            <w:shd w:val="clear" w:color="auto" w:fill="auto"/>
            <w:hideMark/>
          </w:tcPr>
          <w:p w14:paraId="1E34DC27" w14:textId="77777777" w:rsidR="000A3A46" w:rsidRPr="00407427" w:rsidRDefault="000A3A46" w:rsidP="000A3A46">
            <w:pPr>
              <w:spacing w:before="0" w:after="0" w:line="240" w:lineRule="auto"/>
              <w:ind w:firstLine="0"/>
              <w:jc w:val="left"/>
            </w:pPr>
            <w:r w:rsidRPr="00407427">
              <w:t>Доходы в виде запасных частей, металлолома при списании (утилизации) объектов нефинансовых активов</w:t>
            </w:r>
          </w:p>
        </w:tc>
        <w:tc>
          <w:tcPr>
            <w:tcW w:w="2417" w:type="dxa"/>
            <w:tcBorders>
              <w:top w:val="nil"/>
              <w:left w:val="nil"/>
              <w:bottom w:val="single" w:sz="4" w:space="0" w:color="auto"/>
              <w:right w:val="single" w:sz="8" w:space="0" w:color="000000"/>
            </w:tcBorders>
            <w:shd w:val="clear" w:color="auto" w:fill="auto"/>
            <w:hideMark/>
          </w:tcPr>
          <w:p w14:paraId="6CEE9636" w14:textId="77777777" w:rsidR="000A3A46" w:rsidRPr="00407427" w:rsidRDefault="000A3A46" w:rsidP="000A3A46">
            <w:pPr>
              <w:spacing w:before="0" w:after="0" w:line="240" w:lineRule="auto"/>
              <w:ind w:firstLine="0"/>
              <w:jc w:val="left"/>
            </w:pPr>
            <w:r w:rsidRPr="00407427">
              <w:t>В составе доходов текущего периода по справедливой стоимости, определяемой методом рыночных цен</w:t>
            </w:r>
          </w:p>
        </w:tc>
        <w:tc>
          <w:tcPr>
            <w:tcW w:w="2544" w:type="dxa"/>
            <w:tcBorders>
              <w:top w:val="nil"/>
              <w:left w:val="nil"/>
              <w:bottom w:val="single" w:sz="4" w:space="0" w:color="auto"/>
              <w:right w:val="single" w:sz="8" w:space="0" w:color="000000"/>
            </w:tcBorders>
            <w:shd w:val="clear" w:color="auto" w:fill="auto"/>
            <w:hideMark/>
          </w:tcPr>
          <w:p w14:paraId="180591DA" w14:textId="77777777" w:rsidR="000A3A46" w:rsidRPr="00407427" w:rsidRDefault="000A3A46" w:rsidP="000A3A46">
            <w:pPr>
              <w:spacing w:before="0" w:after="0" w:line="240" w:lineRule="auto"/>
              <w:ind w:firstLine="0"/>
              <w:jc w:val="left"/>
            </w:pPr>
            <w:r w:rsidRPr="00407427">
              <w:t>На дату поступления активов</w:t>
            </w:r>
          </w:p>
        </w:tc>
        <w:tc>
          <w:tcPr>
            <w:tcW w:w="3402" w:type="dxa"/>
            <w:tcBorders>
              <w:top w:val="nil"/>
              <w:left w:val="nil"/>
              <w:bottom w:val="single" w:sz="4" w:space="0" w:color="auto"/>
              <w:right w:val="single" w:sz="8" w:space="0" w:color="000000"/>
            </w:tcBorders>
            <w:shd w:val="clear" w:color="auto" w:fill="auto"/>
            <w:hideMark/>
          </w:tcPr>
          <w:p w14:paraId="28B911F7" w14:textId="365F0102" w:rsidR="000A3A46" w:rsidRPr="002A4EE8" w:rsidRDefault="000A3A46" w:rsidP="002A4EE8">
            <w:pPr>
              <w:autoSpaceDE w:val="0"/>
              <w:autoSpaceDN w:val="0"/>
              <w:adjustRightInd w:val="0"/>
              <w:spacing w:before="0" w:after="0" w:line="240" w:lineRule="auto"/>
              <w:ind w:firstLine="0"/>
            </w:pPr>
            <w:r w:rsidRPr="002A4EE8">
              <w:t>Акт о списании нефинансовых активов (кроме транспортных средств) (ф. 0</w:t>
            </w:r>
            <w:r w:rsidR="00822EDC" w:rsidRPr="002A4EE8">
              <w:t>510454</w:t>
            </w:r>
            <w:r w:rsidRPr="002A4EE8">
              <w:t>);</w:t>
            </w:r>
            <w:r w:rsidRPr="002A4EE8">
              <w:br/>
              <w:t>Инвентарная карточка учета нефинансовых активов (ф. 050</w:t>
            </w:r>
            <w:r w:rsidR="00822EDC" w:rsidRPr="002A4EE8">
              <w:t>9215</w:t>
            </w:r>
            <w:r w:rsidR="00AC641B" w:rsidRPr="002A4EE8">
              <w:t>);</w:t>
            </w:r>
            <w:r w:rsidRPr="002A4EE8">
              <w:br/>
              <w:t>Акт о списани</w:t>
            </w:r>
            <w:r w:rsidR="00AC641B" w:rsidRPr="002A4EE8">
              <w:t>и транспортного средства (ф. 0510456</w:t>
            </w:r>
            <w:r w:rsidRPr="002A4EE8">
              <w:t>);</w:t>
            </w:r>
            <w:r w:rsidRPr="002A4EE8">
              <w:br/>
              <w:t>Приходный ордер на приемку материальных ценностей (нефинансовых активов) (ф. 0504207);</w:t>
            </w:r>
            <w:r w:rsidRPr="002A4EE8">
              <w:br/>
              <w:t>Акт приемки материалов (материальных ценностей) (ф.</w:t>
            </w:r>
            <w:r w:rsidR="002A4EE8" w:rsidRPr="002A4EE8">
              <w:t xml:space="preserve"> 0510452</w:t>
            </w:r>
            <w:r w:rsidRPr="002A4EE8">
              <w:t>)</w:t>
            </w:r>
          </w:p>
        </w:tc>
      </w:tr>
      <w:tr w:rsidR="000A3A46" w:rsidRPr="00407427" w14:paraId="4AD77E2B" w14:textId="77777777" w:rsidTr="00407427">
        <w:trPr>
          <w:trHeight w:val="972"/>
        </w:trPr>
        <w:tc>
          <w:tcPr>
            <w:tcW w:w="567" w:type="dxa"/>
            <w:tcBorders>
              <w:top w:val="single" w:sz="4" w:space="0" w:color="auto"/>
              <w:left w:val="single" w:sz="4" w:space="0" w:color="auto"/>
              <w:bottom w:val="single" w:sz="4" w:space="0" w:color="auto"/>
              <w:right w:val="single" w:sz="4" w:space="0" w:color="auto"/>
            </w:tcBorders>
          </w:tcPr>
          <w:p w14:paraId="2D2B71BD" w14:textId="4FAF526B" w:rsidR="000A3A46" w:rsidRPr="00407427" w:rsidRDefault="008D0894" w:rsidP="000A3A46">
            <w:pPr>
              <w:spacing w:before="0" w:after="0" w:line="240" w:lineRule="auto"/>
              <w:ind w:firstLine="0"/>
              <w:jc w:val="center"/>
              <w:rPr>
                <w:bCs/>
              </w:rPr>
            </w:pPr>
            <w:r>
              <w:rPr>
                <w:bCs/>
              </w:rPr>
              <w:t>3</w:t>
            </w:r>
            <w:r w:rsidR="000A3A46" w:rsidRPr="00407427">
              <w:rPr>
                <w:bCs/>
              </w:rPr>
              <w:t>6</w:t>
            </w:r>
          </w:p>
        </w:tc>
        <w:tc>
          <w:tcPr>
            <w:tcW w:w="1276" w:type="dxa"/>
            <w:vMerge/>
            <w:tcBorders>
              <w:top w:val="single" w:sz="4" w:space="0" w:color="auto"/>
              <w:left w:val="single" w:sz="4" w:space="0" w:color="auto"/>
              <w:bottom w:val="single" w:sz="4" w:space="0" w:color="auto"/>
              <w:right w:val="single" w:sz="4" w:space="0" w:color="auto"/>
            </w:tcBorders>
            <w:hideMark/>
          </w:tcPr>
          <w:p w14:paraId="76B726FD"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B5FB51D"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51B40774" w14:textId="77777777" w:rsidR="000A3A46" w:rsidRPr="00407427" w:rsidRDefault="000A3A46" w:rsidP="000A3A46">
            <w:pPr>
              <w:spacing w:before="0" w:after="0" w:line="240" w:lineRule="auto"/>
              <w:ind w:firstLine="0"/>
              <w:jc w:val="left"/>
            </w:pPr>
            <w:r w:rsidRPr="00407427">
              <w:t xml:space="preserve">Доходы от восстановления в балансовом учете объектов имущества, учитываемых на </w:t>
            </w:r>
            <w:proofErr w:type="spellStart"/>
            <w:r w:rsidRPr="00407427">
              <w:t>забалансовых</w:t>
            </w:r>
            <w:proofErr w:type="spellEnd"/>
            <w:r w:rsidRPr="00407427">
              <w:t xml:space="preserve"> счетах, при принятии решения о дальнейшем их использовании субъектом централизованного учета по иному </w:t>
            </w:r>
            <w:r w:rsidRPr="00407427">
              <w:lastRenderedPageBreak/>
              <w:t>назначению, о возврате в места хранения (на склад) или о безвозмездной передаче иному субъекту учета</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028ED8F7" w14:textId="77777777" w:rsidR="000A3A46" w:rsidRPr="00407427" w:rsidRDefault="000A3A46" w:rsidP="000A3A46">
            <w:pPr>
              <w:spacing w:before="0" w:after="0" w:line="240" w:lineRule="auto"/>
              <w:ind w:firstLine="0"/>
              <w:jc w:val="left"/>
            </w:pPr>
            <w:r w:rsidRPr="00407427">
              <w:lastRenderedPageBreak/>
              <w:t>В составе доходов текущего периода по стоимости:</w:t>
            </w:r>
            <w:r w:rsidRPr="00407427">
              <w:br/>
              <w:t xml:space="preserve"> - на дату выбытия с балансового учета с одновременным отражением ранее </w:t>
            </w:r>
            <w:r w:rsidRPr="00407427">
              <w:lastRenderedPageBreak/>
              <w:t xml:space="preserve">начисленной амортизации (для объектов основных средств, учтенных на </w:t>
            </w:r>
            <w:proofErr w:type="spellStart"/>
            <w:r w:rsidRPr="00407427">
              <w:t>забалансовом</w:t>
            </w:r>
            <w:proofErr w:type="spellEnd"/>
            <w:r w:rsidRPr="00407427">
              <w:t xml:space="preserve"> счете 02);</w:t>
            </w:r>
            <w:r w:rsidRPr="00407427">
              <w:br/>
              <w:t xml:space="preserve"> - имущества, отраженного в составе основных средств на </w:t>
            </w:r>
            <w:proofErr w:type="spellStart"/>
            <w:r w:rsidRPr="00407427">
              <w:t>забалансовом</w:t>
            </w:r>
            <w:proofErr w:type="spellEnd"/>
            <w:r w:rsidRPr="00407427">
              <w:t xml:space="preserve"> счете 21</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3D263DD1" w14:textId="77777777" w:rsidR="000A3A46" w:rsidRPr="00407427" w:rsidRDefault="000A3A46" w:rsidP="000A3A46">
            <w:pPr>
              <w:spacing w:before="0" w:after="0" w:line="240" w:lineRule="auto"/>
              <w:ind w:firstLine="0"/>
              <w:jc w:val="left"/>
            </w:pPr>
            <w:r w:rsidRPr="00407427">
              <w:lastRenderedPageBreak/>
              <w:t>По дате принятия решения о восстановлении в балансовом учете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F1E5CB5" w14:textId="282A8296" w:rsidR="000A3A46" w:rsidRPr="00407427" w:rsidRDefault="000A3A46" w:rsidP="002A4EE8">
            <w:pPr>
              <w:spacing w:before="0" w:after="0" w:line="240" w:lineRule="auto"/>
              <w:ind w:firstLine="0"/>
              <w:jc w:val="left"/>
            </w:pPr>
            <w:r w:rsidRPr="002A4EE8">
              <w:t>Приходный ордер на приемку материальных ценностей, (нефинансовых активов) (ф. 0504207);</w:t>
            </w:r>
            <w:r w:rsidRPr="00407427">
              <w:br/>
              <w:t xml:space="preserve">Акт о списании объектов нефинансовых активов (кроме транспортных средств) (ф. </w:t>
            </w:r>
            <w:r w:rsidRPr="00407427">
              <w:lastRenderedPageBreak/>
              <w:t>05</w:t>
            </w:r>
            <w:r w:rsidR="002A4EE8">
              <w:t>10454</w:t>
            </w:r>
            <w:r w:rsidRPr="00407427">
              <w:t>);</w:t>
            </w:r>
            <w:r w:rsidRPr="00407427">
              <w:br/>
              <w:t>Распоряжение уполномоченного органа государственной власти о безвозмездной передаче иному субъекту учета;</w:t>
            </w:r>
            <w:r w:rsidRPr="00407427">
              <w:br/>
              <w:t>Иные документы</w:t>
            </w:r>
          </w:p>
        </w:tc>
      </w:tr>
      <w:tr w:rsidR="000A3A46" w:rsidRPr="00407427" w14:paraId="792803A0" w14:textId="77777777" w:rsidTr="00407427">
        <w:trPr>
          <w:trHeight w:val="830"/>
        </w:trPr>
        <w:tc>
          <w:tcPr>
            <w:tcW w:w="567" w:type="dxa"/>
            <w:tcBorders>
              <w:top w:val="single" w:sz="4" w:space="0" w:color="auto"/>
              <w:left w:val="single" w:sz="4" w:space="0" w:color="auto"/>
              <w:bottom w:val="single" w:sz="4" w:space="0" w:color="auto"/>
              <w:right w:val="single" w:sz="4" w:space="0" w:color="auto"/>
            </w:tcBorders>
          </w:tcPr>
          <w:p w14:paraId="48101F8C" w14:textId="244CDC38" w:rsidR="000A3A46" w:rsidRPr="00407427" w:rsidRDefault="008D0894" w:rsidP="000A3A46">
            <w:pPr>
              <w:spacing w:before="0" w:after="0" w:line="240" w:lineRule="auto"/>
              <w:ind w:firstLine="0"/>
              <w:jc w:val="center"/>
              <w:rPr>
                <w:bCs/>
              </w:rPr>
            </w:pPr>
            <w:r>
              <w:rPr>
                <w:bCs/>
              </w:rPr>
              <w:lastRenderedPageBreak/>
              <w:t>3</w:t>
            </w:r>
            <w:r w:rsidR="000A3A46" w:rsidRPr="00407427">
              <w:rPr>
                <w:bCs/>
              </w:rPr>
              <w:t>7</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D97153A" w14:textId="77777777" w:rsidR="000A3A46" w:rsidRPr="00407427" w:rsidRDefault="000A3A46" w:rsidP="000A3A46">
            <w:pPr>
              <w:spacing w:before="0" w:after="0" w:line="240" w:lineRule="auto"/>
              <w:ind w:firstLine="0"/>
              <w:jc w:val="center"/>
              <w:rPr>
                <w:bCs/>
              </w:rPr>
            </w:pPr>
            <w:r w:rsidRPr="00407427">
              <w:rPr>
                <w:bCs/>
              </w:rPr>
              <w:t>173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81623F8" w14:textId="77777777" w:rsidR="000A3A46" w:rsidRPr="00407427" w:rsidRDefault="000A3A46" w:rsidP="000A3A46">
            <w:pPr>
              <w:spacing w:before="0" w:after="0" w:line="240" w:lineRule="auto"/>
              <w:ind w:firstLine="0"/>
              <w:jc w:val="left"/>
            </w:pPr>
            <w:r w:rsidRPr="00407427">
              <w:t>Чрезвычайные доходы от операций  с активами</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46EA907" w14:textId="77777777" w:rsidR="000A3A46" w:rsidRPr="00407427" w:rsidRDefault="000A3A46" w:rsidP="000A3A46">
            <w:pPr>
              <w:spacing w:before="0" w:after="240" w:line="240" w:lineRule="auto"/>
              <w:ind w:firstLine="0"/>
              <w:jc w:val="left"/>
            </w:pPr>
            <w:proofErr w:type="gramStart"/>
            <w:r w:rsidRPr="00407427">
              <w:t>Доходы в виде суммы списанной дебиторской и кредиторской задолженности;</w:t>
            </w:r>
            <w:r w:rsidRPr="00407427">
              <w:br/>
              <w:t>Операции, отражающие финансовый результат от операций по списанию в порядке, установленном бюджетным законодательством, дебиторской задолженности нереальной к взысканию (по доходам, источникам финансирования дефицита бюджета, предоставленным займам, ссудам), а также по списанию с балансового учета задолженности по принятым обязательствам, невостребованной кредиторами, прощение долга, иные операции.</w:t>
            </w:r>
            <w:proofErr w:type="gramEnd"/>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4573368" w14:textId="77777777" w:rsidR="000A3A46" w:rsidRPr="00407427" w:rsidRDefault="000A3A46" w:rsidP="000A3A46">
            <w:pPr>
              <w:spacing w:before="0" w:after="0" w:line="240" w:lineRule="auto"/>
              <w:ind w:firstLine="0"/>
              <w:jc w:val="left"/>
            </w:pPr>
            <w:r w:rsidRPr="00407427">
              <w:t>В составе доходов текущего периода в порядке, предусмотренном пунктами 1.7, 1.8. настоящей учетной политики</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605BE9A8" w14:textId="77777777" w:rsidR="000A3A46" w:rsidRPr="00407427" w:rsidRDefault="000A3A46" w:rsidP="000A3A46">
            <w:pPr>
              <w:spacing w:before="0" w:after="0" w:line="240" w:lineRule="auto"/>
              <w:ind w:firstLine="0"/>
              <w:jc w:val="left"/>
            </w:pPr>
            <w:r w:rsidRPr="00407427">
              <w:t>По дате принятия решения о списании дебиторской и кредиторской задолженности</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411FB9CF" w14:textId="77777777" w:rsidR="000A3A46" w:rsidRPr="00407427" w:rsidRDefault="000A3A46" w:rsidP="000A3A46">
            <w:pPr>
              <w:spacing w:before="0" w:after="0" w:line="240" w:lineRule="auto"/>
              <w:ind w:firstLine="0"/>
              <w:jc w:val="left"/>
            </w:pPr>
            <w:proofErr w:type="gramStart"/>
            <w:r w:rsidRPr="00407427">
              <w:t>Договор (государственный контракт);</w:t>
            </w:r>
            <w:r w:rsidRPr="00407427">
              <w:br/>
              <w:t>Инвентаризационная опись расчетов с покупателями, поставщиками и прочими дебиторами и кредиторами (ф. 0504089);</w:t>
            </w:r>
            <w:r w:rsidRPr="00407427">
              <w:br/>
              <w:t>Акт сверки взаимных расчетов (неунифицированная форма); Протокол (решение) комиссии по поступлению и выбытию активов о списании кредиторской задолженности (неунифицированная форма); Решение о списании задолженности, невостребованной кредиторами с учета со счета №  (ф. 0510437);</w:t>
            </w:r>
            <w:r w:rsidRPr="00407427">
              <w:br/>
              <w:t>Решение о признании (восстановлении) сомнительной задолженности по доходам (ф. 0510445);</w:t>
            </w:r>
            <w:proofErr w:type="gramEnd"/>
            <w:r w:rsidRPr="00407427">
              <w:br/>
              <w:t xml:space="preserve">Протокол (решение) комиссии по поступлению и выбытию активов о признании дебиторской задолженности нереальной к взысканию (неунифицированная </w:t>
            </w:r>
            <w:r w:rsidRPr="00407427">
              <w:lastRenderedPageBreak/>
              <w:t>форма);</w:t>
            </w:r>
            <w:r w:rsidRPr="00407427">
              <w:br/>
              <w:t>Акт о признании задолженности безнадежной к взысканию задолженности по доходам (ф. 0510436);</w:t>
            </w:r>
            <w:r w:rsidRPr="00407427">
              <w:br/>
              <w:t>Акт о признании дебиторской задолженности безнадежной к взысканию (неунифицированная форма)</w:t>
            </w:r>
          </w:p>
        </w:tc>
      </w:tr>
      <w:tr w:rsidR="000A3A46" w:rsidRPr="00407427" w14:paraId="423DF925" w14:textId="77777777" w:rsidTr="00407427">
        <w:trPr>
          <w:trHeight w:val="972"/>
        </w:trPr>
        <w:tc>
          <w:tcPr>
            <w:tcW w:w="567" w:type="dxa"/>
            <w:tcBorders>
              <w:top w:val="single" w:sz="4" w:space="0" w:color="auto"/>
              <w:left w:val="single" w:sz="4" w:space="0" w:color="auto"/>
              <w:bottom w:val="single" w:sz="4" w:space="0" w:color="auto"/>
              <w:right w:val="single" w:sz="4" w:space="0" w:color="auto"/>
            </w:tcBorders>
          </w:tcPr>
          <w:p w14:paraId="0F2011A1" w14:textId="796A68CF" w:rsidR="000A3A46" w:rsidRPr="00407427" w:rsidRDefault="008D0894" w:rsidP="000A3A46">
            <w:pPr>
              <w:spacing w:before="0" w:after="0" w:line="240" w:lineRule="auto"/>
              <w:ind w:firstLine="0"/>
              <w:jc w:val="center"/>
              <w:rPr>
                <w:bCs/>
              </w:rPr>
            </w:pPr>
            <w:r>
              <w:rPr>
                <w:bCs/>
              </w:rPr>
              <w:lastRenderedPageBreak/>
              <w:t>3</w:t>
            </w:r>
            <w:r w:rsidR="000A3A46" w:rsidRPr="00407427">
              <w:rPr>
                <w:bCs/>
              </w:rPr>
              <w:t>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C5114BE" w14:textId="77777777" w:rsidR="000A3A46" w:rsidRPr="00407427" w:rsidRDefault="000A3A46" w:rsidP="000A3A46">
            <w:pPr>
              <w:spacing w:before="0" w:after="0" w:line="240" w:lineRule="auto"/>
              <w:ind w:firstLine="0"/>
              <w:jc w:val="center"/>
              <w:rPr>
                <w:bCs/>
              </w:rPr>
            </w:pPr>
            <w:r w:rsidRPr="00407427">
              <w:rPr>
                <w:bCs/>
              </w:rPr>
              <w:t>174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D95B343" w14:textId="77777777" w:rsidR="000A3A46" w:rsidRPr="00407427" w:rsidRDefault="000A3A46" w:rsidP="000A3A46">
            <w:pPr>
              <w:spacing w:before="0" w:after="0" w:line="240" w:lineRule="auto"/>
              <w:ind w:firstLine="0"/>
              <w:jc w:val="left"/>
            </w:pPr>
            <w:r w:rsidRPr="00407427">
              <w:t>Выпадающие доходы</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30ADCF1" w14:textId="77777777" w:rsidR="000A3A46" w:rsidRPr="00407427" w:rsidRDefault="000A3A46" w:rsidP="000A3A46">
            <w:pPr>
              <w:spacing w:before="0" w:after="0" w:line="240" w:lineRule="auto"/>
              <w:ind w:firstLine="0"/>
              <w:jc w:val="left"/>
            </w:pPr>
            <w:r w:rsidRPr="00407427">
              <w:t>Операции, отражающие финансовый результат от операций по уменьшению (списанию) суммы начисленных доходов, в том числе денежных взысканий (штрафов, пеней, неустоек), при принятии решения об их уменьшении в соответствии с законодательством Российской Федерации, законодательством субъектов Российской Федерации (выпадающие доходы)</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32CAEDF5"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E1792C4" w14:textId="77777777" w:rsidR="000A3A46" w:rsidRPr="00407427" w:rsidRDefault="000A3A46" w:rsidP="000A3A46">
            <w:pPr>
              <w:spacing w:before="0" w:after="0" w:line="240" w:lineRule="auto"/>
              <w:ind w:firstLine="0"/>
              <w:jc w:val="left"/>
            </w:pPr>
            <w:r w:rsidRPr="00407427">
              <w:t xml:space="preserve">В момент решения о возмещении выпавших доходов </w:t>
            </w:r>
            <w:proofErr w:type="spellStart"/>
            <w:r w:rsidRPr="00407427">
              <w:t>рапорядителем</w:t>
            </w:r>
            <w:proofErr w:type="spellEnd"/>
            <w:r w:rsidRPr="00407427">
              <w:t xml:space="preserve"> БС: При методе начисления доход признается на дату реализации товаров (работ, услуг), в отношении которых впоследствии будет получена субсидия, а </w:t>
            </w:r>
            <w:proofErr w:type="gramStart"/>
            <w:r w:rsidRPr="00407427">
              <w:t>при</w:t>
            </w:r>
            <w:proofErr w:type="gramEnd"/>
            <w:r w:rsidRPr="00407427">
              <w:t xml:space="preserve"> кассовом в момент поступления средств.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9663CF9" w14:textId="77777777" w:rsidR="000A3A46" w:rsidRPr="00407427" w:rsidRDefault="000A3A46" w:rsidP="000A3A46">
            <w:pPr>
              <w:spacing w:before="0" w:after="0" w:line="240" w:lineRule="auto"/>
              <w:ind w:firstLine="0"/>
              <w:jc w:val="left"/>
            </w:pPr>
            <w:r w:rsidRPr="00407427">
              <w:t>Решение о возмещении выпавших доходов</w:t>
            </w:r>
          </w:p>
        </w:tc>
      </w:tr>
      <w:tr w:rsidR="000A3A46" w:rsidRPr="00407427" w14:paraId="5108E68A" w14:textId="77777777" w:rsidTr="00407427">
        <w:trPr>
          <w:trHeight w:val="546"/>
        </w:trPr>
        <w:tc>
          <w:tcPr>
            <w:tcW w:w="567" w:type="dxa"/>
            <w:tcBorders>
              <w:top w:val="single" w:sz="4" w:space="0" w:color="auto"/>
              <w:left w:val="single" w:sz="4" w:space="0" w:color="auto"/>
              <w:bottom w:val="single" w:sz="4" w:space="0" w:color="auto"/>
              <w:right w:val="single" w:sz="4" w:space="0" w:color="auto"/>
            </w:tcBorders>
          </w:tcPr>
          <w:p w14:paraId="5E8BCE5E" w14:textId="6110EC16" w:rsidR="000A3A46" w:rsidRPr="00407427" w:rsidRDefault="008D0894" w:rsidP="000A3A46">
            <w:pPr>
              <w:spacing w:before="0" w:after="0" w:line="240" w:lineRule="auto"/>
              <w:ind w:firstLine="0"/>
              <w:jc w:val="center"/>
              <w:rPr>
                <w:bCs/>
              </w:rPr>
            </w:pPr>
            <w:r>
              <w:rPr>
                <w:bCs/>
              </w:rPr>
              <w:t>3</w:t>
            </w:r>
            <w:r w:rsidR="000A3A46" w:rsidRPr="00407427">
              <w:rPr>
                <w:bCs/>
              </w:rPr>
              <w:t>9</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478C264" w14:textId="77777777" w:rsidR="000A3A46" w:rsidRPr="00407427" w:rsidRDefault="000A3A46" w:rsidP="000A3A46">
            <w:pPr>
              <w:spacing w:before="0" w:after="0" w:line="240" w:lineRule="auto"/>
              <w:ind w:firstLine="0"/>
              <w:jc w:val="center"/>
              <w:rPr>
                <w:bCs/>
              </w:rPr>
            </w:pPr>
            <w:r w:rsidRPr="00407427">
              <w:rPr>
                <w:bCs/>
              </w:rPr>
              <w:t>176</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17C652CB" w14:textId="77777777" w:rsidR="000A3A46" w:rsidRPr="00407427" w:rsidRDefault="000A3A46" w:rsidP="000A3A46">
            <w:pPr>
              <w:spacing w:before="0" w:after="0" w:line="240" w:lineRule="auto"/>
              <w:ind w:firstLine="0"/>
              <w:jc w:val="left"/>
            </w:pPr>
            <w:r w:rsidRPr="00407427">
              <w:t>Доходы от оценки активов и обязательств</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E62EEC5" w14:textId="77777777" w:rsidR="000A3A46" w:rsidRPr="00407427" w:rsidRDefault="000A3A46" w:rsidP="000A3A46">
            <w:pPr>
              <w:spacing w:before="0" w:after="0" w:line="240" w:lineRule="auto"/>
              <w:ind w:firstLine="0"/>
              <w:jc w:val="left"/>
            </w:pPr>
            <w:r w:rsidRPr="00407427">
              <w:t>Изменение стоимости земельных участков, ранее принятых к учету, в связи с увеличением их кадастровой стоимости; Переоценка объектов нефинансовых активов до справедливой стоимости при их продаже;</w:t>
            </w:r>
            <w:r w:rsidRPr="00407427">
              <w:br/>
              <w:t>Операции, отражающие финансовый результат от оценки финансовых, в том числе валютных монетарных активов и обязательств, и нефинансовых активов и обязательств.</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246EB7D0" w14:textId="77777777" w:rsidR="000A3A46" w:rsidRPr="00407427" w:rsidRDefault="000A3A46" w:rsidP="000A3A46">
            <w:pPr>
              <w:spacing w:before="0" w:after="0" w:line="240" w:lineRule="auto"/>
              <w:ind w:firstLine="0"/>
              <w:jc w:val="left"/>
            </w:pPr>
            <w:r w:rsidRPr="00407427">
              <w:t>В составе доходов текущего периода в порядке, предусмотренном пункте 2.1.3.3 настоящей учетной политики; В составе доходов текущего периода в порядке, предусмотренном пункте 2.1.1.1 настоящей учетной политики</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68E5B89" w14:textId="77777777" w:rsidR="000A3A46" w:rsidRPr="00407427" w:rsidRDefault="000A3A46" w:rsidP="000A3A46">
            <w:pPr>
              <w:spacing w:before="0" w:after="0" w:line="240" w:lineRule="auto"/>
              <w:ind w:firstLine="0"/>
              <w:jc w:val="left"/>
            </w:pPr>
            <w:r w:rsidRPr="00407427">
              <w:t>На последний день отчетного периода. На дату принятия решения о переоценке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E5A80B7" w14:textId="77777777" w:rsidR="000A3A46" w:rsidRPr="00407427" w:rsidRDefault="000A3A46" w:rsidP="000A3A46">
            <w:pPr>
              <w:spacing w:before="0" w:after="0" w:line="240" w:lineRule="auto"/>
              <w:ind w:firstLine="0"/>
              <w:jc w:val="left"/>
            </w:pPr>
            <w:r w:rsidRPr="00407427">
              <w:t>Бухгалтерская справка (ф. 0504833)</w:t>
            </w:r>
          </w:p>
        </w:tc>
      </w:tr>
      <w:tr w:rsidR="000A3A46" w:rsidRPr="00407427" w14:paraId="1870AB10" w14:textId="77777777" w:rsidTr="00407427">
        <w:trPr>
          <w:trHeight w:val="1407"/>
        </w:trPr>
        <w:tc>
          <w:tcPr>
            <w:tcW w:w="567" w:type="dxa"/>
            <w:tcBorders>
              <w:top w:val="single" w:sz="4" w:space="0" w:color="auto"/>
              <w:left w:val="single" w:sz="4" w:space="0" w:color="auto"/>
              <w:bottom w:val="single" w:sz="4" w:space="0" w:color="auto"/>
              <w:right w:val="single" w:sz="4" w:space="0" w:color="auto"/>
            </w:tcBorders>
          </w:tcPr>
          <w:p w14:paraId="5D8111D9" w14:textId="7F9E5CC7" w:rsidR="000A3A46" w:rsidRPr="00407427" w:rsidRDefault="008D0894" w:rsidP="000A3A46">
            <w:pPr>
              <w:spacing w:before="0" w:after="0" w:line="240" w:lineRule="auto"/>
              <w:ind w:firstLine="0"/>
              <w:jc w:val="center"/>
              <w:rPr>
                <w:bCs/>
              </w:rPr>
            </w:pPr>
            <w:r>
              <w:rPr>
                <w:bCs/>
              </w:rPr>
              <w:lastRenderedPageBreak/>
              <w:t>4</w:t>
            </w:r>
            <w:r w:rsidR="000A3A46" w:rsidRPr="00407427">
              <w:rPr>
                <w:bCs/>
              </w:rPr>
              <w:t>0</w:t>
            </w:r>
          </w:p>
        </w:tc>
        <w:tc>
          <w:tcPr>
            <w:tcW w:w="1276" w:type="dxa"/>
            <w:tcBorders>
              <w:top w:val="single" w:sz="4" w:space="0" w:color="auto"/>
              <w:left w:val="single" w:sz="4" w:space="0" w:color="auto"/>
              <w:bottom w:val="single" w:sz="4" w:space="0" w:color="auto"/>
              <w:right w:val="single" w:sz="8" w:space="0" w:color="000000"/>
            </w:tcBorders>
            <w:shd w:val="clear" w:color="auto" w:fill="auto"/>
            <w:hideMark/>
          </w:tcPr>
          <w:p w14:paraId="3B96AA3E" w14:textId="77777777" w:rsidR="000A3A46" w:rsidRPr="00407427" w:rsidRDefault="000A3A46" w:rsidP="000A3A46">
            <w:pPr>
              <w:spacing w:before="0" w:after="0" w:line="240" w:lineRule="auto"/>
              <w:ind w:firstLine="0"/>
              <w:jc w:val="center"/>
              <w:rPr>
                <w:bCs/>
              </w:rPr>
            </w:pPr>
            <w:r w:rsidRPr="00407427">
              <w:rPr>
                <w:bCs/>
              </w:rPr>
              <w:t>177</w:t>
            </w:r>
          </w:p>
        </w:tc>
        <w:tc>
          <w:tcPr>
            <w:tcW w:w="1984" w:type="dxa"/>
            <w:tcBorders>
              <w:top w:val="single" w:sz="4" w:space="0" w:color="auto"/>
              <w:left w:val="nil"/>
              <w:bottom w:val="single" w:sz="4" w:space="0" w:color="auto"/>
              <w:right w:val="single" w:sz="8" w:space="0" w:color="000000"/>
            </w:tcBorders>
            <w:shd w:val="clear" w:color="auto" w:fill="auto"/>
            <w:hideMark/>
          </w:tcPr>
          <w:p w14:paraId="1E0DE265" w14:textId="77777777" w:rsidR="000A3A46" w:rsidRPr="00407427" w:rsidRDefault="000A3A46" w:rsidP="000A3A46">
            <w:pPr>
              <w:spacing w:before="0" w:after="0" w:line="240" w:lineRule="auto"/>
              <w:ind w:firstLine="0"/>
              <w:jc w:val="left"/>
            </w:pPr>
            <w:r w:rsidRPr="00407427">
              <w:t xml:space="preserve"> Изменения в капитале объекта инвестирования</w:t>
            </w:r>
          </w:p>
        </w:tc>
        <w:tc>
          <w:tcPr>
            <w:tcW w:w="3544" w:type="dxa"/>
            <w:tcBorders>
              <w:top w:val="single" w:sz="4" w:space="0" w:color="auto"/>
              <w:left w:val="nil"/>
              <w:bottom w:val="single" w:sz="4" w:space="0" w:color="auto"/>
              <w:right w:val="single" w:sz="8" w:space="0" w:color="000000"/>
            </w:tcBorders>
            <w:shd w:val="clear" w:color="auto" w:fill="auto"/>
            <w:hideMark/>
          </w:tcPr>
          <w:p w14:paraId="15B2F650" w14:textId="77777777" w:rsidR="000A3A46" w:rsidRPr="00407427" w:rsidRDefault="000A3A46" w:rsidP="000A3A46">
            <w:pPr>
              <w:spacing w:before="0" w:after="0" w:line="240" w:lineRule="auto"/>
              <w:ind w:firstLine="0"/>
              <w:jc w:val="left"/>
            </w:pPr>
            <w:r w:rsidRPr="00407427">
              <w:t>Операции по признанию доли инвестора в изменениях капитала объекта инвестирования, которые не отражаются последним в составе своей прибыли (убытка), при отражении инвестиций в бухгалтерской (финансовой) отчетности с использованием метода долевого участия.</w:t>
            </w:r>
            <w:r w:rsidRPr="00407427">
              <w:br/>
              <w:t>Для отражения кассовых поступлений и выбытий данная подстатья КОСГУ не применяется.</w:t>
            </w:r>
          </w:p>
        </w:tc>
        <w:tc>
          <w:tcPr>
            <w:tcW w:w="2417" w:type="dxa"/>
            <w:tcBorders>
              <w:top w:val="single" w:sz="4" w:space="0" w:color="auto"/>
              <w:left w:val="nil"/>
              <w:bottom w:val="single" w:sz="4" w:space="0" w:color="auto"/>
              <w:right w:val="single" w:sz="8" w:space="0" w:color="000000"/>
            </w:tcBorders>
            <w:shd w:val="clear" w:color="auto" w:fill="auto"/>
            <w:hideMark/>
          </w:tcPr>
          <w:p w14:paraId="0DA028B1"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nil"/>
              <w:bottom w:val="single" w:sz="4" w:space="0" w:color="auto"/>
              <w:right w:val="single" w:sz="8" w:space="0" w:color="000000"/>
            </w:tcBorders>
            <w:shd w:val="clear" w:color="auto" w:fill="auto"/>
            <w:hideMark/>
          </w:tcPr>
          <w:p w14:paraId="5445C8AB" w14:textId="77777777" w:rsidR="000A3A46" w:rsidRPr="00407427" w:rsidRDefault="000A3A46" w:rsidP="000A3A46">
            <w:pPr>
              <w:spacing w:before="0" w:after="0" w:line="240" w:lineRule="auto"/>
              <w:ind w:firstLine="0"/>
              <w:jc w:val="left"/>
            </w:pPr>
            <w:r w:rsidRPr="00407427">
              <w:t>На дату формирования регистров бухгалтерского учета (на дату поступления доходов от плательщика) (на дату исполнения обязательства)</w:t>
            </w:r>
          </w:p>
        </w:tc>
        <w:tc>
          <w:tcPr>
            <w:tcW w:w="3402" w:type="dxa"/>
            <w:tcBorders>
              <w:top w:val="single" w:sz="4" w:space="0" w:color="auto"/>
              <w:left w:val="nil"/>
              <w:bottom w:val="single" w:sz="4" w:space="0" w:color="auto"/>
              <w:right w:val="single" w:sz="8" w:space="0" w:color="000000"/>
            </w:tcBorders>
            <w:shd w:val="clear" w:color="auto" w:fill="auto"/>
            <w:hideMark/>
          </w:tcPr>
          <w:p w14:paraId="14303512" w14:textId="77777777" w:rsidR="000A3A46" w:rsidRPr="00407427" w:rsidRDefault="000A3A46" w:rsidP="000A3A46">
            <w:pPr>
              <w:spacing w:before="0" w:after="0" w:line="240" w:lineRule="auto"/>
              <w:ind w:firstLine="0"/>
              <w:jc w:val="left"/>
            </w:pPr>
            <w:r w:rsidRPr="00407427">
              <w:t>Бухгалтерская справка (ф. 0504833)</w:t>
            </w:r>
          </w:p>
        </w:tc>
      </w:tr>
      <w:tr w:rsidR="000A3A46" w:rsidRPr="00407427" w14:paraId="09CBA707" w14:textId="77777777" w:rsidTr="00407427">
        <w:trPr>
          <w:trHeight w:val="1215"/>
        </w:trPr>
        <w:tc>
          <w:tcPr>
            <w:tcW w:w="567" w:type="dxa"/>
            <w:tcBorders>
              <w:top w:val="single" w:sz="4" w:space="0" w:color="auto"/>
              <w:left w:val="single" w:sz="4" w:space="0" w:color="auto"/>
              <w:bottom w:val="single" w:sz="4" w:space="0" w:color="auto"/>
              <w:right w:val="single" w:sz="4" w:space="0" w:color="auto"/>
            </w:tcBorders>
          </w:tcPr>
          <w:p w14:paraId="355F4F24" w14:textId="0D452231" w:rsidR="000A3A46" w:rsidRPr="00407427" w:rsidRDefault="008D0894" w:rsidP="000A3A46">
            <w:pPr>
              <w:spacing w:before="0" w:after="0" w:line="240" w:lineRule="auto"/>
              <w:ind w:firstLine="0"/>
              <w:jc w:val="center"/>
              <w:rPr>
                <w:bCs/>
              </w:rPr>
            </w:pPr>
            <w:r>
              <w:rPr>
                <w:bCs/>
              </w:rPr>
              <w:t>4</w:t>
            </w:r>
            <w:r w:rsidR="000A3A46" w:rsidRPr="00407427">
              <w:rPr>
                <w:bCs/>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46BF91D" w14:textId="77777777" w:rsidR="000A3A46" w:rsidRPr="00407427" w:rsidRDefault="000A3A46" w:rsidP="000A3A46">
            <w:pPr>
              <w:spacing w:before="0" w:after="0" w:line="240" w:lineRule="auto"/>
              <w:ind w:firstLine="0"/>
              <w:jc w:val="center"/>
              <w:rPr>
                <w:bCs/>
              </w:rPr>
            </w:pPr>
            <w:r w:rsidRPr="00407427">
              <w:rPr>
                <w:bCs/>
              </w:rPr>
              <w:t>181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D4089A0" w14:textId="77777777" w:rsidR="000A3A46" w:rsidRPr="00407427" w:rsidRDefault="000A3A46" w:rsidP="000A3A46">
            <w:pPr>
              <w:spacing w:before="0" w:after="0" w:line="240" w:lineRule="auto"/>
              <w:ind w:firstLine="0"/>
              <w:jc w:val="left"/>
            </w:pPr>
            <w:r w:rsidRPr="00407427">
              <w:t>Невыясненные поступления</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FECB2E4" w14:textId="77777777" w:rsidR="000A3A46" w:rsidRPr="00407427" w:rsidRDefault="000A3A46" w:rsidP="000A3A46">
            <w:pPr>
              <w:spacing w:before="0" w:after="0" w:line="240" w:lineRule="auto"/>
              <w:ind w:firstLine="0"/>
              <w:jc w:val="left"/>
            </w:pPr>
            <w:r w:rsidRPr="00407427">
              <w:t>Невыясненные поступления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0697A0A9" w14:textId="77777777" w:rsidR="000A3A46" w:rsidRPr="00407427" w:rsidRDefault="000A3A46" w:rsidP="000A3A46">
            <w:pPr>
              <w:spacing w:before="0" w:after="0" w:line="240" w:lineRule="auto"/>
              <w:ind w:firstLine="0"/>
              <w:jc w:val="left"/>
            </w:pPr>
            <w:r w:rsidRPr="00407427">
              <w:t>В состав доходов не входит</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01FB1FFB" w14:textId="77777777" w:rsidR="000A3A46" w:rsidRPr="00407427" w:rsidRDefault="000A3A46" w:rsidP="000A3A46">
            <w:pPr>
              <w:spacing w:before="0" w:after="0" w:line="240" w:lineRule="auto"/>
              <w:ind w:firstLine="0"/>
              <w:jc w:val="left"/>
            </w:pPr>
            <w:r w:rsidRPr="00407427">
              <w:t>По дате поступления на лицевой счет по учету доходов администратора доходов.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A069696" w14:textId="77777777" w:rsidR="000A3A46" w:rsidRPr="00407427" w:rsidRDefault="000A3A46" w:rsidP="000A3A46">
            <w:pPr>
              <w:spacing w:before="0" w:after="0" w:line="240" w:lineRule="auto"/>
              <w:ind w:firstLine="0"/>
              <w:jc w:val="left"/>
            </w:pPr>
            <w:r w:rsidRPr="00407427">
              <w:t xml:space="preserve">Выписка из лицевого счета администратора доходов бюджета (код формы по КФД 0531761), приложение к Выписке из лицевого счета администратора доходов бюджета (код формы по КФД 0531779) с расчетными (платежными) документами </w:t>
            </w:r>
          </w:p>
        </w:tc>
      </w:tr>
      <w:tr w:rsidR="000A3A46" w:rsidRPr="00407427" w14:paraId="7D4C4C20" w14:textId="77777777" w:rsidTr="00407427">
        <w:trPr>
          <w:trHeight w:val="2610"/>
        </w:trPr>
        <w:tc>
          <w:tcPr>
            <w:tcW w:w="567" w:type="dxa"/>
            <w:tcBorders>
              <w:top w:val="single" w:sz="4" w:space="0" w:color="auto"/>
              <w:left w:val="single" w:sz="4" w:space="0" w:color="auto"/>
              <w:bottom w:val="single" w:sz="4" w:space="0" w:color="auto"/>
              <w:right w:val="single" w:sz="4" w:space="0" w:color="auto"/>
            </w:tcBorders>
          </w:tcPr>
          <w:p w14:paraId="64D37A4D" w14:textId="5C7A812D" w:rsidR="000A3A46" w:rsidRPr="00407427" w:rsidRDefault="008D0894" w:rsidP="000A3A46">
            <w:pPr>
              <w:spacing w:before="0" w:after="0" w:line="240" w:lineRule="auto"/>
              <w:ind w:firstLine="0"/>
              <w:jc w:val="center"/>
              <w:rPr>
                <w:bCs/>
              </w:rPr>
            </w:pPr>
            <w:r>
              <w:rPr>
                <w:bCs/>
              </w:rPr>
              <w:t>4</w:t>
            </w:r>
            <w:r w:rsidR="000A3A46" w:rsidRPr="00407427">
              <w:rPr>
                <w:bCs/>
              </w:rPr>
              <w:t>2</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007D61C" w14:textId="77777777" w:rsidR="000A3A46" w:rsidRPr="00407427" w:rsidRDefault="000A3A46" w:rsidP="000A3A46">
            <w:pPr>
              <w:spacing w:before="0" w:after="0" w:line="240" w:lineRule="auto"/>
              <w:ind w:firstLine="0"/>
              <w:jc w:val="center"/>
              <w:rPr>
                <w:bCs/>
              </w:rPr>
            </w:pPr>
            <w:r w:rsidRPr="00407427">
              <w:rPr>
                <w:bCs/>
              </w:rPr>
              <w:t>182, 185, 186, 187</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67ADA67E" w14:textId="77777777" w:rsidR="000A3A46" w:rsidRPr="00407427" w:rsidRDefault="000A3A46" w:rsidP="000A3A46">
            <w:pPr>
              <w:spacing w:before="0" w:after="0" w:line="240" w:lineRule="auto"/>
              <w:ind w:firstLine="0"/>
              <w:jc w:val="left"/>
            </w:pPr>
            <w:r w:rsidRPr="00407427">
              <w:t>Доходы от безвозмездного права пользования активом, предоставленным организациями</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BD92411" w14:textId="77777777" w:rsidR="000A3A46" w:rsidRPr="00407427" w:rsidRDefault="000A3A46" w:rsidP="000A3A46">
            <w:pPr>
              <w:spacing w:before="0" w:after="0" w:line="240" w:lineRule="auto"/>
              <w:ind w:firstLine="0"/>
              <w:jc w:val="left"/>
            </w:pPr>
            <w:proofErr w:type="gramStart"/>
            <w:r w:rsidRPr="00407427">
              <w:t>Доходы в виде имущества, полученного в безвозмездное пользование (кроме полученных от органов власти и государственных учреждений города Москвы) доходы в виде разницы между суммой арендных платежей по соглашению с организациями, а также Центральным банком Российской Федерации о безвозмездном пользовании (об аренде на льготных условиях) и суммой справедливой стоимости арендных платежей.</w:t>
            </w:r>
            <w:proofErr w:type="gramEnd"/>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2449500F" w14:textId="77777777" w:rsidR="000A3A46" w:rsidRPr="00407427" w:rsidRDefault="000A3A46" w:rsidP="000A3A46">
            <w:pPr>
              <w:spacing w:before="0" w:after="0" w:line="240" w:lineRule="auto"/>
              <w:ind w:firstLine="0"/>
              <w:jc w:val="left"/>
            </w:pPr>
            <w:r w:rsidRPr="00407427">
              <w:t>В составе доходов будущих периодов в порядке, предусмотренном пунктами 2.1.5 настоящей учетной политики.</w:t>
            </w:r>
            <w:r w:rsidRPr="00407427">
              <w:br/>
              <w:t>В составе доходов текущего периода - ежемесячно в соответствии с нормами ФСБУ «Аренда»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B91058D" w14:textId="77777777" w:rsidR="000A3A46" w:rsidRPr="00407427" w:rsidRDefault="000A3A46" w:rsidP="000A3A46">
            <w:pPr>
              <w:spacing w:before="0" w:after="0" w:line="240" w:lineRule="auto"/>
              <w:ind w:firstLine="0"/>
              <w:jc w:val="left"/>
            </w:pPr>
            <w:r w:rsidRPr="00407427">
              <w:t>В составе доходов будущих периодов - более ранняя дата из следующих дат: дата подписания договора безвозмездного пользования (ссуды);</w:t>
            </w:r>
            <w:r w:rsidRPr="00407427">
              <w:br/>
              <w:t>дата принятия обязательств в отношении основных условий пользования и содержания имущества, предусмотренных договором.</w:t>
            </w:r>
            <w:r w:rsidRPr="00407427">
              <w:br/>
              <w:t xml:space="preserve">В составе доходов текущего периода – на </w:t>
            </w:r>
            <w:r w:rsidRPr="00407427">
              <w:lastRenderedPageBreak/>
              <w:t>последнее число каждого месяца.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58EAB3D" w14:textId="77777777" w:rsidR="000A3A46" w:rsidRPr="00407427" w:rsidRDefault="000A3A46" w:rsidP="000A3A46">
            <w:pPr>
              <w:spacing w:before="0" w:after="0" w:line="240" w:lineRule="auto"/>
              <w:ind w:firstLine="0"/>
              <w:jc w:val="left"/>
            </w:pPr>
            <w:r w:rsidRPr="00407427">
              <w:lastRenderedPageBreak/>
              <w:t>Договор;</w:t>
            </w:r>
            <w:r w:rsidRPr="00407427">
              <w:br/>
              <w:t>Акт приема-передачи имущества (неунифицированная форма); Бухгалтерская справка (ф. 0504833).</w:t>
            </w:r>
          </w:p>
        </w:tc>
      </w:tr>
      <w:tr w:rsidR="000A3A46" w:rsidRPr="00407427" w14:paraId="2EBD7AB1" w14:textId="77777777" w:rsidTr="00407427">
        <w:trPr>
          <w:trHeight w:val="2956"/>
        </w:trPr>
        <w:tc>
          <w:tcPr>
            <w:tcW w:w="567" w:type="dxa"/>
            <w:tcBorders>
              <w:top w:val="single" w:sz="4" w:space="0" w:color="auto"/>
              <w:left w:val="single" w:sz="8" w:space="0" w:color="000000"/>
              <w:bottom w:val="single" w:sz="8" w:space="0" w:color="000000"/>
              <w:right w:val="single" w:sz="8" w:space="0" w:color="000000"/>
            </w:tcBorders>
          </w:tcPr>
          <w:p w14:paraId="73116953" w14:textId="0E7485EA" w:rsidR="000A3A46" w:rsidRPr="00407427" w:rsidRDefault="008D0894" w:rsidP="000A3A46">
            <w:pPr>
              <w:spacing w:before="0" w:after="0" w:line="240" w:lineRule="auto"/>
              <w:ind w:firstLine="0"/>
              <w:jc w:val="center"/>
              <w:rPr>
                <w:bCs/>
              </w:rPr>
            </w:pPr>
            <w:r>
              <w:rPr>
                <w:bCs/>
              </w:rPr>
              <w:lastRenderedPageBreak/>
              <w:t>4</w:t>
            </w:r>
            <w:r w:rsidR="000A3A46" w:rsidRPr="00407427">
              <w:rPr>
                <w:bCs/>
              </w:rPr>
              <w:t>3</w:t>
            </w:r>
          </w:p>
        </w:tc>
        <w:tc>
          <w:tcPr>
            <w:tcW w:w="1276"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7E027F2C" w14:textId="77777777" w:rsidR="000A3A46" w:rsidRPr="00407427" w:rsidRDefault="000A3A46" w:rsidP="000A3A46">
            <w:pPr>
              <w:spacing w:before="0" w:after="0" w:line="240" w:lineRule="auto"/>
              <w:ind w:firstLine="0"/>
              <w:jc w:val="center"/>
              <w:rPr>
                <w:bCs/>
              </w:rPr>
            </w:pPr>
            <w:r w:rsidRPr="00407427">
              <w:rPr>
                <w:bCs/>
              </w:rPr>
              <w:t>189</w:t>
            </w:r>
          </w:p>
        </w:tc>
        <w:tc>
          <w:tcPr>
            <w:tcW w:w="1984" w:type="dxa"/>
            <w:vMerge w:val="restart"/>
            <w:tcBorders>
              <w:top w:val="single" w:sz="4" w:space="0" w:color="auto"/>
              <w:left w:val="single" w:sz="8" w:space="0" w:color="000000"/>
              <w:bottom w:val="single" w:sz="8" w:space="0" w:color="000000"/>
              <w:right w:val="single" w:sz="8" w:space="0" w:color="000000"/>
            </w:tcBorders>
            <w:shd w:val="clear" w:color="auto" w:fill="auto"/>
            <w:hideMark/>
          </w:tcPr>
          <w:p w14:paraId="40D5BC16" w14:textId="77777777" w:rsidR="000A3A46" w:rsidRPr="00407427" w:rsidRDefault="000A3A46" w:rsidP="000A3A46">
            <w:pPr>
              <w:spacing w:before="0" w:after="0" w:line="240" w:lineRule="auto"/>
              <w:ind w:firstLine="0"/>
              <w:jc w:val="left"/>
            </w:pPr>
            <w:r w:rsidRPr="00407427">
              <w:t>Иные доходы</w:t>
            </w:r>
          </w:p>
        </w:tc>
        <w:tc>
          <w:tcPr>
            <w:tcW w:w="3544" w:type="dxa"/>
            <w:tcBorders>
              <w:top w:val="single" w:sz="4" w:space="0" w:color="auto"/>
              <w:left w:val="nil"/>
              <w:bottom w:val="single" w:sz="8" w:space="0" w:color="000000"/>
              <w:right w:val="single" w:sz="8" w:space="0" w:color="000000"/>
            </w:tcBorders>
            <w:shd w:val="clear" w:color="auto" w:fill="auto"/>
            <w:hideMark/>
          </w:tcPr>
          <w:p w14:paraId="629D70A1" w14:textId="77777777" w:rsidR="000A3A46" w:rsidRPr="00407427" w:rsidRDefault="000A3A46" w:rsidP="000A3A46">
            <w:pPr>
              <w:spacing w:before="0" w:after="0" w:line="240" w:lineRule="auto"/>
              <w:ind w:firstLine="0"/>
              <w:jc w:val="left"/>
            </w:pPr>
            <w:r w:rsidRPr="00407427">
              <w:t xml:space="preserve">Доходы в виде денежных средств, признанных бесхозяйными (в случае </w:t>
            </w:r>
            <w:proofErr w:type="spellStart"/>
            <w:r w:rsidRPr="00407427">
              <w:t>невостребованности</w:t>
            </w:r>
            <w:proofErr w:type="spellEnd"/>
            <w:r w:rsidRPr="00407427">
              <w:t xml:space="preserve"> средств, поступивших в качестве обеспечения закупки, после истечения срока исковой давности)</w:t>
            </w:r>
          </w:p>
        </w:tc>
        <w:tc>
          <w:tcPr>
            <w:tcW w:w="2417" w:type="dxa"/>
            <w:tcBorders>
              <w:top w:val="single" w:sz="4" w:space="0" w:color="auto"/>
              <w:left w:val="nil"/>
              <w:bottom w:val="single" w:sz="8" w:space="0" w:color="000000"/>
              <w:right w:val="single" w:sz="8" w:space="0" w:color="000000"/>
            </w:tcBorders>
            <w:shd w:val="clear" w:color="auto" w:fill="auto"/>
            <w:hideMark/>
          </w:tcPr>
          <w:p w14:paraId="4CF6CC1F"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nil"/>
              <w:bottom w:val="single" w:sz="8" w:space="0" w:color="000000"/>
              <w:right w:val="single" w:sz="8" w:space="0" w:color="000000"/>
            </w:tcBorders>
            <w:shd w:val="clear" w:color="auto" w:fill="auto"/>
            <w:hideMark/>
          </w:tcPr>
          <w:p w14:paraId="33018FDD" w14:textId="77777777" w:rsidR="000A3A46" w:rsidRPr="00407427" w:rsidRDefault="000A3A46" w:rsidP="000A3A46">
            <w:pPr>
              <w:spacing w:before="0" w:after="0" w:line="240" w:lineRule="auto"/>
              <w:ind w:firstLine="0"/>
              <w:jc w:val="left"/>
            </w:pPr>
            <w:r w:rsidRPr="00407427">
              <w:t>На дату утверждения, принятого решения комиссии</w:t>
            </w:r>
          </w:p>
        </w:tc>
        <w:tc>
          <w:tcPr>
            <w:tcW w:w="3402" w:type="dxa"/>
            <w:tcBorders>
              <w:top w:val="single" w:sz="4" w:space="0" w:color="auto"/>
              <w:left w:val="nil"/>
              <w:bottom w:val="single" w:sz="8" w:space="0" w:color="000000"/>
              <w:right w:val="single" w:sz="8" w:space="0" w:color="000000"/>
            </w:tcBorders>
            <w:shd w:val="clear" w:color="auto" w:fill="auto"/>
            <w:hideMark/>
          </w:tcPr>
          <w:p w14:paraId="5DF8D984" w14:textId="77777777" w:rsidR="000A3A46" w:rsidRPr="00407427" w:rsidRDefault="000A3A46" w:rsidP="000A3A46">
            <w:pPr>
              <w:spacing w:before="0" w:after="0" w:line="240" w:lineRule="auto"/>
              <w:ind w:firstLine="0"/>
              <w:jc w:val="left"/>
            </w:pPr>
            <w:proofErr w:type="gramStart"/>
            <w:r w:rsidRPr="00407427">
              <w:t>Решение о проведении инвентаризации (код формы 0510439);</w:t>
            </w:r>
            <w:r w:rsidRPr="00407427">
              <w:br/>
              <w:t>Инвентаризационная опись остатков на счетах учета денежных средств (ф. 0504082);</w:t>
            </w:r>
            <w:r w:rsidRPr="00407427">
              <w:br/>
              <w:t>Инвентаризационная опись расчетов с покупателями, поставщиками и прочими дебиторами и кредиторами (ф. 0504089);</w:t>
            </w:r>
            <w:r w:rsidRPr="00407427">
              <w:br/>
              <w:t xml:space="preserve">Акт сверки взаимных расчетов (неунифицированная форма);                                         Акта о результатах инвентаризации (ф. 0504835);                                                                                                Судебное решение, принятого вследствие </w:t>
            </w:r>
            <w:proofErr w:type="spellStart"/>
            <w:r w:rsidRPr="00407427">
              <w:t>невостребованности</w:t>
            </w:r>
            <w:proofErr w:type="spellEnd"/>
            <w:r w:rsidRPr="00407427">
              <w:t xml:space="preserve"> средств в течение срока исковой давности;</w:t>
            </w:r>
            <w:proofErr w:type="gramEnd"/>
            <w:r w:rsidRPr="00407427">
              <w:br/>
              <w:t>документы, подтверждающие отсутствие требований со стороны правопреемников;</w:t>
            </w:r>
            <w:r w:rsidRPr="00407427">
              <w:br/>
              <w:t>Решение о списании задолженности, невостребованной кредиторами с учета со счета №  (ф. 0510437);</w:t>
            </w:r>
            <w:r w:rsidRPr="00407427">
              <w:br/>
            </w:r>
            <w:r w:rsidRPr="00407427">
              <w:lastRenderedPageBreak/>
              <w:t>Решение о признании (восстановлении) сомнительной задолженности по доходам (ф. 0510445);</w:t>
            </w:r>
          </w:p>
        </w:tc>
      </w:tr>
      <w:tr w:rsidR="000A3A46" w:rsidRPr="00407427" w14:paraId="03DF6F95" w14:textId="77777777" w:rsidTr="00407427">
        <w:trPr>
          <w:trHeight w:val="546"/>
        </w:trPr>
        <w:tc>
          <w:tcPr>
            <w:tcW w:w="567" w:type="dxa"/>
            <w:tcBorders>
              <w:top w:val="nil"/>
              <w:left w:val="single" w:sz="8" w:space="0" w:color="000000"/>
              <w:bottom w:val="single" w:sz="4" w:space="0" w:color="auto"/>
              <w:right w:val="single" w:sz="8" w:space="0" w:color="000000"/>
            </w:tcBorders>
          </w:tcPr>
          <w:p w14:paraId="361894B2" w14:textId="6D170F64" w:rsidR="000A3A46" w:rsidRPr="00407427" w:rsidRDefault="008D0894" w:rsidP="000A3A46">
            <w:pPr>
              <w:spacing w:before="0" w:after="0" w:line="240" w:lineRule="auto"/>
              <w:ind w:firstLine="0"/>
              <w:jc w:val="center"/>
              <w:rPr>
                <w:bCs/>
              </w:rPr>
            </w:pPr>
            <w:r>
              <w:rPr>
                <w:bCs/>
              </w:rPr>
              <w:lastRenderedPageBreak/>
              <w:t>4</w:t>
            </w:r>
            <w:r w:rsidR="000A3A46" w:rsidRPr="00407427">
              <w:rPr>
                <w:bCs/>
              </w:rPr>
              <w:t>4</w:t>
            </w:r>
          </w:p>
        </w:tc>
        <w:tc>
          <w:tcPr>
            <w:tcW w:w="1276" w:type="dxa"/>
            <w:vMerge/>
            <w:tcBorders>
              <w:top w:val="nil"/>
              <w:left w:val="single" w:sz="8" w:space="0" w:color="000000"/>
              <w:bottom w:val="single" w:sz="4" w:space="0" w:color="auto"/>
              <w:right w:val="single" w:sz="8" w:space="0" w:color="000000"/>
            </w:tcBorders>
            <w:vAlign w:val="center"/>
            <w:hideMark/>
          </w:tcPr>
          <w:p w14:paraId="680D3393" w14:textId="77777777" w:rsidR="000A3A46" w:rsidRPr="00407427" w:rsidRDefault="000A3A46" w:rsidP="000A3A46">
            <w:pPr>
              <w:spacing w:before="0" w:after="0" w:line="240" w:lineRule="auto"/>
              <w:ind w:firstLine="0"/>
              <w:jc w:val="center"/>
              <w:rPr>
                <w:bCs/>
              </w:rPr>
            </w:pPr>
          </w:p>
        </w:tc>
        <w:tc>
          <w:tcPr>
            <w:tcW w:w="1984" w:type="dxa"/>
            <w:vMerge/>
            <w:tcBorders>
              <w:top w:val="nil"/>
              <w:left w:val="single" w:sz="8" w:space="0" w:color="000000"/>
              <w:bottom w:val="single" w:sz="4" w:space="0" w:color="auto"/>
              <w:right w:val="single" w:sz="8" w:space="0" w:color="000000"/>
            </w:tcBorders>
            <w:vAlign w:val="center"/>
            <w:hideMark/>
          </w:tcPr>
          <w:p w14:paraId="5D80701B" w14:textId="77777777" w:rsidR="000A3A46" w:rsidRPr="00407427" w:rsidRDefault="000A3A46" w:rsidP="000A3A46">
            <w:pPr>
              <w:spacing w:before="0" w:after="0" w:line="240" w:lineRule="auto"/>
              <w:ind w:firstLine="0"/>
              <w:jc w:val="left"/>
            </w:pPr>
          </w:p>
        </w:tc>
        <w:tc>
          <w:tcPr>
            <w:tcW w:w="3544" w:type="dxa"/>
            <w:tcBorders>
              <w:top w:val="nil"/>
              <w:left w:val="nil"/>
              <w:bottom w:val="single" w:sz="4" w:space="0" w:color="auto"/>
              <w:right w:val="single" w:sz="8" w:space="0" w:color="000000"/>
            </w:tcBorders>
            <w:shd w:val="clear" w:color="auto" w:fill="auto"/>
            <w:hideMark/>
          </w:tcPr>
          <w:p w14:paraId="2359B69E" w14:textId="77777777" w:rsidR="000A3A46" w:rsidRPr="00407427" w:rsidRDefault="000A3A46" w:rsidP="000A3A46">
            <w:pPr>
              <w:spacing w:before="0" w:after="240" w:line="240" w:lineRule="auto"/>
              <w:ind w:firstLine="0"/>
              <w:jc w:val="left"/>
            </w:pPr>
            <w:r w:rsidRPr="00407427">
              <w:t>Денежные средства от реализации задержанных или изъятых товаров;</w:t>
            </w:r>
          </w:p>
        </w:tc>
        <w:tc>
          <w:tcPr>
            <w:tcW w:w="2417" w:type="dxa"/>
            <w:tcBorders>
              <w:top w:val="nil"/>
              <w:left w:val="nil"/>
              <w:bottom w:val="single" w:sz="4" w:space="0" w:color="auto"/>
              <w:right w:val="single" w:sz="8" w:space="0" w:color="000000"/>
            </w:tcBorders>
            <w:shd w:val="clear" w:color="auto" w:fill="auto"/>
            <w:hideMark/>
          </w:tcPr>
          <w:p w14:paraId="43BF9A13" w14:textId="77777777" w:rsidR="000A3A46" w:rsidRPr="00407427" w:rsidRDefault="000A3A46" w:rsidP="000A3A46">
            <w:pPr>
              <w:spacing w:before="0" w:after="0" w:line="240" w:lineRule="auto"/>
              <w:ind w:firstLine="0"/>
              <w:jc w:val="left"/>
            </w:pPr>
            <w:r w:rsidRPr="00407427">
              <w:t>В составе доходов будущих периодов.                                                                                                                                                      В составе доходов текущего отчетного периода при условии согласия плательщика.</w:t>
            </w:r>
          </w:p>
        </w:tc>
        <w:tc>
          <w:tcPr>
            <w:tcW w:w="2544" w:type="dxa"/>
            <w:tcBorders>
              <w:top w:val="nil"/>
              <w:left w:val="nil"/>
              <w:bottom w:val="single" w:sz="4" w:space="0" w:color="auto"/>
              <w:right w:val="single" w:sz="8" w:space="0" w:color="000000"/>
            </w:tcBorders>
            <w:shd w:val="clear" w:color="auto" w:fill="auto"/>
            <w:hideMark/>
          </w:tcPr>
          <w:p w14:paraId="28869A1A" w14:textId="77777777" w:rsidR="000A3A46" w:rsidRPr="00407427" w:rsidRDefault="000A3A46" w:rsidP="000A3A46">
            <w:pPr>
              <w:spacing w:before="0" w:after="0" w:line="240" w:lineRule="auto"/>
              <w:ind w:firstLine="0"/>
              <w:jc w:val="left"/>
            </w:pPr>
            <w:r w:rsidRPr="00407427">
              <w:t>На дату утверждения принятого решения о реализации товаров.</w:t>
            </w:r>
          </w:p>
        </w:tc>
        <w:tc>
          <w:tcPr>
            <w:tcW w:w="3402" w:type="dxa"/>
            <w:tcBorders>
              <w:top w:val="nil"/>
              <w:left w:val="nil"/>
              <w:bottom w:val="single" w:sz="4" w:space="0" w:color="auto"/>
              <w:right w:val="single" w:sz="8" w:space="0" w:color="000000"/>
            </w:tcBorders>
            <w:shd w:val="clear" w:color="auto" w:fill="auto"/>
            <w:hideMark/>
          </w:tcPr>
          <w:p w14:paraId="4ED2B10F" w14:textId="77777777" w:rsidR="000A3A46" w:rsidRPr="00407427" w:rsidRDefault="000A3A46" w:rsidP="000A3A46">
            <w:pPr>
              <w:spacing w:before="0" w:after="0" w:line="240" w:lineRule="auto"/>
              <w:ind w:firstLine="0"/>
              <w:jc w:val="left"/>
            </w:pPr>
            <w:r w:rsidRPr="00407427">
              <w:t>Решение о проведении инвентаризации (код формы 0510439);</w:t>
            </w:r>
            <w:r w:rsidRPr="00407427">
              <w:br/>
              <w:t>Решение об оценке стоимости имущества, отчуждаемого не в пользу организаций бюджетной сферы (ф. 0510442);</w:t>
            </w:r>
            <w:r w:rsidRPr="00407427">
              <w:br/>
              <w:t>Инвентаризационная опись (сличительная ведомость) по объектам нефинансовых активов (ф. 0504087);</w:t>
            </w:r>
            <w:r w:rsidRPr="00407427">
              <w:br/>
              <w:t xml:space="preserve">Акт о результатах инвентаризации (ф. 0504835)                                                                                             </w:t>
            </w:r>
          </w:p>
        </w:tc>
      </w:tr>
      <w:tr w:rsidR="000A3A46" w:rsidRPr="00407427" w14:paraId="2E91D7E5" w14:textId="77777777" w:rsidTr="00407427">
        <w:trPr>
          <w:trHeight w:val="972"/>
        </w:trPr>
        <w:tc>
          <w:tcPr>
            <w:tcW w:w="567" w:type="dxa"/>
            <w:tcBorders>
              <w:top w:val="single" w:sz="4" w:space="0" w:color="auto"/>
              <w:left w:val="single" w:sz="4" w:space="0" w:color="auto"/>
              <w:bottom w:val="single" w:sz="4" w:space="0" w:color="auto"/>
              <w:right w:val="single" w:sz="4" w:space="0" w:color="auto"/>
            </w:tcBorders>
          </w:tcPr>
          <w:p w14:paraId="2DC86685" w14:textId="1500574C" w:rsidR="000A3A46" w:rsidRPr="00407427" w:rsidRDefault="008D0894" w:rsidP="000A3A46">
            <w:pPr>
              <w:spacing w:before="0" w:after="0" w:line="240" w:lineRule="auto"/>
              <w:ind w:firstLine="0"/>
              <w:jc w:val="center"/>
              <w:rPr>
                <w:bCs/>
              </w:rPr>
            </w:pPr>
            <w:r>
              <w:rPr>
                <w:bCs/>
              </w:rPr>
              <w:t>4</w:t>
            </w:r>
            <w:r w:rsidR="000A3A46" w:rsidRPr="00407427">
              <w:rPr>
                <w:bCs/>
              </w:rPr>
              <w:t>5</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C11C96A"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168E430"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006E8DE" w14:textId="77777777" w:rsidR="000A3A46" w:rsidRPr="00407427" w:rsidRDefault="000A3A46" w:rsidP="000A3A46">
            <w:pPr>
              <w:spacing w:before="0" w:after="0" w:line="240" w:lineRule="auto"/>
              <w:ind w:firstLine="0"/>
              <w:jc w:val="left"/>
            </w:pPr>
            <w:r w:rsidRPr="00407427">
              <w:t>Непериодические выплаты компенсации в счет возмещения вреда или убытков, кроме страхового возмещения, выплачиваемого страховыми организациями в соответствии с договорами страхования;</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642067E9" w14:textId="77777777" w:rsidR="000A3A46" w:rsidRPr="00407427" w:rsidRDefault="000A3A46" w:rsidP="000A3A46">
            <w:pPr>
              <w:spacing w:before="0" w:after="0" w:line="240" w:lineRule="auto"/>
              <w:ind w:firstLine="0"/>
              <w:jc w:val="left"/>
            </w:pPr>
            <w:r w:rsidRPr="00407427">
              <w:t>В составе доходов текущего периода либо доходов будущих периодов (в случае несогласия с оценкой страховой компании и необходимости оспаривания по результатам отчета независимого эксперта)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A3F38A0" w14:textId="77777777" w:rsidR="000A3A46" w:rsidRPr="00407427" w:rsidRDefault="000A3A46" w:rsidP="000A3A46">
            <w:pPr>
              <w:spacing w:before="0" w:after="0" w:line="240" w:lineRule="auto"/>
              <w:ind w:firstLine="0"/>
              <w:jc w:val="left"/>
            </w:pPr>
            <w:r w:rsidRPr="00407427">
              <w:t>На дату признания сторонами суммы  страхового возмещения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766C29F0" w14:textId="77777777" w:rsidR="000A3A46" w:rsidRPr="00407427" w:rsidRDefault="000A3A46" w:rsidP="000A3A46">
            <w:pPr>
              <w:spacing w:before="0" w:after="0" w:line="240" w:lineRule="auto"/>
              <w:ind w:firstLine="0"/>
              <w:jc w:val="left"/>
            </w:pPr>
            <w:r w:rsidRPr="00407427">
              <w:t xml:space="preserve">Договор страхования; </w:t>
            </w:r>
            <w:r w:rsidRPr="00407427">
              <w:br/>
              <w:t>Расчет страховой суммы;</w:t>
            </w:r>
          </w:p>
        </w:tc>
      </w:tr>
      <w:tr w:rsidR="000A3A46" w:rsidRPr="00407427" w14:paraId="19C8905F" w14:textId="77777777" w:rsidTr="00A960FF">
        <w:trPr>
          <w:trHeight w:val="1680"/>
        </w:trPr>
        <w:tc>
          <w:tcPr>
            <w:tcW w:w="567" w:type="dxa"/>
            <w:tcBorders>
              <w:top w:val="single" w:sz="4" w:space="0" w:color="auto"/>
              <w:left w:val="single" w:sz="8" w:space="0" w:color="000000"/>
              <w:bottom w:val="single" w:sz="4" w:space="0" w:color="auto"/>
              <w:right w:val="single" w:sz="8" w:space="0" w:color="000000"/>
            </w:tcBorders>
          </w:tcPr>
          <w:p w14:paraId="2C1441D6" w14:textId="6C7DA24D" w:rsidR="000A3A46" w:rsidRPr="00407427" w:rsidRDefault="008D0894" w:rsidP="000A3A46">
            <w:pPr>
              <w:spacing w:before="0" w:after="0" w:line="240" w:lineRule="auto"/>
              <w:ind w:firstLine="0"/>
              <w:jc w:val="center"/>
              <w:rPr>
                <w:bCs/>
              </w:rPr>
            </w:pPr>
            <w:r>
              <w:rPr>
                <w:bCs/>
              </w:rPr>
              <w:lastRenderedPageBreak/>
              <w:t>4</w:t>
            </w:r>
            <w:r w:rsidR="000A3A46" w:rsidRPr="00407427">
              <w:rPr>
                <w:bCs/>
              </w:rPr>
              <w:t>6</w:t>
            </w:r>
          </w:p>
        </w:tc>
        <w:tc>
          <w:tcPr>
            <w:tcW w:w="1276" w:type="dxa"/>
            <w:vMerge/>
            <w:tcBorders>
              <w:top w:val="single" w:sz="4" w:space="0" w:color="auto"/>
              <w:left w:val="single" w:sz="8" w:space="0" w:color="000000"/>
              <w:bottom w:val="single" w:sz="4" w:space="0" w:color="auto"/>
              <w:right w:val="single" w:sz="8" w:space="0" w:color="000000"/>
            </w:tcBorders>
            <w:vAlign w:val="center"/>
            <w:hideMark/>
          </w:tcPr>
          <w:p w14:paraId="202E79D3"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8" w:space="0" w:color="000000"/>
              <w:bottom w:val="single" w:sz="4" w:space="0" w:color="auto"/>
              <w:right w:val="single" w:sz="8" w:space="0" w:color="000000"/>
            </w:tcBorders>
            <w:vAlign w:val="center"/>
            <w:hideMark/>
          </w:tcPr>
          <w:p w14:paraId="32044747" w14:textId="77777777" w:rsidR="000A3A46" w:rsidRPr="00407427" w:rsidRDefault="000A3A46" w:rsidP="000A3A46">
            <w:pPr>
              <w:spacing w:before="0" w:after="0" w:line="240" w:lineRule="auto"/>
              <w:ind w:firstLine="0"/>
              <w:jc w:val="left"/>
            </w:pPr>
          </w:p>
        </w:tc>
        <w:tc>
          <w:tcPr>
            <w:tcW w:w="3544" w:type="dxa"/>
            <w:tcBorders>
              <w:top w:val="single" w:sz="4" w:space="0" w:color="auto"/>
              <w:left w:val="nil"/>
              <w:bottom w:val="single" w:sz="4" w:space="0" w:color="auto"/>
              <w:right w:val="single" w:sz="8" w:space="0" w:color="000000"/>
            </w:tcBorders>
            <w:shd w:val="clear" w:color="auto" w:fill="auto"/>
            <w:hideMark/>
          </w:tcPr>
          <w:p w14:paraId="692F4E66" w14:textId="77777777" w:rsidR="000A3A46" w:rsidRPr="00407427" w:rsidRDefault="000A3A46" w:rsidP="000A3A46">
            <w:pPr>
              <w:spacing w:before="0" w:after="0" w:line="240" w:lineRule="auto"/>
              <w:ind w:firstLine="0"/>
              <w:jc w:val="left"/>
            </w:pPr>
            <w:r w:rsidRPr="00407427">
              <w:t>Поступления денежных документов при реорганизации, ликвидации учреждения;</w:t>
            </w:r>
          </w:p>
        </w:tc>
        <w:tc>
          <w:tcPr>
            <w:tcW w:w="2417" w:type="dxa"/>
            <w:tcBorders>
              <w:top w:val="single" w:sz="4" w:space="0" w:color="auto"/>
              <w:left w:val="nil"/>
              <w:bottom w:val="single" w:sz="4" w:space="0" w:color="auto"/>
              <w:right w:val="single" w:sz="8" w:space="0" w:color="000000"/>
            </w:tcBorders>
            <w:shd w:val="clear" w:color="auto" w:fill="auto"/>
            <w:hideMark/>
          </w:tcPr>
          <w:p w14:paraId="56DF9690"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nil"/>
              <w:bottom w:val="single" w:sz="4" w:space="0" w:color="auto"/>
              <w:right w:val="single" w:sz="8" w:space="0" w:color="000000"/>
            </w:tcBorders>
            <w:shd w:val="clear" w:color="auto" w:fill="auto"/>
            <w:hideMark/>
          </w:tcPr>
          <w:p w14:paraId="5AA007A6" w14:textId="77777777" w:rsidR="000A3A46" w:rsidRPr="00407427" w:rsidRDefault="000A3A46" w:rsidP="000A3A46">
            <w:pPr>
              <w:spacing w:before="0" w:after="0" w:line="240" w:lineRule="auto"/>
              <w:ind w:firstLine="0"/>
              <w:jc w:val="left"/>
            </w:pPr>
            <w:r w:rsidRPr="00407427">
              <w:t>На дату утверждения принятого решения при реорганизации, ликвидации учреждения.</w:t>
            </w:r>
          </w:p>
        </w:tc>
        <w:tc>
          <w:tcPr>
            <w:tcW w:w="3402" w:type="dxa"/>
            <w:tcBorders>
              <w:top w:val="single" w:sz="4" w:space="0" w:color="auto"/>
              <w:left w:val="nil"/>
              <w:bottom w:val="single" w:sz="4" w:space="0" w:color="auto"/>
              <w:right w:val="single" w:sz="8" w:space="0" w:color="000000"/>
            </w:tcBorders>
            <w:shd w:val="clear" w:color="auto" w:fill="auto"/>
            <w:hideMark/>
          </w:tcPr>
          <w:p w14:paraId="48525661" w14:textId="6098BB73" w:rsidR="000A3A46" w:rsidRPr="00407427" w:rsidRDefault="000A3A46" w:rsidP="002A4EE8">
            <w:pPr>
              <w:spacing w:before="0" w:after="0" w:line="240" w:lineRule="auto"/>
              <w:ind w:firstLine="0"/>
              <w:jc w:val="left"/>
            </w:pPr>
            <w:proofErr w:type="gramStart"/>
            <w:r w:rsidRPr="00407427">
              <w:t>Решение о проведении инвентаризации (код формы 0510439);</w:t>
            </w:r>
            <w:r w:rsidRPr="00407427">
              <w:br/>
              <w:t>Инвентаризационная опись остатков на счетах учета денежных средств (ф. 0504082);</w:t>
            </w:r>
            <w:r w:rsidRPr="00407427">
              <w:br/>
              <w:t>Инвентаризационная опись расчетов с покупателями, поставщиками и прочими дебиторами и кредиторами (ф. 0504089);</w:t>
            </w:r>
            <w:r w:rsidRPr="00407427">
              <w:br/>
              <w:t xml:space="preserve">Акт сверки взаимных расчетов (неунифицированная форма);                                         Акта о результатах инвентаризации (ф. 0504835); </w:t>
            </w:r>
            <w:r w:rsidR="002A4EE8" w:rsidRPr="00407427">
              <w:t>Акта о результатах инвентаризации (ф. 05</w:t>
            </w:r>
            <w:r w:rsidR="002A4EE8">
              <w:t>10463</w:t>
            </w:r>
            <w:r w:rsidR="002A4EE8" w:rsidRPr="00407427">
              <w:t>);</w:t>
            </w:r>
            <w:r w:rsidRPr="00407427">
              <w:t xml:space="preserve">                                                                                               Судебное решение, принятого вследствие </w:t>
            </w:r>
            <w:proofErr w:type="spellStart"/>
            <w:r w:rsidRPr="00407427">
              <w:t>невостребованности</w:t>
            </w:r>
            <w:proofErr w:type="spellEnd"/>
            <w:r w:rsidRPr="00407427">
              <w:t xml:space="preserve"> средств в течение срока исковой давности;</w:t>
            </w:r>
            <w:proofErr w:type="gramEnd"/>
            <w:r w:rsidRPr="00407427">
              <w:br/>
              <w:t>документы, подтверждающие отсутствие требований со стороны правопреемников;</w:t>
            </w:r>
            <w:r w:rsidRPr="00407427">
              <w:br/>
              <w:t>Решение о списании задолженности, невостребованной кредиторами с учета со счета №  (ф. 0510437);</w:t>
            </w:r>
            <w:r w:rsidRPr="00407427">
              <w:br/>
              <w:t>Решение о признании (восстановлении) сомнительной задолженности по доходам (ф. 0510445);</w:t>
            </w:r>
            <w:r w:rsidRPr="00407427">
              <w:br/>
              <w:t>Решение об оценке стоимости имущества, отчуждаемого не в пользу организаций бюджетной сферы (ф. 0510442);</w:t>
            </w:r>
          </w:p>
        </w:tc>
      </w:tr>
      <w:tr w:rsidR="000A3A46" w:rsidRPr="00407427" w14:paraId="2028C517" w14:textId="77777777" w:rsidTr="00A960FF">
        <w:trPr>
          <w:trHeight w:val="615"/>
        </w:trPr>
        <w:tc>
          <w:tcPr>
            <w:tcW w:w="567" w:type="dxa"/>
            <w:tcBorders>
              <w:top w:val="single" w:sz="4" w:space="0" w:color="auto"/>
              <w:left w:val="single" w:sz="4" w:space="0" w:color="auto"/>
              <w:bottom w:val="single" w:sz="4" w:space="0" w:color="auto"/>
              <w:right w:val="single" w:sz="4" w:space="0" w:color="auto"/>
            </w:tcBorders>
          </w:tcPr>
          <w:p w14:paraId="3E574AC7" w14:textId="178305BA" w:rsidR="000A3A46" w:rsidRPr="00407427" w:rsidRDefault="008D0894" w:rsidP="000A3A46">
            <w:pPr>
              <w:spacing w:before="0" w:after="0" w:line="240" w:lineRule="auto"/>
              <w:ind w:firstLine="0"/>
              <w:jc w:val="center"/>
              <w:rPr>
                <w:bCs/>
              </w:rPr>
            </w:pPr>
            <w:r>
              <w:rPr>
                <w:bCs/>
              </w:rPr>
              <w:lastRenderedPageBreak/>
              <w:t>4</w:t>
            </w:r>
            <w:r w:rsidR="000A3A46" w:rsidRPr="00407427">
              <w:rPr>
                <w:bCs/>
              </w:rPr>
              <w:t>7</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5DC8BF6"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8F223C6" w14:textId="77777777" w:rsidR="000A3A46" w:rsidRPr="00407427" w:rsidRDefault="000A3A46" w:rsidP="000A3A46">
            <w:pPr>
              <w:spacing w:before="0" w:after="0" w:line="240" w:lineRule="auto"/>
              <w:ind w:firstLine="0"/>
              <w:jc w:val="left"/>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C5340BE" w14:textId="77777777" w:rsidR="000A3A46" w:rsidRPr="00407427" w:rsidRDefault="000A3A46" w:rsidP="000A3A46">
            <w:pPr>
              <w:spacing w:before="0" w:after="0" w:line="240" w:lineRule="auto"/>
              <w:ind w:firstLine="0"/>
              <w:jc w:val="left"/>
            </w:pPr>
            <w:r w:rsidRPr="00407427">
              <w:t>Операции по начислению и уплате НДС, налога на прибыль (По ГБУ и ГАУ)</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10E77C63"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1B9BA0C2" w14:textId="77777777" w:rsidR="000A3A46" w:rsidRPr="00407427" w:rsidRDefault="000A3A46" w:rsidP="000A3A46">
            <w:pPr>
              <w:spacing w:before="0" w:after="0" w:line="240" w:lineRule="auto"/>
              <w:ind w:firstLine="0"/>
              <w:jc w:val="left"/>
            </w:pPr>
            <w:r w:rsidRPr="00407427">
              <w:t>На определенную отчетную дату, по направленным сведениям в ИФНС</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3C72EE32" w14:textId="77777777" w:rsidR="000A3A46" w:rsidRPr="00407427" w:rsidRDefault="000A3A46" w:rsidP="000A3A46">
            <w:pPr>
              <w:spacing w:before="0" w:after="0" w:line="240" w:lineRule="auto"/>
              <w:ind w:firstLine="0"/>
              <w:jc w:val="left"/>
            </w:pPr>
            <w:r w:rsidRPr="00407427">
              <w:t>Расчет налогов на прибыль и НДС</w:t>
            </w:r>
          </w:p>
        </w:tc>
      </w:tr>
      <w:tr w:rsidR="000A3A46" w:rsidRPr="00407427" w14:paraId="7FAF591C" w14:textId="77777777" w:rsidTr="00A960FF">
        <w:trPr>
          <w:trHeight w:val="830"/>
        </w:trPr>
        <w:tc>
          <w:tcPr>
            <w:tcW w:w="567" w:type="dxa"/>
            <w:tcBorders>
              <w:top w:val="single" w:sz="4" w:space="0" w:color="auto"/>
              <w:left w:val="single" w:sz="8" w:space="0" w:color="000000"/>
              <w:bottom w:val="single" w:sz="8" w:space="0" w:color="000000"/>
              <w:right w:val="single" w:sz="8" w:space="0" w:color="000000"/>
            </w:tcBorders>
          </w:tcPr>
          <w:p w14:paraId="571DBD6C" w14:textId="3231B22D" w:rsidR="000A3A46" w:rsidRPr="00407427" w:rsidRDefault="008D0894" w:rsidP="000A3A46">
            <w:pPr>
              <w:spacing w:before="0" w:after="0" w:line="240" w:lineRule="auto"/>
              <w:ind w:firstLine="0"/>
              <w:jc w:val="center"/>
              <w:rPr>
                <w:bCs/>
              </w:rPr>
            </w:pPr>
            <w:r>
              <w:rPr>
                <w:bCs/>
              </w:rPr>
              <w:t>4</w:t>
            </w:r>
            <w:r w:rsidR="000A3A46" w:rsidRPr="00407427">
              <w:rPr>
                <w:bCs/>
              </w:rPr>
              <w:t>8</w:t>
            </w:r>
          </w:p>
        </w:tc>
        <w:tc>
          <w:tcPr>
            <w:tcW w:w="1276" w:type="dxa"/>
            <w:vMerge/>
            <w:tcBorders>
              <w:top w:val="single" w:sz="4" w:space="0" w:color="auto"/>
              <w:left w:val="single" w:sz="8" w:space="0" w:color="000000"/>
              <w:bottom w:val="single" w:sz="8" w:space="0" w:color="000000"/>
              <w:right w:val="single" w:sz="8" w:space="0" w:color="000000"/>
            </w:tcBorders>
            <w:vAlign w:val="center"/>
            <w:hideMark/>
          </w:tcPr>
          <w:p w14:paraId="2AF8CFAC" w14:textId="77777777" w:rsidR="000A3A46" w:rsidRPr="00407427" w:rsidRDefault="000A3A46" w:rsidP="000A3A46">
            <w:pPr>
              <w:spacing w:before="0" w:after="0" w:line="240" w:lineRule="auto"/>
              <w:ind w:firstLine="0"/>
              <w:jc w:val="center"/>
              <w:rPr>
                <w:bCs/>
              </w:rPr>
            </w:pPr>
          </w:p>
        </w:tc>
        <w:tc>
          <w:tcPr>
            <w:tcW w:w="1984" w:type="dxa"/>
            <w:vMerge/>
            <w:tcBorders>
              <w:top w:val="single" w:sz="4" w:space="0" w:color="auto"/>
              <w:left w:val="single" w:sz="8" w:space="0" w:color="000000"/>
              <w:bottom w:val="single" w:sz="8" w:space="0" w:color="000000"/>
              <w:right w:val="single" w:sz="8" w:space="0" w:color="000000"/>
            </w:tcBorders>
            <w:vAlign w:val="center"/>
            <w:hideMark/>
          </w:tcPr>
          <w:p w14:paraId="2643C17E" w14:textId="77777777" w:rsidR="000A3A46" w:rsidRPr="00407427" w:rsidRDefault="000A3A46" w:rsidP="000A3A46">
            <w:pPr>
              <w:spacing w:before="0" w:after="0" w:line="240" w:lineRule="auto"/>
              <w:ind w:firstLine="0"/>
              <w:jc w:val="left"/>
            </w:pPr>
          </w:p>
        </w:tc>
        <w:tc>
          <w:tcPr>
            <w:tcW w:w="3544" w:type="dxa"/>
            <w:tcBorders>
              <w:top w:val="single" w:sz="4" w:space="0" w:color="auto"/>
              <w:left w:val="nil"/>
              <w:bottom w:val="single" w:sz="8" w:space="0" w:color="000000"/>
              <w:right w:val="single" w:sz="8" w:space="0" w:color="000000"/>
            </w:tcBorders>
            <w:shd w:val="clear" w:color="auto" w:fill="auto"/>
            <w:hideMark/>
          </w:tcPr>
          <w:p w14:paraId="1062C79B" w14:textId="77777777" w:rsidR="000A3A46" w:rsidRPr="00407427" w:rsidRDefault="000A3A46" w:rsidP="000A3A46">
            <w:pPr>
              <w:spacing w:before="0" w:after="0" w:line="240" w:lineRule="auto"/>
              <w:ind w:firstLine="0"/>
              <w:jc w:val="left"/>
            </w:pPr>
            <w:r w:rsidRPr="00407427">
              <w:t>Платежи (бонус) за пользование недрами</w:t>
            </w:r>
          </w:p>
        </w:tc>
        <w:tc>
          <w:tcPr>
            <w:tcW w:w="2417" w:type="dxa"/>
            <w:tcBorders>
              <w:top w:val="single" w:sz="4" w:space="0" w:color="auto"/>
              <w:left w:val="nil"/>
              <w:bottom w:val="single" w:sz="8" w:space="0" w:color="000000"/>
              <w:right w:val="single" w:sz="8" w:space="0" w:color="000000"/>
            </w:tcBorders>
            <w:shd w:val="clear" w:color="auto" w:fill="auto"/>
            <w:hideMark/>
          </w:tcPr>
          <w:p w14:paraId="38904E11" w14:textId="77777777" w:rsidR="000A3A46" w:rsidRPr="00407427" w:rsidRDefault="000A3A46" w:rsidP="000A3A46">
            <w:pPr>
              <w:spacing w:before="0" w:after="0" w:line="240" w:lineRule="auto"/>
              <w:ind w:firstLine="0"/>
              <w:jc w:val="left"/>
            </w:pPr>
            <w:r w:rsidRPr="00407427">
              <w:t>В составе доходов  будущих периодов на общую сумму платежей исходя из всего срока, предусмотренного соглашением</w:t>
            </w:r>
            <w:proofErr w:type="gramStart"/>
            <w:r w:rsidRPr="00407427">
              <w:br/>
              <w:t>В</w:t>
            </w:r>
            <w:proofErr w:type="gramEnd"/>
            <w:r w:rsidRPr="00407427">
              <w:t xml:space="preserve"> составе доходов текущего периода – в соответствии с условиями соглашения.</w:t>
            </w:r>
          </w:p>
        </w:tc>
        <w:tc>
          <w:tcPr>
            <w:tcW w:w="2544" w:type="dxa"/>
            <w:tcBorders>
              <w:top w:val="single" w:sz="4" w:space="0" w:color="auto"/>
              <w:left w:val="nil"/>
              <w:bottom w:val="single" w:sz="8" w:space="0" w:color="000000"/>
              <w:right w:val="single" w:sz="8" w:space="0" w:color="000000"/>
            </w:tcBorders>
            <w:shd w:val="clear" w:color="auto" w:fill="auto"/>
            <w:hideMark/>
          </w:tcPr>
          <w:p w14:paraId="130FA3F7" w14:textId="77777777" w:rsidR="000A3A46" w:rsidRPr="00407427" w:rsidRDefault="000A3A46" w:rsidP="000A3A46">
            <w:pPr>
              <w:spacing w:before="0" w:after="0" w:line="240" w:lineRule="auto"/>
              <w:ind w:firstLine="0"/>
              <w:jc w:val="left"/>
            </w:pPr>
            <w:r w:rsidRPr="00407427">
              <w:t xml:space="preserve">Доходы будущих периодов - по наиболее ранней дате из следующих дат: </w:t>
            </w:r>
            <w:r w:rsidRPr="00407427">
              <w:br/>
            </w:r>
            <w:proofErr w:type="gramStart"/>
            <w:r w:rsidRPr="00407427">
              <w:t>Дата подписания соглашения;;</w:t>
            </w:r>
            <w:r w:rsidRPr="00407427">
              <w:br/>
              <w:t>Дата предоставления лицензии;</w:t>
            </w:r>
            <w:r w:rsidRPr="00407427">
              <w:br/>
              <w:t>Доходы текущего периода – в соответствии с условиями соглашения (ежемесячно) и внесение записи в систему «Электронный бюджет» (Государственную информационную систему о государственных и муниципальных платежах (ГИС ГМП)</w:t>
            </w:r>
            <w:proofErr w:type="gramEnd"/>
          </w:p>
        </w:tc>
        <w:tc>
          <w:tcPr>
            <w:tcW w:w="3402" w:type="dxa"/>
            <w:tcBorders>
              <w:top w:val="single" w:sz="4" w:space="0" w:color="auto"/>
              <w:left w:val="nil"/>
              <w:bottom w:val="single" w:sz="8" w:space="0" w:color="000000"/>
              <w:right w:val="single" w:sz="8" w:space="0" w:color="000000"/>
            </w:tcBorders>
            <w:shd w:val="clear" w:color="auto" w:fill="auto"/>
            <w:hideMark/>
          </w:tcPr>
          <w:p w14:paraId="5A1200A3" w14:textId="77777777" w:rsidR="000A3A46" w:rsidRPr="00407427" w:rsidRDefault="000A3A46" w:rsidP="000A3A46">
            <w:pPr>
              <w:spacing w:before="0" w:after="0" w:line="240" w:lineRule="auto"/>
              <w:ind w:firstLine="0"/>
              <w:jc w:val="left"/>
            </w:pPr>
            <w:r w:rsidRPr="00407427">
              <w:t>Соглашение об установлении платы за пользование недрами</w:t>
            </w:r>
          </w:p>
        </w:tc>
      </w:tr>
      <w:tr w:rsidR="000A3A46" w:rsidRPr="00407427" w14:paraId="6FA159A8" w14:textId="77777777" w:rsidTr="00407427">
        <w:trPr>
          <w:trHeight w:val="547"/>
        </w:trPr>
        <w:tc>
          <w:tcPr>
            <w:tcW w:w="567" w:type="dxa"/>
            <w:tcBorders>
              <w:top w:val="nil"/>
              <w:left w:val="single" w:sz="8" w:space="0" w:color="000000"/>
              <w:bottom w:val="single" w:sz="4" w:space="0" w:color="auto"/>
              <w:right w:val="single" w:sz="8" w:space="0" w:color="000000"/>
            </w:tcBorders>
          </w:tcPr>
          <w:p w14:paraId="04FA7698" w14:textId="783AF341" w:rsidR="000A3A46" w:rsidRPr="00407427" w:rsidRDefault="008D0894" w:rsidP="000A3A46">
            <w:pPr>
              <w:spacing w:before="0" w:after="0" w:line="240" w:lineRule="auto"/>
              <w:ind w:firstLine="0"/>
              <w:jc w:val="center"/>
              <w:rPr>
                <w:bCs/>
              </w:rPr>
            </w:pPr>
            <w:r>
              <w:rPr>
                <w:bCs/>
              </w:rPr>
              <w:t>4</w:t>
            </w:r>
            <w:r w:rsidR="000A3A46" w:rsidRPr="00407427">
              <w:rPr>
                <w:bCs/>
              </w:rPr>
              <w:t>9</w:t>
            </w:r>
          </w:p>
        </w:tc>
        <w:tc>
          <w:tcPr>
            <w:tcW w:w="1276" w:type="dxa"/>
            <w:vMerge/>
            <w:tcBorders>
              <w:top w:val="nil"/>
              <w:left w:val="single" w:sz="8" w:space="0" w:color="000000"/>
              <w:bottom w:val="single" w:sz="4" w:space="0" w:color="auto"/>
              <w:right w:val="single" w:sz="8" w:space="0" w:color="000000"/>
            </w:tcBorders>
            <w:vAlign w:val="center"/>
            <w:hideMark/>
          </w:tcPr>
          <w:p w14:paraId="17A45C98" w14:textId="77777777" w:rsidR="000A3A46" w:rsidRPr="00407427" w:rsidRDefault="000A3A46" w:rsidP="000A3A46">
            <w:pPr>
              <w:spacing w:before="0" w:after="0" w:line="240" w:lineRule="auto"/>
              <w:ind w:firstLine="0"/>
              <w:jc w:val="center"/>
              <w:rPr>
                <w:bCs/>
              </w:rPr>
            </w:pPr>
          </w:p>
        </w:tc>
        <w:tc>
          <w:tcPr>
            <w:tcW w:w="1984" w:type="dxa"/>
            <w:vMerge/>
            <w:tcBorders>
              <w:top w:val="nil"/>
              <w:left w:val="single" w:sz="8" w:space="0" w:color="000000"/>
              <w:bottom w:val="single" w:sz="4" w:space="0" w:color="auto"/>
              <w:right w:val="single" w:sz="8" w:space="0" w:color="000000"/>
            </w:tcBorders>
            <w:vAlign w:val="center"/>
            <w:hideMark/>
          </w:tcPr>
          <w:p w14:paraId="1780EF9D" w14:textId="77777777" w:rsidR="000A3A46" w:rsidRPr="00407427" w:rsidRDefault="000A3A46" w:rsidP="000A3A46">
            <w:pPr>
              <w:spacing w:before="0" w:after="0" w:line="240" w:lineRule="auto"/>
              <w:ind w:firstLine="0"/>
              <w:jc w:val="left"/>
            </w:pPr>
          </w:p>
        </w:tc>
        <w:tc>
          <w:tcPr>
            <w:tcW w:w="3544" w:type="dxa"/>
            <w:tcBorders>
              <w:top w:val="nil"/>
              <w:left w:val="nil"/>
              <w:bottom w:val="single" w:sz="4" w:space="0" w:color="auto"/>
              <w:right w:val="single" w:sz="8" w:space="0" w:color="000000"/>
            </w:tcBorders>
            <w:shd w:val="clear" w:color="auto" w:fill="auto"/>
            <w:hideMark/>
          </w:tcPr>
          <w:p w14:paraId="48751CF2" w14:textId="77777777" w:rsidR="000A3A46" w:rsidRPr="00407427" w:rsidRDefault="000A3A46" w:rsidP="000A3A46">
            <w:pPr>
              <w:spacing w:before="0" w:after="0" w:line="240" w:lineRule="auto"/>
              <w:ind w:firstLine="0"/>
              <w:jc w:val="left"/>
            </w:pPr>
            <w:r w:rsidRPr="00407427">
              <w:t>Доходы от уточнения невыясненных платежей прошлых лет</w:t>
            </w:r>
          </w:p>
        </w:tc>
        <w:tc>
          <w:tcPr>
            <w:tcW w:w="2417" w:type="dxa"/>
            <w:tcBorders>
              <w:top w:val="nil"/>
              <w:left w:val="nil"/>
              <w:bottom w:val="single" w:sz="4" w:space="0" w:color="auto"/>
              <w:right w:val="single" w:sz="8" w:space="0" w:color="000000"/>
            </w:tcBorders>
            <w:shd w:val="clear" w:color="auto" w:fill="auto"/>
            <w:hideMark/>
          </w:tcPr>
          <w:p w14:paraId="4FE4519F" w14:textId="77777777" w:rsidR="000A3A46" w:rsidRPr="00407427" w:rsidRDefault="000A3A46" w:rsidP="000A3A46">
            <w:pPr>
              <w:spacing w:before="0" w:after="0" w:line="240" w:lineRule="auto"/>
              <w:ind w:firstLine="0"/>
              <w:jc w:val="left"/>
            </w:pPr>
            <w:r w:rsidRPr="00407427">
              <w:t>В составе доходов текущего периода</w:t>
            </w:r>
          </w:p>
        </w:tc>
        <w:tc>
          <w:tcPr>
            <w:tcW w:w="2544" w:type="dxa"/>
            <w:tcBorders>
              <w:top w:val="nil"/>
              <w:left w:val="nil"/>
              <w:bottom w:val="single" w:sz="4" w:space="0" w:color="auto"/>
              <w:right w:val="single" w:sz="8" w:space="0" w:color="000000"/>
            </w:tcBorders>
            <w:shd w:val="clear" w:color="auto" w:fill="auto"/>
            <w:hideMark/>
          </w:tcPr>
          <w:p w14:paraId="051C1536" w14:textId="77777777" w:rsidR="000A3A46" w:rsidRPr="00407427" w:rsidRDefault="000A3A46" w:rsidP="000A3A46">
            <w:pPr>
              <w:spacing w:before="0" w:after="0" w:line="240" w:lineRule="auto"/>
              <w:ind w:firstLine="0"/>
              <w:jc w:val="left"/>
            </w:pPr>
            <w:r w:rsidRPr="00407427">
              <w:t xml:space="preserve">По дате принятия решения о списании сумм невыясненных поступлений с </w:t>
            </w:r>
            <w:proofErr w:type="spellStart"/>
            <w:r w:rsidRPr="00407427">
              <w:t>забалансового</w:t>
            </w:r>
            <w:proofErr w:type="spellEnd"/>
            <w:r w:rsidRPr="00407427">
              <w:t xml:space="preserve"> счета 19 «Невыясненные поступления бюджетов прошлых лет»</w:t>
            </w:r>
          </w:p>
        </w:tc>
        <w:tc>
          <w:tcPr>
            <w:tcW w:w="3402" w:type="dxa"/>
            <w:tcBorders>
              <w:top w:val="nil"/>
              <w:left w:val="nil"/>
              <w:bottom w:val="single" w:sz="4" w:space="0" w:color="auto"/>
              <w:right w:val="single" w:sz="8" w:space="0" w:color="000000"/>
            </w:tcBorders>
            <w:shd w:val="clear" w:color="auto" w:fill="auto"/>
            <w:hideMark/>
          </w:tcPr>
          <w:p w14:paraId="216660EE" w14:textId="77777777" w:rsidR="000A3A46" w:rsidRPr="00407427" w:rsidRDefault="000A3A46" w:rsidP="000A3A46">
            <w:pPr>
              <w:spacing w:before="0" w:after="0" w:line="240" w:lineRule="auto"/>
              <w:ind w:firstLine="0"/>
              <w:jc w:val="left"/>
            </w:pPr>
            <w:r w:rsidRPr="00407427">
              <w:t>Решение о проведении инвентаризации (код формы 0510439);                                          Инвентаризационная опись расчетов по поступлениям (ф.0504091);</w:t>
            </w:r>
            <w:r w:rsidRPr="00407427">
              <w:br/>
              <w:t xml:space="preserve">Решение о списании задолженности, невостребованной кредиторами с учета со счета №  (ф. 0510437);                                                  Протокол (решение) комиссии по </w:t>
            </w:r>
            <w:r w:rsidRPr="00407427">
              <w:lastRenderedPageBreak/>
              <w:t>поступлению и выбытию активов о списании кредиторской задолженности (неунифицированная форма);</w:t>
            </w:r>
            <w:r w:rsidRPr="00407427">
              <w:br/>
              <w:t>Документы, подтверждающие истечения срока возврата  (уточнения) сумм невыясненных поступлений;</w:t>
            </w:r>
          </w:p>
        </w:tc>
      </w:tr>
      <w:tr w:rsidR="000A3A46" w:rsidRPr="00407427" w14:paraId="7D69598E" w14:textId="77777777" w:rsidTr="00407427">
        <w:trPr>
          <w:trHeight w:val="1113"/>
        </w:trPr>
        <w:tc>
          <w:tcPr>
            <w:tcW w:w="567" w:type="dxa"/>
            <w:tcBorders>
              <w:top w:val="single" w:sz="4" w:space="0" w:color="auto"/>
              <w:left w:val="single" w:sz="4" w:space="0" w:color="auto"/>
              <w:bottom w:val="single" w:sz="4" w:space="0" w:color="auto"/>
              <w:right w:val="single" w:sz="4" w:space="0" w:color="auto"/>
            </w:tcBorders>
          </w:tcPr>
          <w:p w14:paraId="1BF98203" w14:textId="2039BA9D" w:rsidR="000A3A46" w:rsidRPr="00407427" w:rsidRDefault="008D0894" w:rsidP="000A3A46">
            <w:pPr>
              <w:spacing w:before="0" w:after="0" w:line="240" w:lineRule="auto"/>
              <w:ind w:firstLine="0"/>
              <w:jc w:val="center"/>
              <w:rPr>
                <w:bCs/>
              </w:rPr>
            </w:pPr>
            <w:r>
              <w:rPr>
                <w:bCs/>
              </w:rPr>
              <w:lastRenderedPageBreak/>
              <w:t>5</w:t>
            </w:r>
            <w:r w:rsidR="000A3A46" w:rsidRPr="00407427">
              <w:rPr>
                <w:bCs/>
              </w:rPr>
              <w:t>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DFD69DB" w14:textId="77777777" w:rsidR="000A3A46" w:rsidRPr="00407427" w:rsidRDefault="000A3A46" w:rsidP="000A3A46">
            <w:pPr>
              <w:spacing w:before="0" w:after="0" w:line="240" w:lineRule="auto"/>
              <w:ind w:firstLine="0"/>
              <w:jc w:val="center"/>
              <w:rPr>
                <w:bCs/>
              </w:rPr>
            </w:pPr>
            <w:r w:rsidRPr="00407427">
              <w:rPr>
                <w:bCs/>
              </w:rPr>
              <w:t>191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0DD2DC51"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от сектора государственного управления и организаций 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D5AB629"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в сектор государственного управления от сектора государственного управления, организаций государственного сектора и Центрального банка Российской Федерации.</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C0B3F93"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6692CDD5"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28EF3FA5" w14:textId="77777777" w:rsidR="000A3A46" w:rsidRPr="00407427" w:rsidRDefault="000A3A46" w:rsidP="000A3A46">
            <w:pPr>
              <w:spacing w:before="0" w:after="0" w:line="240" w:lineRule="auto"/>
              <w:ind w:firstLine="0"/>
              <w:jc w:val="left"/>
            </w:pPr>
            <w:r w:rsidRPr="00407427">
              <w:t>Извещение (ф. 0504805);                Акт о приеме-передаче нефинансовых активов (ф. 0510448):</w:t>
            </w:r>
            <w:r w:rsidRPr="00407427">
              <w:br/>
              <w:t>Решение о признании объектов нефинансовых активов (ф. 0510441) с приложением Листа голосования</w:t>
            </w:r>
          </w:p>
        </w:tc>
      </w:tr>
      <w:tr w:rsidR="000A3A46" w:rsidRPr="00407427" w14:paraId="32E57342" w14:textId="77777777" w:rsidTr="00407427">
        <w:trPr>
          <w:trHeight w:val="3055"/>
        </w:trPr>
        <w:tc>
          <w:tcPr>
            <w:tcW w:w="567" w:type="dxa"/>
            <w:tcBorders>
              <w:top w:val="single" w:sz="4" w:space="0" w:color="auto"/>
              <w:left w:val="single" w:sz="4" w:space="0" w:color="auto"/>
              <w:bottom w:val="single" w:sz="4" w:space="0" w:color="auto"/>
              <w:right w:val="single" w:sz="4" w:space="0" w:color="auto"/>
            </w:tcBorders>
          </w:tcPr>
          <w:p w14:paraId="4D9D9AC4" w14:textId="3CBCF9EE" w:rsidR="000A3A46" w:rsidRPr="00407427" w:rsidRDefault="008D0894" w:rsidP="000A3A46">
            <w:pPr>
              <w:spacing w:before="0" w:after="0" w:line="240" w:lineRule="auto"/>
              <w:ind w:firstLine="0"/>
              <w:jc w:val="center"/>
              <w:rPr>
                <w:bCs/>
              </w:rPr>
            </w:pPr>
            <w:r>
              <w:rPr>
                <w:bCs/>
              </w:rPr>
              <w:t>5</w:t>
            </w:r>
            <w:r w:rsidR="000A3A46" w:rsidRPr="00407427">
              <w:rPr>
                <w:bCs/>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247268C" w14:textId="77777777" w:rsidR="000A3A46" w:rsidRPr="00407427" w:rsidRDefault="000A3A46" w:rsidP="000A3A46">
            <w:pPr>
              <w:spacing w:before="0" w:after="0" w:line="240" w:lineRule="auto"/>
              <w:ind w:firstLine="0"/>
              <w:jc w:val="center"/>
              <w:rPr>
                <w:bCs/>
              </w:rPr>
            </w:pPr>
            <w:r w:rsidRPr="00407427">
              <w:rPr>
                <w:bCs/>
              </w:rPr>
              <w:t>192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6E9E9E6D"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от организаций (за исключением сектора государственного управления и организаций 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5630A612"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в сектор государственного управления от организаций (за исключением сектора государственного управления и организаций государственного сектора), в том числе индивидуальных предпринимателей, физических лиц - производителей товаров, работ и услуг.</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235FDEBA"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FF04569"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2FA39DB2" w14:textId="77777777" w:rsidR="000A3A46" w:rsidRPr="00407427" w:rsidRDefault="000A3A46" w:rsidP="000A3A46">
            <w:pPr>
              <w:spacing w:before="0" w:after="0" w:line="240" w:lineRule="auto"/>
              <w:ind w:firstLine="0"/>
              <w:jc w:val="left"/>
            </w:pPr>
            <w:r w:rsidRPr="00407427">
              <w:t>Товарные накладные;</w:t>
            </w:r>
            <w:r w:rsidRPr="00407427">
              <w:br/>
              <w:t>Акт о приеме-передаче нефинансовых активов (ф. 0510448):                              Решение о признании объектов нефинансовых активов (ф. 0510441) с приложением Листа голосования</w:t>
            </w:r>
          </w:p>
        </w:tc>
      </w:tr>
      <w:tr w:rsidR="000A3A46" w:rsidRPr="00407427" w14:paraId="4A2A4A24" w14:textId="77777777" w:rsidTr="00407427">
        <w:trPr>
          <w:trHeight w:val="547"/>
        </w:trPr>
        <w:tc>
          <w:tcPr>
            <w:tcW w:w="567" w:type="dxa"/>
            <w:tcBorders>
              <w:top w:val="single" w:sz="4" w:space="0" w:color="auto"/>
              <w:left w:val="single" w:sz="4" w:space="0" w:color="auto"/>
              <w:bottom w:val="single" w:sz="4" w:space="0" w:color="auto"/>
              <w:right w:val="single" w:sz="4" w:space="0" w:color="auto"/>
            </w:tcBorders>
          </w:tcPr>
          <w:p w14:paraId="27836A4B" w14:textId="6F25A029" w:rsidR="000A3A46" w:rsidRPr="00407427" w:rsidRDefault="008D0894" w:rsidP="000A3A46">
            <w:pPr>
              <w:spacing w:before="0" w:after="0" w:line="240" w:lineRule="auto"/>
              <w:ind w:firstLine="0"/>
              <w:jc w:val="center"/>
              <w:rPr>
                <w:bCs/>
              </w:rPr>
            </w:pPr>
            <w:r>
              <w:rPr>
                <w:bCs/>
              </w:rPr>
              <w:lastRenderedPageBreak/>
              <w:t>5</w:t>
            </w:r>
            <w:r w:rsidR="000A3A46" w:rsidRPr="00407427">
              <w:rPr>
                <w:bCs/>
              </w:rPr>
              <w:t>2</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7918560" w14:textId="77777777" w:rsidR="000A3A46" w:rsidRPr="00407427" w:rsidRDefault="000A3A46" w:rsidP="000A3A46">
            <w:pPr>
              <w:spacing w:before="0" w:after="0" w:line="240" w:lineRule="auto"/>
              <w:ind w:firstLine="0"/>
              <w:jc w:val="center"/>
              <w:rPr>
                <w:bCs/>
              </w:rPr>
            </w:pPr>
            <w:r w:rsidRPr="00407427">
              <w:rPr>
                <w:bCs/>
              </w:rPr>
              <w:t>193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4B6B4AE"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от физических лиц</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103E33FB"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в сектор государственного управления от физических лиц.</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3D5CE393"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F934B81"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40C46A2E" w14:textId="77777777" w:rsidR="000A3A46" w:rsidRPr="00407427" w:rsidRDefault="000A3A46" w:rsidP="000A3A46">
            <w:pPr>
              <w:spacing w:before="0" w:after="0" w:line="240" w:lineRule="auto"/>
              <w:ind w:firstLine="0"/>
              <w:jc w:val="left"/>
            </w:pPr>
            <w:r w:rsidRPr="00407427">
              <w:t xml:space="preserve">Акт о приеме-передаче нефинансовых активов (ф. 0510448):                          Решение о признании объектов нефинансовых активов (ф. 0510441) </w:t>
            </w:r>
            <w:r w:rsidRPr="00407427">
              <w:br/>
              <w:t>с приложением Листа голосования</w:t>
            </w:r>
          </w:p>
        </w:tc>
      </w:tr>
      <w:tr w:rsidR="000A3A46" w:rsidRPr="00407427" w14:paraId="6B8F1B17" w14:textId="77777777" w:rsidTr="00407427">
        <w:trPr>
          <w:trHeight w:val="830"/>
        </w:trPr>
        <w:tc>
          <w:tcPr>
            <w:tcW w:w="567" w:type="dxa"/>
            <w:tcBorders>
              <w:top w:val="single" w:sz="4" w:space="0" w:color="auto"/>
              <w:left w:val="single" w:sz="4" w:space="0" w:color="auto"/>
              <w:bottom w:val="single" w:sz="4" w:space="0" w:color="auto"/>
              <w:right w:val="single" w:sz="4" w:space="0" w:color="auto"/>
            </w:tcBorders>
          </w:tcPr>
          <w:p w14:paraId="536B2257" w14:textId="76D8F98E" w:rsidR="000A3A46" w:rsidRPr="00407427" w:rsidRDefault="008D0894" w:rsidP="000A3A46">
            <w:pPr>
              <w:spacing w:before="0" w:after="0" w:line="240" w:lineRule="auto"/>
              <w:ind w:firstLine="0"/>
              <w:jc w:val="center"/>
              <w:rPr>
                <w:bCs/>
              </w:rPr>
            </w:pPr>
            <w:r>
              <w:rPr>
                <w:bCs/>
              </w:rPr>
              <w:t>5</w:t>
            </w:r>
            <w:r w:rsidR="000A3A46" w:rsidRPr="00407427">
              <w:rPr>
                <w:bCs/>
              </w:rPr>
              <w:t>3</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0114696" w14:textId="77777777" w:rsidR="000A3A46" w:rsidRPr="00407427" w:rsidRDefault="000A3A46" w:rsidP="000A3A46">
            <w:pPr>
              <w:spacing w:before="0" w:after="0" w:line="240" w:lineRule="auto"/>
              <w:ind w:firstLine="0"/>
              <w:jc w:val="center"/>
              <w:rPr>
                <w:bCs/>
              </w:rPr>
            </w:pPr>
            <w:r w:rsidRPr="00407427">
              <w:rPr>
                <w:bCs/>
              </w:rPr>
              <w:t>194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1CDC04F"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от нерезидентов</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D576C0C"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текущего характера в сектор государственного управления от нерезидентов</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6DD8B790"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E06F9C9"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CA97234" w14:textId="77777777" w:rsidR="000A3A46" w:rsidRPr="00407427" w:rsidRDefault="000A3A46" w:rsidP="000A3A46">
            <w:pPr>
              <w:spacing w:before="0" w:after="0" w:line="240" w:lineRule="auto"/>
              <w:ind w:firstLine="0"/>
              <w:jc w:val="left"/>
            </w:pPr>
            <w:r w:rsidRPr="00407427">
              <w:t>Акты приема-передачи;               Решение о признании объектов нефинансовых активов (ф. 0510441) с приложением Листа голосования</w:t>
            </w:r>
          </w:p>
        </w:tc>
      </w:tr>
      <w:tr w:rsidR="000A3A46" w:rsidRPr="00407427" w14:paraId="7115599F" w14:textId="77777777" w:rsidTr="00407427">
        <w:trPr>
          <w:trHeight w:val="1691"/>
        </w:trPr>
        <w:tc>
          <w:tcPr>
            <w:tcW w:w="567" w:type="dxa"/>
            <w:tcBorders>
              <w:top w:val="single" w:sz="4" w:space="0" w:color="auto"/>
              <w:left w:val="single" w:sz="4" w:space="0" w:color="auto"/>
              <w:bottom w:val="single" w:sz="4" w:space="0" w:color="auto"/>
              <w:right w:val="single" w:sz="4" w:space="0" w:color="auto"/>
            </w:tcBorders>
          </w:tcPr>
          <w:p w14:paraId="6C0F3844" w14:textId="50CEA304" w:rsidR="000A3A46" w:rsidRPr="00407427" w:rsidRDefault="008D0894" w:rsidP="000A3A46">
            <w:pPr>
              <w:spacing w:before="0" w:after="0" w:line="240" w:lineRule="auto"/>
              <w:ind w:firstLine="0"/>
              <w:jc w:val="center"/>
              <w:rPr>
                <w:bCs/>
              </w:rPr>
            </w:pPr>
            <w:r>
              <w:rPr>
                <w:bCs/>
              </w:rPr>
              <w:t>5</w:t>
            </w:r>
            <w:r w:rsidR="000A3A46" w:rsidRPr="00407427">
              <w:rPr>
                <w:bCs/>
              </w:rPr>
              <w:t>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EEE6CBC" w14:textId="77777777" w:rsidR="000A3A46" w:rsidRPr="00407427" w:rsidRDefault="000A3A46" w:rsidP="000A3A46">
            <w:pPr>
              <w:spacing w:before="0" w:after="0" w:line="240" w:lineRule="auto"/>
              <w:ind w:firstLine="0"/>
              <w:jc w:val="center"/>
              <w:rPr>
                <w:bCs/>
              </w:rPr>
            </w:pPr>
            <w:r w:rsidRPr="00407427">
              <w:rPr>
                <w:bCs/>
              </w:rPr>
              <w:t>195</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BCE2EA8"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от сектора государственного управления и организаций </w:t>
            </w:r>
            <w:r w:rsidRPr="00407427">
              <w:lastRenderedPageBreak/>
              <w:t>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FE0AC02" w14:textId="77777777" w:rsidR="000A3A46" w:rsidRPr="00407427" w:rsidRDefault="000A3A46" w:rsidP="000A3A46">
            <w:pPr>
              <w:spacing w:before="0" w:after="0" w:line="240" w:lineRule="auto"/>
              <w:ind w:firstLine="0"/>
              <w:jc w:val="left"/>
            </w:pPr>
            <w:r w:rsidRPr="00407427">
              <w:lastRenderedPageBreak/>
              <w:t xml:space="preserve">Доходы в виде безвозмездных </w:t>
            </w:r>
            <w:proofErr w:type="spellStart"/>
            <w:r w:rsidRPr="00407427">
              <w:t>неденежных</w:t>
            </w:r>
            <w:proofErr w:type="spellEnd"/>
            <w:r w:rsidRPr="00407427">
              <w:t xml:space="preserve"> поступлений капитального характера в сектор государственного управления от сектора государственного управления, организаций государственного сектора и Центрального банка Российской Федерации.</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1933C5C9"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r>
            <w:r w:rsidRPr="00407427">
              <w:lastRenderedPageBreak/>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723769A3" w14:textId="77777777" w:rsidR="000A3A46" w:rsidRPr="00407427" w:rsidRDefault="000A3A46" w:rsidP="000A3A46">
            <w:pPr>
              <w:spacing w:before="0" w:after="0" w:line="240" w:lineRule="auto"/>
              <w:ind w:firstLine="0"/>
              <w:jc w:val="left"/>
            </w:pPr>
            <w:r w:rsidRPr="00407427">
              <w:lastRenderedPageBreak/>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w:t>
            </w:r>
            <w:r w:rsidRPr="00407427">
              <w:lastRenderedPageBreak/>
              <w:t>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2DC8634" w14:textId="77777777" w:rsidR="000A3A46" w:rsidRPr="00407427" w:rsidRDefault="000A3A46" w:rsidP="000A3A46">
            <w:pPr>
              <w:spacing w:before="0" w:after="0" w:line="240" w:lineRule="auto"/>
              <w:ind w:firstLine="0"/>
              <w:jc w:val="left"/>
            </w:pPr>
            <w:r w:rsidRPr="00407427">
              <w:lastRenderedPageBreak/>
              <w:t>Извещение (ф. 0504805);</w:t>
            </w:r>
            <w:r w:rsidRPr="00407427">
              <w:br/>
              <w:t>Акты приема-передачи;                   Решение о признании объектов нефинансовых активов (ф. 0510441) с приложением Листа голосования</w:t>
            </w:r>
          </w:p>
        </w:tc>
      </w:tr>
      <w:tr w:rsidR="000A3A46" w:rsidRPr="00407427" w14:paraId="2D43220A" w14:textId="77777777" w:rsidTr="00407427">
        <w:trPr>
          <w:trHeight w:val="3091"/>
        </w:trPr>
        <w:tc>
          <w:tcPr>
            <w:tcW w:w="567" w:type="dxa"/>
            <w:tcBorders>
              <w:top w:val="single" w:sz="4" w:space="0" w:color="auto"/>
              <w:left w:val="single" w:sz="4" w:space="0" w:color="auto"/>
              <w:bottom w:val="single" w:sz="4" w:space="0" w:color="auto"/>
              <w:right w:val="single" w:sz="4" w:space="0" w:color="auto"/>
            </w:tcBorders>
          </w:tcPr>
          <w:p w14:paraId="5B1C15B5" w14:textId="6DF45496" w:rsidR="000A3A46" w:rsidRPr="00407427" w:rsidRDefault="008D0894" w:rsidP="000A3A46">
            <w:pPr>
              <w:spacing w:before="0" w:after="0" w:line="240" w:lineRule="auto"/>
              <w:ind w:firstLine="0"/>
              <w:jc w:val="center"/>
              <w:rPr>
                <w:bCs/>
              </w:rPr>
            </w:pPr>
            <w:r>
              <w:rPr>
                <w:bCs/>
              </w:rPr>
              <w:lastRenderedPageBreak/>
              <w:t>5</w:t>
            </w:r>
            <w:r w:rsidR="000A3A46" w:rsidRPr="00407427">
              <w:rPr>
                <w:bCs/>
              </w:rPr>
              <w:t>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F799ECA" w14:textId="77777777" w:rsidR="000A3A46" w:rsidRPr="00407427" w:rsidRDefault="000A3A46" w:rsidP="000A3A46">
            <w:pPr>
              <w:spacing w:before="0" w:after="0" w:line="240" w:lineRule="auto"/>
              <w:ind w:firstLine="0"/>
              <w:jc w:val="center"/>
              <w:rPr>
                <w:bCs/>
              </w:rPr>
            </w:pPr>
            <w:r w:rsidRPr="00407427">
              <w:rPr>
                <w:bCs/>
              </w:rPr>
              <w:t>196</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7CD83A6"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от организаций (за исключением сектора государственного управления и организаций государственного сектора)</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2405019"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в сектор государственного управления от организаций (за исключением сектора государственного управления и организаций государственного сектора), а также индивидуальных предпринимателей, физических лиц - производителей товаров, работ и услуг</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784D8BEC"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1FDC975"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10266D7E" w14:textId="77777777" w:rsidR="000A3A46" w:rsidRPr="00407427" w:rsidRDefault="000A3A46" w:rsidP="000A3A46">
            <w:pPr>
              <w:spacing w:before="0" w:after="0" w:line="240" w:lineRule="auto"/>
              <w:ind w:firstLine="0"/>
              <w:jc w:val="left"/>
            </w:pPr>
            <w:r w:rsidRPr="00407427">
              <w:t>Товарные накладные;                         Акт о приеме-передаче нефинансовых активов (ф. 0510448):                           Решение о признании объектов нефинансовых активов (ф. 0510441) с приложением Листа голосования</w:t>
            </w:r>
          </w:p>
        </w:tc>
      </w:tr>
      <w:tr w:rsidR="000A3A46" w:rsidRPr="00407427" w14:paraId="656A89A0" w14:textId="77777777" w:rsidTr="00407427">
        <w:trPr>
          <w:trHeight w:val="556"/>
        </w:trPr>
        <w:tc>
          <w:tcPr>
            <w:tcW w:w="567" w:type="dxa"/>
            <w:tcBorders>
              <w:top w:val="single" w:sz="4" w:space="0" w:color="auto"/>
              <w:left w:val="single" w:sz="4" w:space="0" w:color="auto"/>
              <w:bottom w:val="single" w:sz="4" w:space="0" w:color="auto"/>
              <w:right w:val="single" w:sz="4" w:space="0" w:color="auto"/>
            </w:tcBorders>
          </w:tcPr>
          <w:p w14:paraId="037D9402" w14:textId="79BEE83F" w:rsidR="000A3A46" w:rsidRPr="00407427" w:rsidRDefault="008D0894" w:rsidP="000A3A46">
            <w:pPr>
              <w:spacing w:before="0" w:after="0" w:line="240" w:lineRule="auto"/>
              <w:ind w:firstLine="0"/>
              <w:jc w:val="center"/>
              <w:rPr>
                <w:bCs/>
              </w:rPr>
            </w:pPr>
            <w:r>
              <w:rPr>
                <w:bCs/>
              </w:rPr>
              <w:t>5</w:t>
            </w:r>
            <w:r w:rsidR="000A3A46" w:rsidRPr="00407427">
              <w:rPr>
                <w:bCs/>
              </w:rPr>
              <w:t>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3A3B0F3" w14:textId="77777777" w:rsidR="000A3A46" w:rsidRPr="00407427" w:rsidRDefault="000A3A46" w:rsidP="000A3A46">
            <w:pPr>
              <w:spacing w:before="0" w:after="0" w:line="240" w:lineRule="auto"/>
              <w:ind w:firstLine="0"/>
              <w:jc w:val="center"/>
              <w:rPr>
                <w:bCs/>
              </w:rPr>
            </w:pPr>
            <w:r w:rsidRPr="00407427">
              <w:rPr>
                <w:bCs/>
              </w:rPr>
              <w:t>197</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9C811CD"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от физических лиц</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B5FAFCD"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в сектор государственного управления от физических лиц.</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30E82C82"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56003351"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60BD9E30" w14:textId="77777777" w:rsidR="000A3A46" w:rsidRPr="00407427" w:rsidRDefault="000A3A46" w:rsidP="000A3A46">
            <w:pPr>
              <w:spacing w:before="0" w:after="0" w:line="240" w:lineRule="auto"/>
              <w:ind w:left="29" w:hanging="29"/>
              <w:jc w:val="left"/>
            </w:pPr>
            <w:r w:rsidRPr="00407427">
              <w:t>Акт о приеме-передаче нефинансовых активов (ф. 0510448):                            Решение о признании объектов нефинансовых активов (ф. 0510441) с приложением Листа голосования</w:t>
            </w:r>
          </w:p>
        </w:tc>
      </w:tr>
      <w:tr w:rsidR="000A3A46" w:rsidRPr="00407427" w14:paraId="74CF7DBD" w14:textId="77777777" w:rsidTr="00407427">
        <w:trPr>
          <w:trHeight w:val="830"/>
        </w:trPr>
        <w:tc>
          <w:tcPr>
            <w:tcW w:w="567" w:type="dxa"/>
            <w:tcBorders>
              <w:top w:val="single" w:sz="4" w:space="0" w:color="auto"/>
              <w:left w:val="single" w:sz="4" w:space="0" w:color="auto"/>
              <w:bottom w:val="single" w:sz="4" w:space="0" w:color="auto"/>
              <w:right w:val="single" w:sz="4" w:space="0" w:color="auto"/>
            </w:tcBorders>
          </w:tcPr>
          <w:p w14:paraId="432EB86F" w14:textId="55A40126" w:rsidR="000A3A46" w:rsidRPr="00407427" w:rsidRDefault="008D0894" w:rsidP="000A3A46">
            <w:pPr>
              <w:spacing w:before="0" w:after="0" w:line="240" w:lineRule="auto"/>
              <w:ind w:firstLine="0"/>
              <w:jc w:val="center"/>
              <w:rPr>
                <w:bCs/>
              </w:rPr>
            </w:pPr>
            <w:r>
              <w:rPr>
                <w:bCs/>
              </w:rPr>
              <w:lastRenderedPageBreak/>
              <w:t>5</w:t>
            </w:r>
            <w:r w:rsidR="000A3A46" w:rsidRPr="00407427">
              <w:rPr>
                <w:bCs/>
              </w:rPr>
              <w:t>7</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2665715" w14:textId="77777777" w:rsidR="000A3A46" w:rsidRPr="00407427" w:rsidRDefault="000A3A46" w:rsidP="000A3A46">
            <w:pPr>
              <w:spacing w:before="0" w:after="0" w:line="240" w:lineRule="auto"/>
              <w:ind w:firstLine="0"/>
              <w:jc w:val="center"/>
              <w:rPr>
                <w:bCs/>
              </w:rPr>
            </w:pPr>
            <w:r w:rsidRPr="00407427">
              <w:rPr>
                <w:bCs/>
              </w:rPr>
              <w:t>198</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B27BBE2" w14:textId="77777777"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в сектор государственного управления капитального характера от нерезидентов</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1E5FC5AA" w14:textId="20CCE793" w:rsidR="000A3A46" w:rsidRPr="00407427" w:rsidRDefault="000A3A46" w:rsidP="000A3A46">
            <w:pPr>
              <w:spacing w:before="0" w:after="0" w:line="240" w:lineRule="auto"/>
              <w:ind w:firstLine="0"/>
              <w:jc w:val="left"/>
            </w:pPr>
            <w:r w:rsidRPr="00407427">
              <w:t xml:space="preserve">Безвозмездные </w:t>
            </w:r>
            <w:proofErr w:type="spellStart"/>
            <w:r w:rsidRPr="00407427">
              <w:t>неденежные</w:t>
            </w:r>
            <w:proofErr w:type="spellEnd"/>
            <w:r w:rsidRPr="00407427">
              <w:t xml:space="preserve"> поступления капитального характера в сектор государственного управления от нерезидентов</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5B2EC833" w14:textId="77777777" w:rsidR="000A3A46" w:rsidRPr="00407427" w:rsidRDefault="000A3A46" w:rsidP="000A3A46">
            <w:pPr>
              <w:spacing w:before="0" w:after="0" w:line="240" w:lineRule="auto"/>
              <w:ind w:firstLine="0"/>
              <w:jc w:val="left"/>
            </w:pPr>
            <w:r w:rsidRPr="00407427">
              <w:t>В составе доходов текущего периода в оценке, определенной передающей стороной (при получении от собственника (учредителя) или от иной организации бюджетной сферы);</w:t>
            </w:r>
            <w:r w:rsidRPr="00407427">
              <w:br/>
              <w:t>В составе доходов текущего периода по справедливой стоимости (в иных случаях)</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2CC32445" w14:textId="77777777" w:rsidR="000A3A46" w:rsidRPr="00407427" w:rsidRDefault="000A3A46" w:rsidP="000A3A46">
            <w:pPr>
              <w:spacing w:before="0" w:after="0" w:line="240" w:lineRule="auto"/>
              <w:ind w:firstLine="0"/>
              <w:jc w:val="left"/>
            </w:pPr>
            <w:r w:rsidRPr="00407427">
              <w:t xml:space="preserve">На дату подписания Решения о признании объектов нефинансовых активов, </w:t>
            </w:r>
            <w:proofErr w:type="gramStart"/>
            <w:r w:rsidRPr="00407427">
              <w:t>который</w:t>
            </w:r>
            <w:proofErr w:type="gramEnd"/>
            <w:r w:rsidRPr="00407427">
              <w:t xml:space="preserve"> формируется не позднее рабочего дня, следующего за днем безвозмездного получения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5533971" w14:textId="77777777" w:rsidR="000A3A46" w:rsidRPr="00407427" w:rsidRDefault="000A3A46" w:rsidP="000A3A46">
            <w:pPr>
              <w:spacing w:before="0" w:after="0" w:line="240" w:lineRule="auto"/>
              <w:ind w:firstLine="0"/>
              <w:jc w:val="left"/>
            </w:pPr>
            <w:r w:rsidRPr="00407427">
              <w:t>Акт о приеме-передаче нефинансовых активов (ф. 0510448):                 Решение о признании объектов нефинансовых активов (ф. 0510441) с приложением Листа голосования</w:t>
            </w:r>
          </w:p>
        </w:tc>
      </w:tr>
      <w:tr w:rsidR="000A3A46" w:rsidRPr="00407427" w14:paraId="264B8539" w14:textId="77777777" w:rsidTr="00407427">
        <w:trPr>
          <w:trHeight w:val="556"/>
        </w:trPr>
        <w:tc>
          <w:tcPr>
            <w:tcW w:w="567" w:type="dxa"/>
            <w:tcBorders>
              <w:top w:val="single" w:sz="4" w:space="0" w:color="auto"/>
              <w:left w:val="single" w:sz="4" w:space="0" w:color="auto"/>
              <w:bottom w:val="single" w:sz="4" w:space="0" w:color="auto"/>
              <w:right w:val="single" w:sz="4" w:space="0" w:color="auto"/>
            </w:tcBorders>
          </w:tcPr>
          <w:p w14:paraId="5717A5C2" w14:textId="4FDB3045" w:rsidR="000A3A46" w:rsidRPr="00407427" w:rsidRDefault="008D0894" w:rsidP="000A3A46">
            <w:pPr>
              <w:spacing w:before="0" w:after="0" w:line="240" w:lineRule="auto"/>
              <w:ind w:firstLine="0"/>
              <w:jc w:val="center"/>
              <w:rPr>
                <w:bCs/>
              </w:rPr>
            </w:pPr>
            <w:r>
              <w:rPr>
                <w:bCs/>
              </w:rPr>
              <w:t>5</w:t>
            </w:r>
            <w:r w:rsidR="000A3A46" w:rsidRPr="00407427">
              <w:rPr>
                <w:bCs/>
              </w:rPr>
              <w:t>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13EE51C" w14:textId="77777777" w:rsidR="000A3A46" w:rsidRPr="00407427" w:rsidRDefault="000A3A46" w:rsidP="000A3A46">
            <w:pPr>
              <w:spacing w:before="0" w:after="0" w:line="240" w:lineRule="auto"/>
              <w:ind w:firstLine="0"/>
              <w:jc w:val="center"/>
              <w:rPr>
                <w:bCs/>
              </w:rPr>
            </w:pPr>
            <w:r w:rsidRPr="00407427">
              <w:rPr>
                <w:bCs/>
              </w:rPr>
              <w:t>199</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24E830A6" w14:textId="77777777" w:rsidR="000A3A46" w:rsidRPr="00407427" w:rsidRDefault="000A3A46" w:rsidP="000A3A46">
            <w:pPr>
              <w:spacing w:before="0" w:after="0" w:line="240" w:lineRule="auto"/>
              <w:ind w:firstLine="0"/>
              <w:jc w:val="left"/>
            </w:pPr>
            <w:r w:rsidRPr="00407427">
              <w:t xml:space="preserve">Прочие </w:t>
            </w:r>
            <w:proofErr w:type="spellStart"/>
            <w:r w:rsidRPr="00407427">
              <w:t>неденежные</w:t>
            </w:r>
            <w:proofErr w:type="spellEnd"/>
            <w:r w:rsidRPr="00407427">
              <w:t xml:space="preserve"> безвозмездные поступления</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7A9F2319" w14:textId="77777777" w:rsidR="000A3A46" w:rsidRPr="00407427" w:rsidRDefault="000A3A46" w:rsidP="000A3A46">
            <w:pPr>
              <w:spacing w:before="0" w:after="0" w:line="240" w:lineRule="auto"/>
              <w:ind w:firstLine="0"/>
              <w:jc w:val="left"/>
            </w:pPr>
            <w:r w:rsidRPr="00407427">
              <w:t>Принятие к учету неучтенных объектов нефинансовых активов, выявленных при инвентаризации, иных материалов (возвратных материалов), остающихся в распоряжении субъекта централизованного учета для хозяйственных нужд по результатам проведения ремонтных работ, поступление выморочного имущества, конфискованного и иного имущества, обращенного в доход Российской Федерации</w:t>
            </w:r>
            <w:proofErr w:type="gramStart"/>
            <w:r w:rsidRPr="00407427">
              <w:t>.</w:t>
            </w:r>
            <w:proofErr w:type="gramEnd"/>
            <w:r w:rsidRPr="00407427">
              <w:br/>
            </w:r>
            <w:proofErr w:type="gramStart"/>
            <w:r w:rsidRPr="00407427">
              <w:t>п</w:t>
            </w:r>
            <w:proofErr w:type="gramEnd"/>
            <w:r w:rsidRPr="00407427">
              <w:t xml:space="preserve">рочие </w:t>
            </w:r>
            <w:proofErr w:type="spellStart"/>
            <w:r w:rsidRPr="00407427">
              <w:t>неденежные</w:t>
            </w:r>
            <w:proofErr w:type="spellEnd"/>
            <w:r w:rsidRPr="00407427">
              <w:t xml:space="preserve"> безвозмездные поступления, не отнесенные на подстатьи КОСГУ 191 - 198</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14:paraId="46126B45" w14:textId="77777777" w:rsidR="000A3A46" w:rsidRPr="00407427" w:rsidRDefault="000A3A46" w:rsidP="000A3A46">
            <w:pPr>
              <w:spacing w:before="0" w:after="0" w:line="240" w:lineRule="auto"/>
              <w:ind w:firstLine="0"/>
              <w:jc w:val="left"/>
            </w:pPr>
            <w:r w:rsidRPr="00407427">
              <w:t>В составе доходов текущего периода по справедливой стоимости</w:t>
            </w:r>
          </w:p>
        </w:tc>
        <w:tc>
          <w:tcPr>
            <w:tcW w:w="2544" w:type="dxa"/>
            <w:tcBorders>
              <w:top w:val="single" w:sz="4" w:space="0" w:color="auto"/>
              <w:left w:val="single" w:sz="4" w:space="0" w:color="auto"/>
              <w:bottom w:val="single" w:sz="4" w:space="0" w:color="auto"/>
              <w:right w:val="single" w:sz="4" w:space="0" w:color="auto"/>
            </w:tcBorders>
            <w:shd w:val="clear" w:color="auto" w:fill="auto"/>
            <w:hideMark/>
          </w:tcPr>
          <w:p w14:paraId="4BAA1334" w14:textId="77777777" w:rsidR="000A3A46" w:rsidRPr="00407427" w:rsidRDefault="000A3A46" w:rsidP="000A3A46">
            <w:pPr>
              <w:spacing w:before="0" w:after="0" w:line="240" w:lineRule="auto"/>
              <w:ind w:firstLine="0"/>
              <w:jc w:val="left"/>
            </w:pPr>
            <w:r w:rsidRPr="00407427">
              <w:t>На дату оформления документов по результатам инвентаризации и Решения о признании объектов нефинансовых активов</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40920A2E" w14:textId="77777777" w:rsidR="00D73A33" w:rsidRDefault="000A3A46" w:rsidP="000A3A46">
            <w:pPr>
              <w:spacing w:before="0" w:after="0" w:line="240" w:lineRule="auto"/>
              <w:ind w:firstLine="0"/>
              <w:jc w:val="left"/>
            </w:pPr>
            <w:r w:rsidRPr="00407427">
              <w:t>Акт о результатах инвентаризации (ф. 0510463);</w:t>
            </w:r>
            <w:r w:rsidRPr="00407427">
              <w:br/>
              <w:t xml:space="preserve">Акт о приеме-передаче нефинансовых активов (ф. 0510448);       </w:t>
            </w:r>
          </w:p>
          <w:p w14:paraId="60F31329" w14:textId="77777777" w:rsidR="00D73A33" w:rsidRDefault="000A3A46" w:rsidP="000A3A46">
            <w:pPr>
              <w:spacing w:before="0" w:after="0" w:line="240" w:lineRule="auto"/>
              <w:ind w:firstLine="0"/>
              <w:jc w:val="left"/>
            </w:pPr>
            <w:r w:rsidRPr="00D73A33">
              <w:t>Приходный ордер на приемку материальных ценностей (нефинансовых активов) (ф. 0504207);</w:t>
            </w:r>
            <w:r w:rsidRPr="00407427">
              <w:t xml:space="preserve">   </w:t>
            </w:r>
          </w:p>
          <w:p w14:paraId="56AF8343" w14:textId="6BCADFA8" w:rsidR="000A3A46" w:rsidRPr="00407427" w:rsidRDefault="000A3A46" w:rsidP="000A3A46">
            <w:pPr>
              <w:spacing w:before="0" w:after="0" w:line="240" w:lineRule="auto"/>
              <w:ind w:firstLine="0"/>
              <w:jc w:val="left"/>
            </w:pPr>
            <w:r w:rsidRPr="00407427">
              <w:t>Решение о признании объектов нефинансовых активов (ф. 0510441) с приложением Листа голосования</w:t>
            </w:r>
          </w:p>
        </w:tc>
      </w:tr>
    </w:tbl>
    <w:p w14:paraId="6B014C6E" w14:textId="77777777" w:rsidR="000A3A46" w:rsidRPr="00407427" w:rsidRDefault="000A3A46"/>
    <w:p w14:paraId="75719B32" w14:textId="0D5B3F38" w:rsidR="000A3A46" w:rsidRPr="00407427" w:rsidRDefault="000A3A46"/>
    <w:p w14:paraId="0094EDF0" w14:textId="77777777" w:rsidR="000A3A46" w:rsidRPr="00407427" w:rsidRDefault="000A3A46"/>
    <w:sectPr w:rsidR="000A3A46" w:rsidRPr="00407427" w:rsidSect="00A960FF">
      <w:footnotePr>
        <w:numRestart w:val="eachSect"/>
      </w:footnotePr>
      <w:pgSz w:w="16839" w:h="11907" w:orient="landscape" w:code="9"/>
      <w:pgMar w:top="1560" w:right="1134" w:bottom="567" w:left="1134"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EC64F0" w14:textId="77777777" w:rsidR="002929F4" w:rsidRDefault="002929F4">
      <w:pPr>
        <w:spacing w:before="0" w:after="0" w:line="240" w:lineRule="auto"/>
      </w:pPr>
      <w:r>
        <w:separator/>
      </w:r>
    </w:p>
  </w:endnote>
  <w:endnote w:type="continuationSeparator" w:id="0">
    <w:p w14:paraId="63E1A563" w14:textId="77777777" w:rsidR="002929F4" w:rsidRDefault="002929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Nimrod Cyr MT">
    <w:panose1 w:val="00000000000000000000"/>
    <w:charset w:val="00"/>
    <w:family w:val="moder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3FA6F" w14:textId="6310906D"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12</w:t>
    </w:r>
    <w:r>
      <w:rPr>
        <w:noProof/>
      </w:rPr>
      <w:fldChar w:fldCharType="end"/>
    </w:r>
    <w:r>
      <w:t xml:space="preserve"> из </w:t>
    </w:r>
    <w:fldSimple w:instr=" SECTIONPAGES ">
      <w:r w:rsidR="00DD1605">
        <w:rPr>
          <w:noProof/>
        </w:rPr>
        <w:t>49</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5E3FD" w14:textId="7AA41B35"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49</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3FFA0" w14:textId="407A116B"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8</w:t>
    </w:r>
    <w:r>
      <w:rPr>
        <w:noProof/>
      </w:rPr>
      <w:fldChar w:fldCharType="end"/>
    </w:r>
    <w:r>
      <w:t xml:space="preserve"> из </w:t>
    </w:r>
    <w:fldSimple w:instr=" SECTIONPAGES ">
      <w:r w:rsidR="00DD1605">
        <w:rPr>
          <w:noProof/>
        </w:rPr>
        <w:t>2</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9BAA5" w14:textId="429DD325"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212048" w14:textId="5A6116FD" w:rsidR="002929F4" w:rsidRDefault="002929F4">
    <w:pPr>
      <w:pStyle w:val="af8"/>
    </w:pPr>
    <w:r>
      <w:t xml:space="preserve">страница </w:t>
    </w:r>
    <w:r>
      <w:fldChar w:fldCharType="begin"/>
    </w:r>
    <w:r>
      <w:instrText>=</w:instrText>
    </w:r>
    <w:r>
      <w:fldChar w:fldCharType="begin"/>
    </w:r>
    <w:r>
      <w:instrText>PAGE \* MERGEFORMAT</w:instrText>
    </w:r>
    <w:r>
      <w:fldChar w:fldCharType="separate"/>
    </w:r>
    <w:r w:rsidR="00DD1605">
      <w:rPr>
        <w:noProof/>
      </w:rPr>
      <w:instrText>25</w:instrText>
    </w:r>
    <w:r>
      <w:rPr>
        <w:noProof/>
      </w:rPr>
      <w:fldChar w:fldCharType="end"/>
    </w:r>
    <w:r>
      <w:instrText>-</w:instrText>
    </w:r>
    <w:r>
      <w:fldChar w:fldCharType="begin"/>
    </w:r>
    <w:r>
      <w:instrText>PAGEREF _docStart_6</w:instrText>
    </w:r>
    <w:r>
      <w:fldChar w:fldCharType="separate"/>
    </w:r>
    <w:r w:rsidR="00DD1605">
      <w:rPr>
        <w:noProof/>
      </w:rPr>
      <w:instrText>3</w:instrText>
    </w:r>
    <w:r>
      <w:rPr>
        <w:noProof/>
      </w:rPr>
      <w:fldChar w:fldCharType="end"/>
    </w:r>
    <w:r>
      <w:instrText>+1</w:instrText>
    </w:r>
    <w:r>
      <w:fldChar w:fldCharType="separate"/>
    </w:r>
    <w:r w:rsidR="00DD1605">
      <w:rPr>
        <w:noProof/>
      </w:rPr>
      <w:t>23</w:t>
    </w:r>
    <w:r>
      <w:fldChar w:fldCharType="end"/>
    </w:r>
    <w:r>
      <w:t xml:space="preserve"> из </w:t>
    </w:r>
    <w:r>
      <w:fldChar w:fldCharType="begin"/>
    </w:r>
    <w:r>
      <w:instrText>=</w:instrText>
    </w:r>
    <w:r>
      <w:fldChar w:fldCharType="begin"/>
    </w:r>
    <w:r>
      <w:instrText>PAGEREF _docEnd_6</w:instrText>
    </w:r>
    <w:r>
      <w:fldChar w:fldCharType="separate"/>
    </w:r>
    <w:r w:rsidR="00DD1605">
      <w:rPr>
        <w:noProof/>
      </w:rPr>
      <w:instrText>15</w:instrText>
    </w:r>
    <w:r>
      <w:rPr>
        <w:noProof/>
      </w:rPr>
      <w:fldChar w:fldCharType="end"/>
    </w:r>
    <w:r>
      <w:instrText>-</w:instrText>
    </w:r>
    <w:r>
      <w:fldChar w:fldCharType="begin"/>
    </w:r>
    <w:r>
      <w:instrText>PAGEREF _docStart_6</w:instrText>
    </w:r>
    <w:r>
      <w:fldChar w:fldCharType="separate"/>
    </w:r>
    <w:r w:rsidR="00DD1605">
      <w:rPr>
        <w:noProof/>
      </w:rPr>
      <w:instrText>3</w:instrText>
    </w:r>
    <w:r>
      <w:rPr>
        <w:noProof/>
      </w:rPr>
      <w:fldChar w:fldCharType="end"/>
    </w:r>
    <w:r>
      <w:instrText>+1</w:instrText>
    </w:r>
    <w:r>
      <w:fldChar w:fldCharType="separate"/>
    </w:r>
    <w:r w:rsidR="00DD1605">
      <w:rPr>
        <w:noProof/>
      </w:rPr>
      <w:t>13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EDAE6" w14:textId="470EEE31" w:rsidR="002929F4" w:rsidRDefault="002929F4">
    <w:pPr>
      <w:pStyle w:val="af8"/>
    </w:pPr>
    <w:r>
      <w:t xml:space="preserve">страница </w:t>
    </w:r>
    <w:r>
      <w:fldChar w:fldCharType="begin"/>
    </w:r>
    <w:r>
      <w:instrText>=</w:instrText>
    </w:r>
    <w:r>
      <w:fldChar w:fldCharType="begin"/>
    </w:r>
    <w:r>
      <w:instrText>PAGE \* MERGEFORMAT</w:instrText>
    </w:r>
    <w:r>
      <w:fldChar w:fldCharType="separate"/>
    </w:r>
    <w:r w:rsidR="00DD1605">
      <w:rPr>
        <w:noProof/>
      </w:rPr>
      <w:instrText>1</w:instrText>
    </w:r>
    <w:r>
      <w:rPr>
        <w:noProof/>
      </w:rPr>
      <w:fldChar w:fldCharType="end"/>
    </w:r>
    <w:r>
      <w:instrText>-</w:instrText>
    </w:r>
    <w:r>
      <w:fldChar w:fldCharType="begin"/>
    </w:r>
    <w:r>
      <w:instrText>PAGEREF _docStart_6</w:instrText>
    </w:r>
    <w:r>
      <w:fldChar w:fldCharType="separate"/>
    </w:r>
    <w:r w:rsidR="00DD1605">
      <w:rPr>
        <w:noProof/>
      </w:rPr>
      <w:instrText>1</w:instrText>
    </w:r>
    <w:r>
      <w:rPr>
        <w:noProof/>
      </w:rPr>
      <w:fldChar w:fldCharType="end"/>
    </w:r>
    <w:r>
      <w:instrText>+1</w:instrText>
    </w:r>
    <w:r>
      <w:fldChar w:fldCharType="separate"/>
    </w:r>
    <w:r w:rsidR="00DD1605">
      <w:rPr>
        <w:noProof/>
      </w:rPr>
      <w:t>1</w:t>
    </w:r>
    <w:r>
      <w:fldChar w:fldCharType="end"/>
    </w:r>
    <w:r>
      <w:t xml:space="preserve"> из </w:t>
    </w:r>
    <w:r>
      <w:fldChar w:fldCharType="begin"/>
    </w:r>
    <w:r>
      <w:instrText>=</w:instrText>
    </w:r>
    <w:r>
      <w:fldChar w:fldCharType="begin"/>
    </w:r>
    <w:r>
      <w:instrText>PAGEREF _docEnd_6</w:instrText>
    </w:r>
    <w:r>
      <w:fldChar w:fldCharType="separate"/>
    </w:r>
    <w:r w:rsidR="00DD1605">
      <w:rPr>
        <w:noProof/>
      </w:rPr>
      <w:instrText>1</w:instrText>
    </w:r>
    <w:r>
      <w:rPr>
        <w:noProof/>
      </w:rPr>
      <w:fldChar w:fldCharType="end"/>
    </w:r>
    <w:r>
      <w:instrText>-</w:instrText>
    </w:r>
    <w:r>
      <w:fldChar w:fldCharType="begin"/>
    </w:r>
    <w:r>
      <w:instrText>PAGEREF _docStart_6</w:instrText>
    </w:r>
    <w:r>
      <w:fldChar w:fldCharType="separate"/>
    </w:r>
    <w:r w:rsidR="00DD1605">
      <w:rPr>
        <w:noProof/>
      </w:rPr>
      <w:instrText>1</w:instrText>
    </w:r>
    <w:r>
      <w:rPr>
        <w:noProof/>
      </w:rPr>
      <w:fldChar w:fldCharType="end"/>
    </w:r>
    <w:r>
      <w:instrText>+1</w:instrText>
    </w:r>
    <w:r>
      <w:fldChar w:fldCharType="separate"/>
    </w:r>
    <w:r w:rsidR="00DD1605">
      <w:rPr>
        <w:noProof/>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DDA87" w14:textId="6FE240A6" w:rsidR="002929F4" w:rsidRDefault="002929F4">
    <w:pPr>
      <w:pStyle w:val="af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F1571" w14:textId="53A3915D"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EB85A" w14:textId="3B357E4F" w:rsidR="002929F4" w:rsidRDefault="002929F4">
    <w:pPr>
      <w:pStyle w:val="af8"/>
    </w:pPr>
    <w:r>
      <w:t xml:space="preserve">страница </w:t>
    </w:r>
    <w:r>
      <w:fldChar w:fldCharType="begin"/>
    </w:r>
    <w:r>
      <w:instrText xml:space="preserve"> PAGE \* MERGEFORMAT </w:instrText>
    </w:r>
    <w:r>
      <w:fldChar w:fldCharType="separate"/>
    </w:r>
    <w:r>
      <w:rPr>
        <w:noProof/>
      </w:rPr>
      <w:t>2</w:t>
    </w:r>
    <w:r>
      <w:rPr>
        <w:noProof/>
      </w:rPr>
      <w:fldChar w:fldCharType="end"/>
    </w:r>
    <w:r>
      <w:t xml:space="preserve"> из </w:t>
    </w:r>
    <w:fldSimple w:instr=" SECTIONPAGES ">
      <w:r>
        <w:rPr>
          <w:noProof/>
        </w:rPr>
        <w:t>2</w:t>
      </w:r>
    </w:fldSimple>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A1F04" w14:textId="6A87189B"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13D71B" w14:textId="74792821"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13</w:t>
    </w:r>
    <w:r>
      <w:rPr>
        <w:noProof/>
      </w:rPr>
      <w:fldChar w:fldCharType="end"/>
    </w:r>
    <w:r>
      <w:t xml:space="preserve"> из </w:t>
    </w:r>
    <w:fldSimple w:instr=" SECTIONPAGES ">
      <w:r w:rsidR="00DD1605">
        <w:rPr>
          <w:noProof/>
        </w:rPr>
        <w:t>1</w:t>
      </w:r>
    </w:fldSimple>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2E2AA" w14:textId="0A107B18"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33E17" w14:textId="7CDB3779" w:rsidR="002929F4" w:rsidRDefault="002929F4">
    <w:pPr>
      <w:pStyle w:val="af8"/>
    </w:pPr>
    <w:r>
      <w:t xml:space="preserve">страница </w:t>
    </w:r>
    <w:r>
      <w:fldChar w:fldCharType="begin"/>
    </w:r>
    <w:r>
      <w:instrText>=</w:instrText>
    </w:r>
    <w:r>
      <w:fldChar w:fldCharType="begin"/>
    </w:r>
    <w:r>
      <w:instrText>PAGE \* MERGEFORMAT</w:instrText>
    </w:r>
    <w:r>
      <w:fldChar w:fldCharType="separate"/>
    </w:r>
    <w:r w:rsidR="00DD1605">
      <w:rPr>
        <w:noProof/>
      </w:rPr>
      <w:instrText>12</w:instrText>
    </w:r>
    <w:r>
      <w:rPr>
        <w:noProof/>
      </w:rPr>
      <w:fldChar w:fldCharType="end"/>
    </w:r>
    <w:r>
      <w:instrText>-</w:instrText>
    </w:r>
    <w:r>
      <w:fldChar w:fldCharType="begin"/>
    </w:r>
    <w:r>
      <w:instrText>PAGEREF _docStart_12</w:instrText>
    </w:r>
    <w:r>
      <w:fldChar w:fldCharType="separate"/>
    </w:r>
    <w:r w:rsidR="00DD1605">
      <w:rPr>
        <w:noProof/>
      </w:rPr>
      <w:instrText>2</w:instrText>
    </w:r>
    <w:r>
      <w:rPr>
        <w:noProof/>
      </w:rPr>
      <w:fldChar w:fldCharType="end"/>
    </w:r>
    <w:r>
      <w:instrText>+1</w:instrText>
    </w:r>
    <w:r>
      <w:fldChar w:fldCharType="separate"/>
    </w:r>
    <w:r w:rsidR="00DD1605">
      <w:rPr>
        <w:noProof/>
      </w:rPr>
      <w:t>11</w:t>
    </w:r>
    <w:r>
      <w:fldChar w:fldCharType="end"/>
    </w:r>
    <w:r>
      <w:t xml:space="preserve"> из </w:t>
    </w:r>
    <w:r>
      <w:fldChar w:fldCharType="begin"/>
    </w:r>
    <w:r>
      <w:instrText>=</w:instrText>
    </w:r>
    <w:r>
      <w:fldChar w:fldCharType="begin"/>
    </w:r>
    <w:r>
      <w:instrText>PAGEREF _docEnd_12</w:instrText>
    </w:r>
    <w:r>
      <w:fldChar w:fldCharType="separate"/>
    </w:r>
    <w:r w:rsidR="00DD1605">
      <w:rPr>
        <w:noProof/>
      </w:rPr>
      <w:instrText>4</w:instrText>
    </w:r>
    <w:r>
      <w:rPr>
        <w:noProof/>
      </w:rPr>
      <w:fldChar w:fldCharType="end"/>
    </w:r>
    <w:r>
      <w:instrText>-</w:instrText>
    </w:r>
    <w:r>
      <w:fldChar w:fldCharType="begin"/>
    </w:r>
    <w:r>
      <w:instrText>PAGEREF _docStart_12</w:instrText>
    </w:r>
    <w:r>
      <w:fldChar w:fldCharType="separate"/>
    </w:r>
    <w:r w:rsidR="00DD1605">
      <w:rPr>
        <w:noProof/>
      </w:rPr>
      <w:instrText>2</w:instrText>
    </w:r>
    <w:r>
      <w:rPr>
        <w:noProof/>
      </w:rPr>
      <w:fldChar w:fldCharType="end"/>
    </w:r>
    <w:r>
      <w:instrText>+1</w:instrText>
    </w:r>
    <w:r>
      <w:fldChar w:fldCharType="separate"/>
    </w:r>
    <w:r w:rsidR="00DD1605">
      <w:rPr>
        <w:noProof/>
      </w:rPr>
      <w:t>3</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A821E" w14:textId="74513F0D" w:rsidR="002929F4" w:rsidRDefault="002929F4">
    <w:pPr>
      <w:pStyle w:val="af8"/>
    </w:pPr>
    <w:r>
      <w:t xml:space="preserve">страница </w:t>
    </w:r>
    <w:r>
      <w:fldChar w:fldCharType="begin"/>
    </w:r>
    <w:r>
      <w:instrText>=</w:instrText>
    </w:r>
    <w:r>
      <w:fldChar w:fldCharType="begin"/>
    </w:r>
    <w:r>
      <w:instrText>PAGE \* MERGEFORMAT</w:instrText>
    </w:r>
    <w:r>
      <w:fldChar w:fldCharType="separate"/>
    </w:r>
    <w:r w:rsidR="00DD1605">
      <w:rPr>
        <w:noProof/>
      </w:rPr>
      <w:instrText>1</w:instrText>
    </w:r>
    <w:r>
      <w:rPr>
        <w:noProof/>
      </w:rPr>
      <w:fldChar w:fldCharType="end"/>
    </w:r>
    <w:r>
      <w:instrText>-</w:instrText>
    </w:r>
    <w:r>
      <w:fldChar w:fldCharType="begin"/>
    </w:r>
    <w:r>
      <w:instrText>PAGEREF _docStart_12</w:instrText>
    </w:r>
    <w:r>
      <w:fldChar w:fldCharType="separate"/>
    </w:r>
    <w:r w:rsidR="00DD1605">
      <w:rPr>
        <w:noProof/>
      </w:rPr>
      <w:instrText>1</w:instrText>
    </w:r>
    <w:r>
      <w:rPr>
        <w:noProof/>
      </w:rPr>
      <w:fldChar w:fldCharType="end"/>
    </w:r>
    <w:r>
      <w:instrText>+1</w:instrText>
    </w:r>
    <w:r>
      <w:fldChar w:fldCharType="separate"/>
    </w:r>
    <w:r w:rsidR="00DD1605">
      <w:rPr>
        <w:noProof/>
      </w:rPr>
      <w:t>1</w:t>
    </w:r>
    <w:r>
      <w:fldChar w:fldCharType="end"/>
    </w:r>
    <w:r>
      <w:t xml:space="preserve"> из </w:t>
    </w:r>
    <w:r>
      <w:fldChar w:fldCharType="begin"/>
    </w:r>
    <w:r>
      <w:instrText>=</w:instrText>
    </w:r>
    <w:r>
      <w:fldChar w:fldCharType="begin"/>
    </w:r>
    <w:r>
      <w:instrText>PAGEREF _docEnd_12</w:instrText>
    </w:r>
    <w:r>
      <w:fldChar w:fldCharType="separate"/>
    </w:r>
    <w:r w:rsidR="00DD1605">
      <w:rPr>
        <w:noProof/>
      </w:rPr>
      <w:instrText>1</w:instrText>
    </w:r>
    <w:r>
      <w:rPr>
        <w:noProof/>
      </w:rPr>
      <w:fldChar w:fldCharType="end"/>
    </w:r>
    <w:r>
      <w:instrText>-</w:instrText>
    </w:r>
    <w:r>
      <w:fldChar w:fldCharType="begin"/>
    </w:r>
    <w:r>
      <w:instrText>PAGEREF _docStart_12</w:instrText>
    </w:r>
    <w:r>
      <w:fldChar w:fldCharType="separate"/>
    </w:r>
    <w:r w:rsidR="00DD1605">
      <w:rPr>
        <w:noProof/>
      </w:rPr>
      <w:instrText>1</w:instrText>
    </w:r>
    <w:r>
      <w:rPr>
        <w:noProof/>
      </w:rPr>
      <w:fldChar w:fldCharType="end"/>
    </w:r>
    <w:r>
      <w:instrText>+1</w:instrText>
    </w:r>
    <w:r>
      <w:fldChar w:fldCharType="separate"/>
    </w:r>
    <w:r w:rsidR="00DD1605">
      <w:rPr>
        <w:noProof/>
      </w:rPr>
      <w:t>1</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81365" w14:textId="061418D1" w:rsidR="002929F4" w:rsidRDefault="002929F4">
    <w:pPr>
      <w:pStyle w:val="af8"/>
    </w:pPr>
    <w:r>
      <w:t xml:space="preserve">страница </w:t>
    </w:r>
    <w:r>
      <w:fldChar w:fldCharType="begin"/>
    </w:r>
    <w:r>
      <w:instrText xml:space="preserve"> PAGE \* MERGEFORMAT </w:instrText>
    </w:r>
    <w:r>
      <w:fldChar w:fldCharType="separate"/>
    </w:r>
    <w:r>
      <w:rPr>
        <w:noProof/>
      </w:rPr>
      <w:t>2</w:t>
    </w:r>
    <w:r>
      <w:rPr>
        <w:noProof/>
      </w:rPr>
      <w:fldChar w:fldCharType="end"/>
    </w:r>
    <w:r>
      <w:t xml:space="preserve"> из </w:t>
    </w:r>
    <w:fldSimple w:instr=" SECTIONPAGES ">
      <w:r>
        <w:rPr>
          <w:noProof/>
        </w:rPr>
        <w:t>2</w:t>
      </w:r>
    </w:fldSimple>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F9D9C" w14:textId="29F2E9A7"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D533F" w14:textId="0E7249A1" w:rsidR="002929F4" w:rsidRPr="00A960FF" w:rsidRDefault="002929F4" w:rsidP="00A960FF">
    <w:pPr>
      <w:pStyle w:val="af8"/>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D1314" w14:textId="2931D3BE" w:rsidR="002929F4" w:rsidRDefault="002929F4">
    <w:pPr>
      <w:pStyle w:val="af8"/>
    </w:pPr>
    <w:r>
      <w:t xml:space="preserve">страница </w:t>
    </w:r>
    <w:r>
      <w:fldChar w:fldCharType="begin"/>
    </w:r>
    <w:r>
      <w:instrText xml:space="preserve"> PAGE \* MERGEFORMAT </w:instrText>
    </w:r>
    <w:r>
      <w:fldChar w:fldCharType="separate"/>
    </w:r>
    <w:r w:rsidR="00DD1605">
      <w:rPr>
        <w:noProof/>
      </w:rPr>
      <w:t>1</w:t>
    </w:r>
    <w:r>
      <w:rPr>
        <w:noProof/>
      </w:rPr>
      <w:fldChar w:fldCharType="end"/>
    </w:r>
    <w:r>
      <w:t xml:space="preserve"> из </w:t>
    </w:r>
    <w:fldSimple w:instr=" SECTIONPAGES ">
      <w:r w:rsidR="00DD1605">
        <w:rPr>
          <w:noProof/>
        </w:rPr>
        <w:t>1</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E5AE4" w14:textId="77777777" w:rsidR="002929F4" w:rsidRDefault="002929F4">
      <w:pPr>
        <w:spacing w:before="0" w:after="0" w:line="240" w:lineRule="auto"/>
      </w:pPr>
      <w:r>
        <w:separator/>
      </w:r>
    </w:p>
  </w:footnote>
  <w:footnote w:type="continuationSeparator" w:id="0">
    <w:p w14:paraId="07598FCC" w14:textId="77777777" w:rsidR="002929F4" w:rsidRDefault="002929F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B9BB7" w14:textId="77777777" w:rsidR="002929F4" w:rsidRDefault="002929F4">
    <w:pPr>
      <w:pStyle w:val="af6"/>
    </w:pPr>
    <w:r>
      <w:t xml:space="preserve">Единая учетная политика </w:t>
    </w:r>
    <w:r>
      <w:rPr>
        <w:u w:val="single"/>
      </w:rPr>
      <w:t>           </w:t>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35F3E" w14:textId="77777777" w:rsidR="002929F4" w:rsidRDefault="002929F4">
    <w:pPr>
      <w:pStyle w:val="aff7"/>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1AFE1" w14:textId="77777777" w:rsidR="002929F4" w:rsidRDefault="002929F4">
    <w:pPr>
      <w:pStyle w:val="aff7"/>
      <w:spacing w:line="14" w:lineRule="auto"/>
      <w:rPr>
        <w:sz w:val="20"/>
      </w:rPr>
    </w:pPr>
    <w:r>
      <w:rPr>
        <w:noProof/>
        <w:lang w:eastAsia="ru-RU"/>
      </w:rPr>
      <mc:AlternateContent>
        <mc:Choice Requires="wps">
          <w:drawing>
            <wp:anchor distT="0" distB="0" distL="114300" distR="114300" simplePos="0" relativeHeight="251659264" behindDoc="1" locked="0" layoutInCell="1" allowOverlap="1" wp14:anchorId="2CE6653B" wp14:editId="1DC6492D">
              <wp:simplePos x="0" y="0"/>
              <wp:positionH relativeFrom="page">
                <wp:posOffset>5873115</wp:posOffset>
              </wp:positionH>
              <wp:positionV relativeFrom="page">
                <wp:posOffset>696595</wp:posOffset>
              </wp:positionV>
              <wp:extent cx="1060450" cy="241935"/>
              <wp:effectExtent l="0" t="1270" r="635" b="4445"/>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4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D25A4" w14:textId="77777777" w:rsidR="002929F4" w:rsidRDefault="002929F4" w:rsidP="00A915B0">
                          <w:pPr>
                            <w:spacing w:before="9"/>
                            <w:rPr>
                              <w:w w:val="95"/>
                              <w:sz w:val="24"/>
                              <w:szCs w:val="24"/>
                            </w:rPr>
                          </w:pPr>
                        </w:p>
                        <w:p w14:paraId="7709EB27" w14:textId="77777777" w:rsidR="002929F4" w:rsidRDefault="002929F4" w:rsidP="00A915B0">
                          <w:pPr>
                            <w:spacing w:before="9"/>
                            <w:rPr>
                              <w:sz w:val="2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id="_x0000_t202" coordsize="21600,21600" o:spt="202" path="m,l,21600r21600,l21600,xe">
              <v:stroke joinstyle="miter"/>
              <v:path gradientshapeok="t" o:connecttype="rect"/>
            </v:shapetype>
            <v:shape id="Надпись 95" o:spid="_x0000_s1097" type="#_x0000_t202" style="position:absolute;margin-left:462.45pt;margin-top:54.85pt;width:83.5pt;height:19.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" filled="f" stroked="f">
              <v:textbox inset="0,0,0,0">
                <w:txbxContent>
                  <w:p w14:paraId="782D25A4" w14:textId="77777777" w:rsidR="002929F4" w:rsidRDefault="002929F4" w:rsidP="00A915B0">
                    <w:pPr>
                      <w:spacing w:before="9"/>
                      <w:rPr>
                        <w:w w:val="95"/>
                        <w:sz w:val="24"/>
                        <w:szCs w:val="24"/>
                      </w:rPr>
                    </w:pPr>
                  </w:p>
                  <w:p w14:paraId="7709EB27" w14:textId="77777777" w:rsidR="002929F4" w:rsidRDefault="002929F4" w:rsidP="00A915B0">
                    <w:pPr>
                      <w:spacing w:before="9"/>
                      <w:rPr>
                        <w:sz w:val="25"/>
                      </w:rPr>
                    </w:pP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A02E3" w14:textId="4D5D943D" w:rsidR="002929F4" w:rsidRDefault="002929F4">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470B2" w14:textId="4B2A6DCA" w:rsidR="002929F4" w:rsidRPr="00613036" w:rsidRDefault="002929F4" w:rsidP="00613036">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E2F00" w14:textId="70726819" w:rsidR="002929F4" w:rsidRDefault="002929F4">
    <w:pPr>
      <w:pStyle w:val="af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0D8E9" w14:textId="77777777" w:rsidR="002929F4" w:rsidRDefault="002929F4">
    <w:pPr>
      <w:pStyle w:val="af6"/>
    </w:pPr>
    <w:r>
      <w:t>Порядок проведения инвентаризации активов и обязательств в централизованной бухгалтерии</w:t>
    </w:r>
    <w:r>
      <w:b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EF606" w14:textId="3971B63B" w:rsidR="002929F4" w:rsidRDefault="002929F4">
    <w:pPr>
      <w:pStyle w:val="af6"/>
    </w:pPr>
    <w:r>
      <w:b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ACA91" w14:textId="5A654606" w:rsidR="002929F4" w:rsidRPr="00A04EBF" w:rsidRDefault="002929F4" w:rsidP="00A04EBF">
    <w:pPr>
      <w:pStyle w:val="af6"/>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375C6" w14:textId="77777777" w:rsidR="002929F4" w:rsidRDefault="002929F4">
    <w:pPr>
      <w:pStyle w:val="af6"/>
    </w:pPr>
    <w:r>
      <w:t>Порядок формирования и использования резервов предстоящих расходов</w:t>
    </w:r>
    <w:r>
      <w:b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7E82" w14:textId="6748F6B0" w:rsidR="002929F4" w:rsidRPr="00A960FF" w:rsidRDefault="002929F4" w:rsidP="00A960FF">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99A"/>
    <w:multiLevelType w:val="hybridMultilevel"/>
    <w:tmpl w:val="15A48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CD3013"/>
    <w:multiLevelType w:val="hybridMultilevel"/>
    <w:tmpl w:val="EC32FF8E"/>
    <w:lvl w:ilvl="0" w:tplc="88B86426">
      <w:numFmt w:val="bullet"/>
      <w:lvlText w:val="-"/>
      <w:lvlJc w:val="left"/>
      <w:pPr>
        <w:ind w:left="107" w:hanging="140"/>
      </w:pPr>
      <w:rPr>
        <w:rFonts w:ascii="Times New Roman" w:eastAsia="Times New Roman" w:hAnsi="Times New Roman" w:cs="Times New Roman" w:hint="default"/>
        <w:w w:val="99"/>
        <w:sz w:val="24"/>
        <w:szCs w:val="24"/>
        <w:lang w:val="ru-RU" w:eastAsia="en-US" w:bidi="ar-SA"/>
      </w:rPr>
    </w:lvl>
    <w:lvl w:ilvl="1" w:tplc="90E06658">
      <w:numFmt w:val="bullet"/>
      <w:lvlText w:val="•"/>
      <w:lvlJc w:val="left"/>
      <w:pPr>
        <w:ind w:left="639" w:hanging="140"/>
      </w:pPr>
      <w:rPr>
        <w:rFonts w:hint="default"/>
        <w:lang w:val="ru-RU" w:eastAsia="en-US" w:bidi="ar-SA"/>
      </w:rPr>
    </w:lvl>
    <w:lvl w:ilvl="2" w:tplc="C3BEDE2C">
      <w:numFmt w:val="bullet"/>
      <w:lvlText w:val="•"/>
      <w:lvlJc w:val="left"/>
      <w:pPr>
        <w:ind w:left="1178" w:hanging="140"/>
      </w:pPr>
      <w:rPr>
        <w:rFonts w:hint="default"/>
        <w:lang w:val="ru-RU" w:eastAsia="en-US" w:bidi="ar-SA"/>
      </w:rPr>
    </w:lvl>
    <w:lvl w:ilvl="3" w:tplc="FEB29DF2">
      <w:numFmt w:val="bullet"/>
      <w:lvlText w:val="•"/>
      <w:lvlJc w:val="left"/>
      <w:pPr>
        <w:ind w:left="1717" w:hanging="140"/>
      </w:pPr>
      <w:rPr>
        <w:rFonts w:hint="default"/>
        <w:lang w:val="ru-RU" w:eastAsia="en-US" w:bidi="ar-SA"/>
      </w:rPr>
    </w:lvl>
    <w:lvl w:ilvl="4" w:tplc="CF3A75D8">
      <w:numFmt w:val="bullet"/>
      <w:lvlText w:val="•"/>
      <w:lvlJc w:val="left"/>
      <w:pPr>
        <w:ind w:left="2256" w:hanging="140"/>
      </w:pPr>
      <w:rPr>
        <w:rFonts w:hint="default"/>
        <w:lang w:val="ru-RU" w:eastAsia="en-US" w:bidi="ar-SA"/>
      </w:rPr>
    </w:lvl>
    <w:lvl w:ilvl="5" w:tplc="39584968">
      <w:numFmt w:val="bullet"/>
      <w:lvlText w:val="•"/>
      <w:lvlJc w:val="left"/>
      <w:pPr>
        <w:ind w:left="2795" w:hanging="140"/>
      </w:pPr>
      <w:rPr>
        <w:rFonts w:hint="default"/>
        <w:lang w:val="ru-RU" w:eastAsia="en-US" w:bidi="ar-SA"/>
      </w:rPr>
    </w:lvl>
    <w:lvl w:ilvl="6" w:tplc="9CAAC7A0">
      <w:numFmt w:val="bullet"/>
      <w:lvlText w:val="•"/>
      <w:lvlJc w:val="left"/>
      <w:pPr>
        <w:ind w:left="3334" w:hanging="140"/>
      </w:pPr>
      <w:rPr>
        <w:rFonts w:hint="default"/>
        <w:lang w:val="ru-RU" w:eastAsia="en-US" w:bidi="ar-SA"/>
      </w:rPr>
    </w:lvl>
    <w:lvl w:ilvl="7" w:tplc="F0E660F0">
      <w:numFmt w:val="bullet"/>
      <w:lvlText w:val="•"/>
      <w:lvlJc w:val="left"/>
      <w:pPr>
        <w:ind w:left="3873" w:hanging="140"/>
      </w:pPr>
      <w:rPr>
        <w:rFonts w:hint="default"/>
        <w:lang w:val="ru-RU" w:eastAsia="en-US" w:bidi="ar-SA"/>
      </w:rPr>
    </w:lvl>
    <w:lvl w:ilvl="8" w:tplc="578E741E">
      <w:numFmt w:val="bullet"/>
      <w:lvlText w:val="•"/>
      <w:lvlJc w:val="left"/>
      <w:pPr>
        <w:ind w:left="4412" w:hanging="140"/>
      </w:pPr>
      <w:rPr>
        <w:rFonts w:hint="default"/>
        <w:lang w:val="ru-RU" w:eastAsia="en-US" w:bidi="ar-SA"/>
      </w:rPr>
    </w:lvl>
  </w:abstractNum>
  <w:abstractNum w:abstractNumId="2">
    <w:nsid w:val="06EB0DFD"/>
    <w:multiLevelType w:val="hybridMultilevel"/>
    <w:tmpl w:val="A028A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A467F4"/>
    <w:multiLevelType w:val="hybridMultilevel"/>
    <w:tmpl w:val="9B64D506"/>
    <w:lvl w:ilvl="0" w:tplc="8760D8DA">
      <w:start w:val="1"/>
      <w:numFmt w:val="decimal"/>
      <w:lvlText w:val="%1."/>
      <w:lvlJc w:val="left"/>
      <w:pPr>
        <w:ind w:left="842" w:hanging="360"/>
      </w:pPr>
      <w:rPr>
        <w:rFonts w:hint="default"/>
      </w:rPr>
    </w:lvl>
    <w:lvl w:ilvl="1" w:tplc="04190019">
      <w:start w:val="1"/>
      <w:numFmt w:val="lowerLetter"/>
      <w:lvlText w:val="%2."/>
      <w:lvlJc w:val="left"/>
      <w:pPr>
        <w:ind w:left="1562" w:hanging="360"/>
      </w:pPr>
    </w:lvl>
    <w:lvl w:ilvl="2" w:tplc="0419001B">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4">
    <w:nsid w:val="11192DA7"/>
    <w:multiLevelType w:val="hybridMultilevel"/>
    <w:tmpl w:val="BF1AC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3D7872"/>
    <w:multiLevelType w:val="hybridMultilevel"/>
    <w:tmpl w:val="E512A202"/>
    <w:lvl w:ilvl="0" w:tplc="D5B881D0">
      <w:start w:val="1"/>
      <w:numFmt w:val="decimal"/>
      <w:lvlText w:val="%1."/>
      <w:lvlJc w:val="left"/>
      <w:pPr>
        <w:ind w:left="359" w:hanging="221"/>
      </w:pPr>
      <w:rPr>
        <w:rFonts w:ascii="Times New Roman" w:eastAsia="Times New Roman" w:hAnsi="Times New Roman" w:cs="Times New Roman" w:hint="default"/>
        <w:w w:val="100"/>
        <w:sz w:val="22"/>
        <w:szCs w:val="22"/>
        <w:lang w:val="ru-RU" w:eastAsia="en-US" w:bidi="ar-SA"/>
      </w:rPr>
    </w:lvl>
    <w:lvl w:ilvl="1" w:tplc="6B8426B6">
      <w:numFmt w:val="bullet"/>
      <w:lvlText w:val="•"/>
      <w:lvlJc w:val="left"/>
      <w:pPr>
        <w:ind w:left="1346" w:hanging="221"/>
      </w:pPr>
      <w:rPr>
        <w:rFonts w:hint="default"/>
        <w:lang w:val="ru-RU" w:eastAsia="en-US" w:bidi="ar-SA"/>
      </w:rPr>
    </w:lvl>
    <w:lvl w:ilvl="2" w:tplc="71DC942E">
      <w:numFmt w:val="bullet"/>
      <w:lvlText w:val="•"/>
      <w:lvlJc w:val="left"/>
      <w:pPr>
        <w:ind w:left="2333" w:hanging="221"/>
      </w:pPr>
      <w:rPr>
        <w:rFonts w:hint="default"/>
        <w:lang w:val="ru-RU" w:eastAsia="en-US" w:bidi="ar-SA"/>
      </w:rPr>
    </w:lvl>
    <w:lvl w:ilvl="3" w:tplc="37923354">
      <w:numFmt w:val="bullet"/>
      <w:lvlText w:val="•"/>
      <w:lvlJc w:val="left"/>
      <w:pPr>
        <w:ind w:left="3319" w:hanging="221"/>
      </w:pPr>
      <w:rPr>
        <w:rFonts w:hint="default"/>
        <w:lang w:val="ru-RU" w:eastAsia="en-US" w:bidi="ar-SA"/>
      </w:rPr>
    </w:lvl>
    <w:lvl w:ilvl="4" w:tplc="938E1FDE">
      <w:numFmt w:val="bullet"/>
      <w:lvlText w:val="•"/>
      <w:lvlJc w:val="left"/>
      <w:pPr>
        <w:ind w:left="4306" w:hanging="221"/>
      </w:pPr>
      <w:rPr>
        <w:rFonts w:hint="default"/>
        <w:lang w:val="ru-RU" w:eastAsia="en-US" w:bidi="ar-SA"/>
      </w:rPr>
    </w:lvl>
    <w:lvl w:ilvl="5" w:tplc="E304CBA6">
      <w:numFmt w:val="bullet"/>
      <w:lvlText w:val="•"/>
      <w:lvlJc w:val="left"/>
      <w:pPr>
        <w:ind w:left="5293" w:hanging="221"/>
      </w:pPr>
      <w:rPr>
        <w:rFonts w:hint="default"/>
        <w:lang w:val="ru-RU" w:eastAsia="en-US" w:bidi="ar-SA"/>
      </w:rPr>
    </w:lvl>
    <w:lvl w:ilvl="6" w:tplc="2B6AF0F0">
      <w:numFmt w:val="bullet"/>
      <w:lvlText w:val="•"/>
      <w:lvlJc w:val="left"/>
      <w:pPr>
        <w:ind w:left="6279" w:hanging="221"/>
      </w:pPr>
      <w:rPr>
        <w:rFonts w:hint="default"/>
        <w:lang w:val="ru-RU" w:eastAsia="en-US" w:bidi="ar-SA"/>
      </w:rPr>
    </w:lvl>
    <w:lvl w:ilvl="7" w:tplc="EA7E9CE2">
      <w:numFmt w:val="bullet"/>
      <w:lvlText w:val="•"/>
      <w:lvlJc w:val="left"/>
      <w:pPr>
        <w:ind w:left="7266" w:hanging="221"/>
      </w:pPr>
      <w:rPr>
        <w:rFonts w:hint="default"/>
        <w:lang w:val="ru-RU" w:eastAsia="en-US" w:bidi="ar-SA"/>
      </w:rPr>
    </w:lvl>
    <w:lvl w:ilvl="8" w:tplc="FBC8C20C">
      <w:numFmt w:val="bullet"/>
      <w:lvlText w:val="•"/>
      <w:lvlJc w:val="left"/>
      <w:pPr>
        <w:ind w:left="8253" w:hanging="221"/>
      </w:pPr>
      <w:rPr>
        <w:rFonts w:hint="default"/>
        <w:lang w:val="ru-RU" w:eastAsia="en-US" w:bidi="ar-SA"/>
      </w:rPr>
    </w:lvl>
  </w:abstractNum>
  <w:abstractNum w:abstractNumId="6">
    <w:nsid w:val="12FB5A38"/>
    <w:multiLevelType w:val="hybridMultilevel"/>
    <w:tmpl w:val="65B2ED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6F7FE0"/>
    <w:multiLevelType w:val="multilevel"/>
    <w:tmpl w:val="0EFE91D2"/>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1AAC629C"/>
    <w:multiLevelType w:val="hybridMultilevel"/>
    <w:tmpl w:val="0CC42074"/>
    <w:lvl w:ilvl="0" w:tplc="0419000D">
      <w:start w:val="1"/>
      <w:numFmt w:val="bullet"/>
      <w:lvlText w:val=""/>
      <w:lvlJc w:val="left"/>
      <w:pPr>
        <w:ind w:left="573" w:hanging="457"/>
      </w:pPr>
      <w:rPr>
        <w:rFonts w:ascii="Wingdings" w:hAnsi="Wingdings" w:hint="default"/>
        <w:w w:val="60"/>
        <w:sz w:val="24"/>
        <w:szCs w:val="24"/>
        <w:lang w:val="ru-RU" w:eastAsia="en-US" w:bidi="ar-SA"/>
      </w:rPr>
    </w:lvl>
    <w:lvl w:ilvl="1" w:tplc="CE6800A4">
      <w:numFmt w:val="bullet"/>
      <w:lvlText w:val="•"/>
      <w:lvlJc w:val="left"/>
      <w:pPr>
        <w:ind w:left="1567" w:hanging="457"/>
      </w:pPr>
      <w:rPr>
        <w:rFonts w:hint="default"/>
        <w:lang w:val="ru-RU" w:eastAsia="en-US" w:bidi="ar-SA"/>
      </w:rPr>
    </w:lvl>
    <w:lvl w:ilvl="2" w:tplc="1528EE00">
      <w:numFmt w:val="bullet"/>
      <w:lvlText w:val="•"/>
      <w:lvlJc w:val="left"/>
      <w:pPr>
        <w:ind w:left="2555" w:hanging="457"/>
      </w:pPr>
      <w:rPr>
        <w:rFonts w:hint="default"/>
        <w:lang w:val="ru-RU" w:eastAsia="en-US" w:bidi="ar-SA"/>
      </w:rPr>
    </w:lvl>
    <w:lvl w:ilvl="3" w:tplc="39F0236A">
      <w:numFmt w:val="bullet"/>
      <w:lvlText w:val="•"/>
      <w:lvlJc w:val="left"/>
      <w:pPr>
        <w:ind w:left="3543" w:hanging="457"/>
      </w:pPr>
      <w:rPr>
        <w:rFonts w:hint="default"/>
        <w:lang w:val="ru-RU" w:eastAsia="en-US" w:bidi="ar-SA"/>
      </w:rPr>
    </w:lvl>
    <w:lvl w:ilvl="4" w:tplc="06C4D492">
      <w:numFmt w:val="bullet"/>
      <w:lvlText w:val="•"/>
      <w:lvlJc w:val="left"/>
      <w:pPr>
        <w:ind w:left="4531" w:hanging="457"/>
      </w:pPr>
      <w:rPr>
        <w:rFonts w:hint="default"/>
        <w:lang w:val="ru-RU" w:eastAsia="en-US" w:bidi="ar-SA"/>
      </w:rPr>
    </w:lvl>
    <w:lvl w:ilvl="5" w:tplc="6D6AEFEC">
      <w:numFmt w:val="bullet"/>
      <w:lvlText w:val="•"/>
      <w:lvlJc w:val="left"/>
      <w:pPr>
        <w:ind w:left="5519" w:hanging="457"/>
      </w:pPr>
      <w:rPr>
        <w:rFonts w:hint="default"/>
        <w:lang w:val="ru-RU" w:eastAsia="en-US" w:bidi="ar-SA"/>
      </w:rPr>
    </w:lvl>
    <w:lvl w:ilvl="6" w:tplc="F70290C0">
      <w:numFmt w:val="bullet"/>
      <w:lvlText w:val="•"/>
      <w:lvlJc w:val="left"/>
      <w:pPr>
        <w:ind w:left="6507" w:hanging="457"/>
      </w:pPr>
      <w:rPr>
        <w:rFonts w:hint="default"/>
        <w:lang w:val="ru-RU" w:eastAsia="en-US" w:bidi="ar-SA"/>
      </w:rPr>
    </w:lvl>
    <w:lvl w:ilvl="7" w:tplc="A09C02E4">
      <w:numFmt w:val="bullet"/>
      <w:lvlText w:val="•"/>
      <w:lvlJc w:val="left"/>
      <w:pPr>
        <w:ind w:left="7495" w:hanging="457"/>
      </w:pPr>
      <w:rPr>
        <w:rFonts w:hint="default"/>
        <w:lang w:val="ru-RU" w:eastAsia="en-US" w:bidi="ar-SA"/>
      </w:rPr>
    </w:lvl>
    <w:lvl w:ilvl="8" w:tplc="20DE2C8A">
      <w:numFmt w:val="bullet"/>
      <w:lvlText w:val="•"/>
      <w:lvlJc w:val="left"/>
      <w:pPr>
        <w:ind w:left="8483" w:hanging="457"/>
      </w:pPr>
      <w:rPr>
        <w:rFonts w:hint="default"/>
        <w:lang w:val="ru-RU" w:eastAsia="en-US" w:bidi="ar-SA"/>
      </w:rPr>
    </w:lvl>
  </w:abstractNum>
  <w:abstractNum w:abstractNumId="9">
    <w:nsid w:val="1C3D08A0"/>
    <w:multiLevelType w:val="hybridMultilevel"/>
    <w:tmpl w:val="2C44B8BE"/>
    <w:lvl w:ilvl="0" w:tplc="C4268894">
      <w:start w:val="1"/>
      <w:numFmt w:val="decimal"/>
      <w:lvlText w:val="%1."/>
      <w:lvlJc w:val="left"/>
      <w:pPr>
        <w:ind w:left="107" w:hanging="487"/>
      </w:pPr>
      <w:rPr>
        <w:rFonts w:ascii="Times New Roman" w:eastAsia="Times New Roman" w:hAnsi="Times New Roman" w:cs="Times New Roman" w:hint="default"/>
        <w:w w:val="100"/>
        <w:sz w:val="24"/>
        <w:szCs w:val="24"/>
        <w:lang w:val="ru-RU" w:eastAsia="en-US" w:bidi="ar-SA"/>
      </w:rPr>
    </w:lvl>
    <w:lvl w:ilvl="1" w:tplc="FF2AA9C4">
      <w:numFmt w:val="bullet"/>
      <w:lvlText w:val="•"/>
      <w:lvlJc w:val="left"/>
      <w:pPr>
        <w:ind w:left="639" w:hanging="487"/>
      </w:pPr>
      <w:rPr>
        <w:rFonts w:hint="default"/>
        <w:lang w:val="ru-RU" w:eastAsia="en-US" w:bidi="ar-SA"/>
      </w:rPr>
    </w:lvl>
    <w:lvl w:ilvl="2" w:tplc="320A23E8">
      <w:numFmt w:val="bullet"/>
      <w:lvlText w:val="•"/>
      <w:lvlJc w:val="left"/>
      <w:pPr>
        <w:ind w:left="1178" w:hanging="487"/>
      </w:pPr>
      <w:rPr>
        <w:rFonts w:hint="default"/>
        <w:lang w:val="ru-RU" w:eastAsia="en-US" w:bidi="ar-SA"/>
      </w:rPr>
    </w:lvl>
    <w:lvl w:ilvl="3" w:tplc="CA98B66E">
      <w:numFmt w:val="bullet"/>
      <w:lvlText w:val="•"/>
      <w:lvlJc w:val="left"/>
      <w:pPr>
        <w:ind w:left="1717" w:hanging="487"/>
      </w:pPr>
      <w:rPr>
        <w:rFonts w:hint="default"/>
        <w:lang w:val="ru-RU" w:eastAsia="en-US" w:bidi="ar-SA"/>
      </w:rPr>
    </w:lvl>
    <w:lvl w:ilvl="4" w:tplc="25B4D73A">
      <w:numFmt w:val="bullet"/>
      <w:lvlText w:val="•"/>
      <w:lvlJc w:val="left"/>
      <w:pPr>
        <w:ind w:left="2256" w:hanging="487"/>
      </w:pPr>
      <w:rPr>
        <w:rFonts w:hint="default"/>
        <w:lang w:val="ru-RU" w:eastAsia="en-US" w:bidi="ar-SA"/>
      </w:rPr>
    </w:lvl>
    <w:lvl w:ilvl="5" w:tplc="507C3398">
      <w:numFmt w:val="bullet"/>
      <w:lvlText w:val="•"/>
      <w:lvlJc w:val="left"/>
      <w:pPr>
        <w:ind w:left="2795" w:hanging="487"/>
      </w:pPr>
      <w:rPr>
        <w:rFonts w:hint="default"/>
        <w:lang w:val="ru-RU" w:eastAsia="en-US" w:bidi="ar-SA"/>
      </w:rPr>
    </w:lvl>
    <w:lvl w:ilvl="6" w:tplc="D0C230D4">
      <w:numFmt w:val="bullet"/>
      <w:lvlText w:val="•"/>
      <w:lvlJc w:val="left"/>
      <w:pPr>
        <w:ind w:left="3334" w:hanging="487"/>
      </w:pPr>
      <w:rPr>
        <w:rFonts w:hint="default"/>
        <w:lang w:val="ru-RU" w:eastAsia="en-US" w:bidi="ar-SA"/>
      </w:rPr>
    </w:lvl>
    <w:lvl w:ilvl="7" w:tplc="87124B2A">
      <w:numFmt w:val="bullet"/>
      <w:lvlText w:val="•"/>
      <w:lvlJc w:val="left"/>
      <w:pPr>
        <w:ind w:left="3873" w:hanging="487"/>
      </w:pPr>
      <w:rPr>
        <w:rFonts w:hint="default"/>
        <w:lang w:val="ru-RU" w:eastAsia="en-US" w:bidi="ar-SA"/>
      </w:rPr>
    </w:lvl>
    <w:lvl w:ilvl="8" w:tplc="F2CE90E2">
      <w:numFmt w:val="bullet"/>
      <w:lvlText w:val="•"/>
      <w:lvlJc w:val="left"/>
      <w:pPr>
        <w:ind w:left="4412" w:hanging="487"/>
      </w:pPr>
      <w:rPr>
        <w:rFonts w:hint="default"/>
        <w:lang w:val="ru-RU" w:eastAsia="en-US" w:bidi="ar-SA"/>
      </w:rPr>
    </w:lvl>
  </w:abstractNum>
  <w:abstractNum w:abstractNumId="10">
    <w:nsid w:val="1F32793D"/>
    <w:multiLevelType w:val="multilevel"/>
    <w:tmpl w:val="F16689AE"/>
    <w:lvl w:ilvl="0">
      <w:start w:val="3"/>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706063"/>
    <w:multiLevelType w:val="hybridMultilevel"/>
    <w:tmpl w:val="E5A0F21E"/>
    <w:lvl w:ilvl="0" w:tplc="154A28EC">
      <w:numFmt w:val="bullet"/>
      <w:lvlText w:val="-"/>
      <w:lvlJc w:val="left"/>
      <w:pPr>
        <w:ind w:left="117" w:hanging="140"/>
      </w:pPr>
      <w:rPr>
        <w:rFonts w:ascii="Times New Roman" w:eastAsia="Times New Roman" w:hAnsi="Times New Roman" w:cs="Times New Roman" w:hint="default"/>
        <w:w w:val="100"/>
        <w:sz w:val="24"/>
        <w:szCs w:val="24"/>
        <w:lang w:val="ru-RU" w:eastAsia="en-US" w:bidi="ar-SA"/>
      </w:rPr>
    </w:lvl>
    <w:lvl w:ilvl="1" w:tplc="67F4577A">
      <w:numFmt w:val="bullet"/>
      <w:lvlText w:val="•"/>
      <w:lvlJc w:val="left"/>
      <w:pPr>
        <w:ind w:left="1113" w:hanging="140"/>
      </w:pPr>
      <w:rPr>
        <w:rFonts w:hint="default"/>
        <w:lang w:val="ru-RU" w:eastAsia="en-US" w:bidi="ar-SA"/>
      </w:rPr>
    </w:lvl>
    <w:lvl w:ilvl="2" w:tplc="410E0BF0">
      <w:numFmt w:val="bullet"/>
      <w:lvlText w:val="•"/>
      <w:lvlJc w:val="left"/>
      <w:pPr>
        <w:ind w:left="2107" w:hanging="140"/>
      </w:pPr>
      <w:rPr>
        <w:rFonts w:hint="default"/>
        <w:lang w:val="ru-RU" w:eastAsia="en-US" w:bidi="ar-SA"/>
      </w:rPr>
    </w:lvl>
    <w:lvl w:ilvl="3" w:tplc="699CF840">
      <w:numFmt w:val="bullet"/>
      <w:lvlText w:val="•"/>
      <w:lvlJc w:val="left"/>
      <w:pPr>
        <w:ind w:left="3101" w:hanging="140"/>
      </w:pPr>
      <w:rPr>
        <w:rFonts w:hint="default"/>
        <w:lang w:val="ru-RU" w:eastAsia="en-US" w:bidi="ar-SA"/>
      </w:rPr>
    </w:lvl>
    <w:lvl w:ilvl="4" w:tplc="5B80AF12">
      <w:numFmt w:val="bullet"/>
      <w:lvlText w:val="•"/>
      <w:lvlJc w:val="left"/>
      <w:pPr>
        <w:ind w:left="4095" w:hanging="140"/>
      </w:pPr>
      <w:rPr>
        <w:rFonts w:hint="default"/>
        <w:lang w:val="ru-RU" w:eastAsia="en-US" w:bidi="ar-SA"/>
      </w:rPr>
    </w:lvl>
    <w:lvl w:ilvl="5" w:tplc="E8CA2D70">
      <w:numFmt w:val="bullet"/>
      <w:lvlText w:val="•"/>
      <w:lvlJc w:val="left"/>
      <w:pPr>
        <w:ind w:left="5089" w:hanging="140"/>
      </w:pPr>
      <w:rPr>
        <w:rFonts w:hint="default"/>
        <w:lang w:val="ru-RU" w:eastAsia="en-US" w:bidi="ar-SA"/>
      </w:rPr>
    </w:lvl>
    <w:lvl w:ilvl="6" w:tplc="7C22AE9C">
      <w:numFmt w:val="bullet"/>
      <w:lvlText w:val="•"/>
      <w:lvlJc w:val="left"/>
      <w:pPr>
        <w:ind w:left="6083" w:hanging="140"/>
      </w:pPr>
      <w:rPr>
        <w:rFonts w:hint="default"/>
        <w:lang w:val="ru-RU" w:eastAsia="en-US" w:bidi="ar-SA"/>
      </w:rPr>
    </w:lvl>
    <w:lvl w:ilvl="7" w:tplc="2430A98E">
      <w:numFmt w:val="bullet"/>
      <w:lvlText w:val="•"/>
      <w:lvlJc w:val="left"/>
      <w:pPr>
        <w:ind w:left="7077" w:hanging="140"/>
      </w:pPr>
      <w:rPr>
        <w:rFonts w:hint="default"/>
        <w:lang w:val="ru-RU" w:eastAsia="en-US" w:bidi="ar-SA"/>
      </w:rPr>
    </w:lvl>
    <w:lvl w:ilvl="8" w:tplc="28F6EB98">
      <w:numFmt w:val="bullet"/>
      <w:lvlText w:val="•"/>
      <w:lvlJc w:val="left"/>
      <w:pPr>
        <w:ind w:left="8071" w:hanging="140"/>
      </w:pPr>
      <w:rPr>
        <w:rFonts w:hint="default"/>
        <w:lang w:val="ru-RU" w:eastAsia="en-US" w:bidi="ar-SA"/>
      </w:rPr>
    </w:lvl>
  </w:abstractNum>
  <w:abstractNum w:abstractNumId="12">
    <w:nsid w:val="243C4CFC"/>
    <w:multiLevelType w:val="hybridMultilevel"/>
    <w:tmpl w:val="8C842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3D4F39"/>
    <w:multiLevelType w:val="hybridMultilevel"/>
    <w:tmpl w:val="ACE448D6"/>
    <w:lvl w:ilvl="0" w:tplc="F6E083DA">
      <w:start w:val="2"/>
      <w:numFmt w:val="decimal"/>
      <w:lvlText w:val="%1."/>
      <w:lvlJc w:val="left"/>
      <w:pPr>
        <w:ind w:left="1577" w:hanging="360"/>
      </w:pPr>
      <w:rPr>
        <w:rFonts w:hint="default"/>
      </w:rPr>
    </w:lvl>
    <w:lvl w:ilvl="1" w:tplc="04190019">
      <w:start w:val="1"/>
      <w:numFmt w:val="lowerLetter"/>
      <w:lvlText w:val="%2."/>
      <w:lvlJc w:val="left"/>
      <w:pPr>
        <w:ind w:left="2297" w:hanging="360"/>
      </w:pPr>
    </w:lvl>
    <w:lvl w:ilvl="2" w:tplc="0419001B">
      <w:start w:val="1"/>
      <w:numFmt w:val="lowerRoman"/>
      <w:lvlText w:val="%3."/>
      <w:lvlJc w:val="right"/>
      <w:pPr>
        <w:ind w:left="3017" w:hanging="180"/>
      </w:pPr>
    </w:lvl>
    <w:lvl w:ilvl="3" w:tplc="0419000F">
      <w:start w:val="1"/>
      <w:numFmt w:val="decimal"/>
      <w:lvlText w:val="%4."/>
      <w:lvlJc w:val="left"/>
      <w:pPr>
        <w:ind w:left="3737" w:hanging="360"/>
      </w:pPr>
    </w:lvl>
    <w:lvl w:ilvl="4" w:tplc="04190019" w:tentative="1">
      <w:start w:val="1"/>
      <w:numFmt w:val="lowerLetter"/>
      <w:lvlText w:val="%5."/>
      <w:lvlJc w:val="left"/>
      <w:pPr>
        <w:ind w:left="4457" w:hanging="360"/>
      </w:pPr>
    </w:lvl>
    <w:lvl w:ilvl="5" w:tplc="0419001B" w:tentative="1">
      <w:start w:val="1"/>
      <w:numFmt w:val="lowerRoman"/>
      <w:lvlText w:val="%6."/>
      <w:lvlJc w:val="right"/>
      <w:pPr>
        <w:ind w:left="5177" w:hanging="180"/>
      </w:pPr>
    </w:lvl>
    <w:lvl w:ilvl="6" w:tplc="0419000F" w:tentative="1">
      <w:start w:val="1"/>
      <w:numFmt w:val="decimal"/>
      <w:lvlText w:val="%7."/>
      <w:lvlJc w:val="left"/>
      <w:pPr>
        <w:ind w:left="5897" w:hanging="360"/>
      </w:pPr>
    </w:lvl>
    <w:lvl w:ilvl="7" w:tplc="04190019" w:tentative="1">
      <w:start w:val="1"/>
      <w:numFmt w:val="lowerLetter"/>
      <w:lvlText w:val="%8."/>
      <w:lvlJc w:val="left"/>
      <w:pPr>
        <w:ind w:left="6617" w:hanging="360"/>
      </w:pPr>
    </w:lvl>
    <w:lvl w:ilvl="8" w:tplc="0419001B" w:tentative="1">
      <w:start w:val="1"/>
      <w:numFmt w:val="lowerRoman"/>
      <w:lvlText w:val="%9."/>
      <w:lvlJc w:val="right"/>
      <w:pPr>
        <w:ind w:left="7337" w:hanging="180"/>
      </w:pPr>
    </w:lvl>
  </w:abstractNum>
  <w:abstractNum w:abstractNumId="14">
    <w:nsid w:val="2CDC23F9"/>
    <w:multiLevelType w:val="hybridMultilevel"/>
    <w:tmpl w:val="958C8188"/>
    <w:lvl w:ilvl="0" w:tplc="154A28EC">
      <w:numFmt w:val="bullet"/>
      <w:lvlText w:val="-"/>
      <w:lvlJc w:val="left"/>
      <w:pPr>
        <w:ind w:left="1202" w:hanging="360"/>
      </w:pPr>
      <w:rPr>
        <w:rFonts w:ascii="Times New Roman" w:eastAsia="Times New Roman" w:hAnsi="Times New Roman" w:cs="Times New Roman" w:hint="default"/>
        <w:w w:val="100"/>
        <w:sz w:val="24"/>
        <w:szCs w:val="24"/>
        <w:lang w:val="ru-RU" w:eastAsia="en-US" w:bidi="ar-SA"/>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15">
    <w:nsid w:val="2F6160B9"/>
    <w:multiLevelType w:val="multilevel"/>
    <w:tmpl w:val="EFD67708"/>
    <w:lvl w:ilvl="0">
      <w:start w:val="2"/>
      <w:numFmt w:val="decimal"/>
      <w:lvlText w:val="%1"/>
      <w:lvlJc w:val="left"/>
      <w:pPr>
        <w:ind w:left="1257" w:hanging="420"/>
      </w:pPr>
      <w:rPr>
        <w:rFonts w:hint="default"/>
        <w:lang w:val="ru-RU" w:eastAsia="en-US" w:bidi="ar-SA"/>
      </w:rPr>
    </w:lvl>
    <w:lvl w:ilvl="1">
      <w:start w:val="1"/>
      <w:numFmt w:val="decimal"/>
      <w:lvlText w:val="%1.%2."/>
      <w:lvlJc w:val="left"/>
      <w:pPr>
        <w:ind w:left="1257" w:hanging="42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1557" w:hanging="360"/>
      </w:pPr>
      <w:rPr>
        <w:rFonts w:ascii="Symbol" w:eastAsia="Symbol" w:hAnsi="Symbol" w:cs="Symbol" w:hint="default"/>
        <w:w w:val="100"/>
        <w:sz w:val="24"/>
        <w:szCs w:val="24"/>
        <w:lang w:val="ru-RU" w:eastAsia="en-US" w:bidi="ar-SA"/>
      </w:rPr>
    </w:lvl>
    <w:lvl w:ilvl="3">
      <w:numFmt w:val="bullet"/>
      <w:lvlText w:val="•"/>
      <w:lvlJc w:val="left"/>
      <w:pPr>
        <w:ind w:left="3448" w:hanging="360"/>
      </w:pPr>
      <w:rPr>
        <w:rFonts w:hint="default"/>
        <w:lang w:val="ru-RU" w:eastAsia="en-US" w:bidi="ar-SA"/>
      </w:rPr>
    </w:lvl>
    <w:lvl w:ilvl="4">
      <w:numFmt w:val="bullet"/>
      <w:lvlText w:val="•"/>
      <w:lvlJc w:val="left"/>
      <w:pPr>
        <w:ind w:left="4393" w:hanging="360"/>
      </w:pPr>
      <w:rPr>
        <w:rFonts w:hint="default"/>
        <w:lang w:val="ru-RU" w:eastAsia="en-US" w:bidi="ar-SA"/>
      </w:rPr>
    </w:lvl>
    <w:lvl w:ilvl="5">
      <w:numFmt w:val="bullet"/>
      <w:lvlText w:val="•"/>
      <w:lvlJc w:val="left"/>
      <w:pPr>
        <w:ind w:left="5337" w:hanging="360"/>
      </w:pPr>
      <w:rPr>
        <w:rFonts w:hint="default"/>
        <w:lang w:val="ru-RU" w:eastAsia="en-US" w:bidi="ar-SA"/>
      </w:rPr>
    </w:lvl>
    <w:lvl w:ilvl="6">
      <w:numFmt w:val="bullet"/>
      <w:lvlText w:val="•"/>
      <w:lvlJc w:val="left"/>
      <w:pPr>
        <w:ind w:left="6281" w:hanging="360"/>
      </w:pPr>
      <w:rPr>
        <w:rFonts w:hint="default"/>
        <w:lang w:val="ru-RU" w:eastAsia="en-US" w:bidi="ar-SA"/>
      </w:rPr>
    </w:lvl>
    <w:lvl w:ilvl="7">
      <w:numFmt w:val="bullet"/>
      <w:lvlText w:val="•"/>
      <w:lvlJc w:val="left"/>
      <w:pPr>
        <w:ind w:left="7226" w:hanging="360"/>
      </w:pPr>
      <w:rPr>
        <w:rFonts w:hint="default"/>
        <w:lang w:val="ru-RU" w:eastAsia="en-US" w:bidi="ar-SA"/>
      </w:rPr>
    </w:lvl>
    <w:lvl w:ilvl="8">
      <w:numFmt w:val="bullet"/>
      <w:lvlText w:val="•"/>
      <w:lvlJc w:val="left"/>
      <w:pPr>
        <w:ind w:left="8170" w:hanging="360"/>
      </w:pPr>
      <w:rPr>
        <w:rFonts w:hint="default"/>
        <w:lang w:val="ru-RU" w:eastAsia="en-US" w:bidi="ar-SA"/>
      </w:rPr>
    </w:lvl>
  </w:abstractNum>
  <w:abstractNum w:abstractNumId="16">
    <w:nsid w:val="2FBE4E5C"/>
    <w:multiLevelType w:val="hybridMultilevel"/>
    <w:tmpl w:val="D520C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C7742F"/>
    <w:multiLevelType w:val="multilevel"/>
    <w:tmpl w:val="0419001F"/>
    <w:lvl w:ilvl="0">
      <w:start w:val="1"/>
      <w:numFmt w:val="decimal"/>
      <w:lvlText w:val="%1."/>
      <w:lvlJc w:val="left"/>
      <w:pPr>
        <w:ind w:left="360" w:hanging="360"/>
      </w:pPr>
      <w:rPr>
        <w:rFonts w:hint="default"/>
        <w:lang w:val="ru-RU" w:eastAsia="en-US" w:bidi="ar-SA"/>
      </w:rPr>
    </w:lvl>
    <w:lvl w:ilvl="1">
      <w:start w:val="1"/>
      <w:numFmt w:val="decimal"/>
      <w:lvlText w:val="%1.%2."/>
      <w:lvlJc w:val="left"/>
      <w:pPr>
        <w:ind w:left="792" w:hanging="432"/>
      </w:pPr>
      <w:rPr>
        <w:rFonts w:hint="default"/>
        <w:w w:val="100"/>
        <w:sz w:val="24"/>
        <w:szCs w:val="24"/>
        <w:lang w:val="ru-RU" w:eastAsia="en-US" w:bidi="ar-SA"/>
      </w:rPr>
    </w:lvl>
    <w:lvl w:ilvl="2">
      <w:start w:val="1"/>
      <w:numFmt w:val="decimal"/>
      <w:lvlText w:val="%1.%2.%3."/>
      <w:lvlJc w:val="left"/>
      <w:pPr>
        <w:ind w:left="1224" w:hanging="504"/>
      </w:pPr>
      <w:rPr>
        <w:rFonts w:hint="default"/>
        <w:lang w:val="ru-RU" w:eastAsia="en-US" w:bidi="ar-SA"/>
      </w:rPr>
    </w:lvl>
    <w:lvl w:ilvl="3">
      <w:start w:val="1"/>
      <w:numFmt w:val="decimal"/>
      <w:lvlText w:val="%1.%2.%3.%4."/>
      <w:lvlJc w:val="left"/>
      <w:pPr>
        <w:ind w:left="1728" w:hanging="648"/>
      </w:pPr>
      <w:rPr>
        <w:rFonts w:hint="default"/>
        <w:lang w:val="ru-RU" w:eastAsia="en-US" w:bidi="ar-SA"/>
      </w:rPr>
    </w:lvl>
    <w:lvl w:ilvl="4">
      <w:start w:val="1"/>
      <w:numFmt w:val="decimal"/>
      <w:lvlText w:val="%1.%2.%3.%4.%5."/>
      <w:lvlJc w:val="left"/>
      <w:pPr>
        <w:ind w:left="2232" w:hanging="792"/>
      </w:pPr>
      <w:rPr>
        <w:rFonts w:hint="default"/>
        <w:lang w:val="ru-RU" w:eastAsia="en-US" w:bidi="ar-SA"/>
      </w:rPr>
    </w:lvl>
    <w:lvl w:ilvl="5">
      <w:start w:val="1"/>
      <w:numFmt w:val="decimal"/>
      <w:lvlText w:val="%1.%2.%3.%4.%5.%6."/>
      <w:lvlJc w:val="left"/>
      <w:pPr>
        <w:ind w:left="2736" w:hanging="936"/>
      </w:pPr>
      <w:rPr>
        <w:rFonts w:hint="default"/>
        <w:lang w:val="ru-RU" w:eastAsia="en-US" w:bidi="ar-SA"/>
      </w:rPr>
    </w:lvl>
    <w:lvl w:ilvl="6">
      <w:start w:val="1"/>
      <w:numFmt w:val="decimal"/>
      <w:lvlText w:val="%1.%2.%3.%4.%5.%6.%7."/>
      <w:lvlJc w:val="left"/>
      <w:pPr>
        <w:ind w:left="3240" w:hanging="1080"/>
      </w:pPr>
      <w:rPr>
        <w:rFonts w:hint="default"/>
        <w:lang w:val="ru-RU" w:eastAsia="en-US" w:bidi="ar-SA"/>
      </w:rPr>
    </w:lvl>
    <w:lvl w:ilvl="7">
      <w:start w:val="1"/>
      <w:numFmt w:val="decimal"/>
      <w:lvlText w:val="%1.%2.%3.%4.%5.%6.%7.%8."/>
      <w:lvlJc w:val="left"/>
      <w:pPr>
        <w:ind w:left="3744" w:hanging="1224"/>
      </w:pPr>
      <w:rPr>
        <w:rFonts w:hint="default"/>
        <w:lang w:val="ru-RU" w:eastAsia="en-US" w:bidi="ar-SA"/>
      </w:rPr>
    </w:lvl>
    <w:lvl w:ilvl="8">
      <w:start w:val="1"/>
      <w:numFmt w:val="decimal"/>
      <w:lvlText w:val="%1.%2.%3.%4.%5.%6.%7.%8.%9."/>
      <w:lvlJc w:val="left"/>
      <w:pPr>
        <w:ind w:left="4320" w:hanging="1440"/>
      </w:pPr>
      <w:rPr>
        <w:rFonts w:hint="default"/>
        <w:lang w:val="ru-RU" w:eastAsia="en-US" w:bidi="ar-SA"/>
      </w:rPr>
    </w:lvl>
  </w:abstractNum>
  <w:abstractNum w:abstractNumId="18">
    <w:nsid w:val="33574F1E"/>
    <w:multiLevelType w:val="hybridMultilevel"/>
    <w:tmpl w:val="A05685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68B3B0D"/>
    <w:multiLevelType w:val="hybridMultilevel"/>
    <w:tmpl w:val="EBA25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6A639EF"/>
    <w:multiLevelType w:val="hybridMultilevel"/>
    <w:tmpl w:val="AB008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CA11EA8"/>
    <w:multiLevelType w:val="hybridMultilevel"/>
    <w:tmpl w:val="4118C144"/>
    <w:lvl w:ilvl="0" w:tplc="E7589FF6">
      <w:start w:val="2"/>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22">
    <w:nsid w:val="40A53A28"/>
    <w:multiLevelType w:val="hybridMultilevel"/>
    <w:tmpl w:val="A8E604A6"/>
    <w:lvl w:ilvl="0" w:tplc="D5083EA6">
      <w:numFmt w:val="bullet"/>
      <w:lvlText w:val="-"/>
      <w:lvlJc w:val="left"/>
      <w:pPr>
        <w:ind w:left="107" w:hanging="142"/>
      </w:pPr>
      <w:rPr>
        <w:rFonts w:ascii="Times New Roman" w:eastAsia="Times New Roman" w:hAnsi="Times New Roman" w:cs="Times New Roman" w:hint="default"/>
        <w:w w:val="100"/>
        <w:sz w:val="22"/>
        <w:szCs w:val="22"/>
        <w:lang w:val="ru-RU" w:eastAsia="en-US" w:bidi="ar-SA"/>
      </w:rPr>
    </w:lvl>
    <w:lvl w:ilvl="1" w:tplc="C5306F76">
      <w:numFmt w:val="bullet"/>
      <w:lvlText w:val="•"/>
      <w:lvlJc w:val="left"/>
      <w:pPr>
        <w:ind w:left="639" w:hanging="142"/>
      </w:pPr>
      <w:rPr>
        <w:rFonts w:hint="default"/>
        <w:lang w:val="ru-RU" w:eastAsia="en-US" w:bidi="ar-SA"/>
      </w:rPr>
    </w:lvl>
    <w:lvl w:ilvl="2" w:tplc="7A7C57E6">
      <w:numFmt w:val="bullet"/>
      <w:lvlText w:val="•"/>
      <w:lvlJc w:val="left"/>
      <w:pPr>
        <w:ind w:left="1178" w:hanging="142"/>
      </w:pPr>
      <w:rPr>
        <w:rFonts w:hint="default"/>
        <w:lang w:val="ru-RU" w:eastAsia="en-US" w:bidi="ar-SA"/>
      </w:rPr>
    </w:lvl>
    <w:lvl w:ilvl="3" w:tplc="723E1FC0">
      <w:numFmt w:val="bullet"/>
      <w:lvlText w:val="•"/>
      <w:lvlJc w:val="left"/>
      <w:pPr>
        <w:ind w:left="1717" w:hanging="142"/>
      </w:pPr>
      <w:rPr>
        <w:rFonts w:hint="default"/>
        <w:lang w:val="ru-RU" w:eastAsia="en-US" w:bidi="ar-SA"/>
      </w:rPr>
    </w:lvl>
    <w:lvl w:ilvl="4" w:tplc="90E8AA2E">
      <w:numFmt w:val="bullet"/>
      <w:lvlText w:val="•"/>
      <w:lvlJc w:val="left"/>
      <w:pPr>
        <w:ind w:left="2256" w:hanging="142"/>
      </w:pPr>
      <w:rPr>
        <w:rFonts w:hint="default"/>
        <w:lang w:val="ru-RU" w:eastAsia="en-US" w:bidi="ar-SA"/>
      </w:rPr>
    </w:lvl>
    <w:lvl w:ilvl="5" w:tplc="392EECFE">
      <w:numFmt w:val="bullet"/>
      <w:lvlText w:val="•"/>
      <w:lvlJc w:val="left"/>
      <w:pPr>
        <w:ind w:left="2795" w:hanging="142"/>
      </w:pPr>
      <w:rPr>
        <w:rFonts w:hint="default"/>
        <w:lang w:val="ru-RU" w:eastAsia="en-US" w:bidi="ar-SA"/>
      </w:rPr>
    </w:lvl>
    <w:lvl w:ilvl="6" w:tplc="59BCF528">
      <w:numFmt w:val="bullet"/>
      <w:lvlText w:val="•"/>
      <w:lvlJc w:val="left"/>
      <w:pPr>
        <w:ind w:left="3334" w:hanging="142"/>
      </w:pPr>
      <w:rPr>
        <w:rFonts w:hint="default"/>
        <w:lang w:val="ru-RU" w:eastAsia="en-US" w:bidi="ar-SA"/>
      </w:rPr>
    </w:lvl>
    <w:lvl w:ilvl="7" w:tplc="AA261CE2">
      <w:numFmt w:val="bullet"/>
      <w:lvlText w:val="•"/>
      <w:lvlJc w:val="left"/>
      <w:pPr>
        <w:ind w:left="3873" w:hanging="142"/>
      </w:pPr>
      <w:rPr>
        <w:rFonts w:hint="default"/>
        <w:lang w:val="ru-RU" w:eastAsia="en-US" w:bidi="ar-SA"/>
      </w:rPr>
    </w:lvl>
    <w:lvl w:ilvl="8" w:tplc="72AA66EC">
      <w:numFmt w:val="bullet"/>
      <w:lvlText w:val="•"/>
      <w:lvlJc w:val="left"/>
      <w:pPr>
        <w:ind w:left="4412" w:hanging="142"/>
      </w:pPr>
      <w:rPr>
        <w:rFonts w:hint="default"/>
        <w:lang w:val="ru-RU" w:eastAsia="en-US" w:bidi="ar-SA"/>
      </w:rPr>
    </w:lvl>
  </w:abstractNum>
  <w:abstractNum w:abstractNumId="23">
    <w:nsid w:val="43304847"/>
    <w:multiLevelType w:val="hybridMultilevel"/>
    <w:tmpl w:val="D108CBD4"/>
    <w:lvl w:ilvl="0" w:tplc="E3BA085A">
      <w:start w:val="1"/>
      <w:numFmt w:val="decimal"/>
      <w:lvlText w:val="%1."/>
      <w:lvlJc w:val="left"/>
      <w:pPr>
        <w:ind w:left="842" w:hanging="360"/>
      </w:pPr>
      <w:rPr>
        <w:rFonts w:hint="default"/>
        <w:color w:val="000000"/>
        <w:sz w:val="24"/>
      </w:rPr>
    </w:lvl>
    <w:lvl w:ilvl="1" w:tplc="04190019">
      <w:start w:val="1"/>
      <w:numFmt w:val="lowerLetter"/>
      <w:lvlText w:val="%2."/>
      <w:lvlJc w:val="left"/>
      <w:pPr>
        <w:ind w:left="1562" w:hanging="360"/>
      </w:pPr>
    </w:lvl>
    <w:lvl w:ilvl="2" w:tplc="0419001B">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24">
    <w:nsid w:val="46F8492D"/>
    <w:multiLevelType w:val="hybridMultilevel"/>
    <w:tmpl w:val="B5BC86FC"/>
    <w:lvl w:ilvl="0" w:tplc="D404282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D8412C"/>
    <w:multiLevelType w:val="hybridMultilevel"/>
    <w:tmpl w:val="25745D86"/>
    <w:lvl w:ilvl="0" w:tplc="3EC6A504">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4F3F7700"/>
    <w:multiLevelType w:val="multilevel"/>
    <w:tmpl w:val="2D521A4A"/>
    <w:lvl w:ilvl="0">
      <w:start w:val="1"/>
      <w:numFmt w:val="decimal"/>
      <w:pStyle w:val="heading1normal"/>
      <w:suff w:val="space"/>
      <w:lvlText w:val="%1."/>
      <w:lvlJc w:val="left"/>
      <w:rPr>
        <w:rFonts w:hint="default"/>
        <w:b w:val="0"/>
      </w:rPr>
    </w:lvl>
    <w:lvl w:ilvl="1">
      <w:start w:val="1"/>
      <w:numFmt w:val="decimal"/>
      <w:pStyle w:val="heading2normal"/>
      <w:suff w:val="space"/>
      <w:lvlText w:val="%1.%2."/>
      <w:lvlJc w:val="left"/>
      <w:rPr>
        <w:rFonts w:hint="default"/>
        <w:b w:val="0"/>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27">
    <w:nsid w:val="4F3F770A"/>
    <w:multiLevelType w:val="multilevel"/>
    <w:tmpl w:val="D108D8B4"/>
    <w:lvl w:ilvl="0">
      <w:start w:val="1"/>
      <w:numFmt w:val="decimal"/>
      <w:pStyle w:val="1"/>
      <w:suff w:val="space"/>
      <w:lvlText w:val="%1."/>
      <w:lvlJc w:val="left"/>
      <w:rPr>
        <w:rFonts w:hint="default"/>
      </w:rPr>
    </w:lvl>
    <w:lvl w:ilvl="1">
      <w:start w:val="1"/>
      <w:numFmt w:val="decimal"/>
      <w:pStyle w:val="2"/>
      <w:suff w:val="space"/>
      <w:lvlText w:val="%1.%2."/>
      <w:lvlJc w:val="left"/>
      <w:rPr>
        <w:rFonts w:hint="default"/>
        <w:color w:val="auto"/>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8">
    <w:nsid w:val="560425A1"/>
    <w:multiLevelType w:val="hybridMultilevel"/>
    <w:tmpl w:val="D0A0115C"/>
    <w:lvl w:ilvl="0" w:tplc="04190001">
      <w:start w:val="1"/>
      <w:numFmt w:val="bullet"/>
      <w:lvlText w:val=""/>
      <w:lvlJc w:val="left"/>
      <w:pPr>
        <w:ind w:left="1199" w:hanging="360"/>
      </w:pPr>
      <w:rPr>
        <w:rFonts w:ascii="Symbol" w:hAnsi="Symbol"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9">
    <w:nsid w:val="5C893F6F"/>
    <w:multiLevelType w:val="hybridMultilevel"/>
    <w:tmpl w:val="76949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DEC734A"/>
    <w:multiLevelType w:val="hybridMultilevel"/>
    <w:tmpl w:val="72D02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6A879B9"/>
    <w:multiLevelType w:val="hybridMultilevel"/>
    <w:tmpl w:val="1E3EBB48"/>
    <w:lvl w:ilvl="0" w:tplc="B79ECB98">
      <w:start w:val="1"/>
      <w:numFmt w:val="decimal"/>
      <w:lvlText w:val="%1."/>
      <w:lvlJc w:val="left"/>
      <w:pPr>
        <w:ind w:left="1080" w:hanging="360"/>
      </w:pPr>
      <w:rPr>
        <w:rFonts w:hint="default"/>
      </w:rPr>
    </w:lvl>
    <w:lvl w:ilvl="1" w:tplc="3F40EDF4">
      <w:start w:val="1"/>
      <w:numFmt w:val="decimal"/>
      <w:lvlText w:val="%2."/>
      <w:lvlJc w:val="left"/>
      <w:pPr>
        <w:ind w:left="1800" w:hanging="360"/>
      </w:pPr>
      <w:rPr>
        <w:rFonts w:ascii="Times New Roman" w:eastAsia="Times New Roman" w:hAnsi="Times New Roman" w:cs="Times New Roman"/>
      </w:r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09C6C8D"/>
    <w:multiLevelType w:val="multilevel"/>
    <w:tmpl w:val="A6EC1798"/>
    <w:lvl w:ilvl="0">
      <w:start w:val="1"/>
      <w:numFmt w:val="decimal"/>
      <w:lvlText w:val="%1"/>
      <w:lvlJc w:val="left"/>
      <w:pPr>
        <w:ind w:left="117" w:hanging="420"/>
      </w:pPr>
      <w:rPr>
        <w:rFonts w:hint="default"/>
        <w:lang w:val="ru-RU" w:eastAsia="en-US" w:bidi="ar-SA"/>
      </w:rPr>
    </w:lvl>
    <w:lvl w:ilvl="1">
      <w:start w:val="1"/>
      <w:numFmt w:val="decimal"/>
      <w:lvlText w:val="%1.%2."/>
      <w:lvlJc w:val="left"/>
      <w:pPr>
        <w:ind w:left="117" w:hanging="42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07" w:hanging="420"/>
      </w:pPr>
      <w:rPr>
        <w:rFonts w:hint="default"/>
        <w:lang w:val="ru-RU" w:eastAsia="en-US" w:bidi="ar-SA"/>
      </w:rPr>
    </w:lvl>
    <w:lvl w:ilvl="3">
      <w:numFmt w:val="bullet"/>
      <w:lvlText w:val="•"/>
      <w:lvlJc w:val="left"/>
      <w:pPr>
        <w:ind w:left="3101" w:hanging="420"/>
      </w:pPr>
      <w:rPr>
        <w:rFonts w:hint="default"/>
        <w:lang w:val="ru-RU" w:eastAsia="en-US" w:bidi="ar-SA"/>
      </w:rPr>
    </w:lvl>
    <w:lvl w:ilvl="4">
      <w:numFmt w:val="bullet"/>
      <w:lvlText w:val="•"/>
      <w:lvlJc w:val="left"/>
      <w:pPr>
        <w:ind w:left="4095" w:hanging="420"/>
      </w:pPr>
      <w:rPr>
        <w:rFonts w:hint="default"/>
        <w:lang w:val="ru-RU" w:eastAsia="en-US" w:bidi="ar-SA"/>
      </w:rPr>
    </w:lvl>
    <w:lvl w:ilvl="5">
      <w:numFmt w:val="bullet"/>
      <w:lvlText w:val="•"/>
      <w:lvlJc w:val="left"/>
      <w:pPr>
        <w:ind w:left="5089" w:hanging="420"/>
      </w:pPr>
      <w:rPr>
        <w:rFonts w:hint="default"/>
        <w:lang w:val="ru-RU" w:eastAsia="en-US" w:bidi="ar-SA"/>
      </w:rPr>
    </w:lvl>
    <w:lvl w:ilvl="6">
      <w:numFmt w:val="bullet"/>
      <w:lvlText w:val="•"/>
      <w:lvlJc w:val="left"/>
      <w:pPr>
        <w:ind w:left="6083" w:hanging="420"/>
      </w:pPr>
      <w:rPr>
        <w:rFonts w:hint="default"/>
        <w:lang w:val="ru-RU" w:eastAsia="en-US" w:bidi="ar-SA"/>
      </w:rPr>
    </w:lvl>
    <w:lvl w:ilvl="7">
      <w:numFmt w:val="bullet"/>
      <w:lvlText w:val="•"/>
      <w:lvlJc w:val="left"/>
      <w:pPr>
        <w:ind w:left="7077" w:hanging="420"/>
      </w:pPr>
      <w:rPr>
        <w:rFonts w:hint="default"/>
        <w:lang w:val="ru-RU" w:eastAsia="en-US" w:bidi="ar-SA"/>
      </w:rPr>
    </w:lvl>
    <w:lvl w:ilvl="8">
      <w:numFmt w:val="bullet"/>
      <w:lvlText w:val="•"/>
      <w:lvlJc w:val="left"/>
      <w:pPr>
        <w:ind w:left="8071" w:hanging="420"/>
      </w:pPr>
      <w:rPr>
        <w:rFonts w:hint="default"/>
        <w:lang w:val="ru-RU" w:eastAsia="en-US" w:bidi="ar-SA"/>
      </w:rPr>
    </w:lvl>
  </w:abstractNum>
  <w:abstractNum w:abstractNumId="33">
    <w:nsid w:val="77C10949"/>
    <w:multiLevelType w:val="hybridMultilevel"/>
    <w:tmpl w:val="49EA08C4"/>
    <w:lvl w:ilvl="0" w:tplc="339C39A8">
      <w:start w:val="80"/>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34">
    <w:nsid w:val="7A12CD43"/>
    <w:multiLevelType w:val="singleLevel"/>
    <w:tmpl w:val="00000000"/>
    <w:lvl w:ilvl="0">
      <w:start w:val="1"/>
      <w:numFmt w:val="bullet"/>
      <w:suff w:val="space"/>
      <w:lvlText w:val="-"/>
      <w:lvlJc w:val="left"/>
      <w:pPr>
        <w:ind w:left="5104" w:firstLine="0"/>
      </w:pPr>
    </w:lvl>
  </w:abstractNum>
  <w:abstractNum w:abstractNumId="35">
    <w:nsid w:val="7A7A78FF"/>
    <w:multiLevelType w:val="hybridMultilevel"/>
    <w:tmpl w:val="9D80D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C4605D"/>
    <w:multiLevelType w:val="hybridMultilevel"/>
    <w:tmpl w:val="EE1C2650"/>
    <w:lvl w:ilvl="0" w:tplc="04190001">
      <w:start w:val="5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D59252B"/>
    <w:multiLevelType w:val="hybridMultilevel"/>
    <w:tmpl w:val="FBDA65B8"/>
    <w:lvl w:ilvl="0" w:tplc="D562CE96">
      <w:start w:val="2"/>
      <w:numFmt w:val="decimal"/>
      <w:lvlText w:val="%1."/>
      <w:lvlJc w:val="left"/>
      <w:pPr>
        <w:ind w:left="1202" w:hanging="360"/>
      </w:pPr>
      <w:rPr>
        <w:rFonts w:hint="default"/>
      </w:rPr>
    </w:lvl>
    <w:lvl w:ilvl="1" w:tplc="04190019">
      <w:start w:val="1"/>
      <w:numFmt w:val="lowerLetter"/>
      <w:lvlText w:val="%2."/>
      <w:lvlJc w:val="left"/>
      <w:pPr>
        <w:ind w:left="1922" w:hanging="360"/>
      </w:pPr>
    </w:lvl>
    <w:lvl w:ilvl="2" w:tplc="0419001B">
      <w:start w:val="1"/>
      <w:numFmt w:val="lowerRoman"/>
      <w:lvlText w:val="%3."/>
      <w:lvlJc w:val="right"/>
      <w:pPr>
        <w:ind w:left="2642" w:hanging="180"/>
      </w:pPr>
    </w:lvl>
    <w:lvl w:ilvl="3" w:tplc="0419000F" w:tentative="1">
      <w:start w:val="1"/>
      <w:numFmt w:val="decimal"/>
      <w:lvlText w:val="%4."/>
      <w:lvlJc w:val="left"/>
      <w:pPr>
        <w:ind w:left="3362" w:hanging="360"/>
      </w:pPr>
    </w:lvl>
    <w:lvl w:ilvl="4" w:tplc="04190019" w:tentative="1">
      <w:start w:val="1"/>
      <w:numFmt w:val="lowerLetter"/>
      <w:lvlText w:val="%5."/>
      <w:lvlJc w:val="left"/>
      <w:pPr>
        <w:ind w:left="4082" w:hanging="360"/>
      </w:pPr>
    </w:lvl>
    <w:lvl w:ilvl="5" w:tplc="0419001B" w:tentative="1">
      <w:start w:val="1"/>
      <w:numFmt w:val="lowerRoman"/>
      <w:lvlText w:val="%6."/>
      <w:lvlJc w:val="right"/>
      <w:pPr>
        <w:ind w:left="4802" w:hanging="180"/>
      </w:pPr>
    </w:lvl>
    <w:lvl w:ilvl="6" w:tplc="0419000F" w:tentative="1">
      <w:start w:val="1"/>
      <w:numFmt w:val="decimal"/>
      <w:lvlText w:val="%7."/>
      <w:lvlJc w:val="left"/>
      <w:pPr>
        <w:ind w:left="5522" w:hanging="360"/>
      </w:pPr>
    </w:lvl>
    <w:lvl w:ilvl="7" w:tplc="04190019" w:tentative="1">
      <w:start w:val="1"/>
      <w:numFmt w:val="lowerLetter"/>
      <w:lvlText w:val="%8."/>
      <w:lvlJc w:val="left"/>
      <w:pPr>
        <w:ind w:left="6242" w:hanging="360"/>
      </w:pPr>
    </w:lvl>
    <w:lvl w:ilvl="8" w:tplc="0419001B" w:tentative="1">
      <w:start w:val="1"/>
      <w:numFmt w:val="lowerRoman"/>
      <w:lvlText w:val="%9."/>
      <w:lvlJc w:val="right"/>
      <w:pPr>
        <w:ind w:left="6962" w:hanging="180"/>
      </w:pPr>
    </w:lvl>
  </w:abstractNum>
  <w:num w:numId="1">
    <w:abstractNumId w:val="27"/>
  </w:num>
  <w:num w:numId="2">
    <w:abstractNumId w:val="26"/>
  </w:num>
  <w:num w:numId="3">
    <w:abstractNumId w:val="34"/>
    <w:lvlOverride w:ilvl="0">
      <w:startOverride w:val="1"/>
    </w:lvlOverride>
  </w:num>
  <w:num w:numId="4">
    <w:abstractNumId w:val="34"/>
    <w:lvlOverride w:ilvl="0">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24"/>
  </w:num>
  <w:num w:numId="11">
    <w:abstractNumId w:val="5"/>
  </w:num>
  <w:num w:numId="12">
    <w:abstractNumId w:val="26"/>
    <w:lvlOverride w:ilvl="0">
      <w:startOverride w:val="3"/>
    </w:lvlOverride>
  </w:num>
  <w:num w:numId="13">
    <w:abstractNumId w:val="26"/>
    <w:lvlOverride w:ilvl="0">
      <w:startOverride w:val="1"/>
    </w:lvlOverride>
    <w:lvlOverride w:ilvl="1">
      <w:startOverride w:val="4"/>
    </w:lvlOverride>
  </w:num>
  <w:num w:numId="14">
    <w:abstractNumId w:val="11"/>
  </w:num>
  <w:num w:numId="15">
    <w:abstractNumId w:val="32"/>
  </w:num>
  <w:num w:numId="16">
    <w:abstractNumId w:val="15"/>
  </w:num>
  <w:num w:numId="17">
    <w:abstractNumId w:val="10"/>
  </w:num>
  <w:num w:numId="18">
    <w:abstractNumId w:val="8"/>
  </w:num>
  <w:num w:numId="19">
    <w:abstractNumId w:val="28"/>
  </w:num>
  <w:num w:numId="20">
    <w:abstractNumId w:val="22"/>
  </w:num>
  <w:num w:numId="21">
    <w:abstractNumId w:val="1"/>
  </w:num>
  <w:num w:numId="22">
    <w:abstractNumId w:val="9"/>
  </w:num>
  <w:num w:numId="23">
    <w:abstractNumId w:val="13"/>
  </w:num>
  <w:num w:numId="24">
    <w:abstractNumId w:val="7"/>
  </w:num>
  <w:num w:numId="25">
    <w:abstractNumId w:val="17"/>
  </w:num>
  <w:num w:numId="26">
    <w:abstractNumId w:val="36"/>
  </w:num>
  <w:num w:numId="27">
    <w:abstractNumId w:val="26"/>
    <w:lvlOverride w:ilvl="0">
      <w:startOverride w:val="1"/>
    </w:lvlOverride>
  </w:num>
  <w:num w:numId="28">
    <w:abstractNumId w:val="14"/>
  </w:num>
  <w:num w:numId="2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23"/>
  </w:num>
  <w:num w:numId="32">
    <w:abstractNumId w:val="37"/>
  </w:num>
  <w:num w:numId="33">
    <w:abstractNumId w:val="35"/>
  </w:num>
  <w:num w:numId="34">
    <w:abstractNumId w:val="20"/>
  </w:num>
  <w:num w:numId="35">
    <w:abstractNumId w:val="2"/>
  </w:num>
  <w:num w:numId="36">
    <w:abstractNumId w:val="29"/>
  </w:num>
  <w:num w:numId="37">
    <w:abstractNumId w:val="30"/>
  </w:num>
  <w:num w:numId="38">
    <w:abstractNumId w:val="31"/>
  </w:num>
  <w:num w:numId="39">
    <w:abstractNumId w:val="3"/>
  </w:num>
  <w:num w:numId="40">
    <w:abstractNumId w:val="18"/>
  </w:num>
  <w:num w:numId="41">
    <w:abstractNumId w:val="6"/>
  </w:num>
  <w:num w:numId="42">
    <w:abstractNumId w:val="19"/>
  </w:num>
  <w:num w:numId="43">
    <w:abstractNumId w:val="0"/>
  </w:num>
  <w:num w:numId="44">
    <w:abstractNumId w:val="4"/>
  </w:num>
  <w:num w:numId="45">
    <w:abstractNumId w:val="12"/>
  </w:num>
  <w:num w:numId="46">
    <w:abstractNumId w:val="16"/>
  </w:num>
  <w:num w:numId="47">
    <w:abstractNumId w:val="25"/>
  </w:num>
  <w:num w:numId="48">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531"/>
    <w:rsid w:val="00000197"/>
    <w:rsid w:val="00002EA5"/>
    <w:rsid w:val="00006C57"/>
    <w:rsid w:val="00010045"/>
    <w:rsid w:val="00010DCF"/>
    <w:rsid w:val="00011FFA"/>
    <w:rsid w:val="00012696"/>
    <w:rsid w:val="000153D3"/>
    <w:rsid w:val="00016C64"/>
    <w:rsid w:val="0002592F"/>
    <w:rsid w:val="00027884"/>
    <w:rsid w:val="00034808"/>
    <w:rsid w:val="00041028"/>
    <w:rsid w:val="00043EE9"/>
    <w:rsid w:val="00043FDC"/>
    <w:rsid w:val="00045FA7"/>
    <w:rsid w:val="000549DF"/>
    <w:rsid w:val="00062CFB"/>
    <w:rsid w:val="00064517"/>
    <w:rsid w:val="00065460"/>
    <w:rsid w:val="0006701A"/>
    <w:rsid w:val="00067D70"/>
    <w:rsid w:val="000747C5"/>
    <w:rsid w:val="00080AA8"/>
    <w:rsid w:val="00082B9B"/>
    <w:rsid w:val="000A3A46"/>
    <w:rsid w:val="000B3948"/>
    <w:rsid w:val="000B4022"/>
    <w:rsid w:val="000C794A"/>
    <w:rsid w:val="000C7A7D"/>
    <w:rsid w:val="000D4835"/>
    <w:rsid w:val="000E4ACB"/>
    <w:rsid w:val="000F213F"/>
    <w:rsid w:val="00103F64"/>
    <w:rsid w:val="00104051"/>
    <w:rsid w:val="00105146"/>
    <w:rsid w:val="00110AF9"/>
    <w:rsid w:val="00122307"/>
    <w:rsid w:val="00131F16"/>
    <w:rsid w:val="001322F6"/>
    <w:rsid w:val="00133B7D"/>
    <w:rsid w:val="00133E39"/>
    <w:rsid w:val="00134C96"/>
    <w:rsid w:val="00151371"/>
    <w:rsid w:val="00154463"/>
    <w:rsid w:val="00162346"/>
    <w:rsid w:val="00163BF9"/>
    <w:rsid w:val="001667F1"/>
    <w:rsid w:val="00170657"/>
    <w:rsid w:val="00173C58"/>
    <w:rsid w:val="0018224B"/>
    <w:rsid w:val="00185872"/>
    <w:rsid w:val="001A4A67"/>
    <w:rsid w:val="001B14BE"/>
    <w:rsid w:val="001B3A09"/>
    <w:rsid w:val="001B5C96"/>
    <w:rsid w:val="001C0D28"/>
    <w:rsid w:val="001C0EF0"/>
    <w:rsid w:val="001C27C2"/>
    <w:rsid w:val="001D07AA"/>
    <w:rsid w:val="001D6DFD"/>
    <w:rsid w:val="001E0B3E"/>
    <w:rsid w:val="001F397F"/>
    <w:rsid w:val="001F7FF0"/>
    <w:rsid w:val="002016B1"/>
    <w:rsid w:val="002030E9"/>
    <w:rsid w:val="00203D4B"/>
    <w:rsid w:val="002077E2"/>
    <w:rsid w:val="00232735"/>
    <w:rsid w:val="00235848"/>
    <w:rsid w:val="00246039"/>
    <w:rsid w:val="00251244"/>
    <w:rsid w:val="0025615B"/>
    <w:rsid w:val="002579F3"/>
    <w:rsid w:val="00260C14"/>
    <w:rsid w:val="00260C70"/>
    <w:rsid w:val="002661A2"/>
    <w:rsid w:val="00275D73"/>
    <w:rsid w:val="002773EF"/>
    <w:rsid w:val="00280391"/>
    <w:rsid w:val="00281919"/>
    <w:rsid w:val="002929F4"/>
    <w:rsid w:val="00293D8A"/>
    <w:rsid w:val="002A4C96"/>
    <w:rsid w:val="002A4EE8"/>
    <w:rsid w:val="002B2928"/>
    <w:rsid w:val="002B4C93"/>
    <w:rsid w:val="002C48A7"/>
    <w:rsid w:val="002C6473"/>
    <w:rsid w:val="002D3C09"/>
    <w:rsid w:val="002D5073"/>
    <w:rsid w:val="002D6E94"/>
    <w:rsid w:val="002D7038"/>
    <w:rsid w:val="002F6DAA"/>
    <w:rsid w:val="002F79F0"/>
    <w:rsid w:val="0030643B"/>
    <w:rsid w:val="00306C93"/>
    <w:rsid w:val="00313F35"/>
    <w:rsid w:val="003204D6"/>
    <w:rsid w:val="00324E0D"/>
    <w:rsid w:val="00330852"/>
    <w:rsid w:val="00332557"/>
    <w:rsid w:val="00337BF7"/>
    <w:rsid w:val="0034093D"/>
    <w:rsid w:val="003436B8"/>
    <w:rsid w:val="00352A6E"/>
    <w:rsid w:val="00352DB0"/>
    <w:rsid w:val="003542AE"/>
    <w:rsid w:val="003632AD"/>
    <w:rsid w:val="00365DEC"/>
    <w:rsid w:val="00376948"/>
    <w:rsid w:val="00380789"/>
    <w:rsid w:val="00381962"/>
    <w:rsid w:val="00387712"/>
    <w:rsid w:val="00392BBA"/>
    <w:rsid w:val="003A2ADC"/>
    <w:rsid w:val="003A4929"/>
    <w:rsid w:val="003B07AC"/>
    <w:rsid w:val="003B0ADC"/>
    <w:rsid w:val="003B0E18"/>
    <w:rsid w:val="003B154D"/>
    <w:rsid w:val="003B2D8C"/>
    <w:rsid w:val="003C2195"/>
    <w:rsid w:val="003D0C7A"/>
    <w:rsid w:val="003D30F9"/>
    <w:rsid w:val="003D4CC3"/>
    <w:rsid w:val="003D70E3"/>
    <w:rsid w:val="003E1976"/>
    <w:rsid w:val="003E2E67"/>
    <w:rsid w:val="003E6B9B"/>
    <w:rsid w:val="003F0D6D"/>
    <w:rsid w:val="00407427"/>
    <w:rsid w:val="00414351"/>
    <w:rsid w:val="00416CDA"/>
    <w:rsid w:val="004177E1"/>
    <w:rsid w:val="00421C87"/>
    <w:rsid w:val="00424C81"/>
    <w:rsid w:val="004320BD"/>
    <w:rsid w:val="004346A2"/>
    <w:rsid w:val="00437273"/>
    <w:rsid w:val="0043730C"/>
    <w:rsid w:val="0044001B"/>
    <w:rsid w:val="00440941"/>
    <w:rsid w:val="0044112E"/>
    <w:rsid w:val="004428A1"/>
    <w:rsid w:val="00447B0E"/>
    <w:rsid w:val="00447B4E"/>
    <w:rsid w:val="0046198B"/>
    <w:rsid w:val="00464C8C"/>
    <w:rsid w:val="00465052"/>
    <w:rsid w:val="004650A9"/>
    <w:rsid w:val="00466578"/>
    <w:rsid w:val="004732AD"/>
    <w:rsid w:val="00476677"/>
    <w:rsid w:val="004809CA"/>
    <w:rsid w:val="0048408E"/>
    <w:rsid w:val="00493BAB"/>
    <w:rsid w:val="00493F0A"/>
    <w:rsid w:val="00495476"/>
    <w:rsid w:val="004A493F"/>
    <w:rsid w:val="004A5550"/>
    <w:rsid w:val="004A5C39"/>
    <w:rsid w:val="004A79F8"/>
    <w:rsid w:val="004B3755"/>
    <w:rsid w:val="004D5326"/>
    <w:rsid w:val="004D55F3"/>
    <w:rsid w:val="004E3E32"/>
    <w:rsid w:val="004E3FC4"/>
    <w:rsid w:val="004E4B52"/>
    <w:rsid w:val="004F1805"/>
    <w:rsid w:val="004F466F"/>
    <w:rsid w:val="005039E1"/>
    <w:rsid w:val="00511153"/>
    <w:rsid w:val="00514A91"/>
    <w:rsid w:val="00515CFE"/>
    <w:rsid w:val="0051753E"/>
    <w:rsid w:val="00521098"/>
    <w:rsid w:val="00526CA8"/>
    <w:rsid w:val="00532F39"/>
    <w:rsid w:val="00543C0E"/>
    <w:rsid w:val="00551EC6"/>
    <w:rsid w:val="00554F0A"/>
    <w:rsid w:val="005554E4"/>
    <w:rsid w:val="00564F60"/>
    <w:rsid w:val="00566292"/>
    <w:rsid w:val="00571B1A"/>
    <w:rsid w:val="0057444E"/>
    <w:rsid w:val="005744D8"/>
    <w:rsid w:val="005827CA"/>
    <w:rsid w:val="00583E2B"/>
    <w:rsid w:val="005840DE"/>
    <w:rsid w:val="00586E66"/>
    <w:rsid w:val="0059570F"/>
    <w:rsid w:val="00596954"/>
    <w:rsid w:val="005D0442"/>
    <w:rsid w:val="005D2D69"/>
    <w:rsid w:val="005E0E16"/>
    <w:rsid w:val="005E153C"/>
    <w:rsid w:val="005E1901"/>
    <w:rsid w:val="005E5DA4"/>
    <w:rsid w:val="005E7128"/>
    <w:rsid w:val="00610298"/>
    <w:rsid w:val="00612D04"/>
    <w:rsid w:val="00612E90"/>
    <w:rsid w:val="00613036"/>
    <w:rsid w:val="006149B8"/>
    <w:rsid w:val="006216D3"/>
    <w:rsid w:val="00621E98"/>
    <w:rsid w:val="0062677F"/>
    <w:rsid w:val="006272A5"/>
    <w:rsid w:val="0063129D"/>
    <w:rsid w:val="00632E2F"/>
    <w:rsid w:val="00633D9F"/>
    <w:rsid w:val="0064134D"/>
    <w:rsid w:val="006639F1"/>
    <w:rsid w:val="00663F9D"/>
    <w:rsid w:val="006745EE"/>
    <w:rsid w:val="00680B21"/>
    <w:rsid w:val="00687531"/>
    <w:rsid w:val="00694A00"/>
    <w:rsid w:val="00696B01"/>
    <w:rsid w:val="0069754C"/>
    <w:rsid w:val="006A1CD2"/>
    <w:rsid w:val="006A45BE"/>
    <w:rsid w:val="006A4D98"/>
    <w:rsid w:val="006A5255"/>
    <w:rsid w:val="006A5B66"/>
    <w:rsid w:val="006B3691"/>
    <w:rsid w:val="006B5CCB"/>
    <w:rsid w:val="006C16A2"/>
    <w:rsid w:val="006C6A6A"/>
    <w:rsid w:val="006C7DD0"/>
    <w:rsid w:val="006D11D9"/>
    <w:rsid w:val="006D329A"/>
    <w:rsid w:val="006D4898"/>
    <w:rsid w:val="006F3D72"/>
    <w:rsid w:val="006F4C50"/>
    <w:rsid w:val="007007E4"/>
    <w:rsid w:val="007014D4"/>
    <w:rsid w:val="007079F1"/>
    <w:rsid w:val="00710B01"/>
    <w:rsid w:val="007266BD"/>
    <w:rsid w:val="00727E8B"/>
    <w:rsid w:val="00734FEB"/>
    <w:rsid w:val="007376E5"/>
    <w:rsid w:val="00742D9F"/>
    <w:rsid w:val="00752311"/>
    <w:rsid w:val="0076363D"/>
    <w:rsid w:val="00763DB6"/>
    <w:rsid w:val="00766203"/>
    <w:rsid w:val="007707F9"/>
    <w:rsid w:val="00770DB6"/>
    <w:rsid w:val="00777A2E"/>
    <w:rsid w:val="007807E1"/>
    <w:rsid w:val="00780DC5"/>
    <w:rsid w:val="00781008"/>
    <w:rsid w:val="007814D7"/>
    <w:rsid w:val="0078198B"/>
    <w:rsid w:val="00782F2E"/>
    <w:rsid w:val="007836F8"/>
    <w:rsid w:val="00795D03"/>
    <w:rsid w:val="007A197E"/>
    <w:rsid w:val="007A5FD6"/>
    <w:rsid w:val="007B1870"/>
    <w:rsid w:val="007C6A35"/>
    <w:rsid w:val="007D4AA7"/>
    <w:rsid w:val="007D4C06"/>
    <w:rsid w:val="007D5E15"/>
    <w:rsid w:val="007E1654"/>
    <w:rsid w:val="007E5993"/>
    <w:rsid w:val="007F2475"/>
    <w:rsid w:val="00800743"/>
    <w:rsid w:val="008011AE"/>
    <w:rsid w:val="00804320"/>
    <w:rsid w:val="00807E7B"/>
    <w:rsid w:val="00822EDC"/>
    <w:rsid w:val="008239D6"/>
    <w:rsid w:val="00827B34"/>
    <w:rsid w:val="00835F52"/>
    <w:rsid w:val="00840AD2"/>
    <w:rsid w:val="008418AD"/>
    <w:rsid w:val="00845899"/>
    <w:rsid w:val="0084593D"/>
    <w:rsid w:val="008477D1"/>
    <w:rsid w:val="008501A3"/>
    <w:rsid w:val="00857F8F"/>
    <w:rsid w:val="0086075E"/>
    <w:rsid w:val="00863CA6"/>
    <w:rsid w:val="00897D5B"/>
    <w:rsid w:val="008A7973"/>
    <w:rsid w:val="008B06F0"/>
    <w:rsid w:val="008B1C99"/>
    <w:rsid w:val="008B25BC"/>
    <w:rsid w:val="008C268B"/>
    <w:rsid w:val="008C3329"/>
    <w:rsid w:val="008D0894"/>
    <w:rsid w:val="008D5813"/>
    <w:rsid w:val="008E3AE2"/>
    <w:rsid w:val="008E52DE"/>
    <w:rsid w:val="008F5796"/>
    <w:rsid w:val="008F79ED"/>
    <w:rsid w:val="009049A9"/>
    <w:rsid w:val="00907599"/>
    <w:rsid w:val="00912727"/>
    <w:rsid w:val="00914C7E"/>
    <w:rsid w:val="00927ABE"/>
    <w:rsid w:val="00933815"/>
    <w:rsid w:val="0094194C"/>
    <w:rsid w:val="009524CF"/>
    <w:rsid w:val="00954DB7"/>
    <w:rsid w:val="00960472"/>
    <w:rsid w:val="009676BF"/>
    <w:rsid w:val="00970086"/>
    <w:rsid w:val="0097334A"/>
    <w:rsid w:val="00975DC3"/>
    <w:rsid w:val="00981091"/>
    <w:rsid w:val="0098652C"/>
    <w:rsid w:val="0099086B"/>
    <w:rsid w:val="009915AB"/>
    <w:rsid w:val="00992851"/>
    <w:rsid w:val="00992945"/>
    <w:rsid w:val="009973F5"/>
    <w:rsid w:val="009A46FB"/>
    <w:rsid w:val="009A73F9"/>
    <w:rsid w:val="009B179C"/>
    <w:rsid w:val="009B27A7"/>
    <w:rsid w:val="009B4425"/>
    <w:rsid w:val="009B5234"/>
    <w:rsid w:val="009B7008"/>
    <w:rsid w:val="009C1396"/>
    <w:rsid w:val="009C4147"/>
    <w:rsid w:val="009D31B9"/>
    <w:rsid w:val="009D7CE2"/>
    <w:rsid w:val="009E0063"/>
    <w:rsid w:val="009E2A0E"/>
    <w:rsid w:val="009E2BF4"/>
    <w:rsid w:val="009E2CFF"/>
    <w:rsid w:val="009E5CD3"/>
    <w:rsid w:val="009E63BA"/>
    <w:rsid w:val="009E6BD3"/>
    <w:rsid w:val="009E7975"/>
    <w:rsid w:val="009F75F5"/>
    <w:rsid w:val="00A021A0"/>
    <w:rsid w:val="00A040C6"/>
    <w:rsid w:val="00A04EBF"/>
    <w:rsid w:val="00A15274"/>
    <w:rsid w:val="00A25C17"/>
    <w:rsid w:val="00A30D1E"/>
    <w:rsid w:val="00A30E1E"/>
    <w:rsid w:val="00A402CF"/>
    <w:rsid w:val="00A40A00"/>
    <w:rsid w:val="00A413DB"/>
    <w:rsid w:val="00A43041"/>
    <w:rsid w:val="00A77676"/>
    <w:rsid w:val="00A779B3"/>
    <w:rsid w:val="00A77D0B"/>
    <w:rsid w:val="00A854A0"/>
    <w:rsid w:val="00A9030B"/>
    <w:rsid w:val="00A915B0"/>
    <w:rsid w:val="00A93C41"/>
    <w:rsid w:val="00A9416B"/>
    <w:rsid w:val="00A960FF"/>
    <w:rsid w:val="00AB2040"/>
    <w:rsid w:val="00AB3292"/>
    <w:rsid w:val="00AC4BD8"/>
    <w:rsid w:val="00AC641B"/>
    <w:rsid w:val="00AC6600"/>
    <w:rsid w:val="00AC6E9C"/>
    <w:rsid w:val="00AD2222"/>
    <w:rsid w:val="00AE0DDA"/>
    <w:rsid w:val="00AE33E3"/>
    <w:rsid w:val="00AE4499"/>
    <w:rsid w:val="00AF2E1F"/>
    <w:rsid w:val="00AF3508"/>
    <w:rsid w:val="00AF7023"/>
    <w:rsid w:val="00B07E88"/>
    <w:rsid w:val="00B126B3"/>
    <w:rsid w:val="00B31403"/>
    <w:rsid w:val="00B31A3B"/>
    <w:rsid w:val="00B4527D"/>
    <w:rsid w:val="00B531D1"/>
    <w:rsid w:val="00B56782"/>
    <w:rsid w:val="00B61C21"/>
    <w:rsid w:val="00B643A2"/>
    <w:rsid w:val="00B65ED7"/>
    <w:rsid w:val="00B70FD6"/>
    <w:rsid w:val="00B71B76"/>
    <w:rsid w:val="00B74E15"/>
    <w:rsid w:val="00B755A2"/>
    <w:rsid w:val="00B75F86"/>
    <w:rsid w:val="00B95BE2"/>
    <w:rsid w:val="00BA7273"/>
    <w:rsid w:val="00BA74C9"/>
    <w:rsid w:val="00BB2238"/>
    <w:rsid w:val="00BB4B3D"/>
    <w:rsid w:val="00BB5452"/>
    <w:rsid w:val="00BB6B77"/>
    <w:rsid w:val="00BC00E4"/>
    <w:rsid w:val="00BC54B0"/>
    <w:rsid w:val="00BC5FB0"/>
    <w:rsid w:val="00BD00CD"/>
    <w:rsid w:val="00BD65C2"/>
    <w:rsid w:val="00BE191B"/>
    <w:rsid w:val="00BE30EB"/>
    <w:rsid w:val="00BE76E3"/>
    <w:rsid w:val="00BF1059"/>
    <w:rsid w:val="00BF509F"/>
    <w:rsid w:val="00C01463"/>
    <w:rsid w:val="00C03418"/>
    <w:rsid w:val="00C046F6"/>
    <w:rsid w:val="00C14F0B"/>
    <w:rsid w:val="00C22A69"/>
    <w:rsid w:val="00C257A2"/>
    <w:rsid w:val="00C2583C"/>
    <w:rsid w:val="00C379B6"/>
    <w:rsid w:val="00C37BC2"/>
    <w:rsid w:val="00C40A3E"/>
    <w:rsid w:val="00C42DC2"/>
    <w:rsid w:val="00C44AC8"/>
    <w:rsid w:val="00C57FC7"/>
    <w:rsid w:val="00C602BE"/>
    <w:rsid w:val="00C636F4"/>
    <w:rsid w:val="00C75956"/>
    <w:rsid w:val="00C76131"/>
    <w:rsid w:val="00C778CA"/>
    <w:rsid w:val="00C93A42"/>
    <w:rsid w:val="00C9556C"/>
    <w:rsid w:val="00CA1B7D"/>
    <w:rsid w:val="00CA3F78"/>
    <w:rsid w:val="00CA7B2A"/>
    <w:rsid w:val="00CB00BE"/>
    <w:rsid w:val="00CB0877"/>
    <w:rsid w:val="00CB3BDD"/>
    <w:rsid w:val="00CB5DD5"/>
    <w:rsid w:val="00CC211E"/>
    <w:rsid w:val="00CC3BD9"/>
    <w:rsid w:val="00CC4EAF"/>
    <w:rsid w:val="00CC542F"/>
    <w:rsid w:val="00CC76AC"/>
    <w:rsid w:val="00CD19E6"/>
    <w:rsid w:val="00CE3A67"/>
    <w:rsid w:val="00CE5D29"/>
    <w:rsid w:val="00CE5E91"/>
    <w:rsid w:val="00CE6127"/>
    <w:rsid w:val="00CF4782"/>
    <w:rsid w:val="00CF54AB"/>
    <w:rsid w:val="00D02662"/>
    <w:rsid w:val="00D114E6"/>
    <w:rsid w:val="00D122C0"/>
    <w:rsid w:val="00D1520C"/>
    <w:rsid w:val="00D163C1"/>
    <w:rsid w:val="00D217A7"/>
    <w:rsid w:val="00D30A71"/>
    <w:rsid w:val="00D47834"/>
    <w:rsid w:val="00D55348"/>
    <w:rsid w:val="00D61C25"/>
    <w:rsid w:val="00D6799D"/>
    <w:rsid w:val="00D73532"/>
    <w:rsid w:val="00D73A33"/>
    <w:rsid w:val="00D8297A"/>
    <w:rsid w:val="00D84EB1"/>
    <w:rsid w:val="00D85364"/>
    <w:rsid w:val="00DA0AEC"/>
    <w:rsid w:val="00DA5CF4"/>
    <w:rsid w:val="00DC178E"/>
    <w:rsid w:val="00DC2DD8"/>
    <w:rsid w:val="00DC6505"/>
    <w:rsid w:val="00DC758A"/>
    <w:rsid w:val="00DD1605"/>
    <w:rsid w:val="00DD3DC0"/>
    <w:rsid w:val="00DD7F4E"/>
    <w:rsid w:val="00DE468B"/>
    <w:rsid w:val="00DE4F54"/>
    <w:rsid w:val="00DE55DC"/>
    <w:rsid w:val="00DF28C7"/>
    <w:rsid w:val="00E106C2"/>
    <w:rsid w:val="00E129B6"/>
    <w:rsid w:val="00E16003"/>
    <w:rsid w:val="00E24182"/>
    <w:rsid w:val="00E2674A"/>
    <w:rsid w:val="00E33505"/>
    <w:rsid w:val="00E35766"/>
    <w:rsid w:val="00E5620D"/>
    <w:rsid w:val="00E64852"/>
    <w:rsid w:val="00E66219"/>
    <w:rsid w:val="00E67422"/>
    <w:rsid w:val="00E6742F"/>
    <w:rsid w:val="00E7219C"/>
    <w:rsid w:val="00E75B04"/>
    <w:rsid w:val="00E77E27"/>
    <w:rsid w:val="00E81B01"/>
    <w:rsid w:val="00E913F1"/>
    <w:rsid w:val="00E944D6"/>
    <w:rsid w:val="00E9610B"/>
    <w:rsid w:val="00EA0044"/>
    <w:rsid w:val="00EA02AC"/>
    <w:rsid w:val="00EA1F64"/>
    <w:rsid w:val="00EA633F"/>
    <w:rsid w:val="00EA7B8C"/>
    <w:rsid w:val="00EB1209"/>
    <w:rsid w:val="00EB56AF"/>
    <w:rsid w:val="00EB7B45"/>
    <w:rsid w:val="00EC74B3"/>
    <w:rsid w:val="00ED043E"/>
    <w:rsid w:val="00ED15CE"/>
    <w:rsid w:val="00EE0921"/>
    <w:rsid w:val="00EE458C"/>
    <w:rsid w:val="00EF04E1"/>
    <w:rsid w:val="00EF14B9"/>
    <w:rsid w:val="00EF3F48"/>
    <w:rsid w:val="00EF57C5"/>
    <w:rsid w:val="00EF63B2"/>
    <w:rsid w:val="00F156D6"/>
    <w:rsid w:val="00F31DA3"/>
    <w:rsid w:val="00F32AB8"/>
    <w:rsid w:val="00F458F2"/>
    <w:rsid w:val="00F46AFD"/>
    <w:rsid w:val="00F5401A"/>
    <w:rsid w:val="00F6047E"/>
    <w:rsid w:val="00F60F69"/>
    <w:rsid w:val="00F62119"/>
    <w:rsid w:val="00F6241B"/>
    <w:rsid w:val="00F656AE"/>
    <w:rsid w:val="00F71490"/>
    <w:rsid w:val="00F7797B"/>
    <w:rsid w:val="00F87C76"/>
    <w:rsid w:val="00F9610C"/>
    <w:rsid w:val="00FA3A5A"/>
    <w:rsid w:val="00FB3DB8"/>
    <w:rsid w:val="00FC5BE3"/>
    <w:rsid w:val="00FD01F6"/>
    <w:rsid w:val="00FD6EED"/>
    <w:rsid w:val="00FF4885"/>
    <w:rsid w:val="00FF7AD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uiPriority="35" w:qFormat="1"/>
    <w:lsdException w:name="footnote reference" w:semiHidden="0" w:uiPriority="39" w:unhideWhenUsed="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273"/>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1"/>
    <w:qFormat/>
    <w:rsid w:val="00B32490"/>
    <w:pPr>
      <w:keepNext/>
      <w:keepLines/>
      <w:numPr>
        <w:numId w:val="1"/>
      </w:numPr>
      <w:spacing w:before="240"/>
      <w:jc w:val="center"/>
      <w:outlineLvl w:val="0"/>
    </w:pPr>
    <w:rPr>
      <w:b/>
      <w:bCs/>
      <w:sz w:val="24"/>
      <w:szCs w:val="28"/>
    </w:rPr>
  </w:style>
  <w:style w:type="paragraph" w:styleId="2">
    <w:name w:val="heading 2"/>
    <w:basedOn w:val="a"/>
    <w:next w:val="a"/>
    <w:uiPriority w:val="1"/>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hAnsi="Times New Roman"/>
      <w:sz w:val="22"/>
      <w:szCs w:val="22"/>
    </w:rPr>
  </w:style>
  <w:style w:type="character" w:customStyle="1" w:styleId="30">
    <w:name w:val="Заголовок 3 Знак"/>
    <w:basedOn w:val="a0"/>
    <w:link w:val="heading3normal"/>
    <w:uiPriority w:val="9"/>
    <w:rsid w:val="002C64AF"/>
    <w:rPr>
      <w:rFonts w:ascii="Times New Roman" w:hAnsi="Times New Roman"/>
      <w:sz w:val="22"/>
      <w:szCs w:val="22"/>
    </w:rPr>
  </w:style>
  <w:style w:type="character" w:customStyle="1" w:styleId="40">
    <w:name w:val="Заголовок 4 Знак"/>
    <w:basedOn w:val="a0"/>
    <w:link w:val="heading4normal"/>
    <w:uiPriority w:val="9"/>
    <w:rsid w:val="002C64AF"/>
    <w:rPr>
      <w:rFonts w:ascii="Times New Roman" w:hAnsi="Times New Roman"/>
      <w:sz w:val="22"/>
      <w:szCs w:val="22"/>
    </w:rPr>
  </w:style>
  <w:style w:type="character" w:customStyle="1" w:styleId="50">
    <w:name w:val="Заголовок 5 Знак"/>
    <w:basedOn w:val="a0"/>
    <w:link w:val="heading5normal"/>
    <w:uiPriority w:val="9"/>
    <w:rsid w:val="002C64AF"/>
    <w:rPr>
      <w:rFonts w:ascii="Times New Roman" w:hAnsi="Times New Roman"/>
      <w:sz w:val="22"/>
      <w:szCs w:val="22"/>
    </w:rPr>
  </w:style>
  <w:style w:type="character" w:customStyle="1" w:styleId="60">
    <w:name w:val="Заголовок 6 Знак"/>
    <w:basedOn w:val="a0"/>
    <w:link w:val="heading6normal"/>
    <w:uiPriority w:val="9"/>
    <w:rsid w:val="0098229F"/>
    <w:rPr>
      <w:rFonts w:ascii="Times New Roman" w:hAnsi="Times New Roman"/>
      <w:sz w:val="22"/>
      <w:szCs w:val="22"/>
    </w:rPr>
  </w:style>
  <w:style w:type="character" w:customStyle="1" w:styleId="70">
    <w:name w:val="Заголовок 7 Знак"/>
    <w:basedOn w:val="a0"/>
    <w:link w:val="heading7normal"/>
    <w:uiPriority w:val="9"/>
    <w:rsid w:val="0098229F"/>
    <w:rPr>
      <w:rFonts w:ascii="Times New Roman" w:hAnsi="Times New Roman"/>
      <w:sz w:val="22"/>
      <w:szCs w:val="22"/>
    </w:rPr>
  </w:style>
  <w:style w:type="character" w:customStyle="1" w:styleId="80">
    <w:name w:val="Заголовок 8 Знак"/>
    <w:basedOn w:val="a0"/>
    <w:link w:val="heading8normal"/>
    <w:uiPriority w:val="9"/>
    <w:rsid w:val="0098229F"/>
    <w:rPr>
      <w:rFonts w:ascii="Times New Roman" w:hAnsi="Times New Roman"/>
      <w:sz w:val="22"/>
      <w:szCs w:val="22"/>
    </w:rPr>
  </w:style>
  <w:style w:type="character" w:customStyle="1" w:styleId="90">
    <w:name w:val="Заголовок 9 Знак"/>
    <w:basedOn w:val="a0"/>
    <w:link w:val="heading9normal"/>
    <w:uiPriority w:val="9"/>
    <w:rsid w:val="0098229F"/>
    <w:rPr>
      <w:rFonts w:ascii="Times New Roman" w:hAnsi="Times New Roman"/>
      <w:sz w:val="22"/>
      <w:szCs w:val="22"/>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1"/>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character" w:styleId="afd">
    <w:name w:val="FollowedHyperlink"/>
    <w:basedOn w:val="a0"/>
    <w:uiPriority w:val="99"/>
    <w:semiHidden/>
    <w:unhideWhenUsed/>
    <w:rsid w:val="00C40A3E"/>
    <w:rPr>
      <w:color w:val="954F72" w:themeColor="followedHyperlink"/>
      <w:u w:val="single"/>
    </w:rPr>
  </w:style>
  <w:style w:type="character" w:styleId="afe">
    <w:name w:val="annotation reference"/>
    <w:basedOn w:val="a0"/>
    <w:uiPriority w:val="99"/>
    <w:semiHidden/>
    <w:unhideWhenUsed/>
    <w:rsid w:val="00C40A3E"/>
    <w:rPr>
      <w:sz w:val="16"/>
      <w:szCs w:val="16"/>
    </w:rPr>
  </w:style>
  <w:style w:type="paragraph" w:styleId="aff">
    <w:name w:val="annotation text"/>
    <w:basedOn w:val="a"/>
    <w:link w:val="aff0"/>
    <w:uiPriority w:val="99"/>
    <w:semiHidden/>
    <w:unhideWhenUsed/>
    <w:rsid w:val="00C40A3E"/>
    <w:pPr>
      <w:spacing w:line="240" w:lineRule="auto"/>
    </w:pPr>
    <w:rPr>
      <w:sz w:val="20"/>
      <w:szCs w:val="20"/>
    </w:rPr>
  </w:style>
  <w:style w:type="character" w:customStyle="1" w:styleId="aff0">
    <w:name w:val="Текст примечания Знак"/>
    <w:basedOn w:val="a0"/>
    <w:link w:val="aff"/>
    <w:uiPriority w:val="99"/>
    <w:semiHidden/>
    <w:rsid w:val="00C40A3E"/>
    <w:rPr>
      <w:rFonts w:ascii="Times New Roman" w:hAnsi="Times New Roman"/>
    </w:rPr>
  </w:style>
  <w:style w:type="paragraph" w:styleId="aff1">
    <w:name w:val="annotation subject"/>
    <w:basedOn w:val="aff"/>
    <w:next w:val="aff"/>
    <w:link w:val="aff2"/>
    <w:uiPriority w:val="99"/>
    <w:semiHidden/>
    <w:unhideWhenUsed/>
    <w:rsid w:val="00C40A3E"/>
    <w:rPr>
      <w:b/>
      <w:bCs/>
    </w:rPr>
  </w:style>
  <w:style w:type="character" w:customStyle="1" w:styleId="aff2">
    <w:name w:val="Тема примечания Знак"/>
    <w:basedOn w:val="aff0"/>
    <w:link w:val="aff1"/>
    <w:uiPriority w:val="99"/>
    <w:semiHidden/>
    <w:rsid w:val="00C40A3E"/>
    <w:rPr>
      <w:rFonts w:ascii="Times New Roman" w:hAnsi="Times New Roman"/>
      <w:b/>
      <w:bCs/>
    </w:rPr>
  </w:style>
  <w:style w:type="paragraph" w:styleId="aff3">
    <w:name w:val="Balloon Text"/>
    <w:basedOn w:val="a"/>
    <w:link w:val="aff4"/>
    <w:uiPriority w:val="99"/>
    <w:semiHidden/>
    <w:unhideWhenUsed/>
    <w:rsid w:val="00C40A3E"/>
    <w:pPr>
      <w:spacing w:before="0" w:after="0" w:line="240" w:lineRule="auto"/>
    </w:pPr>
    <w:rPr>
      <w:rFonts w:ascii="Segoe UI" w:hAnsi="Segoe UI" w:cs="Segoe UI"/>
      <w:sz w:val="18"/>
      <w:szCs w:val="18"/>
    </w:rPr>
  </w:style>
  <w:style w:type="character" w:customStyle="1" w:styleId="aff4">
    <w:name w:val="Текст выноски Знак"/>
    <w:basedOn w:val="a0"/>
    <w:link w:val="aff3"/>
    <w:uiPriority w:val="99"/>
    <w:semiHidden/>
    <w:rsid w:val="00C40A3E"/>
    <w:rPr>
      <w:rFonts w:ascii="Segoe UI" w:hAnsi="Segoe UI" w:cs="Segoe UI"/>
      <w:sz w:val="18"/>
      <w:szCs w:val="18"/>
    </w:rPr>
  </w:style>
  <w:style w:type="paragraph" w:customStyle="1" w:styleId="ConsPlusNormal">
    <w:name w:val="ConsPlusNormal"/>
    <w:rsid w:val="00A402CF"/>
    <w:pPr>
      <w:widowControl w:val="0"/>
      <w:autoSpaceDE w:val="0"/>
      <w:autoSpaceDN w:val="0"/>
    </w:pPr>
    <w:rPr>
      <w:rFonts w:cs="Calibri"/>
      <w:sz w:val="22"/>
    </w:rPr>
  </w:style>
  <w:style w:type="numbering" w:customStyle="1" w:styleId="11">
    <w:name w:val="Нет списка1"/>
    <w:next w:val="a2"/>
    <w:uiPriority w:val="99"/>
    <w:semiHidden/>
    <w:unhideWhenUsed/>
    <w:rsid w:val="00A915B0"/>
  </w:style>
  <w:style w:type="table" w:styleId="aff5">
    <w:name w:val="Table Grid"/>
    <w:basedOn w:val="a1"/>
    <w:uiPriority w:val="39"/>
    <w:rsid w:val="00A915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rmal (Web)"/>
    <w:basedOn w:val="a"/>
    <w:uiPriority w:val="99"/>
    <w:semiHidden/>
    <w:unhideWhenUsed/>
    <w:rsid w:val="00A915B0"/>
    <w:pPr>
      <w:spacing w:before="100" w:beforeAutospacing="1" w:after="100" w:afterAutospacing="1" w:line="240" w:lineRule="auto"/>
      <w:ind w:firstLine="0"/>
      <w:jc w:val="left"/>
    </w:pPr>
    <w:rPr>
      <w:rFonts w:eastAsiaTheme="minorEastAsia"/>
      <w:sz w:val="24"/>
      <w:szCs w:val="24"/>
    </w:rPr>
  </w:style>
  <w:style w:type="paragraph" w:customStyle="1" w:styleId="ConsNormal">
    <w:name w:val="ConsNormal"/>
    <w:rsid w:val="00A915B0"/>
    <w:pPr>
      <w:autoSpaceDE w:val="0"/>
      <w:autoSpaceDN w:val="0"/>
      <w:adjustRightInd w:val="0"/>
      <w:jc w:val="both"/>
    </w:pPr>
    <w:rPr>
      <w:rFonts w:ascii="Courier New" w:hAnsi="Courier New" w:cs="Courier New"/>
    </w:rPr>
  </w:style>
  <w:style w:type="table" w:customStyle="1" w:styleId="TableStyle0">
    <w:name w:val="TableStyle0"/>
    <w:rsid w:val="00A915B0"/>
    <w:rPr>
      <w:rFonts w:ascii="Arial" w:hAnsi="Arial"/>
      <w:sz w:val="16"/>
      <w:szCs w:val="22"/>
    </w:rPr>
    <w:tblPr>
      <w:tblCellMar>
        <w:top w:w="0" w:type="dxa"/>
        <w:left w:w="0" w:type="dxa"/>
        <w:bottom w:w="0" w:type="dxa"/>
        <w:right w:w="0" w:type="dxa"/>
      </w:tblCellMar>
    </w:tblPr>
  </w:style>
  <w:style w:type="paragraph" w:customStyle="1" w:styleId="ConsPlusNonformat">
    <w:name w:val="ConsPlusNonformat"/>
    <w:rsid w:val="00A915B0"/>
    <w:pPr>
      <w:widowControl w:val="0"/>
      <w:autoSpaceDE w:val="0"/>
      <w:autoSpaceDN w:val="0"/>
    </w:pPr>
    <w:rPr>
      <w:rFonts w:ascii="Courier New" w:eastAsiaTheme="minorEastAsia" w:hAnsi="Courier New" w:cs="Courier New"/>
      <w:szCs w:val="22"/>
    </w:rPr>
  </w:style>
  <w:style w:type="table" w:customStyle="1" w:styleId="TableNormal">
    <w:name w:val="Table Normal"/>
    <w:uiPriority w:val="2"/>
    <w:semiHidden/>
    <w:unhideWhenUsed/>
    <w:qFormat/>
    <w:rsid w:val="00A915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f7">
    <w:name w:val="Body Text"/>
    <w:basedOn w:val="a"/>
    <w:link w:val="aff8"/>
    <w:uiPriority w:val="1"/>
    <w:qFormat/>
    <w:rsid w:val="00A915B0"/>
    <w:pPr>
      <w:widowControl w:val="0"/>
      <w:autoSpaceDE w:val="0"/>
      <w:autoSpaceDN w:val="0"/>
      <w:spacing w:before="0" w:after="0" w:line="240" w:lineRule="auto"/>
      <w:ind w:firstLine="0"/>
      <w:jc w:val="left"/>
    </w:pPr>
    <w:rPr>
      <w:sz w:val="24"/>
      <w:szCs w:val="24"/>
      <w:lang w:eastAsia="en-US"/>
    </w:rPr>
  </w:style>
  <w:style w:type="character" w:customStyle="1" w:styleId="aff8">
    <w:name w:val="Основной текст Знак"/>
    <w:basedOn w:val="a0"/>
    <w:link w:val="aff7"/>
    <w:uiPriority w:val="1"/>
    <w:rsid w:val="00A915B0"/>
    <w:rPr>
      <w:rFonts w:ascii="Times New Roman" w:hAnsi="Times New Roman"/>
      <w:sz w:val="24"/>
      <w:szCs w:val="24"/>
      <w:lang w:eastAsia="en-US"/>
    </w:rPr>
  </w:style>
  <w:style w:type="paragraph" w:customStyle="1" w:styleId="TableParagraph">
    <w:name w:val="Table Paragraph"/>
    <w:basedOn w:val="a"/>
    <w:uiPriority w:val="1"/>
    <w:qFormat/>
    <w:rsid w:val="00A915B0"/>
    <w:pPr>
      <w:widowControl w:val="0"/>
      <w:autoSpaceDE w:val="0"/>
      <w:autoSpaceDN w:val="0"/>
      <w:spacing w:before="0" w:after="0" w:line="240" w:lineRule="auto"/>
      <w:ind w:firstLine="0"/>
      <w:jc w:val="left"/>
    </w:pPr>
    <w:rPr>
      <w:rFonts w:ascii="Bookman Old Style" w:eastAsia="Bookman Old Style" w:hAnsi="Bookman Old Style" w:cs="Bookman Old Style"/>
      <w:lang w:eastAsia="en-US"/>
    </w:rPr>
  </w:style>
  <w:style w:type="table" w:customStyle="1" w:styleId="TableNormal1">
    <w:name w:val="Table Normal1"/>
    <w:uiPriority w:val="2"/>
    <w:semiHidden/>
    <w:unhideWhenUsed/>
    <w:qFormat/>
    <w:rsid w:val="00A915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23">
    <w:name w:val="Нет списка2"/>
    <w:next w:val="a2"/>
    <w:uiPriority w:val="99"/>
    <w:semiHidden/>
    <w:unhideWhenUsed/>
    <w:rsid w:val="00133B7D"/>
  </w:style>
  <w:style w:type="paragraph" w:customStyle="1" w:styleId="33">
    <w:name w:val="33_Подвертска_текст"/>
    <w:basedOn w:val="a"/>
    <w:uiPriority w:val="99"/>
    <w:rsid w:val="00133B7D"/>
    <w:pPr>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 w:val="left" w:pos="5953"/>
      </w:tabs>
      <w:autoSpaceDE w:val="0"/>
      <w:autoSpaceDN w:val="0"/>
      <w:adjustRightInd w:val="0"/>
      <w:spacing w:before="0" w:after="0" w:line="260" w:lineRule="atLeast"/>
      <w:ind w:firstLine="0"/>
      <w:textAlignment w:val="center"/>
    </w:pPr>
    <w:rPr>
      <w:rFonts w:ascii="Nimrod Cyr MT" w:eastAsiaTheme="minorHAnsi" w:hAnsi="Nimrod Cyr MT" w:cs="Nimrod Cyr MT"/>
      <w:color w:val="000000"/>
      <w:sz w:val="18"/>
      <w:szCs w:val="18"/>
      <w:lang w:eastAsia="en-US"/>
    </w:rPr>
  </w:style>
  <w:style w:type="paragraph" w:styleId="aff9">
    <w:name w:val="Revision"/>
    <w:hidden/>
    <w:uiPriority w:val="99"/>
    <w:semiHidden/>
    <w:rsid w:val="00133B7D"/>
    <w:rPr>
      <w:rFonts w:asciiTheme="minorHAnsi" w:eastAsiaTheme="minorHAnsi" w:hAnsiTheme="minorHAnsi" w:cstheme="minorBidi"/>
      <w:sz w:val="22"/>
      <w:szCs w:val="22"/>
      <w:lang w:eastAsia="en-US"/>
    </w:rPr>
  </w:style>
  <w:style w:type="table" w:customStyle="1" w:styleId="TableStyle01">
    <w:name w:val="TableStyle01"/>
    <w:rsid w:val="002D5073"/>
    <w:rPr>
      <w:rFonts w:ascii="Arial" w:eastAsiaTheme="minorEastAsia" w:hAnsi="Arial" w:cstheme="minorBidi"/>
      <w:sz w:val="16"/>
      <w:szCs w:val="22"/>
    </w:rPr>
    <w:tblPr>
      <w:tblCellMar>
        <w:top w:w="0" w:type="dxa"/>
        <w:left w:w="0" w:type="dxa"/>
        <w:bottom w:w="0" w:type="dxa"/>
        <w:right w:w="0" w:type="dxa"/>
      </w:tblCellMar>
    </w:tblPr>
  </w:style>
  <w:style w:type="numbering" w:customStyle="1" w:styleId="31">
    <w:name w:val="Нет списка3"/>
    <w:next w:val="a2"/>
    <w:uiPriority w:val="99"/>
    <w:semiHidden/>
    <w:unhideWhenUsed/>
    <w:rsid w:val="00992945"/>
  </w:style>
  <w:style w:type="numbering" w:customStyle="1" w:styleId="41">
    <w:name w:val="Нет списка4"/>
    <w:next w:val="a2"/>
    <w:uiPriority w:val="99"/>
    <w:semiHidden/>
    <w:unhideWhenUsed/>
    <w:rsid w:val="001D07AA"/>
  </w:style>
  <w:style w:type="table" w:customStyle="1" w:styleId="TableNormal2">
    <w:name w:val="Table Normal2"/>
    <w:uiPriority w:val="2"/>
    <w:semiHidden/>
    <w:unhideWhenUsed/>
    <w:qFormat/>
    <w:rsid w:val="001D07AA"/>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affa">
    <w:name w:val="Гипертекстовая ссылка"/>
    <w:rsid w:val="001D07AA"/>
    <w:rPr>
      <w:rFonts w:cs="Times New Roman"/>
      <w:b/>
      <w:bCs/>
      <w:color w:val="106BBE"/>
    </w:rPr>
  </w:style>
  <w:style w:type="table" w:customStyle="1" w:styleId="TableNormal3">
    <w:name w:val="Table Normal3"/>
    <w:uiPriority w:val="2"/>
    <w:semiHidden/>
    <w:unhideWhenUsed/>
    <w:qFormat/>
    <w:rsid w:val="00EA7B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A7B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E190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E15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12">
    <w:name w:val="toc 1"/>
    <w:basedOn w:val="a"/>
    <w:next w:val="a"/>
    <w:autoRedefine/>
    <w:uiPriority w:val="39"/>
    <w:unhideWhenUsed/>
    <w:rsid w:val="00122307"/>
    <w:pPr>
      <w:spacing w:after="100"/>
    </w:pPr>
  </w:style>
  <w:style w:type="paragraph" w:styleId="24">
    <w:name w:val="toc 2"/>
    <w:basedOn w:val="a"/>
    <w:next w:val="a"/>
    <w:autoRedefine/>
    <w:uiPriority w:val="39"/>
    <w:unhideWhenUsed/>
    <w:rsid w:val="00122307"/>
    <w:pPr>
      <w:spacing w:after="100"/>
      <w:ind w:left="220"/>
    </w:pPr>
  </w:style>
  <w:style w:type="paragraph" w:styleId="32">
    <w:name w:val="toc 3"/>
    <w:basedOn w:val="a"/>
    <w:next w:val="a"/>
    <w:autoRedefine/>
    <w:uiPriority w:val="39"/>
    <w:unhideWhenUsed/>
    <w:rsid w:val="00122307"/>
    <w:pPr>
      <w:spacing w:after="100"/>
      <w:ind w:left="440"/>
    </w:pPr>
  </w:style>
  <w:style w:type="paragraph" w:styleId="42">
    <w:name w:val="toc 4"/>
    <w:basedOn w:val="a"/>
    <w:next w:val="a"/>
    <w:autoRedefine/>
    <w:uiPriority w:val="39"/>
    <w:unhideWhenUsed/>
    <w:rsid w:val="00122307"/>
    <w:pPr>
      <w:spacing w:before="0" w:after="100" w:line="259" w:lineRule="auto"/>
      <w:ind w:left="660" w:firstLine="0"/>
      <w:jc w:val="left"/>
    </w:pPr>
    <w:rPr>
      <w:rFonts w:asciiTheme="minorHAnsi" w:eastAsiaTheme="minorEastAsia" w:hAnsiTheme="minorHAnsi" w:cstheme="minorBidi"/>
    </w:rPr>
  </w:style>
  <w:style w:type="paragraph" w:styleId="51">
    <w:name w:val="toc 5"/>
    <w:basedOn w:val="a"/>
    <w:next w:val="a"/>
    <w:autoRedefine/>
    <w:uiPriority w:val="39"/>
    <w:unhideWhenUsed/>
    <w:rsid w:val="00122307"/>
    <w:pPr>
      <w:spacing w:before="0" w:after="100" w:line="259" w:lineRule="auto"/>
      <w:ind w:left="880" w:firstLine="0"/>
      <w:jc w:val="left"/>
    </w:pPr>
    <w:rPr>
      <w:rFonts w:asciiTheme="minorHAnsi" w:eastAsiaTheme="minorEastAsia" w:hAnsiTheme="minorHAnsi" w:cstheme="minorBidi"/>
    </w:rPr>
  </w:style>
  <w:style w:type="paragraph" w:styleId="61">
    <w:name w:val="toc 6"/>
    <w:basedOn w:val="a"/>
    <w:next w:val="a"/>
    <w:autoRedefine/>
    <w:uiPriority w:val="39"/>
    <w:unhideWhenUsed/>
    <w:rsid w:val="00122307"/>
    <w:pPr>
      <w:spacing w:before="0" w:after="100" w:line="259" w:lineRule="auto"/>
      <w:ind w:left="1100" w:firstLine="0"/>
      <w:jc w:val="left"/>
    </w:pPr>
    <w:rPr>
      <w:rFonts w:asciiTheme="minorHAnsi" w:eastAsiaTheme="minorEastAsia" w:hAnsiTheme="minorHAnsi" w:cstheme="minorBidi"/>
    </w:rPr>
  </w:style>
  <w:style w:type="paragraph" w:styleId="71">
    <w:name w:val="toc 7"/>
    <w:basedOn w:val="a"/>
    <w:next w:val="a"/>
    <w:autoRedefine/>
    <w:uiPriority w:val="39"/>
    <w:unhideWhenUsed/>
    <w:rsid w:val="00122307"/>
    <w:pPr>
      <w:spacing w:before="0" w:after="100" w:line="259" w:lineRule="auto"/>
      <w:ind w:left="1320" w:firstLine="0"/>
      <w:jc w:val="left"/>
    </w:pPr>
    <w:rPr>
      <w:rFonts w:asciiTheme="minorHAnsi" w:eastAsiaTheme="minorEastAsia" w:hAnsiTheme="minorHAnsi" w:cstheme="minorBidi"/>
    </w:rPr>
  </w:style>
  <w:style w:type="paragraph" w:styleId="81">
    <w:name w:val="toc 8"/>
    <w:basedOn w:val="a"/>
    <w:next w:val="a"/>
    <w:autoRedefine/>
    <w:uiPriority w:val="39"/>
    <w:unhideWhenUsed/>
    <w:rsid w:val="00122307"/>
    <w:pPr>
      <w:spacing w:before="0" w:after="100" w:line="259" w:lineRule="auto"/>
      <w:ind w:left="1540" w:firstLine="0"/>
      <w:jc w:val="left"/>
    </w:pPr>
    <w:rPr>
      <w:rFonts w:asciiTheme="minorHAnsi" w:eastAsiaTheme="minorEastAsia" w:hAnsiTheme="minorHAnsi" w:cstheme="minorBidi"/>
    </w:rPr>
  </w:style>
  <w:style w:type="paragraph" w:styleId="91">
    <w:name w:val="toc 9"/>
    <w:basedOn w:val="a"/>
    <w:next w:val="a"/>
    <w:autoRedefine/>
    <w:uiPriority w:val="39"/>
    <w:unhideWhenUsed/>
    <w:rsid w:val="00122307"/>
    <w:pPr>
      <w:spacing w:before="0" w:after="100" w:line="259" w:lineRule="auto"/>
      <w:ind w:left="1760" w:firstLine="0"/>
      <w:jc w:val="left"/>
    </w:pPr>
    <w:rPr>
      <w:rFonts w:asciiTheme="minorHAnsi" w:eastAsiaTheme="minorEastAsia" w:hAnsiTheme="minorHAnsi" w:cstheme="minorBidi"/>
    </w:rPr>
  </w:style>
  <w:style w:type="paragraph" w:customStyle="1" w:styleId="s1">
    <w:name w:val="s_1"/>
    <w:basedOn w:val="a"/>
    <w:rsid w:val="00612D04"/>
    <w:pPr>
      <w:spacing w:before="100" w:beforeAutospacing="1" w:after="100" w:afterAutospacing="1" w:line="240" w:lineRule="auto"/>
      <w:ind w:firstLine="0"/>
      <w:jc w:val="left"/>
    </w:pPr>
    <w:rPr>
      <w:sz w:val="24"/>
      <w:szCs w:val="24"/>
    </w:rPr>
  </w:style>
  <w:style w:type="character" w:customStyle="1" w:styleId="vkekvd">
    <w:name w:val="vkekvd"/>
    <w:basedOn w:val="a0"/>
    <w:rsid w:val="00C22A69"/>
  </w:style>
  <w:style w:type="character" w:customStyle="1" w:styleId="ifmvxd">
    <w:name w:val="ifmvxd"/>
    <w:basedOn w:val="a0"/>
    <w:rsid w:val="00C22A69"/>
  </w:style>
  <w:style w:type="character" w:customStyle="1" w:styleId="ijm6od">
    <w:name w:val="ijm6od"/>
    <w:basedOn w:val="a0"/>
    <w:rsid w:val="00C22A69"/>
  </w:style>
  <w:style w:type="character" w:customStyle="1" w:styleId="t286pc">
    <w:name w:val="t286pc"/>
    <w:basedOn w:val="a0"/>
    <w:rsid w:val="00C22A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uiPriority="35" w:qFormat="1"/>
    <w:lsdException w:name="footnote reference" w:semiHidden="0" w:uiPriority="39" w:unhideWhenUsed="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273"/>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1"/>
    <w:qFormat/>
    <w:rsid w:val="00B32490"/>
    <w:pPr>
      <w:keepNext/>
      <w:keepLines/>
      <w:numPr>
        <w:numId w:val="1"/>
      </w:numPr>
      <w:spacing w:before="240"/>
      <w:jc w:val="center"/>
      <w:outlineLvl w:val="0"/>
    </w:pPr>
    <w:rPr>
      <w:b/>
      <w:bCs/>
      <w:sz w:val="24"/>
      <w:szCs w:val="28"/>
    </w:rPr>
  </w:style>
  <w:style w:type="paragraph" w:styleId="2">
    <w:name w:val="heading 2"/>
    <w:basedOn w:val="a"/>
    <w:next w:val="a"/>
    <w:uiPriority w:val="1"/>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hAnsi="Times New Roman"/>
      <w:sz w:val="22"/>
      <w:szCs w:val="22"/>
    </w:rPr>
  </w:style>
  <w:style w:type="character" w:customStyle="1" w:styleId="30">
    <w:name w:val="Заголовок 3 Знак"/>
    <w:basedOn w:val="a0"/>
    <w:link w:val="heading3normal"/>
    <w:uiPriority w:val="9"/>
    <w:rsid w:val="002C64AF"/>
    <w:rPr>
      <w:rFonts w:ascii="Times New Roman" w:hAnsi="Times New Roman"/>
      <w:sz w:val="22"/>
      <w:szCs w:val="22"/>
    </w:rPr>
  </w:style>
  <w:style w:type="character" w:customStyle="1" w:styleId="40">
    <w:name w:val="Заголовок 4 Знак"/>
    <w:basedOn w:val="a0"/>
    <w:link w:val="heading4normal"/>
    <w:uiPriority w:val="9"/>
    <w:rsid w:val="002C64AF"/>
    <w:rPr>
      <w:rFonts w:ascii="Times New Roman" w:hAnsi="Times New Roman"/>
      <w:sz w:val="22"/>
      <w:szCs w:val="22"/>
    </w:rPr>
  </w:style>
  <w:style w:type="character" w:customStyle="1" w:styleId="50">
    <w:name w:val="Заголовок 5 Знак"/>
    <w:basedOn w:val="a0"/>
    <w:link w:val="heading5normal"/>
    <w:uiPriority w:val="9"/>
    <w:rsid w:val="002C64AF"/>
    <w:rPr>
      <w:rFonts w:ascii="Times New Roman" w:hAnsi="Times New Roman"/>
      <w:sz w:val="22"/>
      <w:szCs w:val="22"/>
    </w:rPr>
  </w:style>
  <w:style w:type="character" w:customStyle="1" w:styleId="60">
    <w:name w:val="Заголовок 6 Знак"/>
    <w:basedOn w:val="a0"/>
    <w:link w:val="heading6normal"/>
    <w:uiPriority w:val="9"/>
    <w:rsid w:val="0098229F"/>
    <w:rPr>
      <w:rFonts w:ascii="Times New Roman" w:hAnsi="Times New Roman"/>
      <w:sz w:val="22"/>
      <w:szCs w:val="22"/>
    </w:rPr>
  </w:style>
  <w:style w:type="character" w:customStyle="1" w:styleId="70">
    <w:name w:val="Заголовок 7 Знак"/>
    <w:basedOn w:val="a0"/>
    <w:link w:val="heading7normal"/>
    <w:uiPriority w:val="9"/>
    <w:rsid w:val="0098229F"/>
    <w:rPr>
      <w:rFonts w:ascii="Times New Roman" w:hAnsi="Times New Roman"/>
      <w:sz w:val="22"/>
      <w:szCs w:val="22"/>
    </w:rPr>
  </w:style>
  <w:style w:type="character" w:customStyle="1" w:styleId="80">
    <w:name w:val="Заголовок 8 Знак"/>
    <w:basedOn w:val="a0"/>
    <w:link w:val="heading8normal"/>
    <w:uiPriority w:val="9"/>
    <w:rsid w:val="0098229F"/>
    <w:rPr>
      <w:rFonts w:ascii="Times New Roman" w:hAnsi="Times New Roman"/>
      <w:sz w:val="22"/>
      <w:szCs w:val="22"/>
    </w:rPr>
  </w:style>
  <w:style w:type="character" w:customStyle="1" w:styleId="90">
    <w:name w:val="Заголовок 9 Знак"/>
    <w:basedOn w:val="a0"/>
    <w:link w:val="heading9normal"/>
    <w:uiPriority w:val="9"/>
    <w:rsid w:val="0098229F"/>
    <w:rPr>
      <w:rFonts w:ascii="Times New Roman" w:hAnsi="Times New Roman"/>
      <w:sz w:val="22"/>
      <w:szCs w:val="22"/>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1"/>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character" w:styleId="afd">
    <w:name w:val="FollowedHyperlink"/>
    <w:basedOn w:val="a0"/>
    <w:uiPriority w:val="99"/>
    <w:semiHidden/>
    <w:unhideWhenUsed/>
    <w:rsid w:val="00C40A3E"/>
    <w:rPr>
      <w:color w:val="954F72" w:themeColor="followedHyperlink"/>
      <w:u w:val="single"/>
    </w:rPr>
  </w:style>
  <w:style w:type="character" w:styleId="afe">
    <w:name w:val="annotation reference"/>
    <w:basedOn w:val="a0"/>
    <w:uiPriority w:val="99"/>
    <w:semiHidden/>
    <w:unhideWhenUsed/>
    <w:rsid w:val="00C40A3E"/>
    <w:rPr>
      <w:sz w:val="16"/>
      <w:szCs w:val="16"/>
    </w:rPr>
  </w:style>
  <w:style w:type="paragraph" w:styleId="aff">
    <w:name w:val="annotation text"/>
    <w:basedOn w:val="a"/>
    <w:link w:val="aff0"/>
    <w:uiPriority w:val="99"/>
    <w:semiHidden/>
    <w:unhideWhenUsed/>
    <w:rsid w:val="00C40A3E"/>
    <w:pPr>
      <w:spacing w:line="240" w:lineRule="auto"/>
    </w:pPr>
    <w:rPr>
      <w:sz w:val="20"/>
      <w:szCs w:val="20"/>
    </w:rPr>
  </w:style>
  <w:style w:type="character" w:customStyle="1" w:styleId="aff0">
    <w:name w:val="Текст примечания Знак"/>
    <w:basedOn w:val="a0"/>
    <w:link w:val="aff"/>
    <w:uiPriority w:val="99"/>
    <w:semiHidden/>
    <w:rsid w:val="00C40A3E"/>
    <w:rPr>
      <w:rFonts w:ascii="Times New Roman" w:hAnsi="Times New Roman"/>
    </w:rPr>
  </w:style>
  <w:style w:type="paragraph" w:styleId="aff1">
    <w:name w:val="annotation subject"/>
    <w:basedOn w:val="aff"/>
    <w:next w:val="aff"/>
    <w:link w:val="aff2"/>
    <w:uiPriority w:val="99"/>
    <w:semiHidden/>
    <w:unhideWhenUsed/>
    <w:rsid w:val="00C40A3E"/>
    <w:rPr>
      <w:b/>
      <w:bCs/>
    </w:rPr>
  </w:style>
  <w:style w:type="character" w:customStyle="1" w:styleId="aff2">
    <w:name w:val="Тема примечания Знак"/>
    <w:basedOn w:val="aff0"/>
    <w:link w:val="aff1"/>
    <w:uiPriority w:val="99"/>
    <w:semiHidden/>
    <w:rsid w:val="00C40A3E"/>
    <w:rPr>
      <w:rFonts w:ascii="Times New Roman" w:hAnsi="Times New Roman"/>
      <w:b/>
      <w:bCs/>
    </w:rPr>
  </w:style>
  <w:style w:type="paragraph" w:styleId="aff3">
    <w:name w:val="Balloon Text"/>
    <w:basedOn w:val="a"/>
    <w:link w:val="aff4"/>
    <w:uiPriority w:val="99"/>
    <w:semiHidden/>
    <w:unhideWhenUsed/>
    <w:rsid w:val="00C40A3E"/>
    <w:pPr>
      <w:spacing w:before="0" w:after="0" w:line="240" w:lineRule="auto"/>
    </w:pPr>
    <w:rPr>
      <w:rFonts w:ascii="Segoe UI" w:hAnsi="Segoe UI" w:cs="Segoe UI"/>
      <w:sz w:val="18"/>
      <w:szCs w:val="18"/>
    </w:rPr>
  </w:style>
  <w:style w:type="character" w:customStyle="1" w:styleId="aff4">
    <w:name w:val="Текст выноски Знак"/>
    <w:basedOn w:val="a0"/>
    <w:link w:val="aff3"/>
    <w:uiPriority w:val="99"/>
    <w:semiHidden/>
    <w:rsid w:val="00C40A3E"/>
    <w:rPr>
      <w:rFonts w:ascii="Segoe UI" w:hAnsi="Segoe UI" w:cs="Segoe UI"/>
      <w:sz w:val="18"/>
      <w:szCs w:val="18"/>
    </w:rPr>
  </w:style>
  <w:style w:type="paragraph" w:customStyle="1" w:styleId="ConsPlusNormal">
    <w:name w:val="ConsPlusNormal"/>
    <w:rsid w:val="00A402CF"/>
    <w:pPr>
      <w:widowControl w:val="0"/>
      <w:autoSpaceDE w:val="0"/>
      <w:autoSpaceDN w:val="0"/>
    </w:pPr>
    <w:rPr>
      <w:rFonts w:cs="Calibri"/>
      <w:sz w:val="22"/>
    </w:rPr>
  </w:style>
  <w:style w:type="numbering" w:customStyle="1" w:styleId="11">
    <w:name w:val="Нет списка1"/>
    <w:next w:val="a2"/>
    <w:uiPriority w:val="99"/>
    <w:semiHidden/>
    <w:unhideWhenUsed/>
    <w:rsid w:val="00A915B0"/>
  </w:style>
  <w:style w:type="table" w:styleId="aff5">
    <w:name w:val="Table Grid"/>
    <w:basedOn w:val="a1"/>
    <w:uiPriority w:val="39"/>
    <w:rsid w:val="00A915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rmal (Web)"/>
    <w:basedOn w:val="a"/>
    <w:uiPriority w:val="99"/>
    <w:semiHidden/>
    <w:unhideWhenUsed/>
    <w:rsid w:val="00A915B0"/>
    <w:pPr>
      <w:spacing w:before="100" w:beforeAutospacing="1" w:after="100" w:afterAutospacing="1" w:line="240" w:lineRule="auto"/>
      <w:ind w:firstLine="0"/>
      <w:jc w:val="left"/>
    </w:pPr>
    <w:rPr>
      <w:rFonts w:eastAsiaTheme="minorEastAsia"/>
      <w:sz w:val="24"/>
      <w:szCs w:val="24"/>
    </w:rPr>
  </w:style>
  <w:style w:type="paragraph" w:customStyle="1" w:styleId="ConsNormal">
    <w:name w:val="ConsNormal"/>
    <w:rsid w:val="00A915B0"/>
    <w:pPr>
      <w:autoSpaceDE w:val="0"/>
      <w:autoSpaceDN w:val="0"/>
      <w:adjustRightInd w:val="0"/>
      <w:jc w:val="both"/>
    </w:pPr>
    <w:rPr>
      <w:rFonts w:ascii="Courier New" w:hAnsi="Courier New" w:cs="Courier New"/>
    </w:rPr>
  </w:style>
  <w:style w:type="table" w:customStyle="1" w:styleId="TableStyle0">
    <w:name w:val="TableStyle0"/>
    <w:rsid w:val="00A915B0"/>
    <w:rPr>
      <w:rFonts w:ascii="Arial" w:hAnsi="Arial"/>
      <w:sz w:val="16"/>
      <w:szCs w:val="22"/>
    </w:rPr>
    <w:tblPr>
      <w:tblCellMar>
        <w:top w:w="0" w:type="dxa"/>
        <w:left w:w="0" w:type="dxa"/>
        <w:bottom w:w="0" w:type="dxa"/>
        <w:right w:w="0" w:type="dxa"/>
      </w:tblCellMar>
    </w:tblPr>
  </w:style>
  <w:style w:type="paragraph" w:customStyle="1" w:styleId="ConsPlusNonformat">
    <w:name w:val="ConsPlusNonformat"/>
    <w:rsid w:val="00A915B0"/>
    <w:pPr>
      <w:widowControl w:val="0"/>
      <w:autoSpaceDE w:val="0"/>
      <w:autoSpaceDN w:val="0"/>
    </w:pPr>
    <w:rPr>
      <w:rFonts w:ascii="Courier New" w:eastAsiaTheme="minorEastAsia" w:hAnsi="Courier New" w:cs="Courier New"/>
      <w:szCs w:val="22"/>
    </w:rPr>
  </w:style>
  <w:style w:type="table" w:customStyle="1" w:styleId="TableNormal">
    <w:name w:val="Table Normal"/>
    <w:uiPriority w:val="2"/>
    <w:semiHidden/>
    <w:unhideWhenUsed/>
    <w:qFormat/>
    <w:rsid w:val="00A915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f7">
    <w:name w:val="Body Text"/>
    <w:basedOn w:val="a"/>
    <w:link w:val="aff8"/>
    <w:uiPriority w:val="1"/>
    <w:qFormat/>
    <w:rsid w:val="00A915B0"/>
    <w:pPr>
      <w:widowControl w:val="0"/>
      <w:autoSpaceDE w:val="0"/>
      <w:autoSpaceDN w:val="0"/>
      <w:spacing w:before="0" w:after="0" w:line="240" w:lineRule="auto"/>
      <w:ind w:firstLine="0"/>
      <w:jc w:val="left"/>
    </w:pPr>
    <w:rPr>
      <w:sz w:val="24"/>
      <w:szCs w:val="24"/>
      <w:lang w:eastAsia="en-US"/>
    </w:rPr>
  </w:style>
  <w:style w:type="character" w:customStyle="1" w:styleId="aff8">
    <w:name w:val="Основной текст Знак"/>
    <w:basedOn w:val="a0"/>
    <w:link w:val="aff7"/>
    <w:uiPriority w:val="1"/>
    <w:rsid w:val="00A915B0"/>
    <w:rPr>
      <w:rFonts w:ascii="Times New Roman" w:hAnsi="Times New Roman"/>
      <w:sz w:val="24"/>
      <w:szCs w:val="24"/>
      <w:lang w:eastAsia="en-US"/>
    </w:rPr>
  </w:style>
  <w:style w:type="paragraph" w:customStyle="1" w:styleId="TableParagraph">
    <w:name w:val="Table Paragraph"/>
    <w:basedOn w:val="a"/>
    <w:uiPriority w:val="1"/>
    <w:qFormat/>
    <w:rsid w:val="00A915B0"/>
    <w:pPr>
      <w:widowControl w:val="0"/>
      <w:autoSpaceDE w:val="0"/>
      <w:autoSpaceDN w:val="0"/>
      <w:spacing w:before="0" w:after="0" w:line="240" w:lineRule="auto"/>
      <w:ind w:firstLine="0"/>
      <w:jc w:val="left"/>
    </w:pPr>
    <w:rPr>
      <w:rFonts w:ascii="Bookman Old Style" w:eastAsia="Bookman Old Style" w:hAnsi="Bookman Old Style" w:cs="Bookman Old Style"/>
      <w:lang w:eastAsia="en-US"/>
    </w:rPr>
  </w:style>
  <w:style w:type="table" w:customStyle="1" w:styleId="TableNormal1">
    <w:name w:val="Table Normal1"/>
    <w:uiPriority w:val="2"/>
    <w:semiHidden/>
    <w:unhideWhenUsed/>
    <w:qFormat/>
    <w:rsid w:val="00A915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23">
    <w:name w:val="Нет списка2"/>
    <w:next w:val="a2"/>
    <w:uiPriority w:val="99"/>
    <w:semiHidden/>
    <w:unhideWhenUsed/>
    <w:rsid w:val="00133B7D"/>
  </w:style>
  <w:style w:type="paragraph" w:customStyle="1" w:styleId="33">
    <w:name w:val="33_Подвертска_текст"/>
    <w:basedOn w:val="a"/>
    <w:uiPriority w:val="99"/>
    <w:rsid w:val="00133B7D"/>
    <w:pPr>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 w:val="left" w:pos="5953"/>
      </w:tabs>
      <w:autoSpaceDE w:val="0"/>
      <w:autoSpaceDN w:val="0"/>
      <w:adjustRightInd w:val="0"/>
      <w:spacing w:before="0" w:after="0" w:line="260" w:lineRule="atLeast"/>
      <w:ind w:firstLine="0"/>
      <w:textAlignment w:val="center"/>
    </w:pPr>
    <w:rPr>
      <w:rFonts w:ascii="Nimrod Cyr MT" w:eastAsiaTheme="minorHAnsi" w:hAnsi="Nimrod Cyr MT" w:cs="Nimrod Cyr MT"/>
      <w:color w:val="000000"/>
      <w:sz w:val="18"/>
      <w:szCs w:val="18"/>
      <w:lang w:eastAsia="en-US"/>
    </w:rPr>
  </w:style>
  <w:style w:type="paragraph" w:styleId="aff9">
    <w:name w:val="Revision"/>
    <w:hidden/>
    <w:uiPriority w:val="99"/>
    <w:semiHidden/>
    <w:rsid w:val="00133B7D"/>
    <w:rPr>
      <w:rFonts w:asciiTheme="minorHAnsi" w:eastAsiaTheme="minorHAnsi" w:hAnsiTheme="minorHAnsi" w:cstheme="minorBidi"/>
      <w:sz w:val="22"/>
      <w:szCs w:val="22"/>
      <w:lang w:eastAsia="en-US"/>
    </w:rPr>
  </w:style>
  <w:style w:type="table" w:customStyle="1" w:styleId="TableStyle01">
    <w:name w:val="TableStyle01"/>
    <w:rsid w:val="002D5073"/>
    <w:rPr>
      <w:rFonts w:ascii="Arial" w:eastAsiaTheme="minorEastAsia" w:hAnsi="Arial" w:cstheme="minorBidi"/>
      <w:sz w:val="16"/>
      <w:szCs w:val="22"/>
    </w:rPr>
    <w:tblPr>
      <w:tblCellMar>
        <w:top w:w="0" w:type="dxa"/>
        <w:left w:w="0" w:type="dxa"/>
        <w:bottom w:w="0" w:type="dxa"/>
        <w:right w:w="0" w:type="dxa"/>
      </w:tblCellMar>
    </w:tblPr>
  </w:style>
  <w:style w:type="numbering" w:customStyle="1" w:styleId="31">
    <w:name w:val="Нет списка3"/>
    <w:next w:val="a2"/>
    <w:uiPriority w:val="99"/>
    <w:semiHidden/>
    <w:unhideWhenUsed/>
    <w:rsid w:val="00992945"/>
  </w:style>
  <w:style w:type="numbering" w:customStyle="1" w:styleId="41">
    <w:name w:val="Нет списка4"/>
    <w:next w:val="a2"/>
    <w:uiPriority w:val="99"/>
    <w:semiHidden/>
    <w:unhideWhenUsed/>
    <w:rsid w:val="001D07AA"/>
  </w:style>
  <w:style w:type="table" w:customStyle="1" w:styleId="TableNormal2">
    <w:name w:val="Table Normal2"/>
    <w:uiPriority w:val="2"/>
    <w:semiHidden/>
    <w:unhideWhenUsed/>
    <w:qFormat/>
    <w:rsid w:val="001D07AA"/>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affa">
    <w:name w:val="Гипертекстовая ссылка"/>
    <w:rsid w:val="001D07AA"/>
    <w:rPr>
      <w:rFonts w:cs="Times New Roman"/>
      <w:b/>
      <w:bCs/>
      <w:color w:val="106BBE"/>
    </w:rPr>
  </w:style>
  <w:style w:type="table" w:customStyle="1" w:styleId="TableNormal3">
    <w:name w:val="Table Normal3"/>
    <w:uiPriority w:val="2"/>
    <w:semiHidden/>
    <w:unhideWhenUsed/>
    <w:qFormat/>
    <w:rsid w:val="00EA7B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A7B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E190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E15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12">
    <w:name w:val="toc 1"/>
    <w:basedOn w:val="a"/>
    <w:next w:val="a"/>
    <w:autoRedefine/>
    <w:uiPriority w:val="39"/>
    <w:unhideWhenUsed/>
    <w:rsid w:val="00122307"/>
    <w:pPr>
      <w:spacing w:after="100"/>
    </w:pPr>
  </w:style>
  <w:style w:type="paragraph" w:styleId="24">
    <w:name w:val="toc 2"/>
    <w:basedOn w:val="a"/>
    <w:next w:val="a"/>
    <w:autoRedefine/>
    <w:uiPriority w:val="39"/>
    <w:unhideWhenUsed/>
    <w:rsid w:val="00122307"/>
    <w:pPr>
      <w:spacing w:after="100"/>
      <w:ind w:left="220"/>
    </w:pPr>
  </w:style>
  <w:style w:type="paragraph" w:styleId="32">
    <w:name w:val="toc 3"/>
    <w:basedOn w:val="a"/>
    <w:next w:val="a"/>
    <w:autoRedefine/>
    <w:uiPriority w:val="39"/>
    <w:unhideWhenUsed/>
    <w:rsid w:val="00122307"/>
    <w:pPr>
      <w:spacing w:after="100"/>
      <w:ind w:left="440"/>
    </w:pPr>
  </w:style>
  <w:style w:type="paragraph" w:styleId="42">
    <w:name w:val="toc 4"/>
    <w:basedOn w:val="a"/>
    <w:next w:val="a"/>
    <w:autoRedefine/>
    <w:uiPriority w:val="39"/>
    <w:unhideWhenUsed/>
    <w:rsid w:val="00122307"/>
    <w:pPr>
      <w:spacing w:before="0" w:after="100" w:line="259" w:lineRule="auto"/>
      <w:ind w:left="660" w:firstLine="0"/>
      <w:jc w:val="left"/>
    </w:pPr>
    <w:rPr>
      <w:rFonts w:asciiTheme="minorHAnsi" w:eastAsiaTheme="minorEastAsia" w:hAnsiTheme="minorHAnsi" w:cstheme="minorBidi"/>
    </w:rPr>
  </w:style>
  <w:style w:type="paragraph" w:styleId="51">
    <w:name w:val="toc 5"/>
    <w:basedOn w:val="a"/>
    <w:next w:val="a"/>
    <w:autoRedefine/>
    <w:uiPriority w:val="39"/>
    <w:unhideWhenUsed/>
    <w:rsid w:val="00122307"/>
    <w:pPr>
      <w:spacing w:before="0" w:after="100" w:line="259" w:lineRule="auto"/>
      <w:ind w:left="880" w:firstLine="0"/>
      <w:jc w:val="left"/>
    </w:pPr>
    <w:rPr>
      <w:rFonts w:asciiTheme="minorHAnsi" w:eastAsiaTheme="minorEastAsia" w:hAnsiTheme="minorHAnsi" w:cstheme="minorBidi"/>
    </w:rPr>
  </w:style>
  <w:style w:type="paragraph" w:styleId="61">
    <w:name w:val="toc 6"/>
    <w:basedOn w:val="a"/>
    <w:next w:val="a"/>
    <w:autoRedefine/>
    <w:uiPriority w:val="39"/>
    <w:unhideWhenUsed/>
    <w:rsid w:val="00122307"/>
    <w:pPr>
      <w:spacing w:before="0" w:after="100" w:line="259" w:lineRule="auto"/>
      <w:ind w:left="1100" w:firstLine="0"/>
      <w:jc w:val="left"/>
    </w:pPr>
    <w:rPr>
      <w:rFonts w:asciiTheme="minorHAnsi" w:eastAsiaTheme="minorEastAsia" w:hAnsiTheme="minorHAnsi" w:cstheme="minorBidi"/>
    </w:rPr>
  </w:style>
  <w:style w:type="paragraph" w:styleId="71">
    <w:name w:val="toc 7"/>
    <w:basedOn w:val="a"/>
    <w:next w:val="a"/>
    <w:autoRedefine/>
    <w:uiPriority w:val="39"/>
    <w:unhideWhenUsed/>
    <w:rsid w:val="00122307"/>
    <w:pPr>
      <w:spacing w:before="0" w:after="100" w:line="259" w:lineRule="auto"/>
      <w:ind w:left="1320" w:firstLine="0"/>
      <w:jc w:val="left"/>
    </w:pPr>
    <w:rPr>
      <w:rFonts w:asciiTheme="minorHAnsi" w:eastAsiaTheme="minorEastAsia" w:hAnsiTheme="minorHAnsi" w:cstheme="minorBidi"/>
    </w:rPr>
  </w:style>
  <w:style w:type="paragraph" w:styleId="81">
    <w:name w:val="toc 8"/>
    <w:basedOn w:val="a"/>
    <w:next w:val="a"/>
    <w:autoRedefine/>
    <w:uiPriority w:val="39"/>
    <w:unhideWhenUsed/>
    <w:rsid w:val="00122307"/>
    <w:pPr>
      <w:spacing w:before="0" w:after="100" w:line="259" w:lineRule="auto"/>
      <w:ind w:left="1540" w:firstLine="0"/>
      <w:jc w:val="left"/>
    </w:pPr>
    <w:rPr>
      <w:rFonts w:asciiTheme="minorHAnsi" w:eastAsiaTheme="minorEastAsia" w:hAnsiTheme="minorHAnsi" w:cstheme="minorBidi"/>
    </w:rPr>
  </w:style>
  <w:style w:type="paragraph" w:styleId="91">
    <w:name w:val="toc 9"/>
    <w:basedOn w:val="a"/>
    <w:next w:val="a"/>
    <w:autoRedefine/>
    <w:uiPriority w:val="39"/>
    <w:unhideWhenUsed/>
    <w:rsid w:val="00122307"/>
    <w:pPr>
      <w:spacing w:before="0" w:after="100" w:line="259" w:lineRule="auto"/>
      <w:ind w:left="1760" w:firstLine="0"/>
      <w:jc w:val="left"/>
    </w:pPr>
    <w:rPr>
      <w:rFonts w:asciiTheme="minorHAnsi" w:eastAsiaTheme="minorEastAsia" w:hAnsiTheme="minorHAnsi" w:cstheme="minorBidi"/>
    </w:rPr>
  </w:style>
  <w:style w:type="paragraph" w:customStyle="1" w:styleId="s1">
    <w:name w:val="s_1"/>
    <w:basedOn w:val="a"/>
    <w:rsid w:val="00612D04"/>
    <w:pPr>
      <w:spacing w:before="100" w:beforeAutospacing="1" w:after="100" w:afterAutospacing="1" w:line="240" w:lineRule="auto"/>
      <w:ind w:firstLine="0"/>
      <w:jc w:val="left"/>
    </w:pPr>
    <w:rPr>
      <w:sz w:val="24"/>
      <w:szCs w:val="24"/>
    </w:rPr>
  </w:style>
  <w:style w:type="character" w:customStyle="1" w:styleId="vkekvd">
    <w:name w:val="vkekvd"/>
    <w:basedOn w:val="a0"/>
    <w:rsid w:val="00C22A69"/>
  </w:style>
  <w:style w:type="character" w:customStyle="1" w:styleId="ifmvxd">
    <w:name w:val="ifmvxd"/>
    <w:basedOn w:val="a0"/>
    <w:rsid w:val="00C22A69"/>
  </w:style>
  <w:style w:type="character" w:customStyle="1" w:styleId="ijm6od">
    <w:name w:val="ijm6od"/>
    <w:basedOn w:val="a0"/>
    <w:rsid w:val="00C22A69"/>
  </w:style>
  <w:style w:type="character" w:customStyle="1" w:styleId="t286pc">
    <w:name w:val="t286pc"/>
    <w:basedOn w:val="a0"/>
    <w:rsid w:val="00C22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8806">
      <w:bodyDiv w:val="1"/>
      <w:marLeft w:val="0"/>
      <w:marRight w:val="0"/>
      <w:marTop w:val="0"/>
      <w:marBottom w:val="0"/>
      <w:divBdr>
        <w:top w:val="none" w:sz="0" w:space="0" w:color="auto"/>
        <w:left w:val="none" w:sz="0" w:space="0" w:color="auto"/>
        <w:bottom w:val="none" w:sz="0" w:space="0" w:color="auto"/>
        <w:right w:val="none" w:sz="0" w:space="0" w:color="auto"/>
      </w:divBdr>
    </w:div>
    <w:div w:id="149250836">
      <w:bodyDiv w:val="1"/>
      <w:marLeft w:val="0"/>
      <w:marRight w:val="0"/>
      <w:marTop w:val="0"/>
      <w:marBottom w:val="0"/>
      <w:divBdr>
        <w:top w:val="none" w:sz="0" w:space="0" w:color="auto"/>
        <w:left w:val="none" w:sz="0" w:space="0" w:color="auto"/>
        <w:bottom w:val="none" w:sz="0" w:space="0" w:color="auto"/>
        <w:right w:val="none" w:sz="0" w:space="0" w:color="auto"/>
      </w:divBdr>
    </w:div>
    <w:div w:id="288128556">
      <w:bodyDiv w:val="1"/>
      <w:marLeft w:val="0"/>
      <w:marRight w:val="0"/>
      <w:marTop w:val="0"/>
      <w:marBottom w:val="0"/>
      <w:divBdr>
        <w:top w:val="none" w:sz="0" w:space="0" w:color="auto"/>
        <w:left w:val="none" w:sz="0" w:space="0" w:color="auto"/>
        <w:bottom w:val="none" w:sz="0" w:space="0" w:color="auto"/>
        <w:right w:val="none" w:sz="0" w:space="0" w:color="auto"/>
      </w:divBdr>
      <w:divsChild>
        <w:div w:id="385685975">
          <w:marLeft w:val="0"/>
          <w:marRight w:val="0"/>
          <w:marTop w:val="0"/>
          <w:marBottom w:val="0"/>
          <w:divBdr>
            <w:top w:val="none" w:sz="0" w:space="0" w:color="auto"/>
            <w:left w:val="none" w:sz="0" w:space="0" w:color="auto"/>
            <w:bottom w:val="none" w:sz="0" w:space="0" w:color="auto"/>
            <w:right w:val="none" w:sz="0" w:space="0" w:color="auto"/>
          </w:divBdr>
          <w:divsChild>
            <w:div w:id="18118999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5896420">
                  <w:marLeft w:val="0"/>
                  <w:marRight w:val="0"/>
                  <w:marTop w:val="0"/>
                  <w:marBottom w:val="0"/>
                  <w:divBdr>
                    <w:top w:val="none" w:sz="0" w:space="0" w:color="auto"/>
                    <w:left w:val="none" w:sz="0" w:space="0" w:color="auto"/>
                    <w:bottom w:val="none" w:sz="0" w:space="0" w:color="auto"/>
                    <w:right w:val="none" w:sz="0" w:space="0" w:color="auto"/>
                  </w:divBdr>
                </w:div>
                <w:div w:id="1912226541">
                  <w:marLeft w:val="0"/>
                  <w:marRight w:val="0"/>
                  <w:marTop w:val="0"/>
                  <w:marBottom w:val="0"/>
                  <w:divBdr>
                    <w:top w:val="none" w:sz="0" w:space="0" w:color="auto"/>
                    <w:left w:val="none" w:sz="0" w:space="0" w:color="auto"/>
                    <w:bottom w:val="none" w:sz="0" w:space="0" w:color="auto"/>
                    <w:right w:val="none" w:sz="0" w:space="0" w:color="auto"/>
                  </w:divBdr>
                </w:div>
                <w:div w:id="49862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646607">
      <w:bodyDiv w:val="1"/>
      <w:marLeft w:val="0"/>
      <w:marRight w:val="0"/>
      <w:marTop w:val="0"/>
      <w:marBottom w:val="0"/>
      <w:divBdr>
        <w:top w:val="none" w:sz="0" w:space="0" w:color="auto"/>
        <w:left w:val="none" w:sz="0" w:space="0" w:color="auto"/>
        <w:bottom w:val="none" w:sz="0" w:space="0" w:color="auto"/>
        <w:right w:val="none" w:sz="0" w:space="0" w:color="auto"/>
      </w:divBdr>
    </w:div>
    <w:div w:id="556866048">
      <w:bodyDiv w:val="1"/>
      <w:marLeft w:val="0"/>
      <w:marRight w:val="0"/>
      <w:marTop w:val="0"/>
      <w:marBottom w:val="0"/>
      <w:divBdr>
        <w:top w:val="none" w:sz="0" w:space="0" w:color="auto"/>
        <w:left w:val="none" w:sz="0" w:space="0" w:color="auto"/>
        <w:bottom w:val="none" w:sz="0" w:space="0" w:color="auto"/>
        <w:right w:val="none" w:sz="0" w:space="0" w:color="auto"/>
      </w:divBdr>
    </w:div>
    <w:div w:id="883517173">
      <w:bodyDiv w:val="1"/>
      <w:marLeft w:val="0"/>
      <w:marRight w:val="0"/>
      <w:marTop w:val="0"/>
      <w:marBottom w:val="0"/>
      <w:divBdr>
        <w:top w:val="none" w:sz="0" w:space="0" w:color="auto"/>
        <w:left w:val="none" w:sz="0" w:space="0" w:color="auto"/>
        <w:bottom w:val="none" w:sz="0" w:space="0" w:color="auto"/>
        <w:right w:val="none" w:sz="0" w:space="0" w:color="auto"/>
      </w:divBdr>
    </w:div>
    <w:div w:id="991325063">
      <w:bodyDiv w:val="1"/>
      <w:marLeft w:val="0"/>
      <w:marRight w:val="0"/>
      <w:marTop w:val="0"/>
      <w:marBottom w:val="0"/>
      <w:divBdr>
        <w:top w:val="none" w:sz="0" w:space="0" w:color="auto"/>
        <w:left w:val="none" w:sz="0" w:space="0" w:color="auto"/>
        <w:bottom w:val="none" w:sz="0" w:space="0" w:color="auto"/>
        <w:right w:val="none" w:sz="0" w:space="0" w:color="auto"/>
      </w:divBdr>
    </w:div>
    <w:div w:id="1044258376">
      <w:bodyDiv w:val="1"/>
      <w:marLeft w:val="0"/>
      <w:marRight w:val="0"/>
      <w:marTop w:val="0"/>
      <w:marBottom w:val="0"/>
      <w:divBdr>
        <w:top w:val="none" w:sz="0" w:space="0" w:color="auto"/>
        <w:left w:val="none" w:sz="0" w:space="0" w:color="auto"/>
        <w:bottom w:val="none" w:sz="0" w:space="0" w:color="auto"/>
        <w:right w:val="none" w:sz="0" w:space="0" w:color="auto"/>
      </w:divBdr>
      <w:divsChild>
        <w:div w:id="1948192766">
          <w:marLeft w:val="0"/>
          <w:marRight w:val="0"/>
          <w:marTop w:val="0"/>
          <w:marBottom w:val="0"/>
          <w:divBdr>
            <w:top w:val="none" w:sz="0" w:space="0" w:color="auto"/>
            <w:left w:val="none" w:sz="0" w:space="0" w:color="auto"/>
            <w:bottom w:val="none" w:sz="0" w:space="0" w:color="auto"/>
            <w:right w:val="none" w:sz="0" w:space="0" w:color="auto"/>
          </w:divBdr>
          <w:divsChild>
            <w:div w:id="634258625">
              <w:marLeft w:val="0"/>
              <w:marRight w:val="0"/>
              <w:marTop w:val="0"/>
              <w:marBottom w:val="0"/>
              <w:divBdr>
                <w:top w:val="none" w:sz="0" w:space="0" w:color="auto"/>
                <w:left w:val="none" w:sz="0" w:space="0" w:color="auto"/>
                <w:bottom w:val="none" w:sz="0" w:space="0" w:color="auto"/>
                <w:right w:val="none" w:sz="0" w:space="0" w:color="auto"/>
              </w:divBdr>
              <w:divsChild>
                <w:div w:id="10319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82237">
          <w:marLeft w:val="0"/>
          <w:marRight w:val="0"/>
          <w:marTop w:val="0"/>
          <w:marBottom w:val="0"/>
          <w:divBdr>
            <w:top w:val="none" w:sz="0" w:space="0" w:color="auto"/>
            <w:left w:val="none" w:sz="0" w:space="0" w:color="auto"/>
            <w:bottom w:val="none" w:sz="0" w:space="0" w:color="auto"/>
            <w:right w:val="none" w:sz="0" w:space="0" w:color="auto"/>
          </w:divBdr>
          <w:divsChild>
            <w:div w:id="503713637">
              <w:marLeft w:val="0"/>
              <w:marRight w:val="0"/>
              <w:marTop w:val="0"/>
              <w:marBottom w:val="0"/>
              <w:divBdr>
                <w:top w:val="none" w:sz="0" w:space="0" w:color="auto"/>
                <w:left w:val="none" w:sz="0" w:space="0" w:color="auto"/>
                <w:bottom w:val="none" w:sz="0" w:space="0" w:color="auto"/>
                <w:right w:val="none" w:sz="0" w:space="0" w:color="auto"/>
              </w:divBdr>
            </w:div>
          </w:divsChild>
        </w:div>
        <w:div w:id="223222470">
          <w:marLeft w:val="0"/>
          <w:marRight w:val="0"/>
          <w:marTop w:val="0"/>
          <w:marBottom w:val="0"/>
          <w:divBdr>
            <w:top w:val="none" w:sz="0" w:space="0" w:color="auto"/>
            <w:left w:val="none" w:sz="0" w:space="0" w:color="auto"/>
            <w:bottom w:val="none" w:sz="0" w:space="0" w:color="auto"/>
            <w:right w:val="none" w:sz="0" w:space="0" w:color="auto"/>
          </w:divBdr>
        </w:div>
      </w:divsChild>
    </w:div>
    <w:div w:id="1407611645">
      <w:bodyDiv w:val="1"/>
      <w:marLeft w:val="0"/>
      <w:marRight w:val="0"/>
      <w:marTop w:val="0"/>
      <w:marBottom w:val="0"/>
      <w:divBdr>
        <w:top w:val="none" w:sz="0" w:space="0" w:color="auto"/>
        <w:left w:val="none" w:sz="0" w:space="0" w:color="auto"/>
        <w:bottom w:val="none" w:sz="0" w:space="0" w:color="auto"/>
        <w:right w:val="none" w:sz="0" w:space="0" w:color="auto"/>
      </w:divBdr>
      <w:divsChild>
        <w:div w:id="1826118433">
          <w:marLeft w:val="0"/>
          <w:marRight w:val="0"/>
          <w:marTop w:val="0"/>
          <w:marBottom w:val="0"/>
          <w:divBdr>
            <w:top w:val="none" w:sz="0" w:space="0" w:color="auto"/>
            <w:left w:val="none" w:sz="0" w:space="0" w:color="auto"/>
            <w:bottom w:val="none" w:sz="0" w:space="0" w:color="auto"/>
            <w:right w:val="none" w:sz="0" w:space="0" w:color="auto"/>
          </w:divBdr>
          <w:divsChild>
            <w:div w:id="932856489">
              <w:marLeft w:val="0"/>
              <w:marRight w:val="0"/>
              <w:marTop w:val="0"/>
              <w:marBottom w:val="0"/>
              <w:divBdr>
                <w:top w:val="none" w:sz="0" w:space="0" w:color="auto"/>
                <w:left w:val="none" w:sz="0" w:space="0" w:color="auto"/>
                <w:bottom w:val="none" w:sz="0" w:space="0" w:color="auto"/>
                <w:right w:val="none" w:sz="0" w:space="0" w:color="auto"/>
              </w:divBdr>
            </w:div>
          </w:divsChild>
        </w:div>
        <w:div w:id="1459034156">
          <w:marLeft w:val="0"/>
          <w:marRight w:val="0"/>
          <w:marTop w:val="0"/>
          <w:marBottom w:val="0"/>
          <w:divBdr>
            <w:top w:val="none" w:sz="0" w:space="0" w:color="auto"/>
            <w:left w:val="none" w:sz="0" w:space="0" w:color="auto"/>
            <w:bottom w:val="none" w:sz="0" w:space="0" w:color="auto"/>
            <w:right w:val="none" w:sz="0" w:space="0" w:color="auto"/>
          </w:divBdr>
        </w:div>
      </w:divsChild>
    </w:div>
    <w:div w:id="1516111630">
      <w:bodyDiv w:val="1"/>
      <w:marLeft w:val="0"/>
      <w:marRight w:val="0"/>
      <w:marTop w:val="0"/>
      <w:marBottom w:val="0"/>
      <w:divBdr>
        <w:top w:val="none" w:sz="0" w:space="0" w:color="auto"/>
        <w:left w:val="none" w:sz="0" w:space="0" w:color="auto"/>
        <w:bottom w:val="none" w:sz="0" w:space="0" w:color="auto"/>
        <w:right w:val="none" w:sz="0" w:space="0" w:color="auto"/>
      </w:divBdr>
      <w:divsChild>
        <w:div w:id="283654725">
          <w:marLeft w:val="0"/>
          <w:marRight w:val="0"/>
          <w:marTop w:val="0"/>
          <w:marBottom w:val="0"/>
          <w:divBdr>
            <w:top w:val="none" w:sz="0" w:space="0" w:color="auto"/>
            <w:left w:val="none" w:sz="0" w:space="0" w:color="auto"/>
            <w:bottom w:val="none" w:sz="0" w:space="0" w:color="auto"/>
            <w:right w:val="none" w:sz="0" w:space="0" w:color="auto"/>
          </w:divBdr>
        </w:div>
      </w:divsChild>
    </w:div>
    <w:div w:id="1658269907">
      <w:bodyDiv w:val="1"/>
      <w:marLeft w:val="0"/>
      <w:marRight w:val="0"/>
      <w:marTop w:val="0"/>
      <w:marBottom w:val="0"/>
      <w:divBdr>
        <w:top w:val="none" w:sz="0" w:space="0" w:color="auto"/>
        <w:left w:val="none" w:sz="0" w:space="0" w:color="auto"/>
        <w:bottom w:val="none" w:sz="0" w:space="0" w:color="auto"/>
        <w:right w:val="none" w:sz="0" w:space="0" w:color="auto"/>
      </w:divBdr>
    </w:div>
    <w:div w:id="1789932137">
      <w:bodyDiv w:val="1"/>
      <w:marLeft w:val="0"/>
      <w:marRight w:val="0"/>
      <w:marTop w:val="0"/>
      <w:marBottom w:val="0"/>
      <w:divBdr>
        <w:top w:val="none" w:sz="0" w:space="0" w:color="auto"/>
        <w:left w:val="none" w:sz="0" w:space="0" w:color="auto"/>
        <w:bottom w:val="none" w:sz="0" w:space="0" w:color="auto"/>
        <w:right w:val="none" w:sz="0" w:space="0" w:color="auto"/>
      </w:divBdr>
    </w:div>
    <w:div w:id="2083596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299" Type="http://schemas.openxmlformats.org/officeDocument/2006/relationships/footer" Target="footer12.xml"/><Relationship Id="rId303" Type="http://schemas.openxmlformats.org/officeDocument/2006/relationships/hyperlink" Target="https://myclub.garant.ru/%23/document/70951956/entry/2337" TargetMode="External"/><Relationship Id="rId21"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42"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63"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84"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138" Type="http://schemas.openxmlformats.org/officeDocument/2006/relationships/hyperlink" Target="consultantplus://offline/ref=9D8161AA42813FF2C5CEF20345109A18045E915A4D486592BF0D91A3DD55F1698951AD87C989255BD5FDE89CC30D9C654393C4422B6702763792395C742FD69E8ED44C43BB2402B726F03A4129D403E6C1AFE60AF36CdFRFM" TargetMode="External"/><Relationship Id="rId159" Type="http://schemas.openxmlformats.org/officeDocument/2006/relationships/hyperlink" Target="consultantplus://offline/ref=9D8161AA42813FF2C5CEF20345109A18045E915A4D486592BF0D91A3DD55F1698951AD87C989255BD5FAE892C3049C654393C4422B6702763792395C772DD795DA8D0342E76055A426FF3A422BCB08ED9FFCAEd1R2M" TargetMode="External"/><Relationship Id="rId324" Type="http://schemas.openxmlformats.org/officeDocument/2006/relationships/theme" Target="theme/theme1.xml"/><Relationship Id="rId170" Type="http://schemas.openxmlformats.org/officeDocument/2006/relationships/hyperlink" Target="consultantplus://offline/ref=9D8161AA42813FF2C5CEF20345109A18045E915A4D486592BF0D91A3DD55F1698951AD87C989255BD5FBE092C10199654393C4422B6702763792395C742FD79D89DF4C4BBB23d1R3M" TargetMode="External"/><Relationship Id="rId191"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05" Type="http://schemas.openxmlformats.org/officeDocument/2006/relationships/hyperlink" Target="consultantplus://offline/ref=9D8161AA42813FF2C5CEF20345109A18045E915A4D486592BF0D91A3DD55F1698951AD87C989255BD5FBE092C10199654393C4422B6702763792395C742FD49D8BDA4C43BB2402B727F63A412BD403E6C2A5E60AF36CdFRFM" TargetMode="External"/><Relationship Id="rId226" Type="http://schemas.openxmlformats.org/officeDocument/2006/relationships/hyperlink" Target="consultantplus://offline/ref=9D8161AA42813FF2C5CEF20345109A18045E915A4D486592BF0D91A3DD55F1698951AD87C989255BD5FBE092C10199654393C4422B6702763792395C742FD7968CD44C4BBB23d1R3M" TargetMode="External"/><Relationship Id="rId247" Type="http://schemas.openxmlformats.org/officeDocument/2006/relationships/hyperlink" Target="consultantplus://offline/ref=702AD1BD186F41BE82C6B0AB6025730F1C17A6B1F5B82406302FE686B6F5135F4B04130F603E22ACB06C318E3FA9AB2EF9F14BCEBB35F23335iFH" TargetMode="External"/><Relationship Id="rId107" Type="http://schemas.openxmlformats.org/officeDocument/2006/relationships/hyperlink" Target="consultantplus://offline/ref=9D8161AA42813FF2C5CEF20345109A18045E915A4D486592BF0D91A3DD55F1698951AD87C989255BD5FBE893C30491654393C4422B6702763792395C742FD69F8ADC4C4BBB23d1R3M" TargetMode="External"/><Relationship Id="rId268" Type="http://schemas.openxmlformats.org/officeDocument/2006/relationships/hyperlink" Target="http://docs.cntd.ru/document/420353158" TargetMode="External"/><Relationship Id="rId289" Type="http://schemas.openxmlformats.org/officeDocument/2006/relationships/hyperlink" Target="https://www.audar-info.ru/info/detail.php?ID=131623" TargetMode="External"/><Relationship Id="rId11" Type="http://schemas.openxmlformats.org/officeDocument/2006/relationships/hyperlink" Target="consultantplus://offline/ref=9D8161AA42813FF2C5CEF20345109A18045E915A4D486592BF0D91A3DD55F1698951AD87C989255BD5FAED97C2029F654393C4422B6702763792395C742FD69E8ED44C43BB2402B727F13A4023D403E6C1AFE60AF36CdFRFM" TargetMode="External"/><Relationship Id="rId32"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53"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74"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128" Type="http://schemas.openxmlformats.org/officeDocument/2006/relationships/hyperlink" Target="consultantplus://offline/ref=9D8161AA42813FF2C5CEF20345109A18045E915A4D486592BF0D91A3DD55F1698951AD87C989255BD5FAE892C3049C654393C4422B6702763792395C742FD6968FDF4C43BB2402B726F43A4022D403E6C2A4E60AF36CdFRFM" TargetMode="External"/><Relationship Id="rId14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14" Type="http://schemas.openxmlformats.org/officeDocument/2006/relationships/footer" Target="footer15.xml"/><Relationship Id="rId5" Type="http://schemas.openxmlformats.org/officeDocument/2006/relationships/settings" Target="settings.xml"/><Relationship Id="rId95"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60" Type="http://schemas.openxmlformats.org/officeDocument/2006/relationships/hyperlink" Target="consultantplus://offline/ref=9D8161AA42813FF2C5CEF20345109A18045E915A4D486592BF0D91A3DD55F1698951AD87C989255BD5FAE892C3049C654393C4422B6702763792395C772DD795DA8D0342E76055A426FF3A422BCB08ED9FFCAEd1R2M" TargetMode="External"/><Relationship Id="rId181" Type="http://schemas.openxmlformats.org/officeDocument/2006/relationships/hyperlink" Target="consultantplus://offline/ref=9D8161AA42813FF2C5CEF20345109A18045E915A4D486592BF0D91A3DD55F1698951AD87C989255BD5FAED97CA029E654393C4422B6702763792395C742FD69E8DDB4C43BB2402B725F63A402DD403E6C1ADE60AF36CdFRFM" TargetMode="External"/><Relationship Id="rId216" Type="http://schemas.openxmlformats.org/officeDocument/2006/relationships/hyperlink" Target="consultantplus://offline/ref=9D8161AA42813FF2C5CEF20345109A18045E915A4D486592BF0D91A3DD55F1698951AD87C989255BD5FBE092C10199654393C4422B6702763792395C742FD7988DD84C43BB2402B727F63A412BD403E6C2A5E60AF36CdFRFM" TargetMode="External"/><Relationship Id="rId23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8" Type="http://schemas.openxmlformats.org/officeDocument/2006/relationships/hyperlink" Target="consultantplus://offline/ref=27D47CC7E38523F287EB207230D853A42FF771FA89BBBBF46F68F5321FEB254F13B80EC6B7B3E1966B4166211D96763DDE12D8529D13EF55I4uDC" TargetMode="External"/><Relationship Id="rId279" Type="http://schemas.openxmlformats.org/officeDocument/2006/relationships/hyperlink" Target="consultantplus://offline/ref=9D8161AA42813FF2C5CEF20345109A18045E915A4D486592BF0D91A3DD55F1698951AD87C989255BD5FBE190C6009D654393C4422B6702763792395C742FD69B8ADB4C4BBB23d1R3M" TargetMode="External"/><Relationship Id="rId22"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43"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64"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18"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13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90" Type="http://schemas.openxmlformats.org/officeDocument/2006/relationships/hyperlink" Target="consultantplus://offline/ref%3D09B02D1F49DB7F085F4977BF6F9B254A763F2E538782B204EF152218EC0149396DAED04A20DF7FF018B9FEAAAB5470FEAFF7843CR9y1O" TargetMode="External"/><Relationship Id="rId304" Type="http://schemas.openxmlformats.org/officeDocument/2006/relationships/hyperlink" Target="https://myclub.garant.ru/%23/document/70951956/entry/2337" TargetMode="External"/><Relationship Id="rId85"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150"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171"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19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6"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7" Type="http://schemas.openxmlformats.org/officeDocument/2006/relationships/hyperlink" Target="consultantplus://offline/ref=9D8161AA42813FF2C5CEF20345109A18045E915A4D486592BF0D91A3DD55F1698951AD87C989255BD5FBE092C10199654393C4422B6702763792395C742FD7968DDF4C4BBB23d1R3M" TargetMode="External"/><Relationship Id="rId248" Type="http://schemas.openxmlformats.org/officeDocument/2006/relationships/hyperlink" Target="consultantplus://offline/ref=CE7C9B3FD3F9D0D5796F51E4B22DB7F97FC71CDE76967C77F281D7965D5491583F4E7450B93FC94E98DCA1659FC1l6B" TargetMode="External"/><Relationship Id="rId269" Type="http://schemas.openxmlformats.org/officeDocument/2006/relationships/hyperlink" Target="http://docs.cntd.ru/document/901714433" TargetMode="External"/><Relationship Id="rId12" Type="http://schemas.openxmlformats.org/officeDocument/2006/relationships/hyperlink" Target="consultantplus://offline/ref=9D8161AA42813FF2C5CEF20345109A18045E915A4D486592BF0D91A3DD55F1698951AD87C989255BD5FAED97C2029F654393C4422B6702763792395C742FD69E8ED44C43BB2402B727F13A4023D403E6C1AFE60AF36CdFRFM" TargetMode="External"/><Relationship Id="rId33"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108" Type="http://schemas.openxmlformats.org/officeDocument/2006/relationships/hyperlink" Target="consultantplus://offline/ref=9D8161AA42813FF2C5CEF20345109A18045E915A4D486592BF0D91A3DD55F1698951AD87C989255BD5FAED91C5009C654393C4422B6702763792395C742FD69F8CDD4C43BB2402B724FE3A402FD403E6C1ACE60AF36CdFRFM" TargetMode="External"/><Relationship Id="rId129" Type="http://schemas.openxmlformats.org/officeDocument/2006/relationships/hyperlink" Target="consultantplus://offline/ref=9D8161AA42813FF2C5CEF20345109A18045E915A4D486592BF0D91A3DD55F1698951AD87C989255BD5FBE092C10199654393C4422B6702763792395C742FD6968FDA4C4BBB23d1R3M" TargetMode="External"/><Relationship Id="rId280" Type="http://schemas.openxmlformats.org/officeDocument/2006/relationships/hyperlink" Target="consultantplus://offline/ref=9D8161AA42813FF2C5CEF20345109A18045E915A4D486592BF0D91A3DD55F1698951AD87C989255BD5FDEB91C3019E654393C4422B6702763792395C762AD49F85881653BF6D56B838F6255E29CA03E5C8F1BC15dER6M" TargetMode="External"/><Relationship Id="rId315" Type="http://schemas.openxmlformats.org/officeDocument/2006/relationships/footer" Target="footer16.xml"/><Relationship Id="rId54"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75"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96" Type="http://schemas.openxmlformats.org/officeDocument/2006/relationships/hyperlink" Target="consultantplus://offline/ref=9D8161AA42813FF2C5CEF20345109A18045E915A4D486592BF0D91A3DD55F1698951AD87C989255BD5FBE09DC1029A654393C4422B6702763792395C742FD69E8EDC4717EA615CE677B5d6R0M" TargetMode="External"/><Relationship Id="rId140" Type="http://schemas.openxmlformats.org/officeDocument/2006/relationships/hyperlink" Target="consultantplus://offline/ref=9D8161AA42813FF2C5CEF20345109A18045E915A4D486592BF0D91A3DD55F1698951AD87C989255BD5FAE996C10499654393C4422B6702763792395C742FD49D8FDA4C4BBB23d1R3M" TargetMode="External"/><Relationship Id="rId161" Type="http://schemas.openxmlformats.org/officeDocument/2006/relationships/hyperlink" Target="consultantplus://offline/ref=9D8161AA42813FF2C5CEF20345109A18045E915A4D486592BF0D91A3DD55F1698951AD87C989255BD5FAEB91C10191654393C4422B6702763792395C742FD69E8EDC4717EA615CEE77B2714D2AC91FE7C1B3EF56A326B06AFE94d2R2M" TargetMode="External"/><Relationship Id="rId182" Type="http://schemas.openxmlformats.org/officeDocument/2006/relationships/hyperlink" Target="consultantplus://offline/ref=9D8161AA42813FF2C5CEF20345109A18045E915A4D486592BF0D91A3DD55F1698951AD87C989255BD5FBE092C10199654393C4422B6702763792395C742FD79A87DC4C4BBB23d1R3M" TargetMode="External"/><Relationship Id="rId217" Type="http://schemas.openxmlformats.org/officeDocument/2006/relationships/hyperlink" Target="consultantplus://offline/ref=9D8161AA42813FF2C5CEF20345109A18045E915A4D486592BF0D91A3DD55F1698951AD87C989255BD5FBE092C10199654393C4422B6702763792395C762CD495D28D04d5R3M" TargetMode="External"/><Relationship Id="rId6" Type="http://schemas.openxmlformats.org/officeDocument/2006/relationships/webSettings" Target="webSettings.xml"/><Relationship Id="rId238" Type="http://schemas.openxmlformats.org/officeDocument/2006/relationships/hyperlink" Target="consultantplus://offline/ref=9D8161AA42813FF2C5CEF20345109A18045E915A4D486592BF0D91A3DD55F1698951AD87C989255BD5FBE092C10199654393C4422B6702763792395C742FD79887DD4C43BB2402B727F63A412BD403E6C2A5E60AF36CdFRFM" TargetMode="External"/><Relationship Id="rId259" Type="http://schemas.openxmlformats.org/officeDocument/2006/relationships/hyperlink" Target="consultantplus://offline/ref=27D47CC7E38523F287EB207230D853A42FF771FA89BBBBF46F68F5321FEB254F13B80EC6B7B3E1976A4166211D96763DDE12D8529D13EF55I4uDC" TargetMode="External"/><Relationship Id="rId23"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119"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270" Type="http://schemas.openxmlformats.org/officeDocument/2006/relationships/hyperlink" Target="consultantplus://offline/ref=2AE7CC06D31BB11F80985B44226D498C6FB8D8C1959C81B99319D56C83452ADA16B448EC9E521B42C9FE5C2BDA7281B6A407D5420Df1S1H" TargetMode="External"/><Relationship Id="rId291" Type="http://schemas.openxmlformats.org/officeDocument/2006/relationships/hyperlink" Target="consultantplus://offline/ref%3D09B02D1F49DB7F085F4977BF6F9B254A763F2E538782B204EF152218EC0149396DAED04F2FDC20F50DA8A6A6A9496EFBB4EB863E93R8y0O" TargetMode="External"/><Relationship Id="rId305" Type="http://schemas.openxmlformats.org/officeDocument/2006/relationships/hyperlink" Target="consultantplus://offline/ref=9D8161AA42813FF2C5CEF20345109A18045E915A4D486592BF0D91A3DD55F1698951AD9BC98E255BD5FCEE95C7079338499B9D4E29600D213292d3R9M" TargetMode="External"/><Relationship Id="rId44"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65"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86" Type="http://schemas.openxmlformats.org/officeDocument/2006/relationships/hyperlink" Target="consultantplus://offline/ref=9D8161AA42813FF2C5CEF20345109A18045E915A4D486592BF0D91A3DD55F1698951AD87C989255BD5FAEF97C4079F654393C4422B6702763792395C7427D19885881653BF6D55B938F62D5E29CA03E6C8F1BC15dER6M" TargetMode="External"/><Relationship Id="rId130" Type="http://schemas.openxmlformats.org/officeDocument/2006/relationships/hyperlink" Target="consultantplus://offline/ref=9D8161AA42813FF2C5CEF20345109A18045E915A4D486592BF0D91A3DD55F1698951AD87C989255BD5FBE09DC1019F654393C4422B6702763792395C742FD69E8BDF4C43BB2402B726F53A412BD403E6C2A5E60AF36CdFRFM" TargetMode="External"/><Relationship Id="rId151" Type="http://schemas.openxmlformats.org/officeDocument/2006/relationships/hyperlink" Target="consultantplus://offline/ref=9D8161AA42813FF2C5CEF20345109A18045E915A4D486592BF0D91A3DD55F1698951AD87C989255BD5FBE092C10199654393C4422B6702763792395C742FD79E87DE4C4BBB23d1R3M" TargetMode="External"/><Relationship Id="rId172" Type="http://schemas.openxmlformats.org/officeDocument/2006/relationships/hyperlink" Target="consultantplus://offline/ref=9D8161AA42813FF2C5CEF20345109A18045E915A4D486592BF0D91A3DD55F1698951AD87C989255BD5FBE092C10199654393C4422B6702763792395C742FD79A8EDA4C4BBB23d1R3M" TargetMode="External"/><Relationship Id="rId193"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07" Type="http://schemas.openxmlformats.org/officeDocument/2006/relationships/hyperlink" Target="consultantplus://offline/ref=9D8161AA42813FF2C5CEF20345109A18045E915A4D486592BF0D91A3DD55F1698951AD87C989255BD5FDEB97C5019A654393C4422B6702763792395C702BD19C85881653BF6D56B238F7255E29CA03E4C8F1BC15dER6M" TargetMode="External"/><Relationship Id="rId228" Type="http://schemas.openxmlformats.org/officeDocument/2006/relationships/hyperlink" Target="consultantplus://offline/ref=9D8161AA42813FF2C5CEF20345109A18045E915A4D486592BF0D91A3DD55F1698951AD87C989255BD5FBE092C10199654393C4422B6702763792395C742FD49D8BD54C43BB2402B727F63A412BD403E6C2A5E60AF36CdFRFM" TargetMode="External"/><Relationship Id="rId249" Type="http://schemas.openxmlformats.org/officeDocument/2006/relationships/header" Target="header2.xml"/><Relationship Id="rId13"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109" Type="http://schemas.openxmlformats.org/officeDocument/2006/relationships/hyperlink" Target="consultantplus://offline/ref=9D8161AA42813FF2C5CEF20345109A18045E915A4D486592BF0D91A3DD55F1698951AD87C989255BD5FAED91C5009C654393C4422B6702763792395C772CDDCADF98121AE86849BA22E8264029CB0ABA92EEdAR9M" TargetMode="External"/><Relationship Id="rId260" Type="http://schemas.openxmlformats.org/officeDocument/2006/relationships/hyperlink" Target="consultantplus://offline/ref=27D47CC7E38523F287EB207230D853A42FF771FA89BBBBF46F68F5321FEB254F13B80EC6B7B3E196634166211D96763DDE12D8529D13EF55I4uDC" TargetMode="External"/><Relationship Id="rId281" Type="http://schemas.openxmlformats.org/officeDocument/2006/relationships/header" Target="header6.xml"/><Relationship Id="rId316"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34"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55"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76" Type="http://schemas.openxmlformats.org/officeDocument/2006/relationships/hyperlink" Target="consultantplus://offline/ref=9D8161AA42813FF2C5CEF20345109A18045E915A4D486592BF0D91A3DD55F1698951AD87C989255BD5FBE893C30799654393C4422B6702763792395C742FD69E87DE4C4BBB23d1R3M" TargetMode="External"/><Relationship Id="rId9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20" Type="http://schemas.openxmlformats.org/officeDocument/2006/relationships/hyperlink" Target="consultantplus://offline/ref=9D8161AA42813FF2C5CEF20345109A18045E915A4D486592BF0D91A3DD55F1698951AD87C989255BD5FAEA9CC60491654393C4422B6702763792395C742FD69E8CD54C43BB2402B726F13A402CD403E6C1ADE60AF36CdFRFM" TargetMode="External"/><Relationship Id="rId141" Type="http://schemas.openxmlformats.org/officeDocument/2006/relationships/hyperlink" Target="consultantplus://offline/ref=9D8161AA42813FF2C5CEF20345109A18045E915A4D486592BF0D91A3DD55F1698951AD87C989255BD5FBE190C6009D654393C4422B6702763792395C742FD79F8CDB4C4BBB23d1R3M" TargetMode="External"/><Relationship Id="rId7" Type="http://schemas.openxmlformats.org/officeDocument/2006/relationships/footnotes" Target="footnotes.xml"/><Relationship Id="rId162" Type="http://schemas.openxmlformats.org/officeDocument/2006/relationships/hyperlink" Target="consultantplus://offline/ref=9D8161AA42813FF2C5CEF20345109A18045E915A4D486592BF0D91A3DD55F1698951AD87C989255BD5FBE09DC10190654393C4422B6702763792395C742FD69E87DB4C43BB2402B727F43A4129D403E6C2A4E60AF36CdFRFM" TargetMode="External"/><Relationship Id="rId183"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218" Type="http://schemas.openxmlformats.org/officeDocument/2006/relationships/hyperlink" Target="consultantplus://offline/ref=9D8161AA42813FF2C5CEF20345109A18045E915A4D486592BF0D91A3DD55F1698951AD87C989255BD5FDEB97C5019A654393C4422B6702763792395C702BD19785881653BF6D56B238F7255E29CA03E4C8F1BC15dER6M" TargetMode="External"/><Relationship Id="rId239" Type="http://schemas.openxmlformats.org/officeDocument/2006/relationships/hyperlink" Target="consultantplus://offline/ref=9D8161AA42813FF2C5CEF20345109A18045E915A4D486592BF0D91A3DD55F1698951AD87C989255BD5FAE892C3049C654393C4422B6702763792395C742FD79887DF4C43BB2402B726F43A4022D403E6C2A4E60AF36CdFRFM" TargetMode="External"/><Relationship Id="rId250" Type="http://schemas.openxmlformats.org/officeDocument/2006/relationships/header" Target="header3.xml"/><Relationship Id="rId271"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292" Type="http://schemas.openxmlformats.org/officeDocument/2006/relationships/hyperlink" Target="consultantplus://offline/ref%3D09B02D1F49DB7F085F4977BF6F9B254A763F2E538782B204EF152218EC0149396DAED04B29DF7FF018B9FEAAAB5470FEAFF7843CR9y1O" TargetMode="External"/><Relationship Id="rId306" Type="http://schemas.openxmlformats.org/officeDocument/2006/relationships/hyperlink" Target="consultantplus://offline/ref=9D8161AA42813FF2C5CEF20345109A18045E915A4D486592BF0D91A3DD55F1698951AD9BC98E255BD5FCED91C70D9338499B9D4E29600D213292d3R9M" TargetMode="External"/><Relationship Id="rId24"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45"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66"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87" Type="http://schemas.openxmlformats.org/officeDocument/2006/relationships/hyperlink" Target="consultantplus://offline/ref=9D8161AA42813FF2C5CEF20345109A18045E915A4D486592BF0D91A3DD55F1698951AD87C989255BD5FAE996C40691654393C4422B6702763792395C742FD69F88DA4C4BBB23d1R3M" TargetMode="External"/><Relationship Id="rId110" Type="http://schemas.openxmlformats.org/officeDocument/2006/relationships/hyperlink" Target="consultantplus://offline/ref=9D8161AA42813FF2C5CEF20345109A18045E915A4D486592BF0D91A3DD55F1698951AD87C989255BD5FBE893C30491654393C4422B6702763792395C742FD69F8CDD4C4BBB23d1R3M" TargetMode="External"/><Relationship Id="rId131" Type="http://schemas.openxmlformats.org/officeDocument/2006/relationships/hyperlink" Target="consultantplus://offline/ref=9D8161AA42813FF2C5CEF20345109A18045E915A4D486592BF0D91A3DD55F1698951AD87C989255BD5FBE092C10199654393C4422B6702763792395C742FD6968CD84C4BBB23d1R3M" TargetMode="External"/><Relationship Id="rId152" Type="http://schemas.openxmlformats.org/officeDocument/2006/relationships/hyperlink" Target="consultantplus://offline/ref=9D8161AA42813FF2C5CEF20345109A18045E915A4D486592BF0D91A3DD55F1698951AD87C989255BD5FBE092C60399654393C4422B6702763792395C762CD195D28D04d5R3M" TargetMode="External"/><Relationship Id="rId173" Type="http://schemas.openxmlformats.org/officeDocument/2006/relationships/hyperlink" Target="consultantplus://offline/ref=9D8161AA42813FF2C5CEF20345109A18045E915A4D486592BF0D91A3DD55F1698951AD87C989255BD5FBE092C10199654393C4422B6702763792395C742FD79986DE4C4BBB23d1R3M" TargetMode="External"/><Relationship Id="rId194"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08" Type="http://schemas.openxmlformats.org/officeDocument/2006/relationships/hyperlink" Target="consultantplus://offline/ref=9D8161AA42813FF2C5CEF20345109A18045E915A4D486592BF0D91A3DD55F1698951AD87C989255BD5FBE092C10199654393C4422B6702763792395C762DD095D28D04d5R3M" TargetMode="External"/><Relationship Id="rId229" Type="http://schemas.openxmlformats.org/officeDocument/2006/relationships/hyperlink" Target="consultantplus://offline/ref=9D8161AA42813FF2C5CEF20345109A18045E915A4D486592BF0D91A3DD55F1698951AD87C989255BD5FAE892C3049C654393C4422B6702763792395C7628D595DA8D0342E76055A426FF3A422BCB08ED9FFCAEd1R2M" TargetMode="External"/><Relationship Id="rId19"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224" Type="http://schemas.openxmlformats.org/officeDocument/2006/relationships/hyperlink" Target="consultantplus://offline/ref=9D8161AA42813FF2C5CEF20345109A18045E915A4D486592BF0D91A3DD55F1698951AD87C989255BD5FBE092C10199654393C4422B6702763792395C742FD7968CD54C43BB2402B727F63A412BD403E6C2A5E60AF36CdFRFM" TargetMode="External"/><Relationship Id="rId24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45" Type="http://schemas.openxmlformats.org/officeDocument/2006/relationships/footer" Target="footer1.xml"/><Relationship Id="rId261" Type="http://schemas.openxmlformats.org/officeDocument/2006/relationships/hyperlink" Target="consultantplus://offline/ref=27D47CC7E38523F287EB207230D853A42FF771FA89BBBBF46F68F5321FEB254F13B80EC6B7B3E196634166211D96763DDE12D8529D13EF55I4uDC" TargetMode="External"/><Relationship Id="rId266" Type="http://schemas.openxmlformats.org/officeDocument/2006/relationships/hyperlink" Target="https://www.gosfinansy.ru/" TargetMode="External"/><Relationship Id="rId287" Type="http://schemas.openxmlformats.org/officeDocument/2006/relationships/hyperlink" Target="https://mobileonline.garant.ru/%23/document/70951956/entry/4360" TargetMode="External"/><Relationship Id="rId14"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30"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35"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56"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77" Type="http://schemas.openxmlformats.org/officeDocument/2006/relationships/hyperlink" Target="consultantplus://offline/ref=9D8161AA42813FF2C5CEF20345109A18045E915A4D486592BF0D91A3DD55F1698951AD87C989255BD5FBE893C30799654393C4422B6702763792395C742FD69E87DE4C4BBB23d1R3M" TargetMode="External"/><Relationship Id="rId100" Type="http://schemas.openxmlformats.org/officeDocument/2006/relationships/hyperlink" Target="consultantplus://offline/ref=9D8161AA42813FF2C5CEF20345109A18045E915A4D486592BF0D91A3DD55F1698951AD87C989255BD5FBE893C30491654393C4422B6702763792395C742FD69E89DB4C4BBB23d1R3M" TargetMode="External"/><Relationship Id="rId105" Type="http://schemas.openxmlformats.org/officeDocument/2006/relationships/hyperlink" Target="consultantplus://offline/ref=9D8161AA42813FF2C5CEF20345109A18045E915A4D486592BF0D91A3DD55F1698951AD87C989255BD5FBE893C30799654393C4422B6702763792395C742FD69F8DD54C4BBB23d1R3M" TargetMode="External"/><Relationship Id="rId126" Type="http://schemas.openxmlformats.org/officeDocument/2006/relationships/hyperlink" Target="consultantplus://offline/ref=9D8161AA42813FF2C5CEF20345109A18045E915A4D486592BF0D91A3DD55F1698951AD87C989255BD5FBE092C10199654393C4422B6702763792395C742FD6968FD84C4BBB23d1R3M" TargetMode="External"/><Relationship Id="rId147" Type="http://schemas.openxmlformats.org/officeDocument/2006/relationships/hyperlink" Target="consultantplus://offline/ref=9D8161AA42813FF2C5CEF20345109A18045E915A4D486592BF0D91A3DD55F1698951AD87C989255BD5FAEF91C60D9C654393C4422B6702763792395C742FD79E8FDD4C43BB2402B724F73A412BD403E6C1ADE60AF36CdFRFM" TargetMode="External"/><Relationship Id="rId168" Type="http://schemas.openxmlformats.org/officeDocument/2006/relationships/hyperlink" Target="consultantplus://offline/ref=9D8161AA42813FF2C5CEF20345109A18045E915A4D486592BF0D91A3DD55F1698951AD87C989255BD5FBE092C10199654393C4422B6702763792395C742FD79C8CD44C4BBB23d1R3M" TargetMode="External"/><Relationship Id="rId282" Type="http://schemas.openxmlformats.org/officeDocument/2006/relationships/footer" Target="footer7.xml"/><Relationship Id="rId312" Type="http://schemas.openxmlformats.org/officeDocument/2006/relationships/hyperlink" Target="http://mobileonline.garant.ru/document/redirect/12180849/502004" TargetMode="External"/><Relationship Id="rId317"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8" Type="http://schemas.openxmlformats.org/officeDocument/2006/relationships/endnotes" Target="endnotes.xml"/><Relationship Id="rId51"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72" Type="http://schemas.openxmlformats.org/officeDocument/2006/relationships/hyperlink" Target="consultantplus://offline/ref=9D8161AA42813FF2C5CEF20345109A18045E915A4D486592BF0D91A3DD55F1698951AD87C989255BD5FAE996C40691654393C4422B6702763792395C742FD69E87DC4C4BBB23d1R3M" TargetMode="External"/><Relationship Id="rId93"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98"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21" Type="http://schemas.openxmlformats.org/officeDocument/2006/relationships/hyperlink" Target="consultantplus://offline/ref=9D8161AA42813FF2C5CEF20345109A18045E915A4D486592BF0D91A3DD55F1698951AD87C989255BD5FAEA9CC60491654393C4422B6702763792395C742FD69E8DD84C43BB2402B726F13A402CD403E6C1ADE60AF36CdFRFM" TargetMode="External"/><Relationship Id="rId14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63" Type="http://schemas.openxmlformats.org/officeDocument/2006/relationships/hyperlink" Target="consultantplus://offline/ref=9D8161AA42813FF2C5CEF20345109A18045E915A4D486592BF0D91A3DD55F1698951AD9ADB9C510E86F4E89DCB0790654393C4422B6702763792395C742FD69E8FD94C43BB2402B727F43A4129D403E6C2A4E60AF36CdFRFM" TargetMode="External"/><Relationship Id="rId184"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189" Type="http://schemas.openxmlformats.org/officeDocument/2006/relationships/hyperlink" Target="consultantplus://offline/ref=9D8161AA42813FF2C5CEF20345109A18045E915A4D486592BF0D91A3DD55F1698951AD87C989255BD5FBE092C10199654393C4422B6702763792395C7726D695D28D04d5R3M" TargetMode="External"/><Relationship Id="rId219" Type="http://schemas.openxmlformats.org/officeDocument/2006/relationships/hyperlink" Target="consultantplus://offline/ref=9D8161AA42813FF2C5CEF20345109A18045E915A4D486592BF0D91A3DD55F1698951AD87C989255BD5FBE092C10199654393C4422B6702763792395C742FD7988DD54C43BB2402B727F63A412BD403E6C2A5E60AF36CdFRFM" TargetMode="External"/><Relationship Id="rId3" Type="http://schemas.openxmlformats.org/officeDocument/2006/relationships/styles" Target="styles.xml"/><Relationship Id="rId214" Type="http://schemas.openxmlformats.org/officeDocument/2006/relationships/hyperlink" Target="consultantplus://offline/ref=9D8161AA42813FF2C5CEF20345109A18045E915A4D486592BF0D91A3DD55F1698951AD87C989255BD5FAE892C3049C654393C4422B6702763792395C7D2DDDCADF98121AEA6249BA2FE826402AC30ABA92EEdAR9M" TargetMode="External"/><Relationship Id="rId23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5"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251" Type="http://schemas.openxmlformats.org/officeDocument/2006/relationships/header" Target="header4.xml"/><Relationship Id="rId256" Type="http://schemas.openxmlformats.org/officeDocument/2006/relationships/hyperlink" Target="consultantplus://offline/ref=FF05149EAA67C4A6A43C359BE1F0BC65368CC5EC7E3206A5C66652F141E0895C0BEEFE420030358E3D59C3DE5DF9C593A2F870798F083C90Y7r6C" TargetMode="External"/><Relationship Id="rId277" Type="http://schemas.openxmlformats.org/officeDocument/2006/relationships/hyperlink" Target="consultantplus://offline/ref=9D8161AA42813FF2C5CEF20345109A18045E915A4D486592BF0D91A3DD55F1698951AD87C989255BD5FDEB91C3019E654393C4422B6702763792395C762EDF9E85881653BF6D56B838F6255E29CA03E5C8F1BC15dER6M" TargetMode="External"/><Relationship Id="rId298" Type="http://schemas.openxmlformats.org/officeDocument/2006/relationships/footer" Target="footer11.xml"/><Relationship Id="rId25"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46"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67" Type="http://schemas.openxmlformats.org/officeDocument/2006/relationships/hyperlink" Target="consultantplus://offline/ref=9D8161AA42813FF2C5CEF20345109A18045E915A4D486592BF0D91A3DD55F1698951AD87C989255BD5FAE996C40691654393C4422B6702763792395C742FD69E86DC4C4BBB23d1R3M" TargetMode="External"/><Relationship Id="rId116"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37" Type="http://schemas.openxmlformats.org/officeDocument/2006/relationships/hyperlink" Target="consultantplus://offline/ref=9D8161AA42813FF2C5CEF20345109A18045E915A4D486592BF0D91A3DD55F1698951AD87C989255BD5FBE092C10199654393C4422B6702763792395C742FD6968DDC4C4BBB23d1R3M" TargetMode="External"/><Relationship Id="rId158" Type="http://schemas.openxmlformats.org/officeDocument/2006/relationships/hyperlink" Target="consultantplus://offline/ref=9D8161AA42813FF2C5CEF20345109A18045E915A4D486592BF0D91A3DD55F1698951AD87C989255BD5FAE991C30C9B654393C4422B6702763792395C7426D09985801654dAREM" TargetMode="External"/><Relationship Id="rId272"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293" Type="http://schemas.openxmlformats.org/officeDocument/2006/relationships/hyperlink" Target="consultantplus://offline/ref%3D09B02D1F49DB7F085F4977BF6F9B254A763F2E538782B204EF152218EC0149396DAED04F2FDD20F50DA8A6A6A9496EFBB4EB863E93R8y0O" TargetMode="External"/><Relationship Id="rId302" Type="http://schemas.openxmlformats.org/officeDocument/2006/relationships/hyperlink" Target="http://mobileonline.garant.ru/document/redirect/70755696/0" TargetMode="External"/><Relationship Id="rId307" Type="http://schemas.openxmlformats.org/officeDocument/2006/relationships/hyperlink" Target="consultantplus://offline/ref=9D8161AA42813FF2C5CEF20345109A18045E915A4D486592BF0D91A3DD55F1698951AD87C989255BD5FDEB91C3019E654393C4422B6702763792395C7629D49685881653BF6D56B838F6255E29CA03E5C8F1BC15dER6M" TargetMode="External"/><Relationship Id="rId323" Type="http://schemas.openxmlformats.org/officeDocument/2006/relationships/fontTable" Target="fontTable.xml"/><Relationship Id="rId20"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41"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62" Type="http://schemas.openxmlformats.org/officeDocument/2006/relationships/hyperlink" Target="consultantplus://offline/ref=9D8161AA42813FF2C5CEF20345109A18045E915A4D486592BF0D91A3DD55F1698951AD87C989255BD5FDE89DC7049A654393C4422B6702763792395C742FD69E8CD94C43BB2402B724F23A4023D403E6C1AFE60AF36CdFRFM" TargetMode="External"/><Relationship Id="rId83"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88"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111" Type="http://schemas.openxmlformats.org/officeDocument/2006/relationships/hyperlink" Target="consultantplus://offline/ref=9D8161AA42813FF2C5CEF20345109A18045E915A4D486592BF0D91A3DD55F1698951AD87C989255BD5FBE092C10199654393C4422B6702763792395C7127D095D28D04d5R3M" TargetMode="External"/><Relationship Id="rId132" Type="http://schemas.openxmlformats.org/officeDocument/2006/relationships/hyperlink" Target="consultantplus://offline/ref=9D8161AA42813FF2C5CEF20345109A18045E915A4D486592BF0D91A3DD55F1698951AD87C989255BD5FAE890CA0099654393C4422B6702763792395C742FD69E86DC4C43BB2402B726FF3A402FD403E6C2A4E60AF36CdFRFM" TargetMode="External"/><Relationship Id="rId153" Type="http://schemas.openxmlformats.org/officeDocument/2006/relationships/hyperlink" Target="consultantplus://offline/ref=9D8161AA42813FF2C5CEF20345109A18045E915A4D486592BF0D91A3DD55F1698951AD87C989255BD5FAE892C3049C654393C4422B6702763792395C742FD7988DDB4C43BB2402B726F43A4022D403E6C2A4E60AF36CdFRFM" TargetMode="External"/><Relationship Id="rId174" Type="http://schemas.openxmlformats.org/officeDocument/2006/relationships/hyperlink" Target="https://internet.garant.ru/" TargetMode="External"/><Relationship Id="rId179" Type="http://schemas.openxmlformats.org/officeDocument/2006/relationships/hyperlink" Target="consultantplus://offline/ref=9D8161AA42813FF2C5CEF20345109A18045E915A4D486592BF0D91A3DD55F1698951AD87C989255BD5FAED91C5009D654393C4422B6702763792395C742FD69E8AD84C43BB2402B725F63A402DD403E6C1ADE60AF36CdFRFM" TargetMode="External"/><Relationship Id="rId19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9" Type="http://schemas.openxmlformats.org/officeDocument/2006/relationships/hyperlink" Target="consultantplus://offline/ref=9D8161AA42813FF2C5CEF20345109A18045E915A4D486592BF0D91A3DD55F1698951AD87C989255BD5FDEB97C5019A654393C4422B6702763792395C702BD19C85881653BF6D56B238F7255E29CA03E4C8F1BC15dER6M" TargetMode="External"/><Relationship Id="rId190"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0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0" Type="http://schemas.openxmlformats.org/officeDocument/2006/relationships/hyperlink" Target="consultantplus://offline/ref=9D8161AA42813FF2C5CEF20345109A18045E915A4D486592BF0D91A3DD55F1698951AD87C989255BD5FAE991C30C9B654393C4422B6702763792395C7427DE9885801654dAREM" TargetMode="External"/><Relationship Id="rId225" Type="http://schemas.openxmlformats.org/officeDocument/2006/relationships/hyperlink" Target="consultantplus://offline/ref=9D8161AA42813FF2C5CEF20345109A18045E915A4D486592BF0D91A3DD55F1698951AD87C989255BD5FBE190C6009D654393C4422B6702763792395C742FD5988DD94C43BB2402B724F33A412BD403E6C2A5E60AF36CdFRFM" TargetMode="External"/><Relationship Id="rId241" Type="http://schemas.openxmlformats.org/officeDocument/2006/relationships/hyperlink" Target="consultantplus://offline/ref=9D8161AA42813FF2C5CEF20345109A18045E915A4D486592BF0D91A3DD55F1698951AD87C989255BD5FBE092C10199654393C4422B6702763792395C742FD49C8EDC4C4BBB23d1R3M" TargetMode="External"/><Relationship Id="rId246" Type="http://schemas.openxmlformats.org/officeDocument/2006/relationships/footer" Target="footer2.xml"/><Relationship Id="rId267" Type="http://schemas.openxmlformats.org/officeDocument/2006/relationships/hyperlink" Target="http://docs.cntd.ru/document/420353158" TargetMode="External"/><Relationship Id="rId288" Type="http://schemas.openxmlformats.org/officeDocument/2006/relationships/hyperlink" Target="https://www.audar-info.ru/info/detail.php?ID=131623" TargetMode="External"/><Relationship Id="rId15"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36"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57"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106" Type="http://schemas.openxmlformats.org/officeDocument/2006/relationships/hyperlink" Target="consultantplus://offline/ref=9D8161AA42813FF2C5CEF20345109A18045E915A4D486592BF0D91A3DD55F1698951AD87C989255BD5FBE893C30491654393C4422B6702763792395C742FD69F8FD54C4BBB23d1R3M" TargetMode="External"/><Relationship Id="rId127" Type="http://schemas.openxmlformats.org/officeDocument/2006/relationships/hyperlink" Target="consultantplus://offline/ref=9D8161AA42813FF2C5CEF20345109A18045E915A4D486592BF0D91A3DD55F1698951AD87C989255BD5FAE890CA0099654393C4422B6702763792395C742FD69E8ADB4C43BB2402B726FF3A402FD403E6C2A4E60AF36CdFRFM" TargetMode="External"/><Relationship Id="rId262" Type="http://schemas.openxmlformats.org/officeDocument/2006/relationships/header" Target="header5.xml"/><Relationship Id="rId283" Type="http://schemas.openxmlformats.org/officeDocument/2006/relationships/footer" Target="footer8.xml"/><Relationship Id="rId313" Type="http://schemas.openxmlformats.org/officeDocument/2006/relationships/header" Target="header10.xml"/><Relationship Id="rId318"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10" Type="http://schemas.openxmlformats.org/officeDocument/2006/relationships/hyperlink" Target="consultantplus://offline/ref=9D8161AA42813FF2C5CEF20345109A18045E915A4D486592BF0D91A3DD55F1698951AD87C989255BD5FAE996C40691654393C4422B6702763792395C742FD69E8EDC4717EA615CE677B5d6R0M" TargetMode="External"/><Relationship Id="rId31"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52"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73" Type="http://schemas.openxmlformats.org/officeDocument/2006/relationships/hyperlink" Target="consultantplus://offline/ref=9D8161AA42813FF2C5CEF20345109A18045E915A4D486592BF0D91A3DD55F1698951AD87C989255BD5FAE996C40691654393C4422B6702763792395C742FD69E87DD4C4BBB23d1R3M" TargetMode="External"/><Relationship Id="rId78" Type="http://schemas.openxmlformats.org/officeDocument/2006/relationships/hyperlink" Target="consultantplus://offline/ref=9D8161AA42813FF2C5CEF20345109A18045E915A4D486592BF0D91A3DD55F1698951AD87C989255BD5FBE09DC1019F654393C4422B6702763792395C742FD69E8AD54C4BBB23d1R3M" TargetMode="External"/><Relationship Id="rId94"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99" Type="http://schemas.openxmlformats.org/officeDocument/2006/relationships/hyperlink" Target="consultantplus://offline/ref=9D8161AA42813FF2C5CEF20345109A18045E915A4D486592BF0D91A3DD55F1698951AD87C989255BD5FBE893C30491654393C4422B6702763792395C742FD69E86DD4C4BBB23d1R3M" TargetMode="External"/><Relationship Id="rId10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22" Type="http://schemas.openxmlformats.org/officeDocument/2006/relationships/hyperlink" Target="consultantplus://offline/ref=9D8161AA42813FF2C5CEF20345109A18045E915A4D486592BF0D91A3DD55F1698951AD87C989255BD5FAEA9CC60491654393C4422B6702763792395C742FD69E8ADE4C43BB2402B726F13A402CD403E6C1ADE60AF36CdFRFM" TargetMode="External"/><Relationship Id="rId143" Type="http://schemas.openxmlformats.org/officeDocument/2006/relationships/hyperlink" Target="consultantplus://offline/ref=9D8161AA42813FF2C5CEF20345109A18045E915A4D486592BF0D91A3DD55F1698951AD87C989255BD5FBEB97C0019A654393C4422B6702763792395C742FD69E8ED84C43BB2402B726F23A412BD403E6C2A5E60AF36CdFRFM" TargetMode="External"/><Relationship Id="rId148" Type="http://schemas.openxmlformats.org/officeDocument/2006/relationships/hyperlink" Target="consultantplus://offline/ref=9D8161AA42813FF2C5CEF20345109A18045E915A4D486592BF0D91A3DD55F1698951AD87C989255BD5FBE092C10199654393C4422B6702763792395C732ADDC2DF9Fd0R3M" TargetMode="External"/><Relationship Id="rId16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69"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85" Type="http://schemas.openxmlformats.org/officeDocument/2006/relationships/hyperlink" Target="consultantplus://offline/ref=9D8161AA42813FF2C5CEF20345109A18045E915A4D486592BF0D91A3DD55F1698951AD87C989255BD5FBE092C10199654393C4422B6702763792395C7728DE95D28D04d5R3M" TargetMode="External"/><Relationship Id="rId4" Type="http://schemas.microsoft.com/office/2007/relationships/stylesWithEffects" Target="stylesWithEffects.xml"/><Relationship Id="rId9" Type="http://schemas.openxmlformats.org/officeDocument/2006/relationships/hyperlink" Target="consultantplus://offline/ref=9D8161AA42813FF2C5CEF20345109A18045E915A4D486592BF0D91A3DD55F1698951AD87C989255BD5FAE991C30C9B654393C4422B6702763792395C742FD69E8EDC4717EA615CE677B5d6R0M" TargetMode="External"/><Relationship Id="rId180" Type="http://schemas.openxmlformats.org/officeDocument/2006/relationships/hyperlink" Target="consultantplus://offline/ref=9D8161AA42813FF2C5CEF20345109A18045E915A4D486592BF0D91A3DD55F1698951AD87C989255BD5FAED97CA029E654393C4422B6702763792395C742FD69E8DD84C43BB2402B725F63A402DD403E6C1ADE60AF36CdFRFM" TargetMode="External"/><Relationship Id="rId210" Type="http://schemas.openxmlformats.org/officeDocument/2006/relationships/hyperlink" Target="consultantplus://offline/ref=9D8161AA42813FF2C5CEF20345109A18045E915A4D486592BF0D91A3DD55F1698951AD87C989255BD5FAE892C3049C654393C4422B6702763792395C7727D39D85881653BF6D57BE38F6265E29CA00EFC8F1BC15dER6M" TargetMode="External"/><Relationship Id="rId21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6" Type="http://schemas.openxmlformats.org/officeDocument/2006/relationships/hyperlink" Target="consultantplus://offline/ref=9D8161AA42813FF2C5CEF20345109A18045E915A4D486592BF0D91A3DD55F1698951AD87C989255BD5FAE892C3049C654393C4422B6702763792395C742FD79887DC4C43BB2402B726F43A4022D403E6C2A4E60AF36CdFRFM" TargetMode="External"/><Relationship Id="rId257" Type="http://schemas.openxmlformats.org/officeDocument/2006/relationships/hyperlink" Target="consultantplus://offline/ref=FF05149EAA67C4A6A43C359BE1F0BC65368CC5EC7E3206A5C66652F141E0895C0BEEFE420030358E3E59C3DE5DF9C593A2F870798F083C90Y7r6C" TargetMode="External"/><Relationship Id="rId278" Type="http://schemas.openxmlformats.org/officeDocument/2006/relationships/hyperlink" Target="consultantplus://offline/ref=9D8161AA42813FF2C5CEF20345109A18045E915A4D486592BF0D91A3DD55F1698951AD87C989255BD5FDEB91C3019E654393C4422B6702763792395C762CD69885881653BF6D56B838F6255E29CA03E5C8F1BC15dER6M" TargetMode="External"/><Relationship Id="rId26"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231" Type="http://schemas.openxmlformats.org/officeDocument/2006/relationships/hyperlink" Target="consultantplus://offline/ref=9D8161AA42813FF2C5CEF20345109A18045E915A4D486592BF0D91A3DD55F1698951AD87C989255BD5FBE190C6009D654393C4422B6702763792395C742FD39E87DD4C4BBB23d1R3M" TargetMode="External"/><Relationship Id="rId252" Type="http://schemas.openxmlformats.org/officeDocument/2006/relationships/footer" Target="footer3.xml"/><Relationship Id="rId273" Type="http://schemas.openxmlformats.org/officeDocument/2006/relationships/hyperlink" Target="consultantplus://offline/ref=9D8161AA42813FF2C5CEF20345109A18045E915A4D486592BF0D91A3DD55F1698951AD87C989255BD5FDEB91C3019E654393C4422B6702763792395C742DD29A85881653BF6D56B838F6255E29CA03E5C8F1BC15dER6M" TargetMode="External"/><Relationship Id="rId294" Type="http://schemas.openxmlformats.org/officeDocument/2006/relationships/header" Target="header7.xml"/><Relationship Id="rId308" Type="http://schemas.openxmlformats.org/officeDocument/2006/relationships/header" Target="header9.xml"/><Relationship Id="rId47"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68" Type="http://schemas.openxmlformats.org/officeDocument/2006/relationships/hyperlink" Target="consultantplus://offline/ref=9D8161AA42813FF2C5CEF20345109A18045E915A4D486592BF0D91A3DD55F1698951AD87C989255BD5FAE996C40691654393C4422B6702763792395C742FD69D8CDB4C43BB2402B726F33A412BD403E6C2A5E60AF36CdFRFM" TargetMode="External"/><Relationship Id="rId8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12" Type="http://schemas.openxmlformats.org/officeDocument/2006/relationships/hyperlink" Target="consultantplus://offline/ref=9D8161AA42813FF2C5CEF20345109A18045E915A4D486592BF0D91A3DD55F1698951AD87C989255BD5FBE893C30491654393C4422B6702763792395C742FD69F8ADA4C43BB2402B724F03A4022D403E6C2A5E60AF36CdFRFM" TargetMode="External"/><Relationship Id="rId133"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154" Type="http://schemas.openxmlformats.org/officeDocument/2006/relationships/hyperlink" Target="consultantplus://offline/ref=9D8161AA42813FF2C5CEF20345109A18045E915A4D486592BF0D91A3DD55F1698951AD87C989255BD5FBE893C30490654393C4422B6702763792395C742FD69F8EDC4C4BBB23d1R3M" TargetMode="External"/><Relationship Id="rId175" Type="http://schemas.openxmlformats.org/officeDocument/2006/relationships/hyperlink" Target="consultantplus://offline/ref=9D8161AA42813FF2C5CEF20345109A18045E915A4D486592BF0D91A3DD55F1698951AD87C989255BD5FAEF91C60D9C654393C4422B6702763792395C742ED79A88D71346AE355ABB24E8244535C801E4C2A6B107E1d6RBM" TargetMode="External"/><Relationship Id="rId196" Type="http://schemas.openxmlformats.org/officeDocument/2006/relationships/hyperlink" Target="consultantplus://offline/ref=9D8161AA42813FF2C5CEF20345109A18045E915A4D486592BF0D91A3DD55F1698951AD87C989255BD5FBE190C6009D654393C4422B6702763792395C742FD79D89D84C4BBB23d1R3M" TargetMode="External"/><Relationship Id="rId200" Type="http://schemas.openxmlformats.org/officeDocument/2006/relationships/hyperlink" Target="consultantplus://offline/ref=9D8161AA42813FF2C5CEF20345109A18045E915A4D486592BF0D91A3DD55F1698951AD87C989255BD5FBEA9DCA039338499B9D4E29600D2920957050752ED0998ED71B46A9d2R4M" TargetMode="External"/><Relationship Id="rId16"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221" Type="http://schemas.openxmlformats.org/officeDocument/2006/relationships/hyperlink" Target="consultantplus://offline/ref=9D8161AA42813FF2C5CEF20345109A18045E915A4D486592BF0D91A3DD55F1698951AD87C989255BD5FBE092C10199654393C4422B6702763792395C742FD7988ADD4C4BBB23d1R3M" TargetMode="External"/><Relationship Id="rId242" Type="http://schemas.openxmlformats.org/officeDocument/2006/relationships/hyperlink" Target="consultantplus://offline/ref=2A0B6440F3EB90F791C55762E54364419C7C961DF006FFD7366440F8D159CDC6D74DBEF43C003D0C4488A1F47509D19B8E218F1EFE9344bFf0H" TargetMode="External"/><Relationship Id="rId263" Type="http://schemas.openxmlformats.org/officeDocument/2006/relationships/footer" Target="footer5.xml"/><Relationship Id="rId284" Type="http://schemas.openxmlformats.org/officeDocument/2006/relationships/hyperlink" Target="consultantplus://offline/ref=9D8161AA42813FF2C5CEF20345109A18045E915A4D486592BF0D91A3DD55F1698951AD87C989255BD5FDE996C3039C654393C4422B6702763792395C742FD6998DDC4C43BB2402B726F23A402FD403E6C1AFE60AF36CdFRFM" TargetMode="External"/><Relationship Id="rId319" Type="http://schemas.openxmlformats.org/officeDocument/2006/relationships/hyperlink" Target="consultantplus://offline/ref=9D8161AA42813FF2C5CEF20345109A18045E915A4D486592BF0D91A3DD55F1698951AD87C989255BD5FAEB96C4039F654393C4422B6702763792395C742FD69E8CDC4C43BB2402B727F03A402ED403E6C2A4E60AF36CdFRFM" TargetMode="External"/><Relationship Id="rId37"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58"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79" Type="http://schemas.openxmlformats.org/officeDocument/2006/relationships/hyperlink" Target="consultantplus://offline/ref=9D8161AA42813FF2C5CEF20345109A18045E915A4D486592BF0D91A3DD55F1698951AD87C989255BD5FDEB97C50090654393C4422B6702763792395C742FD69E8FDC4C43BB2402B727F03A4129D403E6C1AFE60AF36CdFRFM" TargetMode="External"/><Relationship Id="rId102" Type="http://schemas.openxmlformats.org/officeDocument/2006/relationships/hyperlink" Target="consultantplus://offline/ref=9D8161AA42813FF2C5CEF20345109A18045E915A4D486592BF0D91A3DD55F1698951AD87C989255BD5FBE893C30491654393C4422B6702763792395C742FD69E89DE4C4BBB23d1R3M" TargetMode="External"/><Relationship Id="rId123"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144"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90"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65" Type="http://schemas.openxmlformats.org/officeDocument/2006/relationships/hyperlink" Target="consultantplus://offline/ref=9D8161AA42813FF2C5CEF20345109A18045E915A4D486592BF0D91A3DD55F1698951AD87C989255BD5FBE893C30490654393C4422B6702763792395C742FD69F8ED94C4BBB23d1R3M" TargetMode="External"/><Relationship Id="rId186" Type="http://schemas.openxmlformats.org/officeDocument/2006/relationships/hyperlink" Target="consultantplus://offline/ref=9D8161AA42813FF2C5CEF20345109A18045E915A4D486592BF0D91A3DD55F1698951AD87C989255BD5FAE994C6039C654393C4422B6702763792395C742FD69E8CD54C43BB2402B724F13A4022D403E6C2A4E60AF36CdFRFM" TargetMode="External"/><Relationship Id="rId21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2" Type="http://schemas.openxmlformats.org/officeDocument/2006/relationships/hyperlink" Target="consultantplus://offline/ref=9D8161AA42813FF2C5CEF20345109A18045E915A4D486592BF0D91A3DD55F1698951AD87C989255BD5FBE092C10199654393C4422B6702763792395C762CDF95D28D04d5R3M" TargetMode="External"/><Relationship Id="rId253" Type="http://schemas.openxmlformats.org/officeDocument/2006/relationships/footer" Target="footer4.xml"/><Relationship Id="rId274" Type="http://schemas.openxmlformats.org/officeDocument/2006/relationships/hyperlink" Target="consultantplus://offline/ref=9D8161AA42813FF2C5CEF20345109A18045E915A4D486592BF0D91A3DD55F1698951AD9BC98E255BD5FCEE95C30D9338499B9D4E29600D213292d3R9M" TargetMode="External"/><Relationship Id="rId295" Type="http://schemas.openxmlformats.org/officeDocument/2006/relationships/footer" Target="footer9.xml"/><Relationship Id="rId309" Type="http://schemas.openxmlformats.org/officeDocument/2006/relationships/footer" Target="footer13.xml"/><Relationship Id="rId27"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48"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69" Type="http://schemas.openxmlformats.org/officeDocument/2006/relationships/hyperlink" Target="consultantplus://offline/ref=9D8161AA42813FF2C5CEF20345109A18045E915A4D486592BF0D91A3DD55F1698951AD87C989255BD5FBE893C30799654393C4422B6702763792395C742FD69E89DE4C4BBB23d1R3M" TargetMode="External"/><Relationship Id="rId113" Type="http://schemas.openxmlformats.org/officeDocument/2006/relationships/hyperlink" Target="consultantplus://offline/ref=9D8161AA42813FF2C5CEF20345109A18045E915A4D486592BF0D91A3DD55F1698951AD87C989255BD5FBE092C10199654393C4422B6702763792395C742FD49F88DC4C43BB2402B724F03A4022D403E6C2A5E60AF36CdFRFM" TargetMode="External"/><Relationship Id="rId134" Type="http://schemas.openxmlformats.org/officeDocument/2006/relationships/hyperlink" Target="consultantplus://offline/ref=9D8161AA42813FF2C5CEF20345109A18045E915A4D486592BF0D91A3DD55F1698951AD87C989255BD5FBE893C30799654393C4422B6702763792395C742FD69F8ADC4C4BBB23d1R3M" TargetMode="External"/><Relationship Id="rId320" Type="http://schemas.openxmlformats.org/officeDocument/2006/relationships/header" Target="header11.xml"/><Relationship Id="rId80" Type="http://schemas.openxmlformats.org/officeDocument/2006/relationships/hyperlink" Target="consultantplus://offline/ref=9D8161AA42813FF2C5CEF20345109A18045E915A4D486592BF0D91A3DD55F1698951AD87C989255BD5FDEA91C30599654393C4422B6702763792395C742FD69E8ED54C43BB2402B727F03A4129D403E6C1AFE60AF36CdFRFM" TargetMode="External"/><Relationship Id="rId155" Type="http://schemas.openxmlformats.org/officeDocument/2006/relationships/hyperlink" Target="consultantplus://offline/ref=9D8161AA42813FF2C5CEF20345109A18045E915A4D486592BF0D91A3DD55F1698951AD87C989255BD5FBE092C10199654393C4422B6702763792395C742FD79D8ED84C4BBB23d1R3M" TargetMode="External"/><Relationship Id="rId176" Type="http://schemas.openxmlformats.org/officeDocument/2006/relationships/hyperlink" Target="consultantplus://offline/ref=9D8161AA42813FF2C5CEF20345109A18045E915A4D486592BF0D91A3DD55F1698951AD87C989255BD5FAEF91C60D9C654393C4422B6702763792395C742ED79988D71346AE355ABB24E8244535C801E4C2A6B107E1d6RBM" TargetMode="External"/><Relationship Id="rId197" Type="http://schemas.openxmlformats.org/officeDocument/2006/relationships/hyperlink" Target="consultantplus://offline/ref=9D8161AA42813FF2C5CEF20345109A18045E915A4D486592BF0D91A3DD55F1698951AD87C989255BD5FBE190C6009D654393C4422B6702763792395C742FD79A89DB4C4BBB23d1R3M" TargetMode="External"/><Relationship Id="rId201" Type="http://schemas.openxmlformats.org/officeDocument/2006/relationships/hyperlink" Target="consultantplus://offline/ref=9D8161AA42813FF2C5CEF20345109A18045E915A4D486592BF0D91A3DD55F1698951AD87C989255BD5FAE991C30C9B654393C4422B6702763792395C762CD59B85801654dAREM" TargetMode="External"/><Relationship Id="rId222" Type="http://schemas.openxmlformats.org/officeDocument/2006/relationships/hyperlink" Target="consultantplus://offline/ref=9D8161AA42813FF2C5CEF20345109A18045E915A4D486592BF0D91A3DD55F1698951AD87C989255BD5FDEB97C5019A654393C4422B6702763792395C702BDE9E85881653BF6D56B238F7255E29CA03E4C8F1BC15dER6M" TargetMode="External"/><Relationship Id="rId243" Type="http://schemas.openxmlformats.org/officeDocument/2006/relationships/hyperlink" Target="consultantplus://offline/ref=9D8161AA42813FF2C5CEF20345109A18045E915A4D486592BF0D91A3DD55F1698951AD87C989255BD5FAEB96C4039F654393C4422B6702763792395C742FD69E8CDC4C43BB2402B727F03A402ED403E6C2A4E60AF36CdFRFM" TargetMode="External"/><Relationship Id="rId264" Type="http://schemas.openxmlformats.org/officeDocument/2006/relationships/footer" Target="footer6.xml"/><Relationship Id="rId285" Type="http://schemas.openxmlformats.org/officeDocument/2006/relationships/hyperlink" Target="consultantplus://offline/ref=9D8161AA42813FF2C5CEF20345109A18045E915A4D486592BF0D91A3DD55F1698951AD87C989255BD5FDE996C3039C654393C4422B6702763792395C742FD6998DDC4C43BB2402B726F23A402FD403E6C1AFE60AF36CdFRFM" TargetMode="External"/><Relationship Id="rId17"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38"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59"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103"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124" Type="http://schemas.openxmlformats.org/officeDocument/2006/relationships/hyperlink" Target="consultantplus://offline/ref=9D8161AA42813FF2C5CEF20345109A18045E915A4D486592BF0D91A3DD55F1698951AD87C989255BD5FAEA9CC60491654393C4422B6702763792395C742FD69F8FD94C43BB2402B726F03A402CD403E6C1ADE60AF36CdFRFM" TargetMode="External"/><Relationship Id="rId310" Type="http://schemas.openxmlformats.org/officeDocument/2006/relationships/footer" Target="footer14.xml"/><Relationship Id="rId70" Type="http://schemas.openxmlformats.org/officeDocument/2006/relationships/hyperlink" Target="consultantplus://offline/ref=9D8161AA42813FF2C5CEF20345109A18045E915A4D486592BF0D91A3DD55F1698951AD87C989255BD5FBE09DC1019F654393C4422B6702763792395C742FD69E8AD44C4BBB23d1R3M" TargetMode="External"/><Relationship Id="rId91" Type="http://schemas.openxmlformats.org/officeDocument/2006/relationships/hyperlink" Target="consultantplus://offline/ref=9D8161AA42813FF2C5CEF20345109A18045E915A4D486592BF0D91A3DD55F1698951AD87C989255BD5FAE996C40691654393C4422B6702763792395C742FD69F8FD84C4BBB23d1R3M" TargetMode="External"/><Relationship Id="rId145" Type="http://schemas.openxmlformats.org/officeDocument/2006/relationships/hyperlink" Target="consultantplus://offline/ref=9D8161AA42813FF2C5CEF20345109A18045E915A4D486592BF0D91A3DD55F1698951AD87C989255BD5FBE190C6009D654393C4422B6702763792395C742FD49F8CD94C4BBB23d1R3M" TargetMode="External"/><Relationship Id="rId166" Type="http://schemas.openxmlformats.org/officeDocument/2006/relationships/hyperlink" Target="consultantplus://offline/ref=9D8161AA42813FF2C5CEF20345109A18045E915A4D486592BF0D91A3DD55F1698951AD87C989255BD5FAEF91C60D9C654393C4422B6702763792395C742ED79A8BD71346AE355ABB27E8244535C801E4C2A6B107E1d6RBM" TargetMode="External"/><Relationship Id="rId187" Type="http://schemas.openxmlformats.org/officeDocument/2006/relationships/hyperlink" Target="consultantplus://offline/ref=9D8161AA42813FF2C5CEF20345109A18045E915A4D486592BF0D91A3DD55F1698951AD87C989255BD5FAEA9CCA059C654393C4422B6702763792395C742FD69E8ADD4C43BB2402B724F23A4129D403E6C1ADE60AF36CdFRFM" TargetMode="External"/><Relationship Id="rId1" Type="http://schemas.openxmlformats.org/officeDocument/2006/relationships/customXml" Target="../customXml/item1.xml"/><Relationship Id="rId212" Type="http://schemas.openxmlformats.org/officeDocument/2006/relationships/hyperlink" Target="consultantplus://offline/ref=9D8161AA42813FF2C5CEF20345109A18045E915A4D486592BF0D91A3DD55F1698951AD87C989255BD5FBE092C10199654393C4422B6702763792395C7D2EDDCADF98121AEB6049BB26E826402AC20ABA92EEdAR9M" TargetMode="External"/><Relationship Id="rId233"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254" Type="http://schemas.openxmlformats.org/officeDocument/2006/relationships/hyperlink" Target="consultantplus://offline/ref=FF05149EAA67C4A6A43C359BE1F0BC65368CC5EC7E3206A5C66652F141E0895C0BEEFE420030358E3B59C3DE5DF9C593A2F870798F083C90Y7r6C" TargetMode="External"/><Relationship Id="rId28"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49"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114" Type="http://schemas.openxmlformats.org/officeDocument/2006/relationships/hyperlink" Target="consultantplus://offline/ref=9D8161AA42813FF2C5CEF20345109A18045E915A4D486592BF0D91A3DD55F1698951AD87C989255BD5FBE893C30491654393C4422B6702763792395C742FD69F87DD4C4BBB23d1R3M" TargetMode="External"/><Relationship Id="rId275" Type="http://schemas.openxmlformats.org/officeDocument/2006/relationships/hyperlink" Target="consultantplus://offline/ref=9D8161AA42813FF2C5CEF20345109A18045E915A4D486592BF0D91A3DD55F1698951AD9BC98E255BD5FCEE95C0059338499B9D4E29600D213292d3R9M" TargetMode="External"/><Relationship Id="rId296" Type="http://schemas.openxmlformats.org/officeDocument/2006/relationships/footer" Target="footer10.xml"/><Relationship Id="rId300" Type="http://schemas.openxmlformats.org/officeDocument/2006/relationships/hyperlink" Target="http://mobileonline.garant.ru/document/redirect/70664762/0" TargetMode="External"/><Relationship Id="rId60"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81" Type="http://schemas.openxmlformats.org/officeDocument/2006/relationships/hyperlink" Target="consultantplus://offline/ref=9D8161AA42813FF2C5CEF20345109A18045E915A4D486592BF0D91A3DD55F1698951AD87C989255BD5FAE996C40691654393C4422B6702763792395C742FD69F8EDB4C4BBB23d1R3M" TargetMode="External"/><Relationship Id="rId135" Type="http://schemas.openxmlformats.org/officeDocument/2006/relationships/hyperlink" Target="consultantplus://offline/ref=9D8161AA42813FF2C5CEF20345109A18045E915A4D486592BF0D91A3DD55F1698951AD87C989255BD5FBE092C10199654393C4422B6702763792395C7426D695D28D04d5R3M" TargetMode="External"/><Relationship Id="rId156" Type="http://schemas.openxmlformats.org/officeDocument/2006/relationships/hyperlink" Target="consultantplus://offline/ref=9D8161AA42813FF2C5CEF20345109A18045E915A4D486592BF0D91A3DD55F1698951AD87C989255BD5FBE893C30490654393C4422B6702763792395C742FD69F8ED94C4BBB23d1R3M" TargetMode="External"/><Relationship Id="rId177" Type="http://schemas.openxmlformats.org/officeDocument/2006/relationships/hyperlink" Target="consultantplus://offline/ref=9D8161AA42813FF2C5CEF20345109A18045E915A4D486592BF0D91A3DD55F1698951AD87C989255BD5FBE190C6009D654393C4422B6702763792395C742FD79986DA4C4BBB23d1R3M" TargetMode="External"/><Relationship Id="rId198" Type="http://schemas.openxmlformats.org/officeDocument/2006/relationships/hyperlink" Target="consultantplus://offline/ref=9D8161AA42813FF2C5CEF20345109A18045E915A4D486592BF0D91A3DD55F1698951AD87C989255BD5FBE190C6009D654393C4422B6702763792395C742FD79689D44C4BBB23d1R3M" TargetMode="External"/><Relationship Id="rId321" Type="http://schemas.openxmlformats.org/officeDocument/2006/relationships/footer" Target="footer17.xml"/><Relationship Id="rId202"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23" Type="http://schemas.openxmlformats.org/officeDocument/2006/relationships/hyperlink" Target="consultantplus://offline/ref=9D8161AA42813FF2C5CEF20345109A18045E915A4D486592BF0D91A3DD55F1698951AD87C989255BD5FBE092C10199654393C4422B6702763792395C742FD7968CD84C43BB2402B727F63A412BD403E6C2A5E60AF36CdFRFM" TargetMode="External"/><Relationship Id="rId244" Type="http://schemas.openxmlformats.org/officeDocument/2006/relationships/header" Target="header1.xml"/><Relationship Id="rId18"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39"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265" Type="http://schemas.openxmlformats.org/officeDocument/2006/relationships/hyperlink" Target="https://www.gosfinansy.ru/" TargetMode="External"/><Relationship Id="rId286" Type="http://schemas.openxmlformats.org/officeDocument/2006/relationships/hyperlink" Target="https://www.audar-info.ru/docs/acts/?sectId=395359" TargetMode="External"/><Relationship Id="rId50"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104"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125" Type="http://schemas.openxmlformats.org/officeDocument/2006/relationships/hyperlink" Target="consultantplus://offline/ref=9D8161AA42813FF2C5CEF20345109A18045E915A4D486592BF0D91A3DD55F1698951AD87C989255BD5FAEA9CC60491654393C4422B6702763792395C742FD69F8CDD4C43BB2402B726F03A402CD403E6C1ADE60AF36CdFRFM" TargetMode="External"/><Relationship Id="rId146" Type="http://schemas.openxmlformats.org/officeDocument/2006/relationships/hyperlink" Target="consultantplus://offline/ref=9D8161AA42813FF2C5CEF20345109A18045E915A4D486592BF0D91A3DD55F1698951AD87C989255BD5FBEB97C0019A654393C4422B6702763792395C742FD69E8AD94C4BBB23d1R3M" TargetMode="External"/><Relationship Id="rId167"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88"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311" Type="http://schemas.openxmlformats.org/officeDocument/2006/relationships/hyperlink" Target="http://mobileonline.garant.ru/document/redirect/12180849/0" TargetMode="External"/><Relationship Id="rId71" Type="http://schemas.openxmlformats.org/officeDocument/2006/relationships/hyperlink" Target="consultantplus://offline/ref=9D8161AA42813FF2C5CEF20345109A18045E915A4D486592BF0D91A3DD55F1698951AD87C989255BD5FAEF97C4079F654393C4422B6702763792395C7427D19785881653BF6D55B838F62D5E29CA03E6C8F1BC15dER6M" TargetMode="External"/><Relationship Id="rId92" Type="http://schemas.openxmlformats.org/officeDocument/2006/relationships/hyperlink" Target="consultantplus://offline/ref=9D8161AA42813FF2C5CEF20345109A18045E915A4D486592BF0D91A3DD55F1698951AD87C989255BD5FBE893C30799654393C4422B6702763792395C742FD69C8FDE4C4BBB23d1R3M" TargetMode="External"/><Relationship Id="rId21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4" Type="http://schemas.openxmlformats.org/officeDocument/2006/relationships/hyperlink" Target="consultantplus://offline/ref=9D8161AA42813FF2C5CEF20345109A18045E915A4D486592BF0D91A3DD55F1698951AD87C989255BD5FBE092C10199654393C4422B6702763792395C762BD795D28D04d5R3M" TargetMode="External"/><Relationship Id="rId2" Type="http://schemas.openxmlformats.org/officeDocument/2006/relationships/numbering" Target="numbering.xml"/><Relationship Id="rId29"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255" Type="http://schemas.openxmlformats.org/officeDocument/2006/relationships/hyperlink" Target="consultantplus://offline/ref=FF05149EAA67C4A6A43C359BE1F0BC65368CC5EC7E3206A5C66652F141E0895C0BEEFE420030358E3C59C3DE5DF9C593A2F870798F083C90Y7r6C" TargetMode="External"/><Relationship Id="rId276" Type="http://schemas.openxmlformats.org/officeDocument/2006/relationships/hyperlink" Target="consultantplus://offline/ref=9D8161AA42813FF2C5CEF20345109A18045E915A4D486592BF0D91A3DD55F1698951AD87C989255BD5FDEB91C3019E654393C4422B6702763792395C742DD29A85881653BF6D56B838F6255E29CA03E5C8F1BC15dER6M" TargetMode="External"/><Relationship Id="rId297" Type="http://schemas.openxmlformats.org/officeDocument/2006/relationships/header" Target="header8.xml"/><Relationship Id="rId40"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11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36" Type="http://schemas.openxmlformats.org/officeDocument/2006/relationships/hyperlink" Target="consultantplus://offline/ref=9D8161AA42813FF2C5CEF20345109A18045E915A4D486592BF0D91A3DD55F1698951AD87C989255BD5FBE893C30799654393C4422B6702763792395C742FD69F8CDB4C4BBB23d1R3M" TargetMode="External"/><Relationship Id="rId157" Type="http://schemas.openxmlformats.org/officeDocument/2006/relationships/hyperlink" Target="consultantplus://offline/ref=9D8161AA42813FF2C5CEF20345109A18045E915A4D486592BF0D91A3DD55F1698951AD87C989255BD5FBE092C10199654393C4422B6702763792395C742FD79D8ED84C4BBB23d1R3M" TargetMode="External"/><Relationship Id="rId178" Type="http://schemas.openxmlformats.org/officeDocument/2006/relationships/hyperlink" Target="consultantplus://offline/ref=9D8161AA42813FF2C5CEF20345109A18045E915A4D486592BF0D91A3DD55F1698951AD87C989255BD5FBE190C6009D654393C4422B6702763792395C742FD39D88D44C4BBB23d1R3M" TargetMode="External"/><Relationship Id="rId301" Type="http://schemas.openxmlformats.org/officeDocument/2006/relationships/hyperlink" Target="http://mobileonline.garant.ru/document/redirect/70755696/1000" TargetMode="External"/><Relationship Id="rId322" Type="http://schemas.openxmlformats.org/officeDocument/2006/relationships/footer" Target="footer18.xml"/><Relationship Id="rId61" Type="http://schemas.openxmlformats.org/officeDocument/2006/relationships/hyperlink" Target="consultantplus://offline/ref=9D8161AA42813FF2C5CEF20345109A18045E915A4D486592BF0D91A3DD55F1698951AD87C989255BD5FDE89DC7049A654393C4422B6702763792395C742FD69E8CD94C43BB2402B724F23A4023D403E6C1AFE60AF36CdFRFM" TargetMode="External"/><Relationship Id="rId82" Type="http://schemas.openxmlformats.org/officeDocument/2006/relationships/hyperlink" Target="consultantplus://offline/ref=9D8161AA42813FF2C5CEF20345109A18045E915A4D486592BF0D91A3DD55F1698951AD87C989255BD5FAE996C40691654393C4422B6702763792395C742FD69F8ED44C4BBB23d1R3M" TargetMode="External"/><Relationship Id="rId199"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203" Type="http://schemas.openxmlformats.org/officeDocument/2006/relationships/hyperlink" Target="consultantplus://offline/ref=9D8161AA42813FF2C5CEF20345109A18045E915A4D486592BF0D91A3DD55F1698951AD87C989255BD5FBE092C10199654393C4422B6702763792395C742FD79B86D54C43BB2402B727F63A412BD403E6C2A5E60AF36CdFR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FA774-0D59-44B2-B62C-8113DC9B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9871</TotalTime>
  <Pages>169</Pages>
  <Words>62589</Words>
  <Characters>356763</Characters>
  <Application>Microsoft Office Word</Application>
  <DocSecurity>0</DocSecurity>
  <Lines>2973</Lines>
  <Paragraphs>837</Paragraphs>
  <ScaleCrop>false</ScaleCrop>
  <HeadingPairs>
    <vt:vector size="2" baseType="variant">
      <vt:variant>
        <vt:lpstr>Название</vt:lpstr>
      </vt:variant>
      <vt:variant>
        <vt:i4>1</vt:i4>
      </vt:variant>
    </vt:vector>
  </HeadingPairs>
  <TitlesOfParts>
    <vt:vector size="1" baseType="lpstr">
      <vt:lpstr>Приказ</vt:lpstr>
    </vt:vector>
  </TitlesOfParts>
  <Company/>
  <LinksUpToDate>false</LinksUpToDate>
  <CharactersWithSpaces>418515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dc:title>
  <dc:creator>user</dc:creator>
  <cp:lastModifiedBy>Наталья Лемешева</cp:lastModifiedBy>
  <cp:revision>99</cp:revision>
  <cp:lastPrinted>1900-12-31T15:00:00Z</cp:lastPrinted>
  <dcterms:created xsi:type="dcterms:W3CDTF">2023-08-23T05:50:00Z</dcterms:created>
  <dcterms:modified xsi:type="dcterms:W3CDTF">2026-03-20T04:10:00Z</dcterms:modified>
</cp:coreProperties>
</file>